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 SZONDI</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ICH-ANALYSE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GRUNDLAGE ZUR VEREINIGUNG DER TIEFENPSYCHOLOGIE</w:t>
      </w:r>
    </w:p>
    <w:p>
      <w:pPr>
        <w:pStyle w:val="Style13"/>
        <w:keepNext w:val="0"/>
        <w:keepLines w:val="0"/>
        <w:widowControl w:val="0"/>
        <w:shd w:val="clear" w:color="auto" w:fill="auto"/>
        <w:bidi w:val="0"/>
        <w:spacing w:line="518" w:lineRule="auto"/>
        <w:ind w:left="0" w:firstLine="0"/>
        <w:jc w:val="left"/>
        <w:sectPr>
          <w:headerReference w:type="default" r:id="rId5"/>
          <w:headerReference w:type="even" r:id="rId6"/>
          <w:footnotePr>
            <w:pos w:val="pageBottom"/>
            <w:numFmt w:val="decimal"/>
            <w:numRestart w:val="continuous"/>
          </w:footnotePr>
          <w:pgSz w:w="12240" w:h="15840"/>
          <w:pgMar w:top="2743" w:left="3079" w:right="3079" w:bottom="2743" w:header="0" w:footer="2315" w:gutter="624"/>
          <w:pgNumType w:start="1"/>
          <w:cols w:space="720"/>
          <w:noEndnote/>
          <w:rtlGutter/>
          <w:docGrid w:linePitch="360"/>
        </w:sectPr>
      </w:pPr>
      <w:r>
        <w:rPr>
          <w:color w:val="000000"/>
          <w:spacing w:val="0"/>
          <w:w w:val="100"/>
          <w:position w:val="0"/>
          <w:shd w:val="clear" w:color="auto" w:fill="auto"/>
          <w:lang w:val="de-DE" w:eastAsia="de-DE" w:bidi="de-DE"/>
        </w:rPr>
        <w:t>ZWEITER, IN SICH ABGESCHLOSSENER BAND DER TRIEBPATHOLOGIE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 SZONDI</w:t>
      </w:r>
    </w:p>
    <w:p>
      <w:pPr>
        <w:pStyle w:val="Style20"/>
        <w:keepNext/>
        <w:keepLines/>
        <w:widowControl w:val="0"/>
        <w:shd w:val="clear" w:color="auto" w:fill="auto"/>
        <w:bidi w:val="0"/>
        <w:spacing w:line="240" w:lineRule="auto"/>
        <w:ind w:left="0" w:firstLine="0"/>
        <w:jc w:val="left"/>
      </w:pPr>
      <w:bookmarkStart w:id="0" w:name="bookmark0"/>
      <w:bookmarkStart w:id="1" w:name="bookmark1"/>
      <w:r>
        <w:rPr>
          <w:color w:val="000000"/>
          <w:spacing w:val="0"/>
          <w:w w:val="100"/>
          <w:position w:val="0"/>
          <w:shd w:val="clear" w:color="auto" w:fill="auto"/>
          <w:lang w:val="de-DE" w:eastAsia="de-DE" w:bidi="de-DE"/>
        </w:rPr>
        <w:t>ICH-ANALYSE</w:t>
      </w:r>
      <w:bookmarkEnd w:id="0"/>
      <w:bookmarkEnd w:id="1"/>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GRUNDLAGE ZUR VEREINIGUNG</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TIEFENPSYCHOLOGIE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IN SICH ABGESCHLOSSENER BAND</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TRIEBPATHOLOGIE</w:t>
      </w:r>
    </w:p>
    <w:p>
      <w:pPr>
        <w:widowControl w:val="0"/>
        <w:rPr>
          <w:sz w:val="2"/>
          <w:szCs w:val="2"/>
        </w:rPr>
      </w:pPr>
      <w:r>
        <w:drawing>
          <wp:inline>
            <wp:extent cx="579120" cy="71310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pic:blipFill>
                  <pic:spPr>
                    <a:xfrm>
                      <a:ext cx="579120" cy="713105"/>
                    </a:xfrm>
                    <a:prstGeom prst="rect"/>
                  </pic:spPr>
                </pic:pic>
              </a:graphicData>
            </a:graphic>
          </wp:inline>
        </w:drawing>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VERLAG HANS HUBER BERN</w:t>
      </w:r>
    </w:p>
    <w:p>
      <w:pPr>
        <w:pStyle w:val="Style18"/>
        <w:keepNext w:val="0"/>
        <w:keepLines w:val="0"/>
        <w:widowControl w:val="0"/>
        <w:shd w:val="clear" w:color="auto" w:fill="auto"/>
        <w:bidi w:val="0"/>
        <w:spacing w:line="240" w:lineRule="auto"/>
        <w:ind w:left="0" w:firstLine="0"/>
        <w:jc w:val="left"/>
        <w:sectPr>
          <w:headerReference w:type="default" r:id="rId9"/>
          <w:headerReference w:type="even" r:id="rId10"/>
          <w:footnotePr>
            <w:pos w:val="pageBottom"/>
            <w:numFmt w:val="decimal"/>
            <w:numRestart w:val="continuous"/>
          </w:footnotePr>
          <w:pgSz w:w="12240" w:h="15840"/>
          <w:pgMar w:top="2104" w:left="3197" w:right="3197" w:bottom="2104" w:header="1676" w:footer="1676" w:gutter="648"/>
          <w:pgNumType w:start="3"/>
          <w:cols w:space="720"/>
          <w:noEndnote/>
          <w:rtlGutter/>
          <w:docGrid w:linePitch="360"/>
        </w:sectPr>
      </w:pPr>
      <w:r>
        <w:rPr>
          <w:color w:val="000000"/>
          <w:spacing w:val="0"/>
          <w:w w:val="100"/>
          <w:position w:val="0"/>
          <w:shd w:val="clear" w:color="auto" w:fill="auto"/>
          <w:lang w:val="de-DE" w:eastAsia="de-DE" w:bidi="de-DE"/>
        </w:rPr>
        <w:t>UND STUTTGART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Alle Rechte Vorbehalten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COPYRIGHT BY VERLAG HANS HUBER, BERN, 1956</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der Schweiz gedruckt * Printed in Switzerland • Imprimi en Suisse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Druck: Büchler &amp; Co., Bern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SIGMUND FREUD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DEM BEGRÜNDER DER TIEFENPSYCHOLOGIE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ZUM 100. GEBURTSTAG</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6. MAI 1956</w:t>
      </w:r>
    </w:p>
    <w:p>
      <w:pPr>
        <w:pStyle w:val="Style13"/>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5840"/>
          <w:pgMar w:top="8123" w:left="3500" w:right="3500" w:bottom="6014" w:header="7695" w:footer="5586" w:gutter="41"/>
          <w:cols w:space="720"/>
          <w:noEndnote/>
          <w:rtlGutter w:val="0"/>
          <w:docGrid w:linePitch="360"/>
        </w:sectPr>
      </w:pPr>
      <w:r>
        <w:rPr>
          <w:color w:val="000000"/>
          <w:spacing w:val="0"/>
          <w:w w:val="100"/>
          <w:position w:val="0"/>
          <w:shd w:val="clear" w:color="auto" w:fill="auto"/>
          <w:lang w:val="de-DE" w:eastAsia="de-DE" w:bidi="de-DE"/>
        </w:rPr>
        <w:t>GEWIDMET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INHALTSVERZEICHNIS</w:t>
      </w:r>
    </w:p>
    <w:p>
      <w:pPr>
        <w:pStyle w:val="Style24"/>
        <w:keepNext w:val="0"/>
        <w:keepLines w:val="0"/>
        <w:widowControl w:val="0"/>
        <w:shd w:val="clear" w:color="auto" w:fill="auto"/>
        <w:tabs>
          <w:tab w:leader="dot" w:pos="7140" w:val="right"/>
        </w:tabs>
        <w:bidi w:val="0"/>
        <w:spacing w:line="228"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Vorwort </w:t>
        <w:tab/>
        <w:t xml:space="preserve"> 17</w:t>
      </w:r>
    </w:p>
    <w:p>
      <w:pPr>
        <w:pStyle w:val="Style24"/>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Einleitung</w:t>
      </w:r>
    </w:p>
    <w:p>
      <w:pPr>
        <w:pStyle w:val="Style24"/>
        <w:keepNext w:val="0"/>
        <w:keepLines w:val="0"/>
        <w:widowControl w:val="0"/>
        <w:shd w:val="clear" w:color="auto" w:fill="auto"/>
        <w:tabs>
          <w:tab w:leader="dot" w:pos="7140" w:val="right"/>
        </w:tabs>
        <w:bidi w:val="0"/>
        <w:spacing w:line="228" w:lineRule="auto"/>
        <w:ind w:left="0" w:firstLine="0"/>
        <w:jc w:val="left"/>
      </w:pPr>
      <w:r>
        <w:rPr>
          <w:i/>
          <w:iCs/>
          <w:color w:val="000000"/>
          <w:spacing w:val="0"/>
          <w:w w:val="100"/>
          <w:position w:val="0"/>
          <w:shd w:val="clear" w:color="auto" w:fill="auto"/>
          <w:lang w:val="de-DE" w:eastAsia="de-DE" w:bidi="de-DE"/>
        </w:rPr>
        <w:t>Von der Psychoanalyse zur Ich-Analyse</w:t>
        <w:tab/>
      </w:r>
      <w:r>
        <w:rPr>
          <w:color w:val="000000"/>
          <w:spacing w:val="0"/>
          <w:w w:val="100"/>
          <w:position w:val="0"/>
          <w:shd w:val="clear" w:color="auto" w:fill="auto"/>
          <w:lang w:val="de-DE" w:eastAsia="de-DE" w:bidi="de-DE"/>
        </w:rPr>
        <w:t xml:space="preserve"> 19</w:t>
      </w:r>
    </w:p>
    <w:p>
      <w:pPr>
        <w:pStyle w:val="Style24"/>
        <w:keepNext w:val="0"/>
        <w:keepLines w:val="0"/>
        <w:widowControl w:val="0"/>
        <w:numPr>
          <w:ilvl w:val="0"/>
          <w:numId w:val="33"/>
        </w:numPr>
        <w:shd w:val="clear" w:color="auto" w:fill="auto"/>
        <w:tabs>
          <w:tab w:pos="369" w:val="left"/>
          <w:tab w:leader="dot" w:pos="7140" w:val="right"/>
        </w:tabs>
        <w:bidi w:val="0"/>
        <w:spacing w:line="228" w:lineRule="auto"/>
        <w:ind w:left="0" w:firstLine="0"/>
        <w:jc w:val="left"/>
      </w:pPr>
      <w:hyperlink w:anchor="bookmark2" w:tooltip="Current Document">
        <w:r>
          <w:rPr>
            <w:color w:val="000000"/>
            <w:spacing w:val="0"/>
            <w:w w:val="100"/>
            <w:position w:val="0"/>
            <w:shd w:val="clear" w:color="auto" w:fill="auto"/>
            <w:lang w:val="de-DE" w:eastAsia="de-DE" w:bidi="de-DE"/>
          </w:rPr>
          <w:t>Die gegenwärtigen Strömungen in der Tiefenpsychologie</w:t>
          <w:tab/>
          <w:t xml:space="preserve"> 19</w:t>
        </w:r>
      </w:hyperlink>
    </w:p>
    <w:p>
      <w:pPr>
        <w:pStyle w:val="Style24"/>
        <w:keepNext w:val="0"/>
        <w:keepLines w:val="0"/>
        <w:widowControl w:val="0"/>
        <w:numPr>
          <w:ilvl w:val="0"/>
          <w:numId w:val="33"/>
        </w:numPr>
        <w:shd w:val="clear" w:color="auto" w:fill="auto"/>
        <w:tabs>
          <w:tab w:pos="369" w:val="left"/>
          <w:tab w:leader="dot" w:pos="7140" w:val="right"/>
        </w:tabs>
        <w:bidi w:val="0"/>
        <w:spacing w:line="228" w:lineRule="auto"/>
        <w:ind w:left="0" w:firstLine="0"/>
        <w:jc w:val="left"/>
      </w:pPr>
      <w:hyperlink w:anchor="bookmark10" w:tooltip="Current Document">
        <w:r>
          <w:rPr>
            <w:color w:val="000000"/>
            <w:spacing w:val="0"/>
            <w:w w:val="100"/>
            <w:position w:val="0"/>
            <w:shd w:val="clear" w:color="auto" w:fill="auto"/>
            <w:lang w:val="de-DE" w:eastAsia="de-DE" w:bidi="de-DE"/>
          </w:rPr>
          <w:t>Die Ich-Analyse als Grundlage zur Integration der Tiefenpsychologie</w:t>
          <w:tab/>
          <w:t xml:space="preserve"> 32</w:t>
        </w:r>
      </w:hyperlink>
    </w:p>
    <w:p>
      <w:pPr>
        <w:pStyle w:val="Style24"/>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Erster Teil</w:t>
      </w:r>
    </w:p>
    <w:p>
      <w:pPr>
        <w:pStyle w:val="Style24"/>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DIE INTEGRATION DES UNBEWUSSTEN</w:t>
      </w:r>
    </w:p>
    <w:p>
      <w:pPr>
        <w:pStyle w:val="Style24"/>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 xml:space="preserve">Kapitel I. </w:t>
      </w:r>
      <w:r>
        <w:rPr>
          <w:i/>
          <w:iCs/>
          <w:color w:val="000000"/>
          <w:spacing w:val="0"/>
          <w:w w:val="100"/>
          <w:position w:val="0"/>
          <w:shd w:val="clear" w:color="auto" w:fill="auto"/>
          <w:lang w:val="de-DE" w:eastAsia="de-DE" w:bidi="de-DE"/>
        </w:rPr>
        <w:t>Das Unbewußte im Lichte der Psychoanalyse</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Freuds</w:t>
      </w:r>
    </w:p>
    <w:p>
      <w:pPr>
        <w:pStyle w:val="Style24"/>
        <w:keepNext w:val="0"/>
        <w:keepLines w:val="0"/>
        <w:widowControl w:val="0"/>
        <w:numPr>
          <w:ilvl w:val="0"/>
          <w:numId w:val="35"/>
        </w:numPr>
        <w:shd w:val="clear" w:color="auto" w:fill="auto"/>
        <w:tabs>
          <w:tab w:pos="521" w:val="left"/>
          <w:tab w:leader="dot" w:pos="7140" w:val="right"/>
        </w:tabs>
        <w:bidi w:val="0"/>
        <w:spacing w:line="228" w:lineRule="auto"/>
        <w:ind w:left="0" w:firstLine="360"/>
        <w:jc w:val="left"/>
      </w:pPr>
      <w:hyperlink w:anchor="bookmark12" w:tooltip="Current Document">
        <w:r>
          <w:rPr>
            <w:color w:val="000000"/>
            <w:spacing w:val="0"/>
            <w:w w:val="100"/>
            <w:position w:val="0"/>
            <w:shd w:val="clear" w:color="auto" w:fill="auto"/>
            <w:lang w:val="de-DE" w:eastAsia="de-DE" w:bidi="de-DE"/>
          </w:rPr>
          <w:t xml:space="preserve">Das Seelische als das an sich Unbewußte </w:t>
          <w:tab/>
          <w:t xml:space="preserve"> 41</w:t>
        </w:r>
      </w:hyperlink>
    </w:p>
    <w:p>
      <w:pPr>
        <w:pStyle w:val="Style24"/>
        <w:keepNext w:val="0"/>
        <w:keepLines w:val="0"/>
        <w:widowControl w:val="0"/>
        <w:numPr>
          <w:ilvl w:val="0"/>
          <w:numId w:val="35"/>
        </w:numPr>
        <w:shd w:val="clear" w:color="auto" w:fill="auto"/>
        <w:tabs>
          <w:tab w:pos="523" w:val="left"/>
          <w:tab w:leader="dot" w:pos="7140" w:val="right"/>
        </w:tabs>
        <w:bidi w:val="0"/>
        <w:spacing w:line="228" w:lineRule="auto"/>
        <w:ind w:left="0" w:firstLine="360"/>
        <w:jc w:val="left"/>
      </w:pPr>
      <w:hyperlink w:anchor="bookmark14" w:tooltip="Current Document">
        <w:r>
          <w:rPr>
            <w:color w:val="000000"/>
            <w:spacing w:val="0"/>
            <w:w w:val="100"/>
            <w:position w:val="0"/>
            <w:shd w:val="clear" w:color="auto" w:fill="auto"/>
            <w:lang w:val="de-DE" w:eastAsia="de-DE" w:bidi="de-DE"/>
          </w:rPr>
          <w:t xml:space="preserve">Die Verdrängungslchrc </w:t>
          <w:tab/>
          <w:t xml:space="preserve"> 42</w:t>
        </w:r>
      </w:hyperlink>
    </w:p>
    <w:p>
      <w:pPr>
        <w:pStyle w:val="Style24"/>
        <w:keepNext w:val="0"/>
        <w:keepLines w:val="0"/>
        <w:widowControl w:val="0"/>
        <w:numPr>
          <w:ilvl w:val="0"/>
          <w:numId w:val="35"/>
        </w:numPr>
        <w:shd w:val="clear" w:color="auto" w:fill="auto"/>
        <w:tabs>
          <w:tab w:pos="440" w:val="left"/>
          <w:tab w:leader="dot" w:pos="6614" w:val="left"/>
          <w:tab w:pos="6902" w:val="left"/>
        </w:tabs>
        <w:bidi w:val="0"/>
        <w:spacing w:line="228" w:lineRule="auto"/>
        <w:ind w:left="0" w:firstLine="0"/>
        <w:jc w:val="left"/>
      </w:pPr>
      <w:r>
        <w:rPr>
          <w:color w:val="000000"/>
          <w:spacing w:val="0"/>
          <w:w w:val="100"/>
          <w:position w:val="0"/>
          <w:shd w:val="clear" w:color="auto" w:fill="auto"/>
          <w:lang w:val="de-DE" w:eastAsia="de-DE" w:bidi="de-DE"/>
        </w:rPr>
        <w:t xml:space="preserve">Die Metapsychologic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Die Zerlegung der psychischen Persönlichkeit</w:t>
        <w:tab/>
        <w:tab/>
        <w:t>45</w:t>
      </w:r>
    </w:p>
    <w:p>
      <w:pPr>
        <w:pStyle w:val="Style24"/>
        <w:keepNext w:val="0"/>
        <w:keepLines w:val="0"/>
        <w:widowControl w:val="0"/>
        <w:numPr>
          <w:ilvl w:val="0"/>
          <w:numId w:val="35"/>
        </w:numPr>
        <w:shd w:val="clear" w:color="auto" w:fill="auto"/>
        <w:tabs>
          <w:tab w:pos="440" w:val="left"/>
          <w:tab w:leader="dot" w:pos="7140" w:val="right"/>
        </w:tabs>
        <w:bidi w:val="0"/>
        <w:spacing w:line="228" w:lineRule="auto"/>
        <w:ind w:left="0" w:firstLine="0"/>
        <w:jc w:val="left"/>
      </w:pPr>
      <w:hyperlink w:anchor="bookmark20" w:tooltip="Current Document">
        <w:r>
          <w:rPr>
            <w:color w:val="000000"/>
            <w:spacing w:val="0"/>
            <w:w w:val="100"/>
            <w:position w:val="0"/>
            <w:shd w:val="clear" w:color="auto" w:fill="auto"/>
            <w:lang w:val="de-DE" w:eastAsia="de-DE" w:bidi="de-DE"/>
          </w:rPr>
          <w:t>Die Inhalte des Unbewußten</w:t>
          <w:tab/>
          <w:t xml:space="preserve"> 48</w:t>
        </w:r>
      </w:hyperlink>
    </w:p>
    <w:p>
      <w:pPr>
        <w:pStyle w:val="Style24"/>
        <w:keepNext w:val="0"/>
        <w:keepLines w:val="0"/>
        <w:widowControl w:val="0"/>
        <w:numPr>
          <w:ilvl w:val="0"/>
          <w:numId w:val="35"/>
        </w:numPr>
        <w:shd w:val="clear" w:color="auto" w:fill="auto"/>
        <w:tabs>
          <w:tab w:pos="523" w:val="left"/>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Die Phänomenologie des Unbewußten</w:t>
        <w:tab/>
        <w:t xml:space="preserve"> 49</w:t>
      </w:r>
    </w:p>
    <w:p>
      <w:pPr>
        <w:pStyle w:val="Style24"/>
        <w:keepNext w:val="0"/>
        <w:keepLines w:val="0"/>
        <w:widowControl w:val="0"/>
        <w:numPr>
          <w:ilvl w:val="0"/>
          <w:numId w:val="35"/>
        </w:numPr>
        <w:shd w:val="clear" w:color="auto" w:fill="auto"/>
        <w:tabs>
          <w:tab w:pos="430" w:val="left"/>
          <w:tab w:leader="dot" w:pos="7140" w:val="right"/>
        </w:tabs>
        <w:bidi w:val="0"/>
        <w:spacing w:line="228" w:lineRule="auto"/>
        <w:ind w:left="0" w:firstLine="0"/>
        <w:jc w:val="left"/>
      </w:pPr>
      <w:hyperlink w:anchor="bookmark24" w:tooltip="Current Document">
        <w:r>
          <w:rPr>
            <w:color w:val="000000"/>
            <w:spacing w:val="0"/>
            <w:w w:val="100"/>
            <w:position w:val="0"/>
            <w:shd w:val="clear" w:color="auto" w:fill="auto"/>
            <w:lang w:val="de-DE" w:eastAsia="de-DE" w:bidi="de-DE"/>
          </w:rPr>
          <w:t xml:space="preserve">Die Phänomenologie des Vorbewußtscins und des Bewußtseins </w:t>
          <w:tab/>
          <w:t xml:space="preserve"> 51</w:t>
        </w:r>
      </w:hyperlink>
    </w:p>
    <w:p>
      <w:pPr>
        <w:pStyle w:val="Style24"/>
        <w:keepNext w:val="0"/>
        <w:keepLines w:val="0"/>
        <w:widowControl w:val="0"/>
        <w:numPr>
          <w:ilvl w:val="0"/>
          <w:numId w:val="35"/>
        </w:numPr>
        <w:shd w:val="clear" w:color="auto" w:fill="auto"/>
        <w:tabs>
          <w:tab w:pos="488" w:val="left"/>
          <w:tab w:leader="dot" w:pos="7140" w:val="right"/>
        </w:tabs>
        <w:bidi w:val="0"/>
        <w:spacing w:line="228" w:lineRule="auto"/>
        <w:ind w:left="360" w:hanging="360"/>
        <w:jc w:val="left"/>
      </w:pPr>
      <w:hyperlink w:anchor="bookmark22" w:tooltip="Current Document">
        <w:r>
          <w:rPr>
            <w:color w:val="000000"/>
            <w:spacing w:val="0"/>
            <w:w w:val="100"/>
            <w:position w:val="0"/>
            <w:shd w:val="clear" w:color="auto" w:fill="auto"/>
            <w:lang w:val="de-DE" w:eastAsia="de-DE" w:bidi="de-DE"/>
          </w:rPr>
          <w:t>Die Unterschiede zwischen dem Unbewußten, dem Vorbewußten und dem Be</w:t>
          <w:softHyphen/>
          <w:t xml:space="preserve">wußten </w:t>
          <w:tab/>
          <w:t xml:space="preserve"> 52</w:t>
        </w:r>
      </w:hyperlink>
    </w:p>
    <w:p>
      <w:pPr>
        <w:pStyle w:val="Style24"/>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 xml:space="preserve">Kapitel II. </w:t>
      </w:r>
      <w:r>
        <w:rPr>
          <w:i/>
          <w:iCs/>
          <w:color w:val="000000"/>
          <w:spacing w:val="0"/>
          <w:w w:val="100"/>
          <w:position w:val="0"/>
          <w:shd w:val="clear" w:color="auto" w:fill="auto"/>
          <w:lang w:val="de-DE" w:eastAsia="de-DE" w:bidi="de-DE"/>
        </w:rPr>
        <w:t>Das Unbewußte im Lichte der analytischen Psychologie</w:t>
      </w:r>
      <w:r>
        <w:rPr>
          <w:color w:val="000000"/>
          <w:spacing w:val="0"/>
          <w:w w:val="100"/>
          <w:position w:val="0"/>
          <w:shd w:val="clear" w:color="auto" w:fill="auto"/>
          <w:lang w:val="de-DE" w:eastAsia="de-DE" w:bidi="de-DE"/>
        </w:rPr>
        <w:t xml:space="preserve"> C. G. </w:t>
      </w:r>
      <w:r>
        <w:rPr>
          <w:smallCaps/>
          <w:color w:val="000000"/>
          <w:spacing w:val="0"/>
          <w:w w:val="100"/>
          <w:position w:val="0"/>
          <w:shd w:val="clear" w:color="auto" w:fill="auto"/>
          <w:lang w:val="de-DE" w:eastAsia="de-DE" w:bidi="de-DE"/>
        </w:rPr>
        <w:t>Jungs</w:t>
      </w:r>
    </w:p>
    <w:p>
      <w:pPr>
        <w:pStyle w:val="Style24"/>
        <w:keepNext w:val="0"/>
        <w:keepLines w:val="0"/>
        <w:widowControl w:val="0"/>
        <w:numPr>
          <w:ilvl w:val="0"/>
          <w:numId w:val="37"/>
        </w:numPr>
        <w:shd w:val="clear" w:color="auto" w:fill="auto"/>
        <w:tabs>
          <w:tab w:pos="461" w:val="left"/>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 xml:space="preserve">Die Inhalte des Bewußtseins und des Unbewußten </w:t>
        <w:tab/>
        <w:t xml:space="preserve"> 54</w:t>
      </w:r>
    </w:p>
    <w:p>
      <w:pPr>
        <w:pStyle w:val="Style24"/>
        <w:keepNext w:val="0"/>
        <w:keepLines w:val="0"/>
        <w:widowControl w:val="0"/>
        <w:numPr>
          <w:ilvl w:val="0"/>
          <w:numId w:val="37"/>
        </w:numPr>
        <w:shd w:val="clear" w:color="auto" w:fill="auto"/>
        <w:tabs>
          <w:tab w:pos="369" w:val="left"/>
          <w:tab w:leader="dot" w:pos="7140" w:val="right"/>
        </w:tabs>
        <w:bidi w:val="0"/>
        <w:spacing w:line="228" w:lineRule="auto"/>
        <w:ind w:left="0" w:firstLine="0"/>
        <w:jc w:val="left"/>
      </w:pPr>
      <w:hyperlink w:anchor="bookmark26" w:tooltip="Current Document">
        <w:r>
          <w:rPr>
            <w:color w:val="000000"/>
            <w:spacing w:val="0"/>
            <w:w w:val="100"/>
            <w:position w:val="0"/>
            <w:shd w:val="clear" w:color="auto" w:fill="auto"/>
            <w:lang w:val="de-DE" w:eastAsia="de-DE" w:bidi="de-DE"/>
          </w:rPr>
          <w:t>Das absolute oder kollektive Unbewußte</w:t>
          <w:tab/>
          <w:t xml:space="preserve"> 55</w:t>
        </w:r>
      </w:hyperlink>
    </w:p>
    <w:p>
      <w:pPr>
        <w:pStyle w:val="Style24"/>
        <w:keepNext w:val="0"/>
        <w:keepLines w:val="0"/>
        <w:widowControl w:val="0"/>
        <w:numPr>
          <w:ilvl w:val="0"/>
          <w:numId w:val="37"/>
        </w:numPr>
        <w:shd w:val="clear" w:color="auto" w:fill="auto"/>
        <w:tabs>
          <w:tab w:pos="430" w:val="left"/>
          <w:tab w:leader="dot" w:pos="7140" w:val="right"/>
        </w:tabs>
        <w:bidi w:val="0"/>
        <w:spacing w:line="228" w:lineRule="auto"/>
        <w:ind w:left="0" w:firstLine="0"/>
        <w:jc w:val="left"/>
      </w:pPr>
      <w:hyperlink w:anchor="bookmark28" w:tooltip="Current Document">
        <w:r>
          <w:rPr>
            <w:color w:val="000000"/>
            <w:spacing w:val="0"/>
            <w:w w:val="100"/>
            <w:position w:val="0"/>
            <w:shd w:val="clear" w:color="auto" w:fill="auto"/>
            <w:lang w:val="de-DE" w:eastAsia="de-DE" w:bidi="de-DE"/>
          </w:rPr>
          <w:t>Die Lehre von den Archetypen</w:t>
          <w:tab/>
          <w:t xml:space="preserve"> 57</w:t>
        </w:r>
      </w:hyperlink>
    </w:p>
    <w:p>
      <w:pPr>
        <w:pStyle w:val="Style24"/>
        <w:keepNext w:val="0"/>
        <w:keepLines w:val="0"/>
        <w:widowControl w:val="0"/>
        <w:numPr>
          <w:ilvl w:val="0"/>
          <w:numId w:val="39"/>
        </w:numPr>
        <w:shd w:val="clear" w:color="auto" w:fill="auto"/>
        <w:tabs>
          <w:tab w:pos="670" w:val="left"/>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 xml:space="preserve">Archetypus als Triebgcstalt und Triebbild </w:t>
        <w:tab/>
        <w:t xml:space="preserve"> 57</w:t>
      </w:r>
    </w:p>
    <w:p>
      <w:pPr>
        <w:pStyle w:val="Style24"/>
        <w:keepNext w:val="0"/>
        <w:keepLines w:val="0"/>
        <w:widowControl w:val="0"/>
        <w:numPr>
          <w:ilvl w:val="0"/>
          <w:numId w:val="39"/>
        </w:numPr>
        <w:shd w:val="clear" w:color="auto" w:fill="auto"/>
        <w:tabs>
          <w:tab w:pos="675" w:val="left"/>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Archetypus als Geistcsgestalt</w:t>
        <w:tab/>
        <w:t xml:space="preserve"> 58</w:t>
      </w:r>
    </w:p>
    <w:p>
      <w:pPr>
        <w:pStyle w:val="Style24"/>
        <w:keepNext w:val="0"/>
        <w:keepLines w:val="0"/>
        <w:widowControl w:val="0"/>
        <w:numPr>
          <w:ilvl w:val="0"/>
          <w:numId w:val="39"/>
        </w:numPr>
        <w:shd w:val="clear" w:color="auto" w:fill="auto"/>
        <w:tabs>
          <w:tab w:pos="675" w:val="left"/>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Archetypus als numinoser Faktor</w:t>
        <w:tab/>
        <w:t xml:space="preserve"> 58</w:t>
      </w:r>
    </w:p>
    <w:p>
      <w:pPr>
        <w:pStyle w:val="Style24"/>
        <w:keepNext w:val="0"/>
        <w:keepLines w:val="0"/>
        <w:widowControl w:val="0"/>
        <w:numPr>
          <w:ilvl w:val="0"/>
          <w:numId w:val="39"/>
        </w:numPr>
        <w:shd w:val="clear" w:color="auto" w:fill="auto"/>
        <w:tabs>
          <w:tab w:pos="675" w:val="left"/>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 xml:space="preserve">Archetypus als Gefühlswert </w:t>
        <w:tab/>
        <w:t xml:space="preserve"> 58</w:t>
      </w:r>
    </w:p>
    <w:p>
      <w:pPr>
        <w:pStyle w:val="Style24"/>
        <w:keepNext w:val="0"/>
        <w:keepLines w:val="0"/>
        <w:widowControl w:val="0"/>
        <w:numPr>
          <w:ilvl w:val="0"/>
          <w:numId w:val="39"/>
        </w:numPr>
        <w:shd w:val="clear" w:color="auto" w:fill="auto"/>
        <w:tabs>
          <w:tab w:pos="675" w:val="left"/>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Archetypus als reine Natur</w:t>
        <w:tab/>
        <w:t xml:space="preserve"> 59</w:t>
      </w:r>
    </w:p>
    <w:p>
      <w:pPr>
        <w:pStyle w:val="Style24"/>
        <w:keepNext w:val="0"/>
        <w:keepLines w:val="0"/>
        <w:widowControl w:val="0"/>
        <w:numPr>
          <w:ilvl w:val="0"/>
          <w:numId w:val="39"/>
        </w:numPr>
        <w:shd w:val="clear" w:color="auto" w:fill="auto"/>
        <w:tabs>
          <w:tab w:pos="675" w:val="left"/>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Die Natur der Archetypen</w:t>
        <w:tab/>
        <w:t xml:space="preserve"> 59</w:t>
      </w:r>
    </w:p>
    <w:p>
      <w:pPr>
        <w:pStyle w:val="Style24"/>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 xml:space="preserve">Kapitel III. </w:t>
      </w:r>
      <w:r>
        <w:rPr>
          <w:i/>
          <w:iCs/>
          <w:color w:val="000000"/>
          <w:spacing w:val="0"/>
          <w:w w:val="100"/>
          <w:position w:val="0"/>
          <w:shd w:val="clear" w:color="auto" w:fill="auto"/>
          <w:lang w:val="de-DE" w:eastAsia="de-DE" w:bidi="de-DE"/>
        </w:rPr>
        <w:t>Die «.Sprachen» des Unbewußten. Symptom, Symbol und Wahl</w:t>
      </w:r>
    </w:p>
    <w:p>
      <w:pPr>
        <w:pStyle w:val="Style24"/>
        <w:keepNext w:val="0"/>
        <w:keepLines w:val="0"/>
        <w:widowControl w:val="0"/>
        <w:numPr>
          <w:ilvl w:val="0"/>
          <w:numId w:val="41"/>
        </w:numPr>
        <w:shd w:val="clear" w:color="auto" w:fill="auto"/>
        <w:tabs>
          <w:tab w:pos="466" w:val="left"/>
          <w:tab w:leader="dot" w:pos="7140" w:val="right"/>
        </w:tabs>
        <w:bidi w:val="0"/>
        <w:spacing w:line="228" w:lineRule="auto"/>
        <w:ind w:left="0" w:firstLine="360"/>
        <w:jc w:val="left"/>
      </w:pPr>
      <w:hyperlink w:anchor="bookmark30" w:tooltip="Current Document">
        <w:r>
          <w:rPr>
            <w:color w:val="000000"/>
            <w:spacing w:val="0"/>
            <w:w w:val="100"/>
            <w:position w:val="0"/>
            <w:shd w:val="clear" w:color="auto" w:fill="auto"/>
            <w:lang w:val="de-DE" w:eastAsia="de-DE" w:bidi="de-DE"/>
          </w:rPr>
          <w:t>Die Symptomsprache des Unbewußten</w:t>
          <w:tab/>
          <w:t xml:space="preserve"> 62</w:t>
        </w:r>
      </w:hyperlink>
    </w:p>
    <w:p>
      <w:pPr>
        <w:pStyle w:val="Style24"/>
        <w:keepNext w:val="0"/>
        <w:keepLines w:val="0"/>
        <w:widowControl w:val="0"/>
        <w:numPr>
          <w:ilvl w:val="0"/>
          <w:numId w:val="41"/>
        </w:numPr>
        <w:shd w:val="clear" w:color="auto" w:fill="auto"/>
        <w:tabs>
          <w:tab w:pos="369" w:val="left"/>
          <w:tab w:leader="dot" w:pos="7140" w:val="right"/>
        </w:tabs>
        <w:bidi w:val="0"/>
        <w:spacing w:line="228" w:lineRule="auto"/>
        <w:ind w:left="0" w:firstLine="0"/>
        <w:jc w:val="left"/>
      </w:pPr>
      <w:hyperlink w:anchor="bookmark32" w:tooltip="Current Document">
        <w:r>
          <w:rPr>
            <w:color w:val="000000"/>
            <w:spacing w:val="0"/>
            <w:w w:val="100"/>
            <w:position w:val="0"/>
            <w:shd w:val="clear" w:color="auto" w:fill="auto"/>
            <w:lang w:val="de-DE" w:eastAsia="de-DE" w:bidi="de-DE"/>
          </w:rPr>
          <w:t>Die Symbolsprache des Unbewußten</w:t>
          <w:tab/>
          <w:t xml:space="preserve"> 62</w:t>
        </w:r>
      </w:hyperlink>
    </w:p>
    <w:p>
      <w:pPr>
        <w:pStyle w:val="Style24"/>
        <w:keepNext w:val="0"/>
        <w:keepLines w:val="0"/>
        <w:widowControl w:val="0"/>
        <w:numPr>
          <w:ilvl w:val="0"/>
          <w:numId w:val="41"/>
        </w:numPr>
        <w:shd w:val="clear" w:color="auto" w:fill="auto"/>
        <w:tabs>
          <w:tab w:pos="435" w:val="left"/>
          <w:tab w:leader="dot" w:pos="7140" w:val="right"/>
        </w:tabs>
        <w:bidi w:val="0"/>
        <w:spacing w:line="228" w:lineRule="auto"/>
        <w:ind w:left="0" w:firstLine="0"/>
        <w:jc w:val="left"/>
      </w:pPr>
      <w:hyperlink w:anchor="bookmark34" w:tooltip="Current Document">
        <w:r>
          <w:rPr>
            <w:color w:val="000000"/>
            <w:spacing w:val="0"/>
            <w:w w:val="100"/>
            <w:position w:val="0"/>
            <w:shd w:val="clear" w:color="auto" w:fill="auto"/>
            <w:lang w:val="de-DE" w:eastAsia="de-DE" w:bidi="de-DE"/>
          </w:rPr>
          <w:t xml:space="preserve">Die Wahlsprache des Unbewußten </w:t>
          <w:tab/>
          <w:t xml:space="preserve"> 67</w:t>
        </w:r>
      </w:hyperlink>
    </w:p>
    <w:p>
      <w:pPr>
        <w:pStyle w:val="Style24"/>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 xml:space="preserve">Kapitel IV. </w:t>
      </w:r>
      <w:r>
        <w:rPr>
          <w:i/>
          <w:iCs/>
          <w:color w:val="000000"/>
          <w:spacing w:val="0"/>
          <w:w w:val="100"/>
          <w:position w:val="0"/>
          <w:shd w:val="clear" w:color="auto" w:fill="auto"/>
          <w:lang w:val="de-DE" w:eastAsia="de-DE" w:bidi="de-DE"/>
        </w:rPr>
        <w:t>Das Unbewußte im Lichte der Schicksalsanalyse</w:t>
      </w:r>
    </w:p>
    <w:p>
      <w:pPr>
        <w:pStyle w:val="Style24"/>
        <w:keepNext w:val="0"/>
        <w:keepLines w:val="0"/>
        <w:widowControl w:val="0"/>
        <w:numPr>
          <w:ilvl w:val="0"/>
          <w:numId w:val="43"/>
        </w:numPr>
        <w:shd w:val="clear" w:color="auto" w:fill="auto"/>
        <w:tabs>
          <w:tab w:pos="461" w:val="left"/>
          <w:tab w:leader="dot" w:pos="7140" w:val="right"/>
        </w:tabs>
        <w:bidi w:val="0"/>
        <w:spacing w:line="228" w:lineRule="auto"/>
        <w:ind w:left="0" w:firstLine="360"/>
        <w:jc w:val="left"/>
      </w:pPr>
      <w:hyperlink w:anchor="bookmark36" w:tooltip="Current Document">
        <w:r>
          <w:rPr>
            <w:color w:val="000000"/>
            <w:spacing w:val="0"/>
            <w:w w:val="100"/>
            <w:position w:val="0"/>
            <w:shd w:val="clear" w:color="auto" w:fill="auto"/>
            <w:lang w:val="de-DE" w:eastAsia="de-DE" w:bidi="de-DE"/>
          </w:rPr>
          <w:t xml:space="preserve">Das familiäre Unbewußte </w:t>
          <w:tab/>
          <w:t xml:space="preserve"> 70</w:t>
        </w:r>
      </w:hyperlink>
    </w:p>
    <w:p>
      <w:pPr>
        <w:pStyle w:val="Style24"/>
        <w:keepNext w:val="0"/>
        <w:keepLines w:val="0"/>
        <w:widowControl w:val="0"/>
        <w:numPr>
          <w:ilvl w:val="0"/>
          <w:numId w:val="43"/>
        </w:numPr>
        <w:shd w:val="clear" w:color="auto" w:fill="auto"/>
        <w:tabs>
          <w:tab w:pos="369" w:val="left"/>
          <w:tab w:leader="dot" w:pos="7140" w:val="right"/>
        </w:tabs>
        <w:bidi w:val="0"/>
        <w:spacing w:line="228" w:lineRule="auto"/>
        <w:ind w:left="0" w:firstLine="0"/>
        <w:jc w:val="left"/>
      </w:pPr>
      <w:hyperlink w:anchor="bookmark38" w:tooltip="Current Document">
        <w:r>
          <w:rPr>
            <w:color w:val="000000"/>
            <w:spacing w:val="0"/>
            <w:w w:val="100"/>
            <w:position w:val="0"/>
            <w:shd w:val="clear" w:color="auto" w:fill="auto"/>
            <w:lang w:val="de-DE" w:eastAsia="de-DE" w:bidi="de-DE"/>
          </w:rPr>
          <w:t>Die Agnoszierung des familiären Unbewußten</w:t>
          <w:tab/>
          <w:t xml:space="preserve"> 72</w:t>
        </w:r>
      </w:hyperlink>
    </w:p>
    <w:p>
      <w:pPr>
        <w:pStyle w:val="Style24"/>
        <w:keepNext w:val="0"/>
        <w:keepLines w:val="0"/>
        <w:widowControl w:val="0"/>
        <w:numPr>
          <w:ilvl w:val="0"/>
          <w:numId w:val="45"/>
        </w:numPr>
        <w:shd w:val="clear" w:color="auto" w:fill="auto"/>
        <w:tabs>
          <w:tab w:pos="670" w:val="left"/>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 xml:space="preserve">Das Erlcbenlasscn der Konduktornatur, die Psychoschock-Thcrapic </w:t>
        <w:tab/>
        <w:t xml:space="preserve"> 73</w:t>
      </w:r>
    </w:p>
    <w:p>
      <w:pPr>
        <w:pStyle w:val="Style24"/>
        <w:keepNext w:val="0"/>
        <w:keepLines w:val="0"/>
        <w:widowControl w:val="0"/>
        <w:numPr>
          <w:ilvl w:val="0"/>
          <w:numId w:val="45"/>
        </w:numPr>
        <w:shd w:val="clear" w:color="auto" w:fill="auto"/>
        <w:tabs>
          <w:tab w:pos="675" w:val="left"/>
        </w:tabs>
        <w:bidi w:val="0"/>
        <w:spacing w:line="228" w:lineRule="auto"/>
        <w:ind w:left="0" w:firstLine="360"/>
        <w:jc w:val="left"/>
      </w:pPr>
      <w:r>
        <w:rPr>
          <w:color w:val="000000"/>
          <w:spacing w:val="0"/>
          <w:w w:val="100"/>
          <w:position w:val="0"/>
          <w:shd w:val="clear" w:color="auto" w:fill="auto"/>
          <w:lang w:val="de-DE" w:eastAsia="de-DE" w:bidi="de-DE"/>
        </w:rPr>
        <w:t>Die Konfrontation des Probanden mit den kranken Ahnen auf Grund von geno-</w:t>
      </w:r>
    </w:p>
    <w:p>
      <w:pPr>
        <w:pStyle w:val="Style24"/>
        <w:keepNext w:val="0"/>
        <w:keepLines w:val="0"/>
        <w:widowControl w:val="0"/>
        <w:shd w:val="clear" w:color="auto" w:fill="auto"/>
        <w:tabs>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tropischcn Stammbäumen</w:t>
        <w:tab/>
        <w:t xml:space="preserve"> 76</w:t>
      </w:r>
    </w:p>
    <w:p>
      <w:pPr>
        <w:pStyle w:val="Style24"/>
        <w:keepNext w:val="0"/>
        <w:keepLines w:val="0"/>
        <w:widowControl w:val="0"/>
        <w:numPr>
          <w:ilvl w:val="0"/>
          <w:numId w:val="45"/>
        </w:numPr>
        <w:shd w:val="clear" w:color="auto" w:fill="auto"/>
        <w:tabs>
          <w:tab w:pos="675" w:val="left"/>
        </w:tabs>
        <w:bidi w:val="0"/>
        <w:spacing w:line="228" w:lineRule="auto"/>
        <w:ind w:left="0" w:firstLine="360"/>
        <w:jc w:val="left"/>
      </w:pPr>
      <w:r>
        <w:rPr>
          <w:color w:val="000000"/>
          <w:spacing w:val="0"/>
          <w:w w:val="100"/>
          <w:position w:val="0"/>
          <w:shd w:val="clear" w:color="auto" w:fill="auto"/>
          <w:lang w:val="de-DE" w:eastAsia="de-DE" w:bidi="de-DE"/>
        </w:rPr>
        <w:t>Die Konfrontation des Probanden mit den latenten familiären Tricbanlagcn auf</w:t>
      </w:r>
    </w:p>
    <w:p>
      <w:pPr>
        <w:pStyle w:val="Style24"/>
        <w:keepNext w:val="0"/>
        <w:keepLines w:val="0"/>
        <w:widowControl w:val="0"/>
        <w:shd w:val="clear" w:color="auto" w:fill="auto"/>
        <w:tabs>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Grund der experimentellen Triebdiagnostik</w:t>
        <w:tab/>
        <w:t xml:space="preserve"> 80</w:t>
      </w:r>
    </w:p>
    <w:p>
      <w:pPr>
        <w:pStyle w:val="Style24"/>
        <w:keepNext w:val="0"/>
        <w:keepLines w:val="0"/>
        <w:widowControl w:val="0"/>
        <w:numPr>
          <w:ilvl w:val="0"/>
          <w:numId w:val="43"/>
        </w:numPr>
        <w:shd w:val="clear" w:color="auto" w:fill="auto"/>
        <w:tabs>
          <w:tab w:pos="435" w:val="left"/>
        </w:tabs>
        <w:bidi w:val="0"/>
        <w:spacing w:line="228" w:lineRule="auto"/>
        <w:ind w:left="0" w:firstLine="0"/>
        <w:jc w:val="left"/>
      </w:pPr>
      <w:r>
        <w:rPr>
          <w:color w:val="000000"/>
          <w:spacing w:val="0"/>
          <w:w w:val="100"/>
          <w:position w:val="0"/>
          <w:shd w:val="clear" w:color="auto" w:fill="auto"/>
          <w:lang w:val="de-DE" w:eastAsia="de-DE" w:bidi="de-DE"/>
        </w:rPr>
        <w:t>Ein Beispiel für die angewandte Schicksalspsychologie: Schicksalsanalysc eines la</w:t>
        <w:softHyphen/>
      </w:r>
    </w:p>
    <w:p>
      <w:pPr>
        <w:pStyle w:val="Style24"/>
        <w:keepNext w:val="0"/>
        <w:keepLines w:val="0"/>
        <w:widowControl w:val="0"/>
        <w:shd w:val="clear" w:color="auto" w:fill="auto"/>
        <w:tabs>
          <w:tab w:leader="dot" w:pos="7140" w:val="right"/>
        </w:tabs>
        <w:bidi w:val="0"/>
        <w:spacing w:line="228" w:lineRule="auto"/>
        <w:ind w:left="0" w:firstLine="360"/>
        <w:jc w:val="left"/>
      </w:pPr>
      <w:r>
        <w:rPr>
          <w:color w:val="000000"/>
          <w:spacing w:val="0"/>
          <w:w w:val="100"/>
          <w:position w:val="0"/>
          <w:shd w:val="clear" w:color="auto" w:fill="auto"/>
          <w:lang w:val="de-DE" w:eastAsia="de-DE" w:bidi="de-DE"/>
        </w:rPr>
        <w:t>tenten Epileptikers</w:t>
        <w:tab/>
        <w:t xml:space="preserve"> 84</w:t>
      </w:r>
    </w:p>
    <w:p>
      <w:pPr>
        <w:pStyle w:val="Style24"/>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 xml:space="preserve">Kapitel V. </w:t>
      </w:r>
      <w:r>
        <w:rPr>
          <w:i/>
          <w:iCs/>
          <w:color w:val="000000"/>
          <w:spacing w:val="0"/>
          <w:w w:val="100"/>
          <w:position w:val="0"/>
          <w:shd w:val="clear" w:color="auto" w:fill="auto"/>
          <w:lang w:val="de-DE" w:eastAsia="de-DE" w:bidi="de-DE"/>
        </w:rPr>
        <w:t>Die Differenzierung und Integrierung des Unbewußten</w:t>
      </w:r>
    </w:p>
    <w:p>
      <w:pPr>
        <w:pStyle w:val="Style24"/>
        <w:keepNext w:val="0"/>
        <w:keepLines w:val="0"/>
        <w:widowControl w:val="0"/>
        <w:numPr>
          <w:ilvl w:val="0"/>
          <w:numId w:val="47"/>
        </w:numPr>
        <w:shd w:val="clear" w:color="auto" w:fill="auto"/>
        <w:tabs>
          <w:tab w:pos="606" w:val="left"/>
          <w:tab w:leader="dot" w:pos="7140" w:val="right"/>
        </w:tabs>
        <w:bidi w:val="0"/>
        <w:spacing w:line="228" w:lineRule="auto"/>
        <w:ind w:left="0" w:firstLine="360"/>
        <w:jc w:val="left"/>
      </w:pPr>
      <w:hyperlink w:anchor="bookmark48" w:tooltip="Current Document">
        <w:r>
          <w:rPr>
            <w:color w:val="000000"/>
            <w:spacing w:val="0"/>
            <w:w w:val="100"/>
            <w:position w:val="0"/>
            <w:shd w:val="clear" w:color="auto" w:fill="auto"/>
            <w:lang w:val="de-DE" w:eastAsia="de-DE" w:bidi="de-DE"/>
          </w:rPr>
          <w:t xml:space="preserve">Die «Schichten» des Unbewußten </w:t>
          <w:tab/>
          <w:t xml:space="preserve"> 101</w:t>
        </w:r>
      </w:hyperlink>
    </w:p>
    <w:p>
      <w:pPr>
        <w:pStyle w:val="Style24"/>
        <w:keepNext w:val="0"/>
        <w:keepLines w:val="0"/>
        <w:widowControl w:val="0"/>
        <w:numPr>
          <w:ilvl w:val="0"/>
          <w:numId w:val="47"/>
        </w:numPr>
        <w:shd w:val="clear" w:color="auto" w:fill="auto"/>
        <w:tabs>
          <w:tab w:pos="588" w:val="left"/>
          <w:tab w:pos="958" w:val="left"/>
          <w:tab w:leader="dot" w:pos="7140" w:val="right"/>
        </w:tabs>
        <w:bidi w:val="0"/>
        <w:spacing w:line="228" w:lineRule="auto"/>
        <w:ind w:left="0" w:firstLine="360"/>
        <w:jc w:val="left"/>
      </w:pPr>
      <w:hyperlink w:anchor="bookmark50" w:tooltip="Current Document">
        <w:r>
          <w:rPr>
            <w:color w:val="000000"/>
            <w:spacing w:val="0"/>
            <w:w w:val="100"/>
            <w:position w:val="0"/>
            <w:shd w:val="clear" w:color="auto" w:fill="auto"/>
            <w:lang w:val="de-DE" w:eastAsia="de-DE" w:bidi="de-DE"/>
          </w:rPr>
          <w:t>Die</w:t>
          <w:tab/>
          <w:t>Grundauffassung vom Wesen der Seele</w:t>
          <w:tab/>
          <w:t xml:space="preserve"> 101</w:t>
        </w:r>
      </w:hyperlink>
    </w:p>
    <w:p>
      <w:pPr>
        <w:pStyle w:val="Style24"/>
        <w:keepNext w:val="0"/>
        <w:keepLines w:val="0"/>
        <w:widowControl w:val="0"/>
        <w:numPr>
          <w:ilvl w:val="0"/>
          <w:numId w:val="47"/>
        </w:numPr>
        <w:shd w:val="clear" w:color="auto" w:fill="auto"/>
        <w:tabs>
          <w:tab w:pos="595" w:val="left"/>
          <w:tab w:pos="965" w:val="left"/>
          <w:tab w:leader="dot" w:pos="7140" w:val="right"/>
        </w:tabs>
        <w:bidi w:val="0"/>
        <w:spacing w:line="228" w:lineRule="auto"/>
        <w:ind w:left="0" w:firstLine="360"/>
        <w:jc w:val="left"/>
      </w:pPr>
      <w:hyperlink w:anchor="bookmark52" w:tooltip="Current Document">
        <w:r>
          <w:rPr>
            <w:color w:val="000000"/>
            <w:spacing w:val="0"/>
            <w:w w:val="100"/>
            <w:position w:val="0"/>
            <w:shd w:val="clear" w:color="auto" w:fill="auto"/>
            <w:lang w:val="de-DE" w:eastAsia="de-DE" w:bidi="de-DE"/>
          </w:rPr>
          <w:t>Die</w:t>
          <w:tab/>
          <w:t xml:space="preserve">führende Funktion des Unbewußten </w:t>
          <w:tab/>
          <w:t xml:space="preserve"> 101</w:t>
        </w:r>
      </w:hyperlink>
    </w:p>
    <w:p>
      <w:pPr>
        <w:pStyle w:val="Style24"/>
        <w:keepNext w:val="0"/>
        <w:keepLines w:val="0"/>
        <w:widowControl w:val="0"/>
        <w:numPr>
          <w:ilvl w:val="0"/>
          <w:numId w:val="47"/>
        </w:numPr>
        <w:shd w:val="clear" w:color="auto" w:fill="auto"/>
        <w:tabs>
          <w:tab w:pos="595" w:val="left"/>
          <w:tab w:pos="965" w:val="left"/>
          <w:tab w:leader="dot" w:pos="7140" w:val="right"/>
        </w:tabs>
        <w:bidi w:val="0"/>
        <w:spacing w:line="228" w:lineRule="auto"/>
        <w:ind w:left="0" w:firstLine="360"/>
        <w:jc w:val="left"/>
      </w:pPr>
      <w:hyperlink w:anchor="bookmark54" w:tooltip="Current Document">
        <w:r>
          <w:rPr>
            <w:color w:val="000000"/>
            <w:spacing w:val="0"/>
            <w:w w:val="100"/>
            <w:position w:val="0"/>
            <w:shd w:val="clear" w:color="auto" w:fill="auto"/>
            <w:lang w:val="de-DE" w:eastAsia="de-DE" w:bidi="de-DE"/>
          </w:rPr>
          <w:t>Die</w:t>
          <w:tab/>
          <w:t xml:space="preserve">besondere Sprache des Unbewußten </w:t>
          <w:tab/>
          <w:t xml:space="preserve"> 102</w:t>
        </w:r>
      </w:hyperlink>
    </w:p>
    <w:p>
      <w:pPr>
        <w:pStyle w:val="Style24"/>
        <w:keepNext w:val="0"/>
        <w:keepLines w:val="0"/>
        <w:widowControl w:val="0"/>
        <w:numPr>
          <w:ilvl w:val="0"/>
          <w:numId w:val="47"/>
        </w:numPr>
        <w:shd w:val="clear" w:color="auto" w:fill="auto"/>
        <w:tabs>
          <w:tab w:pos="588" w:val="left"/>
          <w:tab w:leader="dot" w:pos="7138" w:val="right"/>
        </w:tabs>
        <w:bidi w:val="0"/>
        <w:spacing w:line="226" w:lineRule="auto"/>
        <w:ind w:left="0" w:firstLine="360"/>
        <w:jc w:val="left"/>
      </w:pPr>
      <w:hyperlink w:anchor="bookmark60" w:tooltip="Current Document">
        <w:r>
          <w:rPr>
            <w:color w:val="000000"/>
            <w:spacing w:val="0"/>
            <w:w w:val="100"/>
            <w:position w:val="0"/>
            <w:shd w:val="clear" w:color="auto" w:fill="auto"/>
            <w:lang w:val="de-DE" w:eastAsia="de-DE" w:bidi="de-DE"/>
          </w:rPr>
          <w:t>Die Inhalte des Unbewußten</w:t>
          <w:tab/>
          <w:t xml:space="preserve"> 102</w:t>
        </w:r>
      </w:hyperlink>
    </w:p>
    <w:p>
      <w:pPr>
        <w:pStyle w:val="Style24"/>
        <w:keepNext w:val="0"/>
        <w:keepLines w:val="0"/>
        <w:widowControl w:val="0"/>
        <w:numPr>
          <w:ilvl w:val="0"/>
          <w:numId w:val="47"/>
        </w:numPr>
        <w:shd w:val="clear" w:color="auto" w:fill="auto"/>
        <w:tabs>
          <w:tab w:pos="430" w:val="left"/>
        </w:tabs>
        <w:bidi w:val="0"/>
        <w:spacing w:line="226" w:lineRule="auto"/>
        <w:ind w:left="0" w:firstLine="0"/>
        <w:jc w:val="left"/>
      </w:pPr>
      <w:r>
        <w:rPr>
          <w:color w:val="000000"/>
          <w:spacing w:val="0"/>
          <w:w w:val="100"/>
          <w:position w:val="0"/>
          <w:shd w:val="clear" w:color="auto" w:fill="auto"/>
          <w:lang w:val="de-DE" w:eastAsia="de-DE" w:bidi="de-DE"/>
        </w:rPr>
        <w:t>Die Phänomenologie, die Eigenschaften und die Agnoszierung des Unbewußten 102</w:t>
      </w:r>
    </w:p>
    <w:p>
      <w:pPr>
        <w:pStyle w:val="Style24"/>
        <w:keepNext w:val="0"/>
        <w:keepLines w:val="0"/>
        <w:widowControl w:val="0"/>
        <w:numPr>
          <w:ilvl w:val="0"/>
          <w:numId w:val="47"/>
        </w:numPr>
        <w:shd w:val="clear" w:color="auto" w:fill="auto"/>
        <w:tabs>
          <w:tab w:pos="502" w:val="left"/>
          <w:tab w:leader="dot" w:pos="7138" w:val="right"/>
        </w:tabs>
        <w:bidi w:val="0"/>
        <w:spacing w:line="226" w:lineRule="auto"/>
        <w:ind w:left="0" w:firstLine="0"/>
        <w:jc w:val="left"/>
      </w:pPr>
      <w:hyperlink w:anchor="bookmark56" w:tooltip="Current Document">
        <w:r>
          <w:rPr>
            <w:color w:val="000000"/>
            <w:spacing w:val="0"/>
            <w:w w:val="100"/>
            <w:position w:val="0"/>
            <w:shd w:val="clear" w:color="auto" w:fill="auto"/>
            <w:lang w:val="de-DE" w:eastAsia="de-DE" w:bidi="de-DE"/>
          </w:rPr>
          <w:t>Die adäquate Methode zur Aufdeckung des Unbewußten</w:t>
          <w:tab/>
          <w:t xml:space="preserve"> 103</w:t>
        </w:r>
      </w:hyperlink>
    </w:p>
    <w:p>
      <w:pPr>
        <w:pStyle w:val="Style24"/>
        <w:keepNext w:val="0"/>
        <w:keepLines w:val="0"/>
        <w:widowControl w:val="0"/>
        <w:numPr>
          <w:ilvl w:val="0"/>
          <w:numId w:val="47"/>
        </w:numPr>
        <w:shd w:val="clear" w:color="auto" w:fill="auto"/>
        <w:tabs>
          <w:tab w:pos="570" w:val="left"/>
          <w:tab w:leader="dot" w:pos="7138" w:val="right"/>
        </w:tabs>
        <w:bidi w:val="0"/>
        <w:spacing w:line="226" w:lineRule="auto"/>
        <w:ind w:left="0" w:firstLine="0"/>
        <w:jc w:val="left"/>
      </w:pPr>
      <w:hyperlink w:anchor="bookmark58" w:tooltip="Current Document">
        <w:r>
          <w:rPr>
            <w:color w:val="000000"/>
            <w:spacing w:val="0"/>
            <w:w w:val="100"/>
            <w:position w:val="0"/>
            <w:shd w:val="clear" w:color="auto" w:fill="auto"/>
            <w:lang w:val="de-DE" w:eastAsia="de-DE" w:bidi="de-DE"/>
          </w:rPr>
          <w:t>Die besonderen Prinzipien der Betrachtungsarten</w:t>
          <w:tab/>
          <w:t xml:space="preserve"> 103</w:t>
        </w:r>
      </w:hyperlink>
    </w:p>
    <w:p>
      <w:pPr>
        <w:pStyle w:val="Style24"/>
        <w:keepNext w:val="0"/>
        <w:keepLines w:val="0"/>
        <w:widowControl w:val="0"/>
        <w:numPr>
          <w:ilvl w:val="0"/>
          <w:numId w:val="47"/>
        </w:numPr>
        <w:shd w:val="clear" w:color="auto" w:fill="auto"/>
        <w:tabs>
          <w:tab w:pos="445" w:val="left"/>
          <w:tab w:leader="dot" w:pos="7138" w:val="right"/>
        </w:tabs>
        <w:bidi w:val="0"/>
        <w:spacing w:line="226" w:lineRule="auto"/>
        <w:ind w:left="0" w:firstLine="0"/>
        <w:jc w:val="left"/>
      </w:pPr>
      <w:r>
        <w:rPr>
          <w:color w:val="000000"/>
          <w:spacing w:val="0"/>
          <w:w w:val="100"/>
          <w:position w:val="0"/>
          <w:shd w:val="clear" w:color="auto" w:fill="auto"/>
          <w:lang w:val="de-DE" w:eastAsia="de-DE" w:bidi="de-DE"/>
        </w:rPr>
        <w:t>Die Frage der Sublimation, Individuation und Humanisation</w:t>
        <w:tab/>
        <w:t xml:space="preserve"> 106</w:t>
      </w:r>
    </w:p>
    <w:p>
      <w:pPr>
        <w:pStyle w:val="Style24"/>
        <w:keepNext w:val="0"/>
        <w:keepLines w:val="0"/>
        <w:widowControl w:val="0"/>
        <w:numPr>
          <w:ilvl w:val="0"/>
          <w:numId w:val="47"/>
        </w:numPr>
        <w:shd w:val="clear" w:color="auto" w:fill="auto"/>
        <w:tabs>
          <w:tab w:pos="593" w:val="left"/>
          <w:tab w:leader="dot" w:pos="7138" w:val="right"/>
        </w:tabs>
        <w:bidi w:val="0"/>
        <w:spacing w:line="226" w:lineRule="auto"/>
        <w:ind w:left="0" w:firstLine="360"/>
        <w:jc w:val="left"/>
      </w:pPr>
      <w:r>
        <w:rPr>
          <w:color w:val="000000"/>
          <w:spacing w:val="0"/>
          <w:w w:val="100"/>
          <w:position w:val="0"/>
          <w:shd w:val="clear" w:color="auto" w:fill="auto"/>
          <w:lang w:val="de-DE" w:eastAsia="de-DE" w:bidi="de-DE"/>
        </w:rPr>
        <w:t>Die Integration des Unbewußten</w:t>
        <w:tab/>
        <w:t xml:space="preserve"> 108</w:t>
      </w:r>
      <w:r>
        <w:fldChar w:fldCharType="end"/>
      </w:r>
    </w:p>
    <w:p>
      <w:pPr>
        <w:pStyle w:val="Style29"/>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Zweiter Teil</w:t>
      </w:r>
    </w:p>
    <w:p>
      <w:pPr>
        <w:pStyle w:val="Style29"/>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DIE INTEGRATION DES ICHS</w:t>
      </w:r>
    </w:p>
    <w:p>
      <w:pPr>
        <w:pStyle w:val="Style29"/>
        <w:keepNext w:val="0"/>
        <w:keepLines w:val="0"/>
        <w:widowControl w:val="0"/>
        <w:shd w:val="clear" w:color="auto" w:fill="auto"/>
        <w:bidi w:val="0"/>
        <w:spacing w:line="226" w:lineRule="auto"/>
        <w:ind w:left="0" w:firstLine="0"/>
        <w:jc w:val="left"/>
      </w:pPr>
      <w:r>
        <w:rPr>
          <w:i/>
          <w:iCs/>
          <w:color w:val="000000"/>
          <w:spacing w:val="0"/>
          <w:w w:val="100"/>
          <w:position w:val="0"/>
          <w:shd w:val="clear" w:color="auto" w:fill="auto"/>
          <w:lang w:val="de-DE" w:eastAsia="de-DE" w:bidi="de-DE"/>
        </w:rPr>
        <w:t>Abschnitt I: Das Ich</w:t>
      </w:r>
    </w:p>
    <w:p>
      <w:pPr>
        <w:pStyle w:val="Style29"/>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 xml:space="preserve">Kapitel VI. </w:t>
      </w:r>
      <w:r>
        <w:rPr>
          <w:i/>
          <w:iCs/>
          <w:color w:val="000000"/>
          <w:spacing w:val="0"/>
          <w:w w:val="100"/>
          <w:position w:val="0"/>
          <w:shd w:val="clear" w:color="auto" w:fill="auto"/>
          <w:lang w:val="de-DE" w:eastAsia="de-DE" w:bidi="de-DE"/>
        </w:rPr>
        <w:t>Der Ich-Begriff in der Theosophie, in der Philosophie und in der vor analytischen</w:t>
      </w:r>
    </w:p>
    <w:p>
      <w:pPr>
        <w:pStyle w:val="Style29"/>
        <w:keepNext w:val="0"/>
        <w:keepLines w:val="0"/>
        <w:widowControl w:val="0"/>
        <w:shd w:val="clear" w:color="auto" w:fill="auto"/>
        <w:bidi w:val="0"/>
        <w:spacing w:line="226" w:lineRule="auto"/>
        <w:ind w:left="0" w:firstLine="0"/>
        <w:jc w:val="left"/>
      </w:pPr>
      <w:r>
        <w:rPr>
          <w:i/>
          <w:iCs/>
          <w:color w:val="000000"/>
          <w:spacing w:val="0"/>
          <w:w w:val="100"/>
          <w:position w:val="0"/>
          <w:shd w:val="clear" w:color="auto" w:fill="auto"/>
          <w:lang w:val="de-DE" w:eastAsia="de-DE" w:bidi="de-DE"/>
        </w:rPr>
        <w:t>Psychologie</w:t>
      </w:r>
    </w:p>
    <w:p>
      <w:pPr>
        <w:pStyle w:val="Style24"/>
        <w:keepNext w:val="0"/>
        <w:keepLines w:val="0"/>
        <w:widowControl w:val="0"/>
        <w:numPr>
          <w:ilvl w:val="0"/>
          <w:numId w:val="49"/>
        </w:numPr>
        <w:shd w:val="clear" w:color="auto" w:fill="auto"/>
        <w:tabs>
          <w:tab w:pos="310" w:val="left"/>
          <w:tab w:pos="1002" w:val="left"/>
          <w:tab w:leader="dot" w:pos="7138" w:val="right"/>
        </w:tabs>
        <w:bidi w:val="0"/>
        <w:spacing w:line="226" w:lineRule="auto"/>
        <w:ind w:left="0" w:firstLine="0"/>
        <w:jc w:val="left"/>
      </w:pPr>
      <w:r>
        <w:fldChar w:fldCharType="begin"/>
        <w:instrText xml:space="preserve"> TOC \o "1-5" \h \z </w:instrText>
        <w:fldChar w:fldCharType="separate"/>
      </w:r>
      <w:hyperlink w:anchor="bookmark68" w:tooltip="Current Document">
        <w:r>
          <w:rPr>
            <w:color w:val="000000"/>
            <w:spacing w:val="0"/>
            <w:w w:val="100"/>
            <w:position w:val="0"/>
            <w:shd w:val="clear" w:color="auto" w:fill="auto"/>
            <w:lang w:val="de-DE" w:eastAsia="de-DE" w:bidi="de-DE"/>
          </w:rPr>
          <w:t>Das Ich</w:t>
          <w:tab/>
          <w:t xml:space="preserve">ist Gott, Weltschöpfcr, Wclturheber, Herr </w:t>
          <w:tab/>
          <w:t xml:space="preserve"> 114</w:t>
        </w:r>
      </w:hyperlink>
    </w:p>
    <w:p>
      <w:pPr>
        <w:pStyle w:val="Style24"/>
        <w:keepNext w:val="0"/>
        <w:keepLines w:val="0"/>
        <w:widowControl w:val="0"/>
        <w:numPr>
          <w:ilvl w:val="0"/>
          <w:numId w:val="49"/>
        </w:numPr>
        <w:shd w:val="clear" w:color="auto" w:fill="auto"/>
        <w:tabs>
          <w:tab w:pos="320" w:val="left"/>
          <w:tab w:pos="1006" w:val="left"/>
          <w:tab w:leader="dot" w:pos="7138" w:val="right"/>
        </w:tabs>
        <w:bidi w:val="0"/>
        <w:spacing w:line="226" w:lineRule="auto"/>
        <w:ind w:left="0" w:firstLine="0"/>
        <w:jc w:val="left"/>
      </w:pPr>
      <w:hyperlink w:anchor="bookmark70" w:tooltip="Current Document">
        <w:r>
          <w:rPr>
            <w:color w:val="000000"/>
            <w:spacing w:val="0"/>
            <w:w w:val="100"/>
            <w:position w:val="0"/>
            <w:shd w:val="clear" w:color="auto" w:fill="auto"/>
            <w:lang w:val="de-DE" w:eastAsia="de-DE" w:bidi="de-DE"/>
          </w:rPr>
          <w:t>Das Ich</w:t>
          <w:tab/>
          <w:t>ist der innere Lenker, der unsterbliche</w:t>
          <w:tab/>
          <w:t xml:space="preserve"> 114</w:t>
        </w:r>
      </w:hyperlink>
    </w:p>
    <w:p>
      <w:pPr>
        <w:pStyle w:val="Style24"/>
        <w:keepNext w:val="0"/>
        <w:keepLines w:val="0"/>
        <w:widowControl w:val="0"/>
        <w:numPr>
          <w:ilvl w:val="0"/>
          <w:numId w:val="49"/>
        </w:numPr>
        <w:shd w:val="clear" w:color="auto" w:fill="auto"/>
        <w:tabs>
          <w:tab w:pos="320" w:val="left"/>
          <w:tab w:pos="1002" w:val="left"/>
          <w:tab w:leader="dot" w:pos="7138" w:val="right"/>
        </w:tabs>
        <w:bidi w:val="0"/>
        <w:spacing w:line="226" w:lineRule="auto"/>
        <w:ind w:left="0" w:firstLine="0"/>
        <w:jc w:val="left"/>
      </w:pPr>
      <w:hyperlink w:anchor="bookmark72" w:tooltip="Current Document">
        <w:r>
          <w:rPr>
            <w:color w:val="000000"/>
            <w:spacing w:val="0"/>
            <w:w w:val="100"/>
            <w:position w:val="0"/>
            <w:shd w:val="clear" w:color="auto" w:fill="auto"/>
            <w:lang w:val="de-DE" w:eastAsia="de-DE" w:bidi="de-DE"/>
          </w:rPr>
          <w:t>Das Ich</w:t>
          <w:tab/>
          <w:t>ist der eigene Leib, der Körper</w:t>
          <w:tab/>
          <w:t xml:space="preserve"> 115</w:t>
        </w:r>
      </w:hyperlink>
    </w:p>
    <w:p>
      <w:pPr>
        <w:pStyle w:val="Style24"/>
        <w:keepNext w:val="0"/>
        <w:keepLines w:val="0"/>
        <w:widowControl w:val="0"/>
        <w:numPr>
          <w:ilvl w:val="0"/>
          <w:numId w:val="49"/>
        </w:numPr>
        <w:shd w:val="clear" w:color="auto" w:fill="auto"/>
        <w:tabs>
          <w:tab w:pos="320" w:val="left"/>
          <w:tab w:pos="1006" w:val="left"/>
          <w:tab w:leader="dot" w:pos="7138" w:val="right"/>
        </w:tabs>
        <w:bidi w:val="0"/>
        <w:spacing w:line="226" w:lineRule="auto"/>
        <w:ind w:left="0" w:firstLine="0"/>
        <w:jc w:val="left"/>
      </w:pPr>
      <w:r>
        <w:rPr>
          <w:color w:val="000000"/>
          <w:spacing w:val="0"/>
          <w:w w:val="100"/>
          <w:position w:val="0"/>
          <w:shd w:val="clear" w:color="auto" w:fill="auto"/>
          <w:lang w:val="de-DE" w:eastAsia="de-DE" w:bidi="de-DE"/>
        </w:rPr>
        <w:t>Das Tch</w:t>
        <w:tab/>
        <w:t>ist Stand, Besitz, Beruf und Umgebung</w:t>
        <w:tab/>
        <w:t xml:space="preserve"> 116</w:t>
      </w:r>
    </w:p>
    <w:p>
      <w:pPr>
        <w:pStyle w:val="Style24"/>
        <w:keepNext w:val="0"/>
        <w:keepLines w:val="0"/>
        <w:widowControl w:val="0"/>
        <w:numPr>
          <w:ilvl w:val="0"/>
          <w:numId w:val="49"/>
        </w:numPr>
        <w:shd w:val="clear" w:color="auto" w:fill="auto"/>
        <w:tabs>
          <w:tab w:pos="320" w:val="left"/>
          <w:tab w:pos="1002" w:val="left"/>
          <w:tab w:leader="dot" w:pos="7138" w:val="right"/>
        </w:tabs>
        <w:bidi w:val="0"/>
        <w:spacing w:line="226" w:lineRule="auto"/>
        <w:ind w:left="0" w:firstLine="0"/>
        <w:jc w:val="left"/>
      </w:pPr>
      <w:hyperlink w:anchor="bookmark74" w:tooltip="Current Document">
        <w:r>
          <w:rPr>
            <w:color w:val="000000"/>
            <w:spacing w:val="0"/>
            <w:w w:val="100"/>
            <w:position w:val="0"/>
            <w:shd w:val="clear" w:color="auto" w:fill="auto"/>
            <w:lang w:val="de-DE" w:eastAsia="de-DE" w:bidi="de-DE"/>
          </w:rPr>
          <w:t>Das Ich</w:t>
          <w:tab/>
          <w:t xml:space="preserve">ist der Eigenname </w:t>
          <w:tab/>
          <w:t xml:space="preserve"> 117</w:t>
        </w:r>
      </w:hyperlink>
    </w:p>
    <w:p>
      <w:pPr>
        <w:pStyle w:val="Style24"/>
        <w:keepNext w:val="0"/>
        <w:keepLines w:val="0"/>
        <w:widowControl w:val="0"/>
        <w:numPr>
          <w:ilvl w:val="0"/>
          <w:numId w:val="49"/>
        </w:numPr>
        <w:shd w:val="clear" w:color="auto" w:fill="auto"/>
        <w:tabs>
          <w:tab w:pos="320" w:val="left"/>
          <w:tab w:pos="1006" w:val="left"/>
          <w:tab w:leader="dot" w:pos="7138" w:val="right"/>
        </w:tabs>
        <w:bidi w:val="0"/>
        <w:spacing w:line="226" w:lineRule="auto"/>
        <w:ind w:left="0" w:firstLine="0"/>
        <w:jc w:val="left"/>
      </w:pPr>
      <w:hyperlink w:anchor="bookmark76" w:tooltip="Current Document">
        <w:r>
          <w:rPr>
            <w:color w:val="000000"/>
            <w:spacing w:val="0"/>
            <w:w w:val="100"/>
            <w:position w:val="0"/>
            <w:shd w:val="clear" w:color="auto" w:fill="auto"/>
            <w:lang w:val="de-DE" w:eastAsia="de-DE" w:bidi="de-DE"/>
          </w:rPr>
          <w:t>Das Ich</w:t>
          <w:tab/>
          <w:t>ist die Seele der lebendigen Dinge</w:t>
          <w:tab/>
          <w:t xml:space="preserve"> 118</w:t>
        </w:r>
      </w:hyperlink>
    </w:p>
    <w:p>
      <w:pPr>
        <w:pStyle w:val="Style24"/>
        <w:keepNext w:val="0"/>
        <w:keepLines w:val="0"/>
        <w:widowControl w:val="0"/>
        <w:numPr>
          <w:ilvl w:val="0"/>
          <w:numId w:val="49"/>
        </w:numPr>
        <w:shd w:val="clear" w:color="auto" w:fill="auto"/>
        <w:tabs>
          <w:tab w:pos="320" w:val="left"/>
          <w:tab w:pos="1002" w:val="left"/>
          <w:tab w:leader="dot" w:pos="7138" w:val="right"/>
        </w:tabs>
        <w:bidi w:val="0"/>
        <w:spacing w:line="226" w:lineRule="auto"/>
        <w:ind w:left="0" w:firstLine="0"/>
        <w:jc w:val="left"/>
      </w:pPr>
      <w:hyperlink w:anchor="bookmark78" w:tooltip="Current Document">
        <w:r>
          <w:rPr>
            <w:color w:val="000000"/>
            <w:spacing w:val="0"/>
            <w:w w:val="100"/>
            <w:position w:val="0"/>
            <w:shd w:val="clear" w:color="auto" w:fill="auto"/>
            <w:lang w:val="de-DE" w:eastAsia="de-DE" w:bidi="de-DE"/>
          </w:rPr>
          <w:t>Das Ich</w:t>
          <w:tab/>
          <w:t xml:space="preserve">ist der Geist, die metaphysische Substanz </w:t>
          <w:tab/>
          <w:t xml:space="preserve"> 118</w:t>
        </w:r>
      </w:hyperlink>
    </w:p>
    <w:p>
      <w:pPr>
        <w:pStyle w:val="Style24"/>
        <w:keepNext w:val="0"/>
        <w:keepLines w:val="0"/>
        <w:widowControl w:val="0"/>
        <w:numPr>
          <w:ilvl w:val="0"/>
          <w:numId w:val="49"/>
        </w:numPr>
        <w:shd w:val="clear" w:color="auto" w:fill="auto"/>
        <w:tabs>
          <w:tab w:pos="320" w:val="left"/>
          <w:tab w:pos="1006" w:val="left"/>
          <w:tab w:leader="dot" w:pos="7138" w:val="right"/>
        </w:tabs>
        <w:bidi w:val="0"/>
        <w:spacing w:line="226" w:lineRule="auto"/>
        <w:ind w:left="0" w:firstLine="0"/>
        <w:jc w:val="left"/>
      </w:pPr>
      <w:r>
        <w:rPr>
          <w:color w:val="000000"/>
          <w:spacing w:val="0"/>
          <w:w w:val="100"/>
          <w:position w:val="0"/>
          <w:shd w:val="clear" w:color="auto" w:fill="auto"/>
          <w:lang w:val="de-DE" w:eastAsia="de-DE" w:bidi="de-DE"/>
        </w:rPr>
        <w:t>Das Ich</w:t>
        <w:tab/>
        <w:t>ist ein Bündel von Perzeptionen, Vorstellungen und Erlebnissen</w:t>
        <w:tab/>
        <w:t xml:space="preserve"> 119</w:t>
      </w:r>
    </w:p>
    <w:p>
      <w:pPr>
        <w:pStyle w:val="Style24"/>
        <w:keepNext w:val="0"/>
        <w:keepLines w:val="0"/>
        <w:widowControl w:val="0"/>
        <w:numPr>
          <w:ilvl w:val="0"/>
          <w:numId w:val="49"/>
        </w:numPr>
        <w:shd w:val="clear" w:color="auto" w:fill="auto"/>
        <w:tabs>
          <w:tab w:pos="320" w:val="left"/>
          <w:tab w:pos="1006" w:val="left"/>
          <w:tab w:leader="dot" w:pos="7138" w:val="right"/>
        </w:tabs>
        <w:bidi w:val="0"/>
        <w:spacing w:line="226" w:lineRule="auto"/>
        <w:ind w:left="0" w:firstLine="0"/>
        <w:jc w:val="left"/>
      </w:pPr>
      <w:hyperlink w:anchor="bookmark80" w:tooltip="Current Document">
        <w:r>
          <w:rPr>
            <w:color w:val="000000"/>
            <w:spacing w:val="0"/>
            <w:w w:val="100"/>
            <w:position w:val="0"/>
            <w:shd w:val="clear" w:color="auto" w:fill="auto"/>
            <w:lang w:val="de-DE" w:eastAsia="de-DE" w:bidi="de-DE"/>
          </w:rPr>
          <w:t>Das Ich</w:t>
          <w:tab/>
          <w:t>ist Urteil</w:t>
          <w:tab/>
          <w:t xml:space="preserve"> 121</w:t>
        </w:r>
      </w:hyperlink>
    </w:p>
    <w:p>
      <w:pPr>
        <w:pStyle w:val="Style24"/>
        <w:keepNext w:val="0"/>
        <w:keepLines w:val="0"/>
        <w:widowControl w:val="0"/>
        <w:numPr>
          <w:ilvl w:val="0"/>
          <w:numId w:val="49"/>
        </w:numPr>
        <w:shd w:val="clear" w:color="auto" w:fill="auto"/>
        <w:tabs>
          <w:tab w:pos="397" w:val="left"/>
          <w:tab w:pos="1083" w:val="left"/>
          <w:tab w:leader="dot" w:pos="7138" w:val="right"/>
        </w:tabs>
        <w:bidi w:val="0"/>
        <w:spacing w:line="226" w:lineRule="auto"/>
        <w:ind w:left="0" w:firstLine="0"/>
        <w:jc w:val="left"/>
      </w:pPr>
      <w:hyperlink w:anchor="bookmark82" w:tooltip="Current Document">
        <w:r>
          <w:rPr>
            <w:color w:val="000000"/>
            <w:spacing w:val="0"/>
            <w:w w:val="100"/>
            <w:position w:val="0"/>
            <w:shd w:val="clear" w:color="auto" w:fill="auto"/>
            <w:lang w:val="de-DE" w:eastAsia="de-DE" w:bidi="de-DE"/>
          </w:rPr>
          <w:t>Das Ich</w:t>
          <w:tab/>
          <w:t>ist Gedächtnis</w:t>
          <w:tab/>
          <w:t xml:space="preserve"> 121</w:t>
        </w:r>
      </w:hyperlink>
    </w:p>
    <w:p>
      <w:pPr>
        <w:pStyle w:val="Style24"/>
        <w:keepNext w:val="0"/>
        <w:keepLines w:val="0"/>
        <w:widowControl w:val="0"/>
        <w:numPr>
          <w:ilvl w:val="0"/>
          <w:numId w:val="49"/>
        </w:numPr>
        <w:shd w:val="clear" w:color="auto" w:fill="auto"/>
        <w:tabs>
          <w:tab w:pos="397" w:val="left"/>
          <w:tab w:pos="1083" w:val="left"/>
          <w:tab w:leader="dot" w:pos="7138" w:val="right"/>
        </w:tabs>
        <w:bidi w:val="0"/>
        <w:spacing w:line="226" w:lineRule="auto"/>
        <w:ind w:left="0" w:firstLine="0"/>
        <w:jc w:val="left"/>
      </w:pPr>
      <w:hyperlink w:anchor="bookmark84" w:tooltip="Current Document">
        <w:r>
          <w:rPr>
            <w:color w:val="000000"/>
            <w:spacing w:val="0"/>
            <w:w w:val="100"/>
            <w:position w:val="0"/>
            <w:shd w:val="clear" w:color="auto" w:fill="auto"/>
            <w:lang w:val="de-DE" w:eastAsia="de-DE" w:bidi="de-DE"/>
          </w:rPr>
          <w:t>Das Ich</w:t>
          <w:tab/>
          <w:t>ist das Subjekt</w:t>
          <w:tab/>
          <w:t xml:space="preserve"> 121</w:t>
        </w:r>
      </w:hyperlink>
    </w:p>
    <w:p>
      <w:pPr>
        <w:pStyle w:val="Style24"/>
        <w:keepNext w:val="0"/>
        <w:keepLines w:val="0"/>
        <w:widowControl w:val="0"/>
        <w:numPr>
          <w:ilvl w:val="0"/>
          <w:numId w:val="49"/>
        </w:numPr>
        <w:shd w:val="clear" w:color="auto" w:fill="auto"/>
        <w:tabs>
          <w:tab w:pos="397" w:val="left"/>
          <w:tab w:pos="6922" w:val="left"/>
        </w:tabs>
        <w:bidi w:val="0"/>
        <w:spacing w:line="226" w:lineRule="auto"/>
        <w:ind w:left="0" w:firstLine="0"/>
        <w:jc w:val="left"/>
      </w:pPr>
      <w:hyperlink w:anchor="bookmark86" w:tooltip="Current Document">
        <w:r>
          <w:rPr>
            <w:color w:val="000000"/>
            <w:spacing w:val="0"/>
            <w:w w:val="100"/>
            <w:position w:val="0"/>
            <w:shd w:val="clear" w:color="auto" w:fill="auto"/>
            <w:lang w:val="de-DE" w:eastAsia="de-DE" w:bidi="de-DE"/>
          </w:rPr>
          <w:t>Das Wesen und die Grundstruktur des Ichs ist die Transzendenz, das Indcrwcltscin ..</w:t>
          <w:tab/>
          <w:t>126</w:t>
        </w:r>
      </w:hyperlink>
    </w:p>
    <w:p>
      <w:pPr>
        <w:pStyle w:val="Style24"/>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 xml:space="preserve">Kapitel VII. </w:t>
      </w:r>
      <w:r>
        <w:rPr>
          <w:i/>
          <w:iCs/>
          <w:color w:val="000000"/>
          <w:spacing w:val="0"/>
          <w:w w:val="100"/>
          <w:position w:val="0"/>
          <w:shd w:val="clear" w:color="auto" w:fill="auto"/>
          <w:lang w:val="de-DE" w:eastAsia="de-DE" w:bidi="de-DE"/>
        </w:rPr>
        <w:t>Der Ich-Begriff in der Psychoanalyse</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Freuds</w:t>
      </w:r>
    </w:p>
    <w:p>
      <w:pPr>
        <w:pStyle w:val="Style24"/>
        <w:keepNext w:val="0"/>
        <w:keepLines w:val="0"/>
        <w:widowControl w:val="0"/>
        <w:numPr>
          <w:ilvl w:val="0"/>
          <w:numId w:val="49"/>
        </w:numPr>
        <w:shd w:val="clear" w:color="auto" w:fill="auto"/>
        <w:tabs>
          <w:tab w:pos="397" w:val="left"/>
          <w:tab w:pos="1083" w:val="left"/>
          <w:tab w:pos="1578" w:val="left"/>
          <w:tab w:leader="dot" w:pos="7138" w:val="right"/>
        </w:tabs>
        <w:bidi w:val="0"/>
        <w:spacing w:line="226" w:lineRule="auto"/>
        <w:ind w:left="0" w:firstLine="0"/>
        <w:jc w:val="left"/>
      </w:pPr>
      <w:hyperlink w:anchor="bookmark88" w:tooltip="Current Document">
        <w:r>
          <w:rPr>
            <w:color w:val="000000"/>
            <w:spacing w:val="0"/>
            <w:w w:val="100"/>
            <w:position w:val="0"/>
            <w:shd w:val="clear" w:color="auto" w:fill="auto"/>
            <w:lang w:val="de-DE" w:eastAsia="de-DE" w:bidi="de-DE"/>
          </w:rPr>
          <w:t>Das Ich</w:t>
          <w:tab/>
          <w:t>ist ein</w:t>
          <w:tab/>
          <w:t>Abwehrorgan, ein Stück des Unbewußten</w:t>
          <w:tab/>
          <w:t xml:space="preserve"> 131</w:t>
        </w:r>
      </w:hyperlink>
    </w:p>
    <w:p>
      <w:pPr>
        <w:pStyle w:val="Style24"/>
        <w:keepNext w:val="0"/>
        <w:keepLines w:val="0"/>
        <w:widowControl w:val="0"/>
        <w:numPr>
          <w:ilvl w:val="0"/>
          <w:numId w:val="49"/>
        </w:numPr>
        <w:shd w:val="clear" w:color="auto" w:fill="auto"/>
        <w:tabs>
          <w:tab w:pos="397" w:val="left"/>
          <w:tab w:pos="1088" w:val="left"/>
          <w:tab w:pos="1582" w:val="left"/>
          <w:tab w:leader="dot" w:pos="7138" w:val="right"/>
        </w:tabs>
        <w:bidi w:val="0"/>
        <w:spacing w:line="226" w:lineRule="auto"/>
        <w:ind w:left="0" w:firstLine="0"/>
        <w:jc w:val="left"/>
      </w:pPr>
      <w:hyperlink w:anchor="bookmark90" w:tooltip="Current Document">
        <w:r>
          <w:rPr>
            <w:color w:val="000000"/>
            <w:spacing w:val="0"/>
            <w:w w:val="100"/>
            <w:position w:val="0"/>
            <w:shd w:val="clear" w:color="auto" w:fill="auto"/>
            <w:lang w:val="de-DE" w:eastAsia="de-DE" w:bidi="de-DE"/>
          </w:rPr>
          <w:t>Das Ich</w:t>
          <w:tab/>
          <w:t>ist ein</w:t>
          <w:tab/>
          <w:t>nichtlibidinöscr Trieb. Die Ich-Tricbe</w:t>
          <w:tab/>
          <w:t xml:space="preserve"> 131</w:t>
        </w:r>
      </w:hyperlink>
    </w:p>
    <w:p>
      <w:pPr>
        <w:pStyle w:val="Style24"/>
        <w:keepNext w:val="0"/>
        <w:keepLines w:val="0"/>
        <w:widowControl w:val="0"/>
        <w:numPr>
          <w:ilvl w:val="0"/>
          <w:numId w:val="49"/>
        </w:numPr>
        <w:shd w:val="clear" w:color="auto" w:fill="auto"/>
        <w:tabs>
          <w:tab w:pos="397" w:val="left"/>
          <w:tab w:pos="1083" w:val="left"/>
          <w:tab w:pos="1573" w:val="left"/>
          <w:tab w:leader="dot" w:pos="7138" w:val="right"/>
        </w:tabs>
        <w:bidi w:val="0"/>
        <w:spacing w:line="226" w:lineRule="auto"/>
        <w:ind w:left="0" w:firstLine="0"/>
        <w:jc w:val="left"/>
      </w:pPr>
      <w:hyperlink w:anchor="bookmark92" w:tooltip="Current Document">
        <w:r>
          <w:rPr>
            <w:color w:val="000000"/>
            <w:spacing w:val="0"/>
            <w:w w:val="100"/>
            <w:position w:val="0"/>
            <w:shd w:val="clear" w:color="auto" w:fill="auto"/>
            <w:lang w:val="de-DE" w:eastAsia="de-DE" w:bidi="de-DE"/>
          </w:rPr>
          <w:t>Das Ich</w:t>
          <w:tab/>
          <w:t>ist ein</w:t>
          <w:tab/>
          <w:t>Scxualobjekt, das Urrcservoir der Libido</w:t>
          <w:tab/>
          <w:t xml:space="preserve"> 132</w:t>
        </w:r>
      </w:hyperlink>
    </w:p>
    <w:p>
      <w:pPr>
        <w:pStyle w:val="Style24"/>
        <w:keepNext w:val="0"/>
        <w:keepLines w:val="0"/>
        <w:widowControl w:val="0"/>
        <w:numPr>
          <w:ilvl w:val="0"/>
          <w:numId w:val="49"/>
        </w:numPr>
        <w:shd w:val="clear" w:color="auto" w:fill="auto"/>
        <w:tabs>
          <w:tab w:pos="397" w:val="left"/>
          <w:tab w:pos="1083" w:val="left"/>
          <w:tab w:pos="1578" w:val="left"/>
          <w:tab w:leader="dot" w:pos="7138" w:val="right"/>
        </w:tabs>
        <w:bidi w:val="0"/>
        <w:spacing w:line="226" w:lineRule="auto"/>
        <w:ind w:left="0" w:firstLine="0"/>
        <w:jc w:val="left"/>
      </w:pPr>
      <w:hyperlink w:anchor="bookmark94" w:tooltip="Current Document">
        <w:r>
          <w:rPr>
            <w:color w:val="000000"/>
            <w:spacing w:val="0"/>
            <w:w w:val="100"/>
            <w:position w:val="0"/>
            <w:shd w:val="clear" w:color="auto" w:fill="auto"/>
            <w:lang w:val="de-DE" w:eastAsia="de-DE" w:bidi="de-DE"/>
          </w:rPr>
          <w:t>Das Ich</w:t>
          <w:tab/>
          <w:t>ist ein</w:t>
          <w:tab/>
          <w:t xml:space="preserve">Zensursystem, das Ich-Ideal oder das Uber-Ich </w:t>
          <w:tab/>
          <w:t xml:space="preserve"> 134</w:t>
        </w:r>
      </w:hyperlink>
    </w:p>
    <w:p>
      <w:pPr>
        <w:pStyle w:val="Style24"/>
        <w:keepNext w:val="0"/>
        <w:keepLines w:val="0"/>
        <w:widowControl w:val="0"/>
        <w:numPr>
          <w:ilvl w:val="0"/>
          <w:numId w:val="49"/>
        </w:numPr>
        <w:shd w:val="clear" w:color="auto" w:fill="auto"/>
        <w:tabs>
          <w:tab w:pos="402" w:val="left"/>
          <w:tab w:pos="1088" w:val="left"/>
          <w:tab w:pos="1582" w:val="left"/>
          <w:tab w:leader="dot" w:pos="7138" w:val="right"/>
        </w:tabs>
        <w:bidi w:val="0"/>
        <w:spacing w:line="226" w:lineRule="auto"/>
        <w:ind w:left="0" w:firstLine="0"/>
        <w:jc w:val="left"/>
      </w:pPr>
      <w:hyperlink w:anchor="bookmark96" w:tooltip="Current Document">
        <w:r>
          <w:rPr>
            <w:color w:val="000000"/>
            <w:spacing w:val="0"/>
            <w:w w:val="100"/>
            <w:position w:val="0"/>
            <w:shd w:val="clear" w:color="auto" w:fill="auto"/>
            <w:lang w:val="de-DE" w:eastAsia="de-DE" w:bidi="de-DE"/>
          </w:rPr>
          <w:t>Das Ich</w:t>
          <w:tab/>
          <w:t>ist ein</w:t>
          <w:tab/>
          <w:t xml:space="preserve">autonom organisiertes Ganzes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ab/>
          <w:t xml:space="preserve"> 137</w:t>
        </w:r>
      </w:hyperlink>
    </w:p>
    <w:p>
      <w:pPr>
        <w:pStyle w:val="Style24"/>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 xml:space="preserve">Kapitel VIII. </w:t>
      </w:r>
      <w:r>
        <w:rPr>
          <w:i/>
          <w:iCs/>
          <w:color w:val="000000"/>
          <w:spacing w:val="0"/>
          <w:w w:val="100"/>
          <w:position w:val="0"/>
          <w:shd w:val="clear" w:color="auto" w:fill="auto"/>
          <w:lang w:val="de-DE" w:eastAsia="de-DE" w:bidi="de-DE"/>
        </w:rPr>
        <w:t>Der Ich-Begriff in der Individnalpsychologie</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Adlers</w:t>
      </w:r>
    </w:p>
    <w:p>
      <w:pPr>
        <w:pStyle w:val="Style24"/>
        <w:keepNext w:val="0"/>
        <w:keepLines w:val="0"/>
        <w:widowControl w:val="0"/>
        <w:numPr>
          <w:ilvl w:val="0"/>
          <w:numId w:val="49"/>
        </w:numPr>
        <w:shd w:val="clear" w:color="auto" w:fill="auto"/>
        <w:tabs>
          <w:tab w:pos="402" w:val="left"/>
          <w:tab w:leader="dot" w:pos="6900" w:val="right"/>
        </w:tabs>
        <w:bidi w:val="0"/>
        <w:ind w:left="360" w:hanging="360"/>
        <w:jc w:val="left"/>
      </w:pPr>
      <w:hyperlink w:anchor="bookmark104" w:tooltip="Current Document">
        <w:r>
          <w:rPr>
            <w:color w:val="000000"/>
            <w:spacing w:val="0"/>
            <w:w w:val="100"/>
            <w:position w:val="0"/>
            <w:shd w:val="clear" w:color="auto" w:fill="auto"/>
            <w:lang w:val="de-DE" w:eastAsia="de-DE" w:bidi="de-DE"/>
          </w:rPr>
          <w:t>Das Ich ist die sichernde Macht gegen Unsicherheit, Minderwertigkeit und Ohn</w:t>
          <w:softHyphen/>
          <w:t>macht. Das Ich ist Wille zur Macht</w:t>
          <w:tab/>
          <w:t xml:space="preserve"> 140</w:t>
        </w:r>
      </w:hyperlink>
    </w:p>
    <w:p>
      <w:pPr>
        <w:pStyle w:val="Style24"/>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 xml:space="preserve">Kapitel IX. </w:t>
      </w:r>
      <w:r>
        <w:rPr>
          <w:i/>
          <w:iCs/>
          <w:color w:val="000000"/>
          <w:spacing w:val="0"/>
          <w:w w:val="100"/>
          <w:position w:val="0"/>
          <w:shd w:val="clear" w:color="auto" w:fill="auto"/>
          <w:lang w:val="de-DE" w:eastAsia="de-DE" w:bidi="de-DE"/>
        </w:rPr>
        <w:t>Der Ich-Begriff in der analytischen Psychologie</w:t>
      </w:r>
      <w:r>
        <w:rPr>
          <w:color w:val="000000"/>
          <w:spacing w:val="0"/>
          <w:w w:val="100"/>
          <w:position w:val="0"/>
          <w:shd w:val="clear" w:color="auto" w:fill="auto"/>
          <w:lang w:val="de-DE" w:eastAsia="de-DE" w:bidi="de-DE"/>
        </w:rPr>
        <w:t xml:space="preserve"> C. G. </w:t>
      </w:r>
      <w:r>
        <w:rPr>
          <w:smallCaps/>
          <w:color w:val="000000"/>
          <w:spacing w:val="0"/>
          <w:w w:val="100"/>
          <w:position w:val="0"/>
          <w:shd w:val="clear" w:color="auto" w:fill="auto"/>
          <w:lang w:val="de-DE" w:eastAsia="de-DE" w:bidi="de-DE"/>
        </w:rPr>
        <w:t>Jungs</w:t>
      </w:r>
    </w:p>
    <w:p>
      <w:pPr>
        <w:pStyle w:val="Style24"/>
        <w:keepNext w:val="0"/>
        <w:keepLines w:val="0"/>
        <w:widowControl w:val="0"/>
        <w:numPr>
          <w:ilvl w:val="0"/>
          <w:numId w:val="49"/>
        </w:numPr>
        <w:shd w:val="clear" w:color="auto" w:fill="auto"/>
        <w:tabs>
          <w:tab w:pos="402" w:val="left"/>
          <w:tab w:leader="dot" w:pos="7138" w:val="right"/>
        </w:tabs>
        <w:bidi w:val="0"/>
        <w:spacing w:line="226" w:lineRule="auto"/>
        <w:ind w:left="0" w:firstLine="0"/>
        <w:jc w:val="left"/>
      </w:pPr>
      <w:hyperlink w:anchor="bookmark108" w:tooltip="Current Document">
        <w:r>
          <w:rPr>
            <w:color w:val="000000"/>
            <w:spacing w:val="0"/>
            <w:w w:val="100"/>
            <w:position w:val="0"/>
            <w:shd w:val="clear" w:color="auto" w:fill="auto"/>
            <w:lang w:val="de-DE" w:eastAsia="de-DE" w:bidi="de-DE"/>
          </w:rPr>
          <w:t xml:space="preserve">Das Ich ist das Zentrum des Bcwußtscinsfcldcs </w:t>
          <w:tab/>
          <w:t xml:space="preserve"> 144</w:t>
        </w:r>
      </w:hyperlink>
    </w:p>
    <w:p>
      <w:pPr>
        <w:pStyle w:val="Style24"/>
        <w:keepNext w:val="0"/>
        <w:keepLines w:val="0"/>
        <w:widowControl w:val="0"/>
        <w:numPr>
          <w:ilvl w:val="0"/>
          <w:numId w:val="49"/>
        </w:numPr>
        <w:shd w:val="clear" w:color="auto" w:fill="auto"/>
        <w:tabs>
          <w:tab w:pos="406" w:val="left"/>
          <w:tab w:leader="dot" w:pos="7138" w:val="right"/>
        </w:tabs>
        <w:bidi w:val="0"/>
        <w:spacing w:line="226" w:lineRule="auto"/>
        <w:ind w:left="0" w:firstLine="0"/>
        <w:jc w:val="left"/>
      </w:pPr>
      <w:hyperlink w:anchor="bookmark110" w:tooltip="Current Document">
        <w:r>
          <w:rPr>
            <w:color w:val="000000"/>
            <w:spacing w:val="0"/>
            <w:w w:val="100"/>
            <w:position w:val="0"/>
            <w:shd w:val="clear" w:color="auto" w:fill="auto"/>
            <w:lang w:val="de-DE" w:eastAsia="de-DE" w:bidi="de-DE"/>
          </w:rPr>
          <w:t>Das Selbst. Der Begriff des Selbst in der Tiefenpsychologie</w:t>
          <w:tab/>
          <w:t xml:space="preserve"> 145</w:t>
        </w:r>
      </w:hyperlink>
    </w:p>
    <w:p>
      <w:pPr>
        <w:pStyle w:val="Style24"/>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 xml:space="preserve">Kapitel X. </w:t>
      </w:r>
      <w:r>
        <w:rPr>
          <w:i/>
          <w:iCs/>
          <w:color w:val="000000"/>
          <w:spacing w:val="0"/>
          <w:w w:val="100"/>
          <w:position w:val="0"/>
          <w:shd w:val="clear" w:color="auto" w:fill="auto"/>
          <w:lang w:val="de-DE" w:eastAsia="de-DE" w:bidi="de-DE"/>
        </w:rPr>
        <w:t>Der Ich-Begriff in der Schicksalsanalyse</w:t>
      </w:r>
    </w:p>
    <w:p>
      <w:pPr>
        <w:pStyle w:val="Style24"/>
        <w:keepNext w:val="0"/>
        <w:keepLines w:val="0"/>
        <w:widowControl w:val="0"/>
        <w:numPr>
          <w:ilvl w:val="0"/>
          <w:numId w:val="49"/>
        </w:numPr>
        <w:shd w:val="clear" w:color="auto" w:fill="auto"/>
        <w:tabs>
          <w:tab w:pos="406" w:val="left"/>
          <w:tab w:leader="dot" w:pos="6900" w:val="right"/>
        </w:tabs>
        <w:bidi w:val="0"/>
        <w:spacing w:line="228" w:lineRule="auto"/>
        <w:ind w:left="360" w:hanging="360"/>
        <w:jc w:val="left"/>
      </w:pPr>
      <w:hyperlink w:anchor="bookmark114" w:tooltip="Current Document">
        <w:r>
          <w:rPr>
            <w:color w:val="000000"/>
            <w:spacing w:val="0"/>
            <w:w w:val="100"/>
            <w:position w:val="0"/>
            <w:shd w:val="clear" w:color="auto" w:fill="auto"/>
            <w:lang w:val="de-DE" w:eastAsia="de-DE" w:bidi="de-DE"/>
          </w:rPr>
          <w:t>Das Ich ist der Pontifex oppositorum, der Überbrücker aller seelischen Gegensätz</w:t>
          <w:softHyphen/>
          <w:t>lichkeiten. Der integrale Ich-Begriff</w:t>
          <w:tab/>
          <w:t xml:space="preserve"> 152</w:t>
        </w:r>
      </w:hyperlink>
    </w:p>
    <w:p>
      <w:pPr>
        <w:pStyle w:val="Style24"/>
        <w:keepNext w:val="0"/>
        <w:keepLines w:val="0"/>
        <w:widowControl w:val="0"/>
        <w:shd w:val="clear" w:color="auto" w:fill="auto"/>
        <w:bidi w:val="0"/>
        <w:spacing w:line="226" w:lineRule="auto"/>
        <w:ind w:left="0" w:firstLine="0"/>
        <w:jc w:val="left"/>
      </w:pPr>
      <w:r>
        <w:rPr>
          <w:i/>
          <w:iCs/>
          <w:color w:val="000000"/>
          <w:spacing w:val="0"/>
          <w:w w:val="100"/>
          <w:position w:val="0"/>
          <w:shd w:val="clear" w:color="auto" w:fill="auto"/>
          <w:lang w:val="de-DE" w:eastAsia="de-DE" w:bidi="de-DE"/>
        </w:rPr>
        <w:t>Abschnitt II: Elementare Ich-Analyse</w:t>
      </w:r>
    </w:p>
    <w:p>
      <w:pPr>
        <w:pStyle w:val="Style24"/>
        <w:keepNext w:val="0"/>
        <w:keepLines w:val="0"/>
        <w:widowControl w:val="0"/>
        <w:shd w:val="clear" w:color="auto" w:fill="auto"/>
        <w:bidi w:val="0"/>
        <w:spacing w:line="226" w:lineRule="auto"/>
        <w:ind w:left="0" w:firstLine="0"/>
        <w:jc w:val="left"/>
      </w:pPr>
      <w:r>
        <w:rPr>
          <w:i/>
          <w:iCs/>
          <w:color w:val="000000"/>
          <w:spacing w:val="0"/>
          <w:w w:val="100"/>
          <w:position w:val="0"/>
          <w:shd w:val="clear" w:color="auto" w:fill="auto"/>
          <w:lang w:val="de-DE" w:eastAsia="de-DE" w:bidi="de-DE"/>
        </w:rPr>
        <w:t>Die vier Elementarffmktionen des Ichs</w:t>
      </w:r>
    </w:p>
    <w:p>
      <w:pPr>
        <w:pStyle w:val="Style24"/>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 xml:space="preserve">Kapitel XI. </w:t>
      </w:r>
      <w:r>
        <w:rPr>
          <w:i/>
          <w:iCs/>
          <w:color w:val="000000"/>
          <w:spacing w:val="0"/>
          <w:w w:val="100"/>
          <w:position w:val="0"/>
          <w:shd w:val="clear" w:color="auto" w:fill="auto"/>
          <w:lang w:val="de-DE" w:eastAsia="de-DE" w:bidi="de-DE"/>
        </w:rPr>
        <w:t>Die Projektion. Die Plinausverlegung</w:t>
      </w:r>
    </w:p>
    <w:p>
      <w:pPr>
        <w:pStyle w:val="Style24"/>
        <w:keepNext w:val="0"/>
        <w:keepLines w:val="0"/>
        <w:widowControl w:val="0"/>
        <w:shd w:val="clear" w:color="auto" w:fill="auto"/>
        <w:tabs>
          <w:tab w:leader="dot" w:pos="7138" w:val="right"/>
        </w:tabs>
        <w:bidi w:val="0"/>
        <w:spacing w:line="226" w:lineRule="auto"/>
        <w:ind w:left="0" w:firstLine="0"/>
        <w:jc w:val="left"/>
      </w:pPr>
      <w:r>
        <w:rPr>
          <w:color w:val="000000"/>
          <w:spacing w:val="0"/>
          <w:w w:val="100"/>
          <w:position w:val="0"/>
          <w:shd w:val="clear" w:color="auto" w:fill="auto"/>
          <w:lang w:val="de-DE" w:eastAsia="de-DE" w:bidi="de-DE"/>
        </w:rPr>
        <w:t xml:space="preserve">Begriff und Formen der Projektion </w:t>
        <w:tab/>
        <w:t xml:space="preserve"> 162</w:t>
      </w:r>
    </w:p>
    <w:p>
      <w:pPr>
        <w:pStyle w:val="Style24"/>
        <w:keepNext w:val="0"/>
        <w:keepLines w:val="0"/>
        <w:widowControl w:val="0"/>
        <w:numPr>
          <w:ilvl w:val="0"/>
          <w:numId w:val="51"/>
        </w:numPr>
        <w:shd w:val="clear" w:color="auto" w:fill="auto"/>
        <w:tabs>
          <w:tab w:pos="306" w:val="left"/>
          <w:tab w:leader="dot" w:pos="7138" w:val="right"/>
        </w:tabs>
        <w:bidi w:val="0"/>
        <w:spacing w:line="226" w:lineRule="auto"/>
        <w:ind w:left="0" w:firstLine="0"/>
        <w:jc w:val="left"/>
      </w:pPr>
      <w:r>
        <w:rPr>
          <w:color w:val="000000"/>
          <w:spacing w:val="0"/>
          <w:w w:val="100"/>
          <w:position w:val="0"/>
          <w:shd w:val="clear" w:color="auto" w:fill="auto"/>
          <w:lang w:val="de-DE" w:eastAsia="de-DE" w:bidi="de-DE"/>
        </w:rPr>
        <w:t xml:space="preserve">Die persönliche Projektion </w:t>
        <w:tab/>
        <w:t xml:space="preserve"> 162</w:t>
      </w:r>
    </w:p>
    <w:p>
      <w:pPr>
        <w:pStyle w:val="Style24"/>
        <w:keepNext w:val="0"/>
        <w:keepLines w:val="0"/>
        <w:widowControl w:val="0"/>
        <w:numPr>
          <w:ilvl w:val="0"/>
          <w:numId w:val="53"/>
        </w:numPr>
        <w:shd w:val="clear" w:color="auto" w:fill="auto"/>
        <w:tabs>
          <w:tab w:pos="559" w:val="left"/>
          <w:tab w:leader="dot" w:pos="7138" w:val="right"/>
        </w:tabs>
        <w:bidi w:val="0"/>
        <w:spacing w:line="226" w:lineRule="auto"/>
        <w:ind w:left="0" w:firstLine="360"/>
        <w:jc w:val="left"/>
      </w:pPr>
      <w:r>
        <w:rPr>
          <w:color w:val="000000"/>
          <w:spacing w:val="0"/>
          <w:w w:val="100"/>
          <w:position w:val="0"/>
          <w:shd w:val="clear" w:color="auto" w:fill="auto"/>
          <w:lang w:val="de-DE" w:eastAsia="de-DE" w:bidi="de-DE"/>
        </w:rPr>
        <w:t>Die krankhafte Projektion</w:t>
        <w:tab/>
        <w:t xml:space="preserve"> 162</w:t>
      </w:r>
    </w:p>
    <w:p>
      <w:pPr>
        <w:pStyle w:val="Style24"/>
        <w:keepNext w:val="0"/>
        <w:keepLines w:val="0"/>
        <w:widowControl w:val="0"/>
        <w:numPr>
          <w:ilvl w:val="0"/>
          <w:numId w:val="53"/>
        </w:numPr>
        <w:shd w:val="clear" w:color="auto" w:fill="auto"/>
        <w:tabs>
          <w:tab w:pos="559" w:val="left"/>
          <w:tab w:leader="dot" w:pos="7138" w:val="right"/>
        </w:tabs>
        <w:bidi w:val="0"/>
        <w:spacing w:line="226" w:lineRule="auto"/>
        <w:ind w:left="0" w:firstLine="360"/>
        <w:jc w:val="left"/>
      </w:pPr>
      <w:r>
        <w:rPr>
          <w:color w:val="000000"/>
          <w:spacing w:val="0"/>
          <w:w w:val="100"/>
          <w:position w:val="0"/>
          <w:shd w:val="clear" w:color="auto" w:fill="auto"/>
          <w:lang w:val="de-DE" w:eastAsia="de-DE" w:bidi="de-DE"/>
        </w:rPr>
        <w:t>Die physiologische Projektion. Die Urprojektion: die Partizipation</w:t>
        <w:tab/>
        <w:t xml:space="preserve"> 163</w:t>
      </w:r>
    </w:p>
    <w:p>
      <w:pPr>
        <w:pStyle w:val="Style24"/>
        <w:keepNext w:val="0"/>
        <w:keepLines w:val="0"/>
        <w:widowControl w:val="0"/>
        <w:numPr>
          <w:ilvl w:val="0"/>
          <w:numId w:val="53"/>
        </w:numPr>
        <w:shd w:val="clear" w:color="auto" w:fill="auto"/>
        <w:tabs>
          <w:tab w:pos="559" w:val="left"/>
          <w:tab w:leader="dot" w:pos="7138" w:val="right"/>
        </w:tabs>
        <w:bidi w:val="0"/>
        <w:spacing w:line="226" w:lineRule="auto"/>
        <w:ind w:left="0" w:firstLine="360"/>
        <w:jc w:val="left"/>
      </w:pPr>
      <w:r>
        <w:rPr>
          <w:color w:val="000000"/>
          <w:spacing w:val="0"/>
          <w:w w:val="100"/>
          <w:position w:val="0"/>
          <w:shd w:val="clear" w:color="auto" w:fill="auto"/>
          <w:lang w:val="de-DE" w:eastAsia="de-DE" w:bidi="de-DE"/>
        </w:rPr>
        <w:t xml:space="preserve">Die analytische Übertragung als Projektion </w:t>
        <w:tab/>
        <w:t xml:space="preserve"> 165</w:t>
      </w:r>
    </w:p>
    <w:p>
      <w:pPr>
        <w:pStyle w:val="Style24"/>
        <w:keepNext w:val="0"/>
        <w:keepLines w:val="0"/>
        <w:widowControl w:val="0"/>
        <w:numPr>
          <w:ilvl w:val="0"/>
          <w:numId w:val="51"/>
        </w:numPr>
        <w:shd w:val="clear" w:color="auto" w:fill="auto"/>
        <w:tabs>
          <w:tab w:pos="315" w:val="left"/>
          <w:tab w:pos="6860" w:val="left"/>
        </w:tabs>
        <w:bidi w:val="0"/>
        <w:spacing w:line="240" w:lineRule="auto"/>
        <w:ind w:left="0" w:firstLine="0"/>
        <w:jc w:val="left"/>
      </w:pPr>
      <w:hyperlink w:anchor="bookmark118" w:tooltip="Current Document">
        <w:r>
          <w:rPr>
            <w:color w:val="000000"/>
            <w:spacing w:val="0"/>
            <w:w w:val="100"/>
            <w:position w:val="0"/>
            <w:shd w:val="clear" w:color="auto" w:fill="auto"/>
            <w:lang w:val="de-DE" w:eastAsia="de-DE" w:bidi="de-DE"/>
          </w:rPr>
          <w:t>Die kollektive Projektion als Partizipation</w:t>
          <w:tab/>
          <w:t>166</w:t>
        </w:r>
      </w:hyperlink>
    </w:p>
    <w:p>
      <w:pPr>
        <w:pStyle w:val="Style24"/>
        <w:keepNext w:val="0"/>
        <w:keepLines w:val="0"/>
        <w:widowControl w:val="0"/>
        <w:numPr>
          <w:ilvl w:val="0"/>
          <w:numId w:val="55"/>
        </w:numPr>
        <w:shd w:val="clear" w:color="auto" w:fill="auto"/>
        <w:tabs>
          <w:tab w:pos="559" w:val="left"/>
          <w:tab w:leader="dot" w:pos="7146" w:val="right"/>
        </w:tabs>
        <w:bidi w:val="0"/>
        <w:spacing w:line="216" w:lineRule="auto"/>
        <w:ind w:left="0" w:firstLine="360"/>
        <w:jc w:val="left"/>
      </w:pPr>
      <w:r>
        <w:rPr>
          <w:color w:val="000000"/>
          <w:spacing w:val="0"/>
          <w:w w:val="100"/>
          <w:position w:val="0"/>
          <w:shd w:val="clear" w:color="auto" w:fill="auto"/>
          <w:lang w:val="de-DE" w:eastAsia="de-DE" w:bidi="de-DE"/>
        </w:rPr>
        <w:t>Die Rolle der kollektiven Projektionen im Denken der Primitiven</w:t>
        <w:tab/>
        <w:t xml:space="preserve"> 166</w:t>
      </w:r>
    </w:p>
    <w:p>
      <w:pPr>
        <w:pStyle w:val="Style24"/>
        <w:keepNext w:val="0"/>
        <w:keepLines w:val="0"/>
        <w:widowControl w:val="0"/>
        <w:numPr>
          <w:ilvl w:val="0"/>
          <w:numId w:val="57"/>
        </w:numPr>
        <w:shd w:val="clear" w:color="auto" w:fill="auto"/>
        <w:tabs>
          <w:tab w:pos="829" w:val="left"/>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Die grundsätzliche Gleichartigkeit aller Wesen</w:t>
        <w:tab/>
        <w:t xml:space="preserve"> 167</w:t>
      </w:r>
    </w:p>
    <w:p>
      <w:pPr>
        <w:pStyle w:val="Style24"/>
        <w:keepNext w:val="0"/>
        <w:keepLines w:val="0"/>
        <w:widowControl w:val="0"/>
        <w:shd w:val="clear" w:color="auto" w:fill="auto"/>
        <w:tabs>
          <w:tab w:leader="dot" w:pos="7146" w:val="right"/>
        </w:tabs>
        <w:bidi w:val="0"/>
        <w:spacing w:line="221" w:lineRule="auto"/>
        <w:ind w:left="0" w:firstLine="360"/>
        <w:jc w:val="left"/>
      </w:pPr>
      <w:r>
        <w:rPr>
          <w:i/>
          <w:iCs/>
          <w:color w:val="000000"/>
          <w:spacing w:val="0"/>
          <w:w w:val="100"/>
          <w:position w:val="0"/>
          <w:shd w:val="clear" w:color="auto" w:fill="auto"/>
          <w:lang w:val="de-DE" w:eastAsia="de-DE" w:bidi="de-DE"/>
        </w:rPr>
        <w:t>ß)</w:t>
      </w:r>
      <w:r>
        <w:rPr>
          <w:color w:val="000000"/>
          <w:spacing w:val="0"/>
          <w:w w:val="100"/>
          <w:position w:val="0"/>
          <w:shd w:val="clear" w:color="auto" w:fill="auto"/>
          <w:lang w:val="de-DE" w:eastAsia="de-DE" w:bidi="de-DE"/>
        </w:rPr>
        <w:t xml:space="preserve"> Die Solidarität des Einzelwesens mit seiner Gruppe</w:t>
        <w:tab/>
        <w:t xml:space="preserve"> 167</w:t>
      </w:r>
    </w:p>
    <w:p>
      <w:pPr>
        <w:pStyle w:val="Style24"/>
        <w:keepNext w:val="0"/>
        <w:keepLines w:val="0"/>
        <w:widowControl w:val="0"/>
        <w:shd w:val="clear" w:color="auto" w:fill="auto"/>
        <w:tabs>
          <w:tab w:leader="dot" w:pos="7146" w:val="right"/>
        </w:tabs>
        <w:bidi w:val="0"/>
        <w:spacing w:line="221" w:lineRule="auto"/>
        <w:ind w:left="0" w:firstLine="360"/>
        <w:jc w:val="left"/>
      </w:pPr>
      <w:r>
        <w:rPr>
          <w:i/>
          <w:iCs/>
          <w:color w:val="000000"/>
          <w:spacing w:val="0"/>
          <w:w w:val="100"/>
          <w:position w:val="0"/>
          <w:shd w:val="clear" w:color="auto" w:fill="auto"/>
          <w:lang w:val="de-DE" w:eastAsia="de-DE" w:bidi="de-DE"/>
        </w:rPr>
        <w:t>y)</w:t>
      </w:r>
      <w:r>
        <w:rPr>
          <w:color w:val="000000"/>
          <w:spacing w:val="0"/>
          <w:w w:val="100"/>
          <w:position w:val="0"/>
          <w:shd w:val="clear" w:color="auto" w:fill="auto"/>
          <w:lang w:val="de-DE" w:eastAsia="de-DE" w:bidi="de-DE"/>
        </w:rPr>
        <w:t xml:space="preserve"> Die Erweiterung der Persönlichkeit durch die Partizipation</w:t>
        <w:tab/>
        <w:t xml:space="preserve"> 168</w:t>
      </w:r>
    </w:p>
    <w:p>
      <w:pPr>
        <w:pStyle w:val="Style24"/>
        <w:keepNext w:val="0"/>
        <w:keepLines w:val="0"/>
        <w:widowControl w:val="0"/>
        <w:shd w:val="clear" w:color="auto" w:fill="auto"/>
        <w:tabs>
          <w:tab w:pos="6877" w:val="left"/>
        </w:tabs>
        <w:bidi w:val="0"/>
        <w:spacing w:line="216" w:lineRule="auto"/>
        <w:ind w:left="0" w:firstLine="360"/>
        <w:jc w:val="left"/>
      </w:pPr>
      <w:r>
        <w:rPr>
          <w:i/>
          <w:iCs/>
          <w:color w:val="000000"/>
          <w:spacing w:val="0"/>
          <w:w w:val="100"/>
          <w:position w:val="0"/>
          <w:shd w:val="clear" w:color="auto" w:fill="auto"/>
          <w:lang w:val="de-DE" w:eastAsia="de-DE" w:bidi="de-DE"/>
        </w:rPr>
        <w:t>ä)</w:t>
      </w:r>
      <w:r>
        <w:rPr>
          <w:color w:val="000000"/>
          <w:spacing w:val="0"/>
          <w:w w:val="100"/>
          <w:position w:val="0"/>
          <w:shd w:val="clear" w:color="auto" w:fill="auto"/>
          <w:lang w:val="de-DE" w:eastAsia="de-DE" w:bidi="de-DE"/>
        </w:rPr>
        <w:t xml:space="preserve"> Die Verdoppelung der Persönlichkeit durch die Partizipation. Die Dualität . .</w:t>
        <w:tab/>
        <w:t>168</w:t>
      </w:r>
    </w:p>
    <w:p>
      <w:pPr>
        <w:pStyle w:val="Style24"/>
        <w:keepNext w:val="0"/>
        <w:keepLines w:val="0"/>
        <w:widowControl w:val="0"/>
        <w:shd w:val="clear" w:color="auto" w:fill="auto"/>
        <w:tabs>
          <w:tab w:pos="6860" w:val="left"/>
        </w:tabs>
        <w:bidi w:val="0"/>
        <w:spacing w:line="221" w:lineRule="auto"/>
        <w:ind w:left="0" w:firstLine="360"/>
        <w:jc w:val="left"/>
      </w:pPr>
      <w:r>
        <w:rPr>
          <w:i/>
          <w:iCs/>
          <w:smallCaps/>
          <w:color w:val="000000"/>
          <w:spacing w:val="0"/>
          <w:w w:val="100"/>
          <w:position w:val="0"/>
          <w:sz w:val="15"/>
          <w:szCs w:val="15"/>
          <w:shd w:val="clear" w:color="auto" w:fill="auto"/>
          <w:lang w:val="de-DE" w:eastAsia="de-DE" w:bidi="de-DE"/>
        </w:rPr>
        <w:t>e)</w:t>
      </w:r>
      <w:r>
        <w:rPr>
          <w:color w:val="000000"/>
          <w:spacing w:val="0"/>
          <w:w w:val="100"/>
          <w:position w:val="0"/>
          <w:shd w:val="clear" w:color="auto" w:fill="auto"/>
          <w:lang w:val="de-DE" w:eastAsia="de-DE" w:bidi="de-DE"/>
        </w:rPr>
        <w:t xml:space="preserve"> Die Anwesenheit eines «Geistes» in allen Erscheinungen und Funktionen ....</w:t>
        <w:tab/>
        <w:t>168</w:t>
      </w:r>
    </w:p>
    <w:p>
      <w:pPr>
        <w:pStyle w:val="Style24"/>
        <w:keepNext w:val="0"/>
        <w:keepLines w:val="0"/>
        <w:widowControl w:val="0"/>
        <w:shd w:val="clear" w:color="auto" w:fill="auto"/>
        <w:tabs>
          <w:tab w:leader="dot" w:pos="7146" w:val="right"/>
        </w:tabs>
        <w:bidi w:val="0"/>
        <w:spacing w:line="228" w:lineRule="auto"/>
        <w:ind w:left="0" w:firstLine="360"/>
        <w:jc w:val="left"/>
      </w:pPr>
      <w:r>
        <w:rPr>
          <w:color w:val="000000"/>
          <w:spacing w:val="0"/>
          <w:w w:val="100"/>
          <w:position w:val="0"/>
          <w:shd w:val="clear" w:color="auto" w:fill="auto"/>
          <w:lang w:val="de-DE" w:eastAsia="de-DE" w:bidi="de-DE"/>
        </w:rPr>
        <w:t>Die Gegenüberstellung von Stoff und Geist</w:t>
        <w:tab/>
        <w:t xml:space="preserve"> 169</w:t>
      </w:r>
    </w:p>
    <w:p>
      <w:pPr>
        <w:pStyle w:val="Style24"/>
        <w:keepNext w:val="0"/>
        <w:keepLines w:val="0"/>
        <w:widowControl w:val="0"/>
        <w:shd w:val="clear" w:color="auto" w:fill="auto"/>
        <w:tabs>
          <w:tab w:leader="dot" w:pos="6860" w:val="left"/>
          <w:tab w:pos="6896" w:val="left"/>
        </w:tabs>
        <w:bidi w:val="0"/>
        <w:spacing w:line="216" w:lineRule="auto"/>
        <w:ind w:left="0" w:firstLine="360"/>
        <w:jc w:val="left"/>
      </w:pPr>
      <w:r>
        <w:rPr>
          <w:i/>
          <w:iCs/>
          <w:color w:val="000000"/>
          <w:spacing w:val="0"/>
          <w:w w:val="100"/>
          <w:position w:val="0"/>
          <w:shd w:val="clear" w:color="auto" w:fill="auto"/>
          <w:lang w:val="de-DE" w:eastAsia="de-DE" w:bidi="de-DE"/>
        </w:rPr>
        <w:t>ri)</w:t>
      </w:r>
      <w:r>
        <w:rPr>
          <w:color w:val="000000"/>
          <w:spacing w:val="0"/>
          <w:w w:val="100"/>
          <w:position w:val="0"/>
          <w:shd w:val="clear" w:color="auto" w:fill="auto"/>
          <w:lang w:val="de-DE" w:eastAsia="de-DE" w:bidi="de-DE"/>
        </w:rPr>
        <w:t xml:space="preserve"> Der Genius, der Geist und Schutzgeist der Art. Der Archetypus der Art</w:t>
        <w:tab/>
        <w:tab/>
        <w:t>169</w:t>
      </w:r>
    </w:p>
    <w:p>
      <w:pPr>
        <w:pStyle w:val="Style24"/>
        <w:keepNext w:val="0"/>
        <w:keepLines w:val="0"/>
        <w:widowControl w:val="0"/>
        <w:shd w:val="clear" w:color="auto" w:fill="auto"/>
        <w:tabs>
          <w:tab w:leader="dot" w:pos="7146" w:val="right"/>
        </w:tabs>
        <w:bidi w:val="0"/>
        <w:spacing w:line="221" w:lineRule="auto"/>
        <w:ind w:left="0" w:firstLine="360"/>
        <w:jc w:val="left"/>
      </w:pPr>
      <w:r>
        <w:rPr>
          <w:i/>
          <w:iCs/>
          <w:color w:val="000000"/>
          <w:spacing w:val="0"/>
          <w:w w:val="100"/>
          <w:position w:val="0"/>
          <w:shd w:val="clear" w:color="auto" w:fill="auto"/>
          <w:lang w:val="de-DE" w:eastAsia="de-DE" w:bidi="de-DE"/>
        </w:rPr>
        <w:t>•dj</w:t>
      </w:r>
      <w:r>
        <w:rPr>
          <w:color w:val="000000"/>
          <w:spacing w:val="0"/>
          <w:w w:val="100"/>
          <w:position w:val="0"/>
          <w:shd w:val="clear" w:color="auto" w:fill="auto"/>
          <w:lang w:val="de-DE" w:eastAsia="de-DE" w:bidi="de-DE"/>
        </w:rPr>
        <w:t xml:space="preserve"> Das Enthaltensein der Ahnen im Individuum </w:t>
        <w:tab/>
        <w:t xml:space="preserve"> 169</w:t>
      </w:r>
    </w:p>
    <w:p>
      <w:pPr>
        <w:pStyle w:val="Style24"/>
        <w:keepNext w:val="0"/>
        <w:keepLines w:val="0"/>
        <w:widowControl w:val="0"/>
        <w:numPr>
          <w:ilvl w:val="0"/>
          <w:numId w:val="57"/>
        </w:numPr>
        <w:shd w:val="clear" w:color="auto" w:fill="auto"/>
        <w:tabs>
          <w:tab w:pos="559" w:val="left"/>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Die Rolle der kollektiven Projektionen bei den Kulturmenschen</w:t>
        <w:tab/>
        <w:t xml:space="preserve"> 170</w:t>
      </w:r>
    </w:p>
    <w:p>
      <w:pPr>
        <w:pStyle w:val="Style24"/>
        <w:keepNext w:val="0"/>
        <w:keepLines w:val="0"/>
        <w:widowControl w:val="0"/>
        <w:numPr>
          <w:ilvl w:val="0"/>
          <w:numId w:val="57"/>
        </w:numPr>
        <w:shd w:val="clear" w:color="auto" w:fill="auto"/>
        <w:tabs>
          <w:tab w:pos="559" w:val="left"/>
          <w:tab w:leader="dot" w:pos="4425" w:val="left"/>
          <w:tab w:leader="dot" w:pos="4654" w:val="left"/>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Die kollektive Übertragung als Partizipation</w:t>
        <w:tab/>
        <w:tab/>
        <w:tab/>
        <w:t xml:space="preserve"> 171</w:t>
      </w:r>
    </w:p>
    <w:p>
      <w:pPr>
        <w:pStyle w:val="Style24"/>
        <w:keepNext w:val="0"/>
        <w:keepLines w:val="0"/>
        <w:widowControl w:val="0"/>
        <w:numPr>
          <w:ilvl w:val="0"/>
          <w:numId w:val="51"/>
        </w:numPr>
        <w:shd w:val="clear" w:color="auto" w:fill="auto"/>
        <w:tabs>
          <w:tab w:pos="315" w:val="left"/>
          <w:tab w:leader="dot" w:pos="7146" w:val="right"/>
        </w:tabs>
        <w:bidi w:val="0"/>
        <w:spacing w:line="221" w:lineRule="auto"/>
        <w:ind w:left="0" w:firstLine="0"/>
        <w:jc w:val="left"/>
      </w:pPr>
      <w:hyperlink w:anchor="bookmark120" w:tooltip="Current Document">
        <w:r>
          <w:rPr>
            <w:color w:val="000000"/>
            <w:spacing w:val="0"/>
            <w:w w:val="100"/>
            <w:position w:val="0"/>
            <w:shd w:val="clear" w:color="auto" w:fill="auto"/>
            <w:lang w:val="de-DE" w:eastAsia="de-DE" w:bidi="de-DE"/>
          </w:rPr>
          <w:t>Die familiäre Projektion</w:t>
          <w:tab/>
          <w:t xml:space="preserve">  172</w:t>
        </w:r>
      </w:hyperlink>
    </w:p>
    <w:p>
      <w:pPr>
        <w:pStyle w:val="Style24"/>
        <w:keepNext w:val="0"/>
        <w:keepLines w:val="0"/>
        <w:widowControl w:val="0"/>
        <w:numPr>
          <w:ilvl w:val="0"/>
          <w:numId w:val="59"/>
        </w:numPr>
        <w:shd w:val="clear" w:color="auto" w:fill="auto"/>
        <w:tabs>
          <w:tab w:pos="564" w:val="left"/>
          <w:tab w:leader="dot" w:pos="7146" w:val="right"/>
        </w:tabs>
        <w:bidi w:val="0"/>
        <w:spacing w:line="216" w:lineRule="auto"/>
        <w:ind w:left="0" w:firstLine="360"/>
        <w:jc w:val="left"/>
      </w:pPr>
      <w:r>
        <w:rPr>
          <w:color w:val="000000"/>
          <w:spacing w:val="0"/>
          <w:w w:val="100"/>
          <w:position w:val="0"/>
          <w:shd w:val="clear" w:color="auto" w:fill="auto"/>
          <w:lang w:val="de-DE" w:eastAsia="de-DE" w:bidi="de-DE"/>
        </w:rPr>
        <w:t>Wahl als familiäre Projektion. Der Genotropismus</w:t>
        <w:tab/>
        <w:t xml:space="preserve"> 172</w:t>
      </w:r>
    </w:p>
    <w:p>
      <w:pPr>
        <w:pStyle w:val="Style24"/>
        <w:keepNext w:val="0"/>
        <w:keepLines w:val="0"/>
        <w:widowControl w:val="0"/>
        <w:numPr>
          <w:ilvl w:val="0"/>
          <w:numId w:val="59"/>
        </w:numPr>
        <w:shd w:val="clear" w:color="auto" w:fill="auto"/>
        <w:tabs>
          <w:tab w:pos="564" w:val="left"/>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 xml:space="preserve">Die familiäre Projektion. Die Inzcstliebe und der Ödipuskomplex </w:t>
        <w:tab/>
        <w:t xml:space="preserve"> 176</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XII. </w:t>
      </w:r>
      <w:r>
        <w:rPr>
          <w:i/>
          <w:iCs/>
          <w:color w:val="000000"/>
          <w:spacing w:val="0"/>
          <w:w w:val="100"/>
          <w:position w:val="0"/>
          <w:shd w:val="clear" w:color="auto" w:fill="auto"/>
          <w:lang w:val="de-DE" w:eastAsia="de-DE" w:bidi="de-DE"/>
        </w:rPr>
        <w:t>Die Inflation. Die Verdoppelung und die Besessenheit</w:t>
      </w:r>
    </w:p>
    <w:p>
      <w:pPr>
        <w:pStyle w:val="Style24"/>
        <w:keepNext w:val="0"/>
        <w:keepLines w:val="0"/>
        <w:widowControl w:val="0"/>
        <w:shd w:val="clear" w:color="auto" w:fill="auto"/>
        <w:tabs>
          <w:tab w:leader="dot" w:pos="7146" w:val="right"/>
        </w:tabs>
        <w:bidi w:val="0"/>
        <w:spacing w:line="240" w:lineRule="auto"/>
        <w:ind w:left="0" w:firstLine="0"/>
        <w:jc w:val="left"/>
      </w:pPr>
      <w:hyperlink w:anchor="bookmark122" w:tooltip="Current Document">
        <w:r>
          <w:rPr>
            <w:color w:val="000000"/>
            <w:spacing w:val="0"/>
            <w:w w:val="100"/>
            <w:position w:val="0"/>
            <w:shd w:val="clear" w:color="auto" w:fill="auto"/>
            <w:lang w:val="de-DE" w:eastAsia="de-DE" w:bidi="de-DE"/>
          </w:rPr>
          <w:t>Begriff und Formen der Inflation</w:t>
          <w:tab/>
          <w:t xml:space="preserve"> 177</w:t>
        </w:r>
      </w:hyperlink>
    </w:p>
    <w:p>
      <w:pPr>
        <w:pStyle w:val="Style24"/>
        <w:keepNext w:val="0"/>
        <w:keepLines w:val="0"/>
        <w:widowControl w:val="0"/>
        <w:numPr>
          <w:ilvl w:val="0"/>
          <w:numId w:val="61"/>
        </w:numPr>
        <w:shd w:val="clear" w:color="auto" w:fill="auto"/>
        <w:tabs>
          <w:tab w:pos="310" w:val="left"/>
          <w:tab w:leader="dot" w:pos="7146" w:val="right"/>
        </w:tabs>
        <w:bidi w:val="0"/>
        <w:spacing w:line="240" w:lineRule="auto"/>
        <w:ind w:left="0" w:firstLine="0"/>
        <w:jc w:val="left"/>
      </w:pPr>
      <w:hyperlink w:anchor="bookmark124" w:tooltip="Current Document">
        <w:r>
          <w:rPr>
            <w:color w:val="000000"/>
            <w:spacing w:val="0"/>
            <w:w w:val="100"/>
            <w:position w:val="0"/>
            <w:shd w:val="clear" w:color="auto" w:fill="auto"/>
            <w:lang w:val="de-DE" w:eastAsia="de-DE" w:bidi="de-DE"/>
          </w:rPr>
          <w:t>Die persönliche Inflation</w:t>
          <w:tab/>
          <w:t xml:space="preserve"> 182</w:t>
        </w:r>
      </w:hyperlink>
    </w:p>
    <w:p>
      <w:pPr>
        <w:pStyle w:val="Style24"/>
        <w:keepNext w:val="0"/>
        <w:keepLines w:val="0"/>
        <w:widowControl w:val="0"/>
        <w:numPr>
          <w:ilvl w:val="0"/>
          <w:numId w:val="61"/>
        </w:numPr>
        <w:shd w:val="clear" w:color="auto" w:fill="auto"/>
        <w:tabs>
          <w:tab w:pos="310" w:val="left"/>
          <w:tab w:leader="dot" w:pos="7146" w:val="right"/>
        </w:tabs>
        <w:bidi w:val="0"/>
        <w:spacing w:line="216" w:lineRule="auto"/>
        <w:ind w:left="0" w:firstLine="0"/>
        <w:jc w:val="left"/>
      </w:pPr>
      <w:hyperlink w:anchor="bookmark126" w:tooltip="Current Document">
        <w:r>
          <w:rPr>
            <w:color w:val="000000"/>
            <w:spacing w:val="0"/>
            <w:w w:val="100"/>
            <w:position w:val="0"/>
            <w:shd w:val="clear" w:color="auto" w:fill="auto"/>
            <w:lang w:val="de-DE" w:eastAsia="de-DE" w:bidi="de-DE"/>
          </w:rPr>
          <w:t>Die kollektive Inflation</w:t>
          <w:tab/>
          <w:t xml:space="preserve"> 184</w:t>
        </w:r>
      </w:hyperlink>
    </w:p>
    <w:p>
      <w:pPr>
        <w:pStyle w:val="Style24"/>
        <w:keepNext w:val="0"/>
        <w:keepLines w:val="0"/>
        <w:widowControl w:val="0"/>
        <w:shd w:val="clear" w:color="auto" w:fill="auto"/>
        <w:tabs>
          <w:tab w:leader="dot" w:pos="7146" w:val="right"/>
        </w:tabs>
        <w:bidi w:val="0"/>
        <w:spacing w:line="216" w:lineRule="auto"/>
        <w:ind w:left="0" w:firstLine="36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Die Idee der Verdoppelung im Denken der Primitiven</w:t>
        <w:tab/>
        <w:t xml:space="preserve"> 184</w:t>
      </w:r>
    </w:p>
    <w:p>
      <w:pPr>
        <w:pStyle w:val="Style24"/>
        <w:keepNext w:val="0"/>
        <w:keepLines w:val="0"/>
        <w:widowControl w:val="0"/>
        <w:shd w:val="clear" w:color="auto" w:fill="auto"/>
        <w:tabs>
          <w:tab w:leader="dot" w:pos="7146" w:val="right"/>
        </w:tabs>
        <w:bidi w:val="0"/>
        <w:spacing w:line="221" w:lineRule="auto"/>
        <w:ind w:left="0" w:firstLine="36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Die Verdoppelung von Mensch und Tier</w:t>
        <w:tab/>
        <w:t xml:space="preserve"> 184</w:t>
      </w:r>
    </w:p>
    <w:p>
      <w:pPr>
        <w:pStyle w:val="Style24"/>
        <w:keepNext w:val="0"/>
        <w:keepLines w:val="0"/>
        <w:widowControl w:val="0"/>
        <w:shd w:val="clear" w:color="auto" w:fill="auto"/>
        <w:tabs>
          <w:tab w:leader="dot" w:pos="7146" w:val="right"/>
        </w:tabs>
        <w:bidi w:val="0"/>
        <w:spacing w:line="221" w:lineRule="auto"/>
        <w:ind w:left="0" w:firstLine="360"/>
        <w:jc w:val="left"/>
      </w:pPr>
      <w:r>
        <w:rPr>
          <w:i/>
          <w:iCs/>
          <w:color w:val="000000"/>
          <w:spacing w:val="0"/>
          <w:w w:val="100"/>
          <w:position w:val="0"/>
          <w:shd w:val="clear" w:color="auto" w:fill="auto"/>
          <w:lang w:val="de-DE" w:eastAsia="de-DE" w:bidi="de-DE"/>
        </w:rPr>
        <w:t>ß)</w:t>
      </w:r>
      <w:r>
        <w:rPr>
          <w:color w:val="000000"/>
          <w:spacing w:val="0"/>
          <w:w w:val="100"/>
          <w:position w:val="0"/>
          <w:shd w:val="clear" w:color="auto" w:fill="auto"/>
          <w:lang w:val="de-DE" w:eastAsia="de-DE" w:bidi="de-DE"/>
        </w:rPr>
        <w:t xml:space="preserve"> Die Verdoppelung von Mann und Frau </w:t>
        <w:tab/>
        <w:t xml:space="preserve"> 187</w:t>
      </w:r>
    </w:p>
    <w:p>
      <w:pPr>
        <w:pStyle w:val="Style24"/>
        <w:keepNext w:val="0"/>
        <w:keepLines w:val="0"/>
        <w:widowControl w:val="0"/>
        <w:shd w:val="clear" w:color="auto" w:fill="auto"/>
        <w:tabs>
          <w:tab w:pos="6860" w:val="left"/>
        </w:tabs>
        <w:bidi w:val="0"/>
        <w:spacing w:line="216" w:lineRule="auto"/>
        <w:ind w:left="0" w:firstLine="0"/>
        <w:jc w:val="left"/>
      </w:pPr>
      <w:r>
        <w:rPr>
          <w:i/>
          <w:iCs/>
          <w:color w:val="000000"/>
          <w:spacing w:val="0"/>
          <w:w w:val="100"/>
          <w:position w:val="0"/>
          <w:shd w:val="clear" w:color="auto" w:fill="auto"/>
          <w:lang w:val="de-DE" w:eastAsia="de-DE" w:bidi="de-DE"/>
        </w:rPr>
        <w:t>' b)</w:t>
      </w:r>
      <w:r>
        <w:rPr>
          <w:color w:val="000000"/>
          <w:spacing w:val="0"/>
          <w:w w:val="100"/>
          <w:position w:val="0"/>
          <w:shd w:val="clear" w:color="auto" w:fill="auto"/>
          <w:lang w:val="de-DE" w:eastAsia="de-DE" w:bidi="de-DE"/>
        </w:rPr>
        <w:t xml:space="preserve"> Die kollektive Inflation als die Idee der Verdoppelung bei den Kulturmenschen . .</w:t>
        <w:tab/>
        <w:t>189</w:t>
      </w:r>
    </w:p>
    <w:p>
      <w:pPr>
        <w:pStyle w:val="Style24"/>
        <w:keepNext w:val="0"/>
        <w:keepLines w:val="0"/>
        <w:widowControl w:val="0"/>
        <w:numPr>
          <w:ilvl w:val="0"/>
          <w:numId w:val="61"/>
        </w:numPr>
        <w:shd w:val="clear" w:color="auto" w:fill="auto"/>
        <w:tabs>
          <w:tab w:pos="315" w:val="left"/>
          <w:tab w:leader="dot" w:pos="7146" w:val="right"/>
        </w:tabs>
        <w:bidi w:val="0"/>
        <w:spacing w:line="228" w:lineRule="auto"/>
        <w:ind w:left="0" w:firstLine="0"/>
        <w:jc w:val="left"/>
      </w:pPr>
      <w:hyperlink w:anchor="bookmark128" w:tooltip="Current Document">
        <w:r>
          <w:rPr>
            <w:color w:val="000000"/>
            <w:spacing w:val="0"/>
            <w:w w:val="100"/>
            <w:position w:val="0"/>
            <w:shd w:val="clear" w:color="auto" w:fill="auto"/>
            <w:lang w:val="de-DE" w:eastAsia="de-DE" w:bidi="de-DE"/>
          </w:rPr>
          <w:t xml:space="preserve">Die familiäre Inflation </w:t>
          <w:tab/>
          <w:t xml:space="preserve"> 191</w:t>
        </w:r>
      </w:hyperlink>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XIII. </w:t>
      </w:r>
      <w:r>
        <w:rPr>
          <w:i/>
          <w:iCs/>
          <w:color w:val="000000"/>
          <w:spacing w:val="0"/>
          <w:w w:val="100"/>
          <w:position w:val="0"/>
          <w:shd w:val="clear" w:color="auto" w:fill="auto"/>
          <w:lang w:val="de-DE" w:eastAsia="de-DE" w:bidi="de-DE"/>
        </w:rPr>
        <w:t>Die Introjektion. Die Einverleibung</w:t>
      </w:r>
    </w:p>
    <w:p>
      <w:pPr>
        <w:pStyle w:val="Style24"/>
        <w:keepNext w:val="0"/>
        <w:keepLines w:val="0"/>
        <w:widowControl w:val="0"/>
        <w:shd w:val="clear" w:color="auto" w:fill="auto"/>
        <w:tabs>
          <w:tab w:leader="dot" w:pos="7146" w:val="right"/>
        </w:tabs>
        <w:bidi w:val="0"/>
        <w:spacing w:line="240" w:lineRule="auto"/>
        <w:ind w:left="0" w:firstLine="0"/>
        <w:jc w:val="left"/>
      </w:pPr>
      <w:hyperlink w:anchor="bookmark130" w:tooltip="Current Document">
        <w:r>
          <w:rPr>
            <w:color w:val="000000"/>
            <w:spacing w:val="0"/>
            <w:w w:val="100"/>
            <w:position w:val="0"/>
            <w:shd w:val="clear" w:color="auto" w:fill="auto"/>
            <w:lang w:val="de-DE" w:eastAsia="de-DE" w:bidi="de-DE"/>
          </w:rPr>
          <w:t xml:space="preserve">Begriff und Formen der Introjektion </w:t>
          <w:tab/>
          <w:t xml:space="preserve"> 193</w:t>
        </w:r>
      </w:hyperlink>
    </w:p>
    <w:p>
      <w:pPr>
        <w:pStyle w:val="Style24"/>
        <w:keepNext w:val="0"/>
        <w:keepLines w:val="0"/>
        <w:widowControl w:val="0"/>
        <w:shd w:val="clear" w:color="auto" w:fill="auto"/>
        <w:tabs>
          <w:tab w:leader="dot" w:pos="5717" w:val="right"/>
          <w:tab w:leader="dot" w:pos="7146" w:val="right"/>
        </w:tabs>
        <w:bidi w:val="0"/>
        <w:spacing w:line="240" w:lineRule="auto"/>
        <w:ind w:left="0" w:firstLine="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Introjektion als philosophischer Begriff</w:t>
        <w:tab/>
        <w:t>,</w:t>
        <w:tab/>
        <w:t xml:space="preserve"> 193</w:t>
      </w:r>
    </w:p>
    <w:p>
      <w:pPr>
        <w:pStyle w:val="Style24"/>
        <w:keepNext w:val="0"/>
        <w:keepLines w:val="0"/>
        <w:widowControl w:val="0"/>
        <w:shd w:val="clear" w:color="auto" w:fill="auto"/>
        <w:tabs>
          <w:tab w:leader="dot" w:pos="7146" w:val="right"/>
        </w:tabs>
        <w:bidi w:val="0"/>
        <w:spacing w:line="221" w:lineRule="auto"/>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Introjektion als psychologischer Begriff</w:t>
        <w:tab/>
        <w:t xml:space="preserve"> 194</w:t>
      </w:r>
    </w:p>
    <w:p>
      <w:pPr>
        <w:pStyle w:val="Style24"/>
        <w:keepNext w:val="0"/>
        <w:keepLines w:val="0"/>
        <w:widowControl w:val="0"/>
        <w:numPr>
          <w:ilvl w:val="0"/>
          <w:numId w:val="63"/>
        </w:numPr>
        <w:shd w:val="clear" w:color="auto" w:fill="auto"/>
        <w:tabs>
          <w:tab w:pos="301" w:val="left"/>
          <w:tab w:leader="dot" w:pos="7146" w:val="right"/>
        </w:tabs>
        <w:bidi w:val="0"/>
        <w:spacing w:line="221" w:lineRule="auto"/>
        <w:ind w:left="0" w:firstLine="0"/>
        <w:jc w:val="left"/>
      </w:pPr>
      <w:hyperlink w:anchor="bookmark132" w:tooltip="Current Document">
        <w:r>
          <w:rPr>
            <w:color w:val="000000"/>
            <w:spacing w:val="0"/>
            <w:w w:val="100"/>
            <w:position w:val="0"/>
            <w:shd w:val="clear" w:color="auto" w:fill="auto"/>
            <w:lang w:val="de-DE" w:eastAsia="de-DE" w:bidi="de-DE"/>
          </w:rPr>
          <w:t>Die persönliche Introjektion</w:t>
          <w:tab/>
          <w:t xml:space="preserve"> 195</w:t>
        </w:r>
      </w:hyperlink>
    </w:p>
    <w:p>
      <w:pPr>
        <w:pStyle w:val="Style24"/>
        <w:keepNext w:val="0"/>
        <w:keepLines w:val="0"/>
        <w:widowControl w:val="0"/>
        <w:shd w:val="clear" w:color="auto" w:fill="auto"/>
        <w:tabs>
          <w:tab w:pos="3004" w:val="center"/>
          <w:tab w:leader="dot" w:pos="7146" w:val="right"/>
        </w:tabs>
        <w:bidi w:val="0"/>
        <w:spacing w:line="216" w:lineRule="auto"/>
        <w:ind w:left="0" w:firstLine="360"/>
        <w:jc w:val="left"/>
      </w:pPr>
      <w:r>
        <w:rPr>
          <w:color w:val="000000"/>
          <w:spacing w:val="0"/>
          <w:w w:val="100"/>
          <w:position w:val="0"/>
          <w:shd w:val="clear" w:color="auto" w:fill="auto"/>
          <w:lang w:val="de-DE" w:eastAsia="de-DE" w:bidi="de-DE"/>
        </w:rPr>
        <w:t>Unterformen der persönlichen</w:t>
        <w:tab/>
        <w:t>Introjektion</w:t>
        <w:tab/>
        <w:t xml:space="preserve"> 198</w:t>
      </w:r>
    </w:p>
    <w:p>
      <w:pPr>
        <w:pStyle w:val="Style24"/>
        <w:keepNext w:val="0"/>
        <w:keepLines w:val="0"/>
        <w:widowControl w:val="0"/>
        <w:numPr>
          <w:ilvl w:val="0"/>
          <w:numId w:val="65"/>
        </w:numPr>
        <w:shd w:val="clear" w:color="auto" w:fill="auto"/>
        <w:tabs>
          <w:tab w:pos="559" w:val="left"/>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Flypcrintrojektion</w:t>
        <w:tab/>
        <w:t xml:space="preserve"> 199</w:t>
      </w:r>
    </w:p>
    <w:p>
      <w:pPr>
        <w:pStyle w:val="Style24"/>
        <w:keepNext w:val="0"/>
        <w:keepLines w:val="0"/>
        <w:widowControl w:val="0"/>
        <w:numPr>
          <w:ilvl w:val="0"/>
          <w:numId w:val="65"/>
        </w:numPr>
        <w:shd w:val="clear" w:color="auto" w:fill="auto"/>
        <w:tabs>
          <w:tab w:pos="559" w:val="left"/>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Detailintrojektion</w:t>
        <w:tab/>
        <w:t xml:space="preserve"> 199</w:t>
      </w:r>
    </w:p>
    <w:p>
      <w:pPr>
        <w:pStyle w:val="Style24"/>
        <w:keepNext w:val="0"/>
        <w:keepLines w:val="0"/>
        <w:widowControl w:val="0"/>
        <w:numPr>
          <w:ilvl w:val="0"/>
          <w:numId w:val="65"/>
        </w:numPr>
        <w:shd w:val="clear" w:color="auto" w:fill="auto"/>
        <w:tabs>
          <w:tab w:pos="559" w:val="left"/>
          <w:tab w:leader="dot" w:pos="7146" w:val="right"/>
        </w:tabs>
        <w:bidi w:val="0"/>
        <w:spacing w:line="216" w:lineRule="auto"/>
        <w:ind w:left="0" w:firstLine="360"/>
        <w:jc w:val="left"/>
      </w:pPr>
      <w:r>
        <w:rPr>
          <w:color w:val="000000"/>
          <w:spacing w:val="0"/>
          <w:w w:val="100"/>
          <w:position w:val="0"/>
          <w:shd w:val="clear" w:color="auto" w:fill="auto"/>
          <w:lang w:val="de-DE" w:eastAsia="de-DE" w:bidi="de-DE"/>
        </w:rPr>
        <w:t xml:space="preserve">Ad-hoc- oder Augenblickintrojektion </w:t>
        <w:tab/>
        <w:t xml:space="preserve"> 199</w:t>
      </w:r>
    </w:p>
    <w:p>
      <w:pPr>
        <w:pStyle w:val="Style24"/>
        <w:keepNext w:val="0"/>
        <w:keepLines w:val="0"/>
        <w:widowControl w:val="0"/>
        <w:shd w:val="clear" w:color="auto" w:fill="auto"/>
        <w:tabs>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Persönliche Introjektion und Symptombildung</w:t>
        <w:tab/>
        <w:t xml:space="preserve"> 204</w:t>
      </w:r>
    </w:p>
    <w:p>
      <w:pPr>
        <w:pStyle w:val="Style24"/>
        <w:keepNext w:val="0"/>
        <w:keepLines w:val="0"/>
        <w:widowControl w:val="0"/>
        <w:shd w:val="clear" w:color="auto" w:fill="auto"/>
        <w:tabs>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Persönliche Introjektion und Übertragung</w:t>
        <w:tab/>
        <w:t xml:space="preserve"> 207</w:t>
      </w:r>
    </w:p>
    <w:p>
      <w:pPr>
        <w:pStyle w:val="Style24"/>
        <w:keepNext w:val="0"/>
        <w:keepLines w:val="0"/>
        <w:widowControl w:val="0"/>
        <w:numPr>
          <w:ilvl w:val="0"/>
          <w:numId w:val="63"/>
        </w:numPr>
        <w:shd w:val="clear" w:color="auto" w:fill="auto"/>
        <w:tabs>
          <w:tab w:pos="315" w:val="left"/>
          <w:tab w:leader="dot" w:pos="7146" w:val="right"/>
        </w:tabs>
        <w:bidi w:val="0"/>
        <w:spacing w:line="221" w:lineRule="auto"/>
        <w:ind w:left="0" w:firstLine="0"/>
        <w:jc w:val="left"/>
      </w:pPr>
      <w:hyperlink w:anchor="bookmark134" w:tooltip="Current Document">
        <w:r>
          <w:rPr>
            <w:color w:val="000000"/>
            <w:spacing w:val="0"/>
            <w:w w:val="100"/>
            <w:position w:val="0"/>
            <w:shd w:val="clear" w:color="auto" w:fill="auto"/>
            <w:lang w:val="de-DE" w:eastAsia="de-DE" w:bidi="de-DE"/>
          </w:rPr>
          <w:t>Die kollektive Introjektion</w:t>
          <w:tab/>
          <w:t xml:space="preserve"> 208</w:t>
        </w:r>
      </w:hyperlink>
    </w:p>
    <w:p>
      <w:pPr>
        <w:pStyle w:val="Style24"/>
        <w:keepNext w:val="0"/>
        <w:keepLines w:val="0"/>
        <w:widowControl w:val="0"/>
        <w:numPr>
          <w:ilvl w:val="0"/>
          <w:numId w:val="67"/>
        </w:numPr>
        <w:shd w:val="clear" w:color="auto" w:fill="auto"/>
        <w:tabs>
          <w:tab w:pos="564" w:val="left"/>
          <w:tab w:leader="dot" w:pos="7146" w:val="right"/>
        </w:tabs>
        <w:bidi w:val="0"/>
        <w:spacing w:line="216" w:lineRule="auto"/>
        <w:ind w:left="0" w:firstLine="360"/>
        <w:jc w:val="left"/>
      </w:pPr>
      <w:r>
        <w:rPr>
          <w:color w:val="000000"/>
          <w:spacing w:val="0"/>
          <w:w w:val="100"/>
          <w:position w:val="0"/>
          <w:shd w:val="clear" w:color="auto" w:fill="auto"/>
          <w:lang w:val="de-DE" w:eastAsia="de-DE" w:bidi="de-DE"/>
        </w:rPr>
        <w:t xml:space="preserve">Kollektive Introjektion und kollektives Weltbild </w:t>
        <w:tab/>
        <w:t xml:space="preserve"> 209</w:t>
      </w:r>
    </w:p>
    <w:p>
      <w:pPr>
        <w:pStyle w:val="Style24"/>
        <w:keepNext w:val="0"/>
        <w:keepLines w:val="0"/>
        <w:widowControl w:val="0"/>
        <w:numPr>
          <w:ilvl w:val="0"/>
          <w:numId w:val="67"/>
        </w:numPr>
        <w:shd w:val="clear" w:color="auto" w:fill="auto"/>
        <w:tabs>
          <w:tab w:pos="564" w:val="left"/>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Kollektive Introjektion und Magie</w:t>
        <w:tab/>
        <w:t xml:space="preserve"> 211</w:t>
      </w:r>
    </w:p>
    <w:p>
      <w:pPr>
        <w:pStyle w:val="Style24"/>
        <w:keepNext w:val="0"/>
        <w:keepLines w:val="0"/>
        <w:widowControl w:val="0"/>
        <w:numPr>
          <w:ilvl w:val="0"/>
          <w:numId w:val="63"/>
        </w:numPr>
        <w:shd w:val="clear" w:color="auto" w:fill="auto"/>
        <w:tabs>
          <w:tab w:pos="315" w:val="left"/>
          <w:tab w:leader="dot" w:pos="7146" w:val="right"/>
        </w:tabs>
        <w:bidi w:val="0"/>
        <w:spacing w:line="228" w:lineRule="auto"/>
        <w:ind w:left="0" w:firstLine="0"/>
        <w:jc w:val="left"/>
      </w:pPr>
      <w:hyperlink w:anchor="bookmark136" w:tooltip="Current Document">
        <w:r>
          <w:rPr>
            <w:color w:val="000000"/>
            <w:spacing w:val="0"/>
            <w:w w:val="100"/>
            <w:position w:val="0"/>
            <w:shd w:val="clear" w:color="auto" w:fill="auto"/>
            <w:lang w:val="de-DE" w:eastAsia="de-DE" w:bidi="de-DE"/>
          </w:rPr>
          <w:t xml:space="preserve">Die familiäre Introjektion </w:t>
          <w:tab/>
          <w:t xml:space="preserve"> 214</w:t>
        </w:r>
      </w:hyperlink>
    </w:p>
    <w:p>
      <w:pPr>
        <w:pStyle w:val="Style24"/>
        <w:keepNext w:val="0"/>
        <w:keepLines w:val="0"/>
        <w:widowControl w:val="0"/>
        <w:shd w:val="clear" w:color="auto" w:fill="auto"/>
        <w:tabs>
          <w:tab w:leader="dot" w:pos="7146" w:val="right"/>
        </w:tabs>
        <w:bidi w:val="0"/>
        <w:spacing w:line="216" w:lineRule="auto"/>
        <w:ind w:left="0" w:firstLine="360"/>
        <w:jc w:val="left"/>
      </w:pPr>
      <w:r>
        <w:rPr>
          <w:color w:val="000000"/>
          <w:spacing w:val="0"/>
          <w:w w:val="100"/>
          <w:position w:val="0"/>
          <w:shd w:val="clear" w:color="auto" w:fill="auto"/>
          <w:lang w:val="de-DE" w:eastAsia="de-DE" w:bidi="de-DE"/>
        </w:rPr>
        <w:t xml:space="preserve">Familiäre Introjektion und Berufswahl. Bcrufspcrsona und Berufsmaske </w:t>
        <w:tab/>
        <w:t xml:space="preserve"> 215</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XIV. </w:t>
      </w:r>
      <w:r>
        <w:rPr>
          <w:i/>
          <w:iCs/>
          <w:color w:val="000000"/>
          <w:spacing w:val="0"/>
          <w:w w:val="100"/>
          <w:position w:val="0"/>
          <w:shd w:val="clear" w:color="auto" w:fill="auto"/>
          <w:lang w:val="de-DE" w:eastAsia="de-DE" w:bidi="de-DE"/>
        </w:rPr>
        <w:t>Die Negation. Die Verneinung</w:t>
      </w:r>
    </w:p>
    <w:p>
      <w:pPr>
        <w:pStyle w:val="Style24"/>
        <w:keepNext w:val="0"/>
        <w:keepLines w:val="0"/>
        <w:widowControl w:val="0"/>
        <w:shd w:val="clear" w:color="auto" w:fill="auto"/>
        <w:tabs>
          <w:tab w:leader="dot" w:pos="7146" w:val="right"/>
        </w:tabs>
        <w:bidi w:val="0"/>
        <w:spacing w:line="240" w:lineRule="auto"/>
        <w:ind w:left="0" w:firstLine="0"/>
        <w:jc w:val="left"/>
      </w:pPr>
      <w:hyperlink w:anchor="bookmark138" w:tooltip="Current Document">
        <w:r>
          <w:rPr>
            <w:color w:val="000000"/>
            <w:spacing w:val="0"/>
            <w:w w:val="100"/>
            <w:position w:val="0"/>
            <w:shd w:val="clear" w:color="auto" w:fill="auto"/>
            <w:lang w:val="de-DE" w:eastAsia="de-DE" w:bidi="de-DE"/>
          </w:rPr>
          <w:t>Begriff und Formen der Negation</w:t>
          <w:tab/>
          <w:t xml:space="preserve"> 217</w:t>
        </w:r>
      </w:hyperlink>
    </w:p>
    <w:p>
      <w:pPr>
        <w:pStyle w:val="Style24"/>
        <w:keepNext w:val="0"/>
        <w:keepLines w:val="0"/>
        <w:widowControl w:val="0"/>
        <w:numPr>
          <w:ilvl w:val="0"/>
          <w:numId w:val="69"/>
        </w:numPr>
        <w:shd w:val="clear" w:color="auto" w:fill="auto"/>
        <w:tabs>
          <w:tab w:pos="310" w:val="left"/>
          <w:tab w:leader="dot" w:pos="7146" w:val="right"/>
        </w:tabs>
        <w:bidi w:val="0"/>
        <w:spacing w:line="240" w:lineRule="auto"/>
        <w:ind w:left="0" w:firstLine="0"/>
        <w:jc w:val="left"/>
      </w:pPr>
      <w:r>
        <w:rPr>
          <w:color w:val="000000"/>
          <w:spacing w:val="0"/>
          <w:w w:val="100"/>
          <w:position w:val="0"/>
          <w:shd w:val="clear" w:color="auto" w:fill="auto"/>
          <w:lang w:val="de-DE" w:eastAsia="de-DE" w:bidi="de-DE"/>
        </w:rPr>
        <w:t xml:space="preserve">Die persönliche Negation </w:t>
        <w:tab/>
        <w:t xml:space="preserve"> 218</w:t>
      </w:r>
    </w:p>
    <w:p>
      <w:pPr>
        <w:pStyle w:val="Style24"/>
        <w:keepNext w:val="0"/>
        <w:keepLines w:val="0"/>
        <w:widowControl w:val="0"/>
        <w:numPr>
          <w:ilvl w:val="0"/>
          <w:numId w:val="71"/>
        </w:numPr>
        <w:shd w:val="clear" w:color="auto" w:fill="auto"/>
        <w:tabs>
          <w:tab w:pos="559" w:val="left"/>
          <w:tab w:leader="dot" w:pos="7146" w:val="right"/>
        </w:tabs>
        <w:bidi w:val="0"/>
        <w:spacing w:line="216" w:lineRule="auto"/>
        <w:ind w:left="0" w:firstLine="360"/>
        <w:jc w:val="left"/>
      </w:pPr>
      <w:r>
        <w:rPr>
          <w:color w:val="000000"/>
          <w:spacing w:val="0"/>
          <w:w w:val="100"/>
          <w:position w:val="0"/>
          <w:shd w:val="clear" w:color="auto" w:fill="auto"/>
          <w:lang w:val="de-DE" w:eastAsia="de-DE" w:bidi="de-DE"/>
        </w:rPr>
        <w:t xml:space="preserve">Die psychoanalytische Auffassung </w:t>
        <w:tab/>
        <w:t xml:space="preserve"> 218</w:t>
      </w:r>
    </w:p>
    <w:p>
      <w:pPr>
        <w:pStyle w:val="Style24"/>
        <w:keepNext w:val="0"/>
        <w:keepLines w:val="0"/>
        <w:widowControl w:val="0"/>
        <w:numPr>
          <w:ilvl w:val="0"/>
          <w:numId w:val="71"/>
        </w:numPr>
        <w:shd w:val="clear" w:color="auto" w:fill="auto"/>
        <w:tabs>
          <w:tab w:pos="559" w:val="left"/>
          <w:tab w:pos="2532" w:val="left"/>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Die schicksalsanalytische</w:t>
        <w:tab/>
        <w:t>Auffassung</w:t>
        <w:tab/>
        <w:t xml:space="preserve"> 220</w:t>
      </w:r>
    </w:p>
    <w:p>
      <w:pPr>
        <w:pStyle w:val="Style24"/>
        <w:keepNext w:val="0"/>
        <w:keepLines w:val="0"/>
        <w:widowControl w:val="0"/>
        <w:numPr>
          <w:ilvl w:val="0"/>
          <w:numId w:val="69"/>
        </w:numPr>
        <w:shd w:val="clear" w:color="auto" w:fill="auto"/>
        <w:tabs>
          <w:tab w:pos="315" w:val="left"/>
          <w:tab w:leader="dot" w:pos="7146" w:val="right"/>
        </w:tabs>
        <w:bidi w:val="0"/>
        <w:spacing w:line="221" w:lineRule="auto"/>
        <w:ind w:left="0" w:firstLine="0"/>
        <w:jc w:val="left"/>
      </w:pPr>
      <w:hyperlink w:anchor="bookmark140" w:tooltip="Current Document">
        <w:r>
          <w:rPr>
            <w:color w:val="000000"/>
            <w:spacing w:val="0"/>
            <w:w w:val="100"/>
            <w:position w:val="0"/>
            <w:shd w:val="clear" w:color="auto" w:fill="auto"/>
            <w:lang w:val="de-DE" w:eastAsia="de-DE" w:bidi="de-DE"/>
          </w:rPr>
          <w:t>Die kollektive Negation</w:t>
          <w:tab/>
          <w:t xml:space="preserve"> 223</w:t>
        </w:r>
      </w:hyperlink>
    </w:p>
    <w:p>
      <w:pPr>
        <w:pStyle w:val="Style24"/>
        <w:keepNext w:val="0"/>
        <w:keepLines w:val="0"/>
        <w:widowControl w:val="0"/>
        <w:shd w:val="clear" w:color="auto" w:fill="auto"/>
        <w:tabs>
          <w:tab w:leader="dot" w:pos="7146" w:val="right"/>
        </w:tabs>
        <w:bidi w:val="0"/>
        <w:spacing w:line="221" w:lineRule="auto"/>
        <w:ind w:left="0" w:firstLine="360"/>
        <w:jc w:val="left"/>
      </w:pPr>
      <w:r>
        <w:rPr>
          <w:color w:val="000000"/>
          <w:spacing w:val="0"/>
          <w:w w:val="100"/>
          <w:position w:val="0"/>
          <w:shd w:val="clear" w:color="auto" w:fill="auto"/>
          <w:lang w:val="de-DE" w:eastAsia="de-DE" w:bidi="de-DE"/>
        </w:rPr>
        <w:t>Das Inzesttabu als kollektive Negation</w:t>
        <w:tab/>
        <w:t xml:space="preserve"> 224</w:t>
      </w:r>
    </w:p>
    <w:p>
      <w:pPr>
        <w:pStyle w:val="Style24"/>
        <w:keepNext w:val="0"/>
        <w:keepLines w:val="0"/>
        <w:widowControl w:val="0"/>
        <w:numPr>
          <w:ilvl w:val="0"/>
          <w:numId w:val="69"/>
        </w:numPr>
        <w:shd w:val="clear" w:color="auto" w:fill="auto"/>
        <w:tabs>
          <w:tab w:pos="315" w:val="left"/>
          <w:tab w:leader="dot" w:pos="7146" w:val="right"/>
        </w:tabs>
        <w:bidi w:val="0"/>
        <w:spacing w:line="221" w:lineRule="auto"/>
        <w:ind w:left="0" w:firstLine="0"/>
        <w:jc w:val="left"/>
      </w:pPr>
      <w:r>
        <w:rPr>
          <w:color w:val="000000"/>
          <w:spacing w:val="0"/>
          <w:w w:val="100"/>
          <w:position w:val="0"/>
          <w:shd w:val="clear" w:color="auto" w:fill="auto"/>
          <w:lang w:val="de-DE" w:eastAsia="de-DE" w:bidi="de-DE"/>
        </w:rPr>
        <w:t>Die familiäre Negation</w:t>
        <w:tab/>
        <w:t xml:space="preserve"> 231</w:t>
      </w:r>
    </w:p>
    <w:p>
      <w:pPr>
        <w:pStyle w:val="Style24"/>
        <w:keepNext w:val="0"/>
        <w:keepLines w:val="0"/>
        <w:widowControl w:val="0"/>
        <w:numPr>
          <w:ilvl w:val="0"/>
          <w:numId w:val="73"/>
        </w:numPr>
        <w:shd w:val="clear" w:color="auto" w:fill="auto"/>
        <w:tabs>
          <w:tab w:pos="559" w:val="left"/>
          <w:tab w:leader="dot" w:pos="7146" w:val="right"/>
        </w:tabs>
        <w:bidi w:val="0"/>
        <w:spacing w:line="216" w:lineRule="auto"/>
        <w:ind w:left="0" w:firstLine="360"/>
        <w:jc w:val="left"/>
      </w:pPr>
      <w:r>
        <w:rPr>
          <w:color w:val="000000"/>
          <w:spacing w:val="0"/>
          <w:w w:val="100"/>
          <w:position w:val="0"/>
          <w:shd w:val="clear" w:color="auto" w:fill="auto"/>
          <w:lang w:val="de-DE" w:eastAsia="de-DE" w:bidi="de-DE"/>
        </w:rPr>
        <w:t>Allgemeines über Zwangsschicksal und Wahlschicksal</w:t>
        <w:tab/>
        <w:t xml:space="preserve"> 231</w:t>
      </w:r>
    </w:p>
    <w:p>
      <w:pPr>
        <w:pStyle w:val="Style24"/>
        <w:keepNext w:val="0"/>
        <w:keepLines w:val="0"/>
        <w:widowControl w:val="0"/>
        <w:numPr>
          <w:ilvl w:val="0"/>
          <w:numId w:val="73"/>
        </w:numPr>
        <w:shd w:val="clear" w:color="auto" w:fill="auto"/>
        <w:tabs>
          <w:tab w:pos="559" w:val="left"/>
        </w:tabs>
        <w:bidi w:val="0"/>
        <w:spacing w:line="216" w:lineRule="auto"/>
        <w:ind w:left="0" w:firstLine="360"/>
        <w:jc w:val="left"/>
      </w:pPr>
      <w:r>
        <w:rPr>
          <w:color w:val="000000"/>
          <w:spacing w:val="0"/>
          <w:w w:val="100"/>
          <w:position w:val="0"/>
          <w:shd w:val="clear" w:color="auto" w:fill="auto"/>
          <w:lang w:val="de-DE" w:eastAsia="de-DE" w:bidi="de-DE"/>
        </w:rPr>
        <w:t>Die gcnotropischcn bzw. klassifikatorischcn Hciratsklassen und die familiäre</w:t>
      </w:r>
    </w:p>
    <w:p>
      <w:pPr>
        <w:pStyle w:val="Style24"/>
        <w:keepNext w:val="0"/>
        <w:keepLines w:val="0"/>
        <w:widowControl w:val="0"/>
        <w:shd w:val="clear" w:color="auto" w:fill="auto"/>
        <w:tabs>
          <w:tab w:leader="dot" w:pos="2482" w:val="right"/>
          <w:tab w:leader="dot" w:pos="6682" w:val="right"/>
          <w:tab w:pos="6886" w:val="left"/>
        </w:tabs>
        <w:bidi w:val="0"/>
        <w:spacing w:line="228" w:lineRule="auto"/>
        <w:ind w:left="0" w:firstLine="360"/>
        <w:jc w:val="left"/>
      </w:pPr>
      <w:r>
        <w:rPr>
          <w:color w:val="000000"/>
          <w:spacing w:val="0"/>
          <w:w w:val="100"/>
          <w:position w:val="0"/>
          <w:shd w:val="clear" w:color="auto" w:fill="auto"/>
          <w:lang w:val="de-DE" w:eastAsia="de-DE" w:bidi="de-DE"/>
        </w:rPr>
        <w:t>Negation</w:t>
        <w:tab/>
        <w:t>:</w:t>
        <w:tab/>
        <w:t>;</w:t>
        <w:tab/>
        <w:t>236</w:t>
      </w:r>
      <w:r>
        <w:fldChar w:fldCharType="end"/>
      </w:r>
    </w:p>
    <w:p>
      <w:pPr>
        <w:pStyle w:val="Style2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 xml:space="preserve">Kapitel XV. </w:t>
      </w:r>
      <w:r>
        <w:rPr>
          <w:i/>
          <w:iCs/>
          <w:color w:val="000000"/>
          <w:spacing w:val="0"/>
          <w:w w:val="100"/>
          <w:position w:val="0"/>
          <w:shd w:val="clear" w:color="auto" w:fill="auto"/>
          <w:lang w:val="de-DE" w:eastAsia="de-DE" w:bidi="de-DE"/>
        </w:rPr>
        <w:t>Die Integration des Ichs</w:t>
      </w:r>
    </w:p>
    <w:p>
      <w:pPr>
        <w:pStyle w:val="Style2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Die Ich-Radikale als das gestaltende und erhaltende Prinzip im Schicksal des Einzelnen und in dem der Gemeinschaft</w:t>
      </w:r>
    </w:p>
    <w:p>
      <w:pPr>
        <w:pStyle w:val="Style24"/>
        <w:keepNext w:val="0"/>
        <w:keepLines w:val="0"/>
        <w:widowControl w:val="0"/>
        <w:numPr>
          <w:ilvl w:val="0"/>
          <w:numId w:val="75"/>
        </w:numPr>
        <w:shd w:val="clear" w:color="auto" w:fill="auto"/>
        <w:tabs>
          <w:tab w:pos="320" w:val="left"/>
          <w:tab w:leader="dot" w:pos="7187" w:val="right"/>
        </w:tabs>
        <w:bidi w:val="0"/>
        <w:ind w:left="0" w:firstLine="0"/>
        <w:jc w:val="left"/>
      </w:pPr>
      <w:r>
        <w:fldChar w:fldCharType="begin"/>
        <w:instrText xml:space="preserve"> TOC \o "1-5" \h \z </w:instrText>
        <w:fldChar w:fldCharType="separate"/>
      </w:r>
      <w:hyperlink w:anchor="bookmark144" w:tooltip="Current Document">
        <w:r>
          <w:rPr>
            <w:color w:val="000000"/>
            <w:spacing w:val="0"/>
            <w:w w:val="100"/>
            <w:position w:val="0"/>
            <w:shd w:val="clear" w:color="auto" w:fill="auto"/>
            <w:lang w:val="de-DE" w:eastAsia="de-DE" w:bidi="de-DE"/>
          </w:rPr>
          <w:t>Rückblick auf die Elcmcntarfunktionen des Ichs</w:t>
          <w:tab/>
          <w:t xml:space="preserve"> 246</w:t>
        </w:r>
      </w:hyperlink>
    </w:p>
    <w:p>
      <w:pPr>
        <w:pStyle w:val="Style24"/>
        <w:keepNext w:val="0"/>
        <w:keepLines w:val="0"/>
        <w:widowControl w:val="0"/>
        <w:numPr>
          <w:ilvl w:val="0"/>
          <w:numId w:val="75"/>
        </w:numPr>
        <w:shd w:val="clear" w:color="auto" w:fill="auto"/>
        <w:tabs>
          <w:tab w:pos="320" w:val="left"/>
          <w:tab w:leader="dot" w:pos="7187" w:val="right"/>
        </w:tabs>
        <w:bidi w:val="0"/>
        <w:ind w:left="0" w:firstLine="0"/>
        <w:jc w:val="left"/>
      </w:pPr>
      <w:r>
        <w:rPr>
          <w:color w:val="000000"/>
          <w:spacing w:val="0"/>
          <w:w w:val="100"/>
          <w:position w:val="0"/>
          <w:shd w:val="clear" w:color="auto" w:fill="auto"/>
          <w:lang w:val="de-DE" w:eastAsia="de-DE" w:bidi="de-DE"/>
        </w:rPr>
        <w:t xml:space="preserve">Tabellarische Zusammenfassung der Ich-Radikale </w:t>
        <w:tab/>
        <w:t xml:space="preserve"> 248</w:t>
      </w:r>
    </w:p>
    <w:p>
      <w:pPr>
        <w:pStyle w:val="Style24"/>
        <w:keepNext w:val="0"/>
        <w:keepLines w:val="0"/>
        <w:widowControl w:val="0"/>
        <w:shd w:val="clear" w:color="auto" w:fill="auto"/>
        <w:tabs>
          <w:tab w:pos="1750" w:val="left"/>
          <w:tab w:leader="dot" w:pos="7187" w:val="right"/>
        </w:tabs>
        <w:bidi w:val="0"/>
        <w:ind w:left="0" w:firstLine="360"/>
        <w:jc w:val="left"/>
      </w:pPr>
      <w:r>
        <w:rPr>
          <w:color w:val="000000"/>
          <w:spacing w:val="0"/>
          <w:w w:val="100"/>
          <w:position w:val="0"/>
          <w:shd w:val="clear" w:color="auto" w:fill="auto"/>
          <w:lang w:val="de-DE" w:eastAsia="de-DE" w:bidi="de-DE"/>
        </w:rPr>
        <w:t>Tab. 4. Übersicht</w:t>
        <w:tab/>
        <w:t xml:space="preserve">über die Projektion des Ichs </w:t>
        <w:tab/>
        <w:t xml:space="preserve"> 248</w:t>
      </w:r>
    </w:p>
    <w:p>
      <w:pPr>
        <w:pStyle w:val="Style24"/>
        <w:keepNext w:val="0"/>
        <w:keepLines w:val="0"/>
        <w:widowControl w:val="0"/>
        <w:shd w:val="clear" w:color="auto" w:fill="auto"/>
        <w:tabs>
          <w:tab w:pos="1760" w:val="left"/>
          <w:tab w:leader="dot" w:pos="7187" w:val="right"/>
        </w:tabs>
        <w:bidi w:val="0"/>
        <w:ind w:left="0" w:firstLine="360"/>
        <w:jc w:val="left"/>
      </w:pPr>
      <w:r>
        <w:rPr>
          <w:color w:val="000000"/>
          <w:spacing w:val="0"/>
          <w:w w:val="100"/>
          <w:position w:val="0"/>
          <w:shd w:val="clear" w:color="auto" w:fill="auto"/>
          <w:lang w:val="de-DE" w:eastAsia="de-DE" w:bidi="de-DE"/>
        </w:rPr>
        <w:t>Tab. 5. Übersicht</w:t>
        <w:tab/>
        <w:t>über die Inflation des Ichs</w:t>
        <w:tab/>
        <w:t xml:space="preserve"> 250</w:t>
      </w:r>
    </w:p>
    <w:p>
      <w:pPr>
        <w:pStyle w:val="Style24"/>
        <w:keepNext w:val="0"/>
        <w:keepLines w:val="0"/>
        <w:widowControl w:val="0"/>
        <w:shd w:val="clear" w:color="auto" w:fill="auto"/>
        <w:tabs>
          <w:tab w:pos="1770" w:val="left"/>
          <w:tab w:leader="dot" w:pos="7187" w:val="right"/>
        </w:tabs>
        <w:bidi w:val="0"/>
        <w:ind w:left="0" w:firstLine="360"/>
        <w:jc w:val="left"/>
      </w:pPr>
      <w:r>
        <w:rPr>
          <w:color w:val="000000"/>
          <w:spacing w:val="0"/>
          <w:w w:val="100"/>
          <w:position w:val="0"/>
          <w:shd w:val="clear" w:color="auto" w:fill="auto"/>
          <w:lang w:val="de-DE" w:eastAsia="de-DE" w:bidi="de-DE"/>
        </w:rPr>
        <w:t>Tab. 6. Übersicht</w:t>
        <w:tab/>
        <w:t>über die Introjektion des Ichs</w:t>
        <w:tab/>
        <w:t xml:space="preserve"> 252</w:t>
      </w:r>
    </w:p>
    <w:p>
      <w:pPr>
        <w:pStyle w:val="Style24"/>
        <w:keepNext w:val="0"/>
        <w:keepLines w:val="0"/>
        <w:widowControl w:val="0"/>
        <w:shd w:val="clear" w:color="auto" w:fill="auto"/>
        <w:tabs>
          <w:tab w:pos="1755" w:val="left"/>
          <w:tab w:leader="dot" w:pos="7187" w:val="right"/>
        </w:tabs>
        <w:bidi w:val="0"/>
        <w:ind w:left="0" w:firstLine="360"/>
        <w:jc w:val="left"/>
      </w:pPr>
      <w:r>
        <w:rPr>
          <w:color w:val="000000"/>
          <w:spacing w:val="0"/>
          <w:w w:val="100"/>
          <w:position w:val="0"/>
          <w:shd w:val="clear" w:color="auto" w:fill="auto"/>
          <w:lang w:val="de-DE" w:eastAsia="de-DE" w:bidi="de-DE"/>
        </w:rPr>
        <w:t>Tab. 7. Übersicht</w:t>
        <w:tab/>
        <w:t xml:space="preserve">über die Negation des Ichs </w:t>
        <w:tab/>
        <w:t xml:space="preserve"> 256</w:t>
      </w:r>
      <w:r>
        <w:fldChar w:fldCharType="end"/>
      </w:r>
    </w:p>
    <w:p>
      <w:pPr>
        <w:pStyle w:val="Style29"/>
        <w:keepNext w:val="0"/>
        <w:keepLines w:val="0"/>
        <w:widowControl w:val="0"/>
        <w:shd w:val="clear" w:color="auto" w:fill="auto"/>
        <w:bidi w:val="0"/>
        <w:spacing w:line="223" w:lineRule="auto"/>
        <w:ind w:left="0" w:firstLine="0"/>
        <w:jc w:val="left"/>
      </w:pPr>
      <w:r>
        <w:rPr>
          <w:i/>
          <w:iCs/>
          <w:color w:val="000000"/>
          <w:spacing w:val="0"/>
          <w:w w:val="100"/>
          <w:position w:val="0"/>
          <w:shd w:val="clear" w:color="auto" w:fill="auto"/>
          <w:lang w:val="de-DE" w:eastAsia="de-DE" w:bidi="de-DE"/>
        </w:rPr>
        <w:t>Abschnitt III: Dialektische Ich-Analyse</w:t>
      </w:r>
    </w:p>
    <w:p>
      <w:pPr>
        <w:pStyle w:val="Style29"/>
        <w:keepNext w:val="0"/>
        <w:keepLines w:val="0"/>
        <w:widowControl w:val="0"/>
        <w:shd w:val="clear" w:color="auto" w:fill="auto"/>
        <w:bidi w:val="0"/>
        <w:spacing w:line="223" w:lineRule="auto"/>
        <w:ind w:left="0" w:firstLine="0"/>
        <w:jc w:val="left"/>
      </w:pPr>
      <w:r>
        <w:rPr>
          <w:i/>
          <w:iCs/>
          <w:color w:val="000000"/>
          <w:spacing w:val="0"/>
          <w:w w:val="100"/>
          <w:position w:val="0"/>
          <w:shd w:val="clear" w:color="auto" w:fill="auto"/>
          <w:lang w:val="de-DE" w:eastAsia="de-DE" w:bidi="de-DE"/>
        </w:rPr>
        <w:t>Innere Ich-Dialektik: Die innere Abwehrlehre</w:t>
      </w:r>
    </w:p>
    <w:p>
      <w:pPr>
        <w:pStyle w:val="Style2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Wesen und Formen der inneren Ich-Dialektik</w:t>
      </w:r>
    </w:p>
    <w:p>
      <w:pPr>
        <w:pStyle w:val="Style2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 xml:space="preserve">Kapitel XVI. </w:t>
      </w:r>
      <w:r>
        <w:rPr>
          <w:i/>
          <w:iCs/>
          <w:color w:val="000000"/>
          <w:spacing w:val="0"/>
          <w:w w:val="100"/>
          <w:position w:val="0"/>
          <w:shd w:val="clear" w:color="auto" w:fill="auto"/>
          <w:lang w:val="de-DE" w:eastAsia="de-DE" w:bidi="de-DE"/>
        </w:rPr>
        <w:t>Die^wischenfaktorielleIch-Dialektik.</w:t>
      </w:r>
      <w:r>
        <w:rPr>
          <w:color w:val="000000"/>
          <w:spacing w:val="0"/>
          <w:w w:val="100"/>
          <w:position w:val="0"/>
          <w:shd w:val="clear" w:color="auto" w:fill="auto"/>
          <w:lang w:val="de-DE" w:eastAsia="de-DE" w:bidi="de-DE"/>
        </w:rPr>
        <w:t xml:space="preserve"> Die Dialektik Zwischen Ich-Erweiterung (Egodiastole) und Ich-Einengung (Egosystole)</w:t>
      </w:r>
    </w:p>
    <w:p>
      <w:pPr>
        <w:pStyle w:val="Style24"/>
        <w:keepNext w:val="0"/>
        <w:keepLines w:val="0"/>
        <w:widowControl w:val="0"/>
        <w:numPr>
          <w:ilvl w:val="0"/>
          <w:numId w:val="77"/>
        </w:numPr>
        <w:shd w:val="clear" w:color="auto" w:fill="auto"/>
        <w:tabs>
          <w:tab w:pos="306" w:val="left"/>
          <w:tab w:leader="dot" w:pos="7187" w:val="right"/>
        </w:tabs>
        <w:bidi w:val="0"/>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Die Egodiastole</w:t>
        <w:tab/>
        <w:t xml:space="preserve"> 260</w:t>
      </w:r>
    </w:p>
    <w:p>
      <w:pPr>
        <w:pStyle w:val="Style24"/>
        <w:keepNext w:val="0"/>
        <w:keepLines w:val="0"/>
        <w:widowControl w:val="0"/>
        <w:numPr>
          <w:ilvl w:val="0"/>
          <w:numId w:val="79"/>
        </w:numPr>
        <w:shd w:val="clear" w:color="auto" w:fill="auto"/>
        <w:tabs>
          <w:tab w:pos="590" w:val="left"/>
          <w:tab w:leader="dot" w:pos="7187" w:val="right"/>
        </w:tabs>
        <w:bidi w:val="0"/>
        <w:ind w:left="0" w:firstLine="360"/>
        <w:jc w:val="left"/>
      </w:pPr>
      <w:r>
        <w:rPr>
          <w:color w:val="000000"/>
          <w:spacing w:val="0"/>
          <w:w w:val="100"/>
          <w:position w:val="0"/>
          <w:shd w:val="clear" w:color="auto" w:fill="auto"/>
          <w:lang w:val="de-DE" w:eastAsia="de-DE" w:bidi="de-DE"/>
        </w:rPr>
        <w:t>Die urförmige Partizipation</w:t>
        <w:tab/>
        <w:t xml:space="preserve"> 261</w:t>
      </w:r>
    </w:p>
    <w:p>
      <w:pPr>
        <w:pStyle w:val="Style24"/>
        <w:keepNext w:val="0"/>
        <w:keepLines w:val="0"/>
        <w:widowControl w:val="0"/>
        <w:numPr>
          <w:ilvl w:val="0"/>
          <w:numId w:val="79"/>
        </w:numPr>
        <w:shd w:val="clear" w:color="auto" w:fill="auto"/>
        <w:tabs>
          <w:tab w:pos="600" w:val="left"/>
          <w:tab w:leader="dot" w:pos="7187" w:val="right"/>
        </w:tabs>
        <w:bidi w:val="0"/>
        <w:ind w:left="0" w:firstLine="360"/>
        <w:jc w:val="left"/>
      </w:pPr>
      <w:r>
        <w:rPr>
          <w:color w:val="000000"/>
          <w:spacing w:val="0"/>
          <w:w w:val="100"/>
          <w:position w:val="0"/>
          <w:shd w:val="clear" w:color="auto" w:fill="auto"/>
          <w:lang w:val="de-DE" w:eastAsia="de-DE" w:bidi="de-DE"/>
        </w:rPr>
        <w:t>Die projektive Inflation</w:t>
        <w:tab/>
        <w:t xml:space="preserve"> 261</w:t>
      </w:r>
    </w:p>
    <w:p>
      <w:pPr>
        <w:pStyle w:val="Style24"/>
        <w:keepNext w:val="0"/>
        <w:keepLines w:val="0"/>
        <w:widowControl w:val="0"/>
        <w:numPr>
          <w:ilvl w:val="0"/>
          <w:numId w:val="79"/>
        </w:numPr>
        <w:shd w:val="clear" w:color="auto" w:fill="auto"/>
        <w:tabs>
          <w:tab w:pos="600" w:val="left"/>
          <w:tab w:leader="dot" w:pos="7187" w:val="right"/>
        </w:tabs>
        <w:bidi w:val="0"/>
        <w:ind w:left="0" w:firstLine="360"/>
        <w:jc w:val="left"/>
      </w:pPr>
      <w:r>
        <w:rPr>
          <w:color w:val="000000"/>
          <w:spacing w:val="0"/>
          <w:w w:val="100"/>
          <w:position w:val="0"/>
          <w:shd w:val="clear" w:color="auto" w:fill="auto"/>
          <w:lang w:val="de-DE" w:eastAsia="de-DE" w:bidi="de-DE"/>
        </w:rPr>
        <w:t xml:space="preserve">Die Inflation </w:t>
        <w:tab/>
        <w:t xml:space="preserve"> 262</w:t>
      </w:r>
    </w:p>
    <w:p>
      <w:pPr>
        <w:pStyle w:val="Style24"/>
        <w:keepNext w:val="0"/>
        <w:keepLines w:val="0"/>
        <w:widowControl w:val="0"/>
        <w:numPr>
          <w:ilvl w:val="0"/>
          <w:numId w:val="79"/>
        </w:numPr>
        <w:shd w:val="clear" w:color="auto" w:fill="auto"/>
        <w:tabs>
          <w:tab w:pos="600" w:val="left"/>
          <w:tab w:leader="dot" w:pos="7187" w:val="right"/>
        </w:tabs>
        <w:bidi w:val="0"/>
        <w:ind w:left="0" w:firstLine="360"/>
        <w:jc w:val="left"/>
      </w:pPr>
      <w:r>
        <w:rPr>
          <w:color w:val="000000"/>
          <w:spacing w:val="0"/>
          <w:w w:val="100"/>
          <w:position w:val="0"/>
          <w:shd w:val="clear" w:color="auto" w:fill="auto"/>
          <w:lang w:val="de-DE" w:eastAsia="de-DE" w:bidi="de-DE"/>
        </w:rPr>
        <w:t>Das völlige Fehlen der Egodiastolc</w:t>
        <w:tab/>
        <w:t xml:space="preserve"> 263</w:t>
      </w:r>
    </w:p>
    <w:p>
      <w:pPr>
        <w:pStyle w:val="Style24"/>
        <w:keepNext w:val="0"/>
        <w:keepLines w:val="0"/>
        <w:widowControl w:val="0"/>
        <w:numPr>
          <w:ilvl w:val="0"/>
          <w:numId w:val="77"/>
        </w:numPr>
        <w:shd w:val="clear" w:color="auto" w:fill="auto"/>
        <w:tabs>
          <w:tab w:pos="490" w:val="left"/>
          <w:tab w:leader="dot" w:pos="7187" w:val="right"/>
        </w:tabs>
        <w:bidi w:val="0"/>
        <w:ind w:left="0" w:firstLine="0"/>
        <w:jc w:val="left"/>
      </w:pPr>
      <w:r>
        <w:rPr>
          <w:color w:val="000000"/>
          <w:spacing w:val="0"/>
          <w:w w:val="100"/>
          <w:position w:val="0"/>
          <w:shd w:val="clear" w:color="auto" w:fill="auto"/>
          <w:lang w:val="de-DE" w:eastAsia="de-DE" w:bidi="de-DE"/>
        </w:rPr>
        <w:t>Die Egosystolc</w:t>
        <w:tab/>
        <w:t xml:space="preserve"> 263</w:t>
      </w:r>
    </w:p>
    <w:p>
      <w:pPr>
        <w:pStyle w:val="Style24"/>
        <w:keepNext w:val="0"/>
        <w:keepLines w:val="0"/>
        <w:widowControl w:val="0"/>
        <w:numPr>
          <w:ilvl w:val="0"/>
          <w:numId w:val="81"/>
        </w:numPr>
        <w:shd w:val="clear" w:color="auto" w:fill="auto"/>
        <w:tabs>
          <w:tab w:pos="590" w:val="left"/>
          <w:tab w:leader="dot" w:pos="7187" w:val="right"/>
        </w:tabs>
        <w:bidi w:val="0"/>
        <w:ind w:left="0" w:firstLine="360"/>
        <w:jc w:val="left"/>
      </w:pPr>
      <w:r>
        <w:rPr>
          <w:color w:val="000000"/>
          <w:spacing w:val="0"/>
          <w:w w:val="100"/>
          <w:position w:val="0"/>
          <w:shd w:val="clear" w:color="auto" w:fill="auto"/>
          <w:lang w:val="de-DE" w:eastAsia="de-DE" w:bidi="de-DE"/>
        </w:rPr>
        <w:t>Die Introjektion</w:t>
        <w:tab/>
        <w:t xml:space="preserve"> 263</w:t>
      </w:r>
    </w:p>
    <w:p>
      <w:pPr>
        <w:pStyle w:val="Style24"/>
        <w:keepNext w:val="0"/>
        <w:keepLines w:val="0"/>
        <w:widowControl w:val="0"/>
        <w:numPr>
          <w:ilvl w:val="0"/>
          <w:numId w:val="81"/>
        </w:numPr>
        <w:shd w:val="clear" w:color="auto" w:fill="auto"/>
        <w:tabs>
          <w:tab w:pos="595" w:val="left"/>
          <w:tab w:leader="dot" w:pos="7187" w:val="right"/>
        </w:tabs>
        <w:bidi w:val="0"/>
        <w:ind w:left="0" w:firstLine="360"/>
        <w:jc w:val="left"/>
      </w:pPr>
      <w:r>
        <w:rPr>
          <w:color w:val="000000"/>
          <w:spacing w:val="0"/>
          <w:w w:val="100"/>
          <w:position w:val="0"/>
          <w:shd w:val="clear" w:color="auto" w:fill="auto"/>
          <w:lang w:val="de-DE" w:eastAsia="de-DE" w:bidi="de-DE"/>
        </w:rPr>
        <w:t>Der Zwang als Folge der Introncgation</w:t>
        <w:tab/>
        <w:t xml:space="preserve"> 264</w:t>
      </w:r>
    </w:p>
    <w:p>
      <w:pPr>
        <w:pStyle w:val="Style24"/>
        <w:keepNext w:val="0"/>
        <w:keepLines w:val="0"/>
        <w:widowControl w:val="0"/>
        <w:numPr>
          <w:ilvl w:val="0"/>
          <w:numId w:val="81"/>
        </w:numPr>
        <w:shd w:val="clear" w:color="auto" w:fill="auto"/>
        <w:tabs>
          <w:tab w:pos="600" w:val="left"/>
          <w:tab w:leader="dot" w:pos="7187" w:val="right"/>
        </w:tabs>
        <w:bidi w:val="0"/>
        <w:ind w:left="0" w:firstLine="360"/>
        <w:jc w:val="left"/>
      </w:pPr>
      <w:r>
        <w:rPr>
          <w:color w:val="000000"/>
          <w:spacing w:val="0"/>
          <w:w w:val="100"/>
          <w:position w:val="0"/>
          <w:shd w:val="clear" w:color="auto" w:fill="auto"/>
          <w:lang w:val="de-DE" w:eastAsia="de-DE" w:bidi="de-DE"/>
        </w:rPr>
        <w:t>Die Negation</w:t>
        <w:tab/>
        <w:t xml:space="preserve"> 264</w:t>
      </w:r>
    </w:p>
    <w:p>
      <w:pPr>
        <w:pStyle w:val="Style24"/>
        <w:keepNext w:val="0"/>
        <w:keepLines w:val="0"/>
        <w:widowControl w:val="0"/>
        <w:numPr>
          <w:ilvl w:val="0"/>
          <w:numId w:val="81"/>
        </w:numPr>
        <w:shd w:val="clear" w:color="auto" w:fill="auto"/>
        <w:tabs>
          <w:tab w:pos="600" w:val="left"/>
          <w:tab w:leader="dot" w:pos="7187" w:val="right"/>
        </w:tabs>
        <w:bidi w:val="0"/>
        <w:ind w:left="0" w:firstLine="360"/>
        <w:jc w:val="left"/>
      </w:pPr>
      <w:r>
        <w:rPr>
          <w:color w:val="000000"/>
          <w:spacing w:val="0"/>
          <w:w w:val="100"/>
          <w:position w:val="0"/>
          <w:shd w:val="clear" w:color="auto" w:fill="auto"/>
          <w:lang w:val="de-DE" w:eastAsia="de-DE" w:bidi="de-DE"/>
        </w:rPr>
        <w:t>Die völlige Aufhebung der Egosystolc</w:t>
        <w:tab/>
        <w:t xml:space="preserve"> 265</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Kapitel XVII. </w:t>
      </w:r>
      <w:r>
        <w:rPr>
          <w:i/>
          <w:iCs/>
          <w:color w:val="000000"/>
          <w:spacing w:val="0"/>
          <w:w w:val="100"/>
          <w:position w:val="0"/>
          <w:shd w:val="clear" w:color="auto" w:fill="auto"/>
          <w:lang w:val="de-DE" w:eastAsia="de-DE" w:bidi="de-DE"/>
        </w:rPr>
        <w:t>Die binnenfaktorielle Ich-Dialektik</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Zur Psychologie der Verlassenheit, des femininen, matriarchalen Moll-Ichs, des Zwanges und des maskulinen, patriarchalen Dur-Ichs</w:t>
      </w:r>
    </w:p>
    <w:p>
      <w:pPr>
        <w:pStyle w:val="Style24"/>
        <w:keepNext w:val="0"/>
        <w:keepLines w:val="0"/>
        <w:widowControl w:val="0"/>
        <w:numPr>
          <w:ilvl w:val="0"/>
          <w:numId w:val="83"/>
        </w:numPr>
        <w:shd w:val="clear" w:color="auto" w:fill="auto"/>
        <w:tabs>
          <w:tab w:pos="315" w:val="left"/>
          <w:tab w:leader="dot" w:pos="7187" w:val="right"/>
        </w:tabs>
        <w:bidi w:val="0"/>
        <w:ind w:left="0" w:firstLine="0"/>
        <w:jc w:val="left"/>
      </w:pPr>
      <w:r>
        <w:rPr>
          <w:color w:val="000000"/>
          <w:spacing w:val="0"/>
          <w:w w:val="100"/>
          <w:position w:val="0"/>
          <w:shd w:val="clear" w:color="auto" w:fill="auto"/>
          <w:lang w:val="de-DE" w:eastAsia="de-DE" w:bidi="de-DE"/>
        </w:rPr>
        <w:t>Die Binnendialektik der Ich-Erweiterung</w:t>
        <w:tab/>
        <w:t xml:space="preserve"> 267</w:t>
      </w:r>
    </w:p>
    <w:p>
      <w:pPr>
        <w:pStyle w:val="Style24"/>
        <w:keepNext w:val="0"/>
        <w:keepLines w:val="0"/>
        <w:widowControl w:val="0"/>
        <w:numPr>
          <w:ilvl w:val="0"/>
          <w:numId w:val="85"/>
        </w:numPr>
        <w:shd w:val="clear" w:color="auto" w:fill="auto"/>
        <w:tabs>
          <w:tab w:pos="584" w:val="left"/>
          <w:tab w:leader="dot" w:pos="7187" w:val="right"/>
        </w:tabs>
        <w:bidi w:val="0"/>
        <w:ind w:left="0" w:firstLine="360"/>
        <w:jc w:val="left"/>
      </w:pPr>
      <w:r>
        <w:rPr>
          <w:color w:val="000000"/>
          <w:spacing w:val="0"/>
          <w:w w:val="100"/>
          <w:position w:val="0"/>
          <w:shd w:val="clear" w:color="auto" w:fill="auto"/>
          <w:lang w:val="de-DE" w:eastAsia="de-DE" w:bidi="de-DE"/>
        </w:rPr>
        <w:t>Die Verlassenheit des Ichs</w:t>
        <w:tab/>
        <w:t xml:space="preserve"> 267</w:t>
      </w:r>
    </w:p>
    <w:p>
      <w:pPr>
        <w:pStyle w:val="Style24"/>
        <w:keepNext w:val="0"/>
        <w:keepLines w:val="0"/>
        <w:widowControl w:val="0"/>
        <w:numPr>
          <w:ilvl w:val="0"/>
          <w:numId w:val="85"/>
        </w:numPr>
        <w:shd w:val="clear" w:color="auto" w:fill="auto"/>
        <w:tabs>
          <w:tab w:pos="584" w:val="left"/>
          <w:tab w:leader="dot" w:pos="7187" w:val="right"/>
        </w:tabs>
        <w:bidi w:val="0"/>
        <w:ind w:left="0" w:firstLine="360"/>
        <w:jc w:val="left"/>
      </w:pPr>
      <w:r>
        <w:rPr>
          <w:color w:val="000000"/>
          <w:spacing w:val="0"/>
          <w:w w:val="100"/>
          <w:position w:val="0"/>
          <w:shd w:val="clear" w:color="auto" w:fill="auto"/>
          <w:lang w:val="de-DE" w:eastAsia="de-DE" w:bidi="de-DE"/>
        </w:rPr>
        <w:t>Das weibliche und mütterliche, matriarchalc Moll-Ich</w:t>
        <w:tab/>
        <w:t xml:space="preserve"> 268</w:t>
      </w:r>
    </w:p>
    <w:p>
      <w:pPr>
        <w:pStyle w:val="Style24"/>
        <w:keepNext w:val="0"/>
        <w:keepLines w:val="0"/>
        <w:widowControl w:val="0"/>
        <w:numPr>
          <w:ilvl w:val="0"/>
          <w:numId w:val="83"/>
        </w:numPr>
        <w:shd w:val="clear" w:color="auto" w:fill="auto"/>
        <w:tabs>
          <w:tab w:pos="315" w:val="left"/>
          <w:tab w:leader="dot" w:pos="7187" w:val="right"/>
        </w:tabs>
        <w:bidi w:val="0"/>
        <w:ind w:left="0" w:firstLine="0"/>
        <w:jc w:val="left"/>
      </w:pPr>
      <w:r>
        <w:rPr>
          <w:color w:val="000000"/>
          <w:spacing w:val="0"/>
          <w:w w:val="100"/>
          <w:position w:val="0"/>
          <w:shd w:val="clear" w:color="auto" w:fill="auto"/>
          <w:lang w:val="de-DE" w:eastAsia="de-DE" w:bidi="de-DE"/>
        </w:rPr>
        <w:t xml:space="preserve">Die Binncndialektik der Ich-Einengung </w:t>
        <w:tab/>
        <w:t xml:space="preserve"> 271</w:t>
      </w:r>
    </w:p>
    <w:p>
      <w:pPr>
        <w:pStyle w:val="Style24"/>
        <w:keepNext w:val="0"/>
        <w:keepLines w:val="0"/>
        <w:widowControl w:val="0"/>
        <w:numPr>
          <w:ilvl w:val="0"/>
          <w:numId w:val="87"/>
        </w:numPr>
        <w:shd w:val="clear" w:color="auto" w:fill="auto"/>
        <w:tabs>
          <w:tab w:pos="579" w:val="left"/>
          <w:tab w:leader="dot" w:pos="7187" w:val="right"/>
        </w:tabs>
        <w:bidi w:val="0"/>
        <w:ind w:left="0" w:firstLine="360"/>
        <w:jc w:val="left"/>
      </w:pPr>
      <w:r>
        <w:rPr>
          <w:color w:val="000000"/>
          <w:spacing w:val="0"/>
          <w:w w:val="100"/>
          <w:position w:val="0"/>
          <w:shd w:val="clear" w:color="auto" w:fill="auto"/>
          <w:lang w:val="de-DE" w:eastAsia="de-DE" w:bidi="de-DE"/>
        </w:rPr>
        <w:t xml:space="preserve">Das Zwang-Ich </w:t>
        <w:tab/>
        <w:t xml:space="preserve"> 271</w:t>
      </w:r>
    </w:p>
    <w:p>
      <w:pPr>
        <w:pStyle w:val="Style24"/>
        <w:keepNext w:val="0"/>
        <w:keepLines w:val="0"/>
        <w:widowControl w:val="0"/>
        <w:numPr>
          <w:ilvl w:val="0"/>
          <w:numId w:val="87"/>
        </w:numPr>
        <w:shd w:val="clear" w:color="auto" w:fill="auto"/>
        <w:tabs>
          <w:tab w:pos="579" w:val="left"/>
          <w:tab w:leader="dot" w:pos="7187" w:val="right"/>
        </w:tabs>
        <w:bidi w:val="0"/>
        <w:ind w:left="0" w:firstLine="360"/>
        <w:jc w:val="left"/>
      </w:pPr>
      <w:r>
        <w:rPr>
          <w:color w:val="000000"/>
          <w:spacing w:val="0"/>
          <w:w w:val="100"/>
          <w:position w:val="0"/>
          <w:shd w:val="clear" w:color="auto" w:fill="auto"/>
          <w:lang w:val="de-DE" w:eastAsia="de-DE" w:bidi="de-DE"/>
        </w:rPr>
        <w:t>Das männliche und väterliche, patriarchale Dur-lch</w:t>
        <w:tab/>
        <w:t xml:space="preserve"> 272</w:t>
      </w:r>
    </w:p>
    <w:p>
      <w:pPr>
        <w:pStyle w:val="Style24"/>
        <w:keepNext w:val="0"/>
        <w:keepLines w:val="0"/>
        <w:widowControl w:val="0"/>
        <w:numPr>
          <w:ilvl w:val="0"/>
          <w:numId w:val="83"/>
        </w:numPr>
        <w:shd w:val="clear" w:color="auto" w:fill="auto"/>
        <w:tabs>
          <w:tab w:pos="320" w:val="left"/>
          <w:tab w:pos="6930" w:val="left"/>
        </w:tabs>
        <w:bidi w:val="0"/>
        <w:ind w:left="0" w:firstLine="0"/>
        <w:jc w:val="left"/>
      </w:pPr>
      <w:r>
        <w:rPr>
          <w:color w:val="000000"/>
          <w:spacing w:val="0"/>
          <w:w w:val="100"/>
          <w:position w:val="0"/>
          <w:shd w:val="clear" w:color="auto" w:fill="auto"/>
          <w:lang w:val="de-DE" w:eastAsia="de-DE" w:bidi="de-DE"/>
        </w:rPr>
        <w:t>Wcsensuntcrschicde zwischen der Weiblichkeit und der Männlichkeit im Ich (Tab. 8)</w:t>
        <w:tab/>
        <w:t>276</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Kapitel XVIII. </w:t>
      </w:r>
      <w:r>
        <w:rPr>
          <w:i/>
          <w:iCs/>
          <w:color w:val="000000"/>
          <w:spacing w:val="0"/>
          <w:w w:val="100"/>
          <w:position w:val="0"/>
          <w:shd w:val="clear" w:color="auto" w:fill="auto"/>
          <w:lang w:val="de-DE" w:eastAsia="de-DE" w:bidi="de-DE"/>
        </w:rPr>
        <w:t>Die Dialektik ^wischen dem 'Aorder-lch und dem Hinter-Ich</w:t>
      </w:r>
    </w:p>
    <w:p>
      <w:pPr>
        <w:pStyle w:val="Style24"/>
        <w:keepNext w:val="0"/>
        <w:keepLines w:val="0"/>
        <w:widowControl w:val="0"/>
        <w:numPr>
          <w:ilvl w:val="0"/>
          <w:numId w:val="8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Die Einteilung der Ich-Bildcr und der Abwehrmechanismen.</w:t>
      </w:r>
    </w:p>
    <w:p>
      <w:pPr>
        <w:pStyle w:val="Style24"/>
        <w:keepNext w:val="0"/>
        <w:keepLines w:val="0"/>
        <w:widowControl w:val="0"/>
        <w:shd w:val="clear" w:color="auto" w:fill="auto"/>
        <w:tabs>
          <w:tab w:leader="dot" w:pos="7187" w:val="right"/>
        </w:tabs>
        <w:bidi w:val="0"/>
        <w:ind w:left="0" w:firstLine="0"/>
        <w:jc w:val="left"/>
      </w:pPr>
      <w:r>
        <w:rPr>
          <w:color w:val="000000"/>
          <w:spacing w:val="0"/>
          <w:w w:val="100"/>
          <w:position w:val="0"/>
          <w:shd w:val="clear" w:color="auto" w:fill="auto"/>
          <w:lang w:val="de-DE" w:eastAsia="de-DE" w:bidi="de-DE"/>
        </w:rPr>
        <w:t>Tab. 9. Die ergänzenden Zusammenwirkungen der 16 Vordcr-Ich- und Hintcr-Ich- Existcnzcn</w:t>
        <w:tab/>
        <w:t xml:space="preserve"> 279</w:t>
      </w:r>
    </w:p>
    <w:p>
      <w:pPr>
        <w:pStyle w:val="Style24"/>
        <w:keepNext w:val="0"/>
        <w:keepLines w:val="0"/>
        <w:widowControl w:val="0"/>
        <w:numPr>
          <w:ilvl w:val="0"/>
          <w:numId w:val="89"/>
        </w:numPr>
        <w:shd w:val="clear" w:color="auto" w:fill="auto"/>
        <w:tabs>
          <w:tab w:pos="368" w:val="left"/>
        </w:tabs>
        <w:bidi w:val="0"/>
        <w:ind w:left="0" w:firstLine="0"/>
        <w:jc w:val="left"/>
      </w:pPr>
      <w:r>
        <w:rPr>
          <w:color w:val="000000"/>
          <w:spacing w:val="0"/>
          <w:w w:val="100"/>
          <w:position w:val="0"/>
          <w:shd w:val="clear" w:color="auto" w:fill="auto"/>
          <w:lang w:val="de-DE" w:eastAsia="de-DE" w:bidi="de-DE"/>
        </w:rPr>
        <w:t>Komplementäre Ich-Schicksalc</w:t>
      </w:r>
    </w:p>
    <w:p>
      <w:pPr>
        <w:pStyle w:val="Style24"/>
        <w:keepNext w:val="0"/>
        <w:keepLines w:val="0"/>
        <w:widowControl w:val="0"/>
        <w:numPr>
          <w:ilvl w:val="0"/>
          <w:numId w:val="91"/>
        </w:numPr>
        <w:shd w:val="clear" w:color="auto" w:fill="auto"/>
        <w:tabs>
          <w:tab w:pos="844" w:val="left"/>
          <w:tab w:leader="dot" w:pos="7187" w:val="right"/>
        </w:tabs>
        <w:bidi w:val="0"/>
        <w:ind w:left="0" w:firstLine="360"/>
        <w:jc w:val="left"/>
      </w:pPr>
      <w:r>
        <w:rPr>
          <w:color w:val="000000"/>
          <w:spacing w:val="0"/>
          <w:w w:val="100"/>
          <w:position w:val="0"/>
          <w:shd w:val="clear" w:color="auto" w:fill="auto"/>
          <w:lang w:val="de-DE" w:eastAsia="de-DE" w:bidi="de-DE"/>
        </w:rPr>
        <w:t>Die sukzessive Kontrastwirkung</w:t>
        <w:tab/>
        <w:t xml:space="preserve"> 280</w:t>
      </w:r>
    </w:p>
    <w:p>
      <w:pPr>
        <w:pStyle w:val="Style24"/>
        <w:keepNext w:val="0"/>
        <w:keepLines w:val="0"/>
        <w:widowControl w:val="0"/>
        <w:numPr>
          <w:ilvl w:val="0"/>
          <w:numId w:val="91"/>
        </w:numPr>
        <w:shd w:val="clear" w:color="auto" w:fill="auto"/>
        <w:tabs>
          <w:tab w:pos="844" w:val="left"/>
          <w:tab w:leader="dot" w:pos="7187" w:val="right"/>
        </w:tabs>
        <w:bidi w:val="0"/>
        <w:ind w:left="0" w:firstLine="360"/>
        <w:jc w:val="left"/>
      </w:pPr>
      <w:r>
        <w:rPr>
          <w:color w:val="000000"/>
          <w:spacing w:val="0"/>
          <w:w w:val="100"/>
          <w:position w:val="0"/>
          <w:shd w:val="clear" w:color="auto" w:fill="auto"/>
          <w:lang w:val="de-DE" w:eastAsia="de-DE" w:bidi="de-DE"/>
        </w:rPr>
        <w:t>Die simultane Kontrastwirkung</w:t>
        <w:tab/>
        <w:t xml:space="preserve"> 281</w:t>
      </w:r>
    </w:p>
    <w:p>
      <w:pPr>
        <w:pStyle w:val="Style24"/>
        <w:keepNext w:val="0"/>
        <w:keepLines w:val="0"/>
        <w:widowControl w:val="0"/>
        <w:numPr>
          <w:ilvl w:val="0"/>
          <w:numId w:val="93"/>
        </w:numPr>
        <w:shd w:val="clear" w:color="auto" w:fill="auto"/>
        <w:tabs>
          <w:tab w:pos="590" w:val="left"/>
          <w:tab w:leader="dot" w:pos="6987" w:val="right"/>
        </w:tabs>
        <w:bidi w:val="0"/>
        <w:ind w:left="360" w:hanging="360"/>
        <w:jc w:val="left"/>
      </w:pPr>
      <w:r>
        <w:rPr>
          <w:color w:val="000000"/>
          <w:spacing w:val="0"/>
          <w:w w:val="100"/>
          <w:position w:val="0"/>
          <w:shd w:val="clear" w:color="auto" w:fill="auto"/>
          <w:lang w:val="de-DE" w:eastAsia="de-DE" w:bidi="de-DE"/>
        </w:rPr>
        <w:t>Das erste komplementäre Ich-Schicksal: Das projektive Paranoid und der Arbeits</w:t>
        <w:softHyphen/>
        <w:t xml:space="preserve">zwang </w:t>
        <w:tab/>
        <w:t xml:space="preserve"> 287</w:t>
      </w:r>
    </w:p>
    <w:p>
      <w:pPr>
        <w:pStyle w:val="Style24"/>
        <w:keepNext w:val="0"/>
        <w:keepLines w:val="0"/>
        <w:widowControl w:val="0"/>
        <w:numPr>
          <w:ilvl w:val="0"/>
          <w:numId w:val="93"/>
        </w:numPr>
        <w:shd w:val="clear" w:color="auto" w:fill="auto"/>
        <w:tabs>
          <w:tab w:pos="600" w:val="left"/>
        </w:tabs>
        <w:bidi w:val="0"/>
        <w:ind w:left="0" w:firstLine="360"/>
        <w:jc w:val="left"/>
      </w:pPr>
      <w:r>
        <w:rPr>
          <w:color w:val="000000"/>
          <w:spacing w:val="0"/>
          <w:w w:val="100"/>
          <w:position w:val="0"/>
          <w:shd w:val="clear" w:color="auto" w:fill="auto"/>
          <w:lang w:val="de-DE" w:eastAsia="de-DE" w:bidi="de-DE"/>
        </w:rPr>
        <w:t>Das zweite komplementäre Ich-Schicksal: Verlassenheit und Zwang. Moll-Ich und</w:t>
      </w:r>
    </w:p>
    <w:p>
      <w:pPr>
        <w:pStyle w:val="Style24"/>
        <w:keepNext w:val="0"/>
        <w:keepLines w:val="0"/>
        <w:widowControl w:val="0"/>
        <w:shd w:val="clear" w:color="auto" w:fill="auto"/>
        <w:tabs>
          <w:tab w:leader="dot" w:pos="7187" w:val="right"/>
        </w:tabs>
        <w:bidi w:val="0"/>
        <w:ind w:left="0" w:firstLine="360"/>
        <w:jc w:val="left"/>
      </w:pPr>
      <w:r>
        <w:rPr>
          <w:color w:val="000000"/>
          <w:spacing w:val="0"/>
          <w:w w:val="100"/>
          <w:position w:val="0"/>
          <w:shd w:val="clear" w:color="auto" w:fill="auto"/>
          <w:lang w:val="de-DE" w:eastAsia="de-DE" w:bidi="de-DE"/>
        </w:rPr>
        <w:t xml:space="preserve">Dur-lch </w:t>
        <w:tab/>
        <w:t xml:space="preserve"> 290</w:t>
      </w:r>
    </w:p>
    <w:p>
      <w:pPr>
        <w:pStyle w:val="Style24"/>
        <w:keepNext w:val="0"/>
        <w:keepLines w:val="0"/>
        <w:widowControl w:val="0"/>
        <w:numPr>
          <w:ilvl w:val="0"/>
          <w:numId w:val="93"/>
        </w:numPr>
        <w:shd w:val="clear" w:color="auto" w:fill="auto"/>
        <w:tabs>
          <w:tab w:pos="600" w:val="left"/>
          <w:tab w:pos="1459" w:val="left"/>
          <w:tab w:leader="dot" w:pos="7187" w:val="right"/>
        </w:tabs>
        <w:bidi w:val="0"/>
        <w:ind w:left="0" w:firstLine="360"/>
        <w:jc w:val="left"/>
      </w:pPr>
      <w:r>
        <w:rPr>
          <w:color w:val="000000"/>
          <w:spacing w:val="0"/>
          <w:w w:val="100"/>
          <w:position w:val="0"/>
          <w:shd w:val="clear" w:color="auto" w:fill="auto"/>
          <w:lang w:val="de-DE" w:eastAsia="de-DE" w:bidi="de-DE"/>
        </w:rPr>
        <w:t>Das dritte</w:t>
        <w:tab/>
        <w:t xml:space="preserve">komplementäre Ich-Schicksal: Autismus und EIcmmung </w:t>
        <w:tab/>
        <w:t xml:space="preserve"> 295</w:t>
      </w:r>
    </w:p>
    <w:p>
      <w:pPr>
        <w:pStyle w:val="Style24"/>
        <w:keepNext w:val="0"/>
        <w:keepLines w:val="0"/>
        <w:widowControl w:val="0"/>
        <w:numPr>
          <w:ilvl w:val="0"/>
          <w:numId w:val="93"/>
        </w:numPr>
        <w:shd w:val="clear" w:color="auto" w:fill="auto"/>
        <w:tabs>
          <w:tab w:pos="600" w:val="left"/>
        </w:tabs>
        <w:bidi w:val="0"/>
        <w:ind w:left="0" w:firstLine="360"/>
        <w:jc w:val="left"/>
      </w:pPr>
      <w:r>
        <w:rPr>
          <w:color w:val="000000"/>
          <w:spacing w:val="0"/>
          <w:w w:val="100"/>
          <w:position w:val="0"/>
          <w:shd w:val="clear" w:color="auto" w:fill="auto"/>
          <w:lang w:val="de-DE" w:eastAsia="de-DE" w:bidi="de-DE"/>
        </w:rPr>
        <w:t>Das vierte komplementäre Ich-Schicksal: Die Bezwingung der Projektion mit</w:t>
      </w:r>
    </w:p>
    <w:p>
      <w:pPr>
        <w:pStyle w:val="Style24"/>
        <w:keepNext w:val="0"/>
        <w:keepLines w:val="0"/>
        <w:widowControl w:val="0"/>
        <w:shd w:val="clear" w:color="auto" w:fill="auto"/>
        <w:tabs>
          <w:tab w:leader="dot" w:pos="7187" w:val="right"/>
        </w:tabs>
        <w:bidi w:val="0"/>
        <w:ind w:left="0" w:firstLine="360"/>
        <w:jc w:val="left"/>
      </w:pPr>
      <w:r>
        <w:rPr>
          <w:color w:val="000000"/>
          <w:spacing w:val="0"/>
          <w:w w:val="100"/>
          <w:position w:val="0"/>
          <w:shd w:val="clear" w:color="auto" w:fill="auto"/>
          <w:lang w:val="de-DE" w:eastAsia="de-DE" w:bidi="de-DE"/>
        </w:rPr>
        <w:t xml:space="preserve">Zwang und totale Inflation. Das paroxysmale und das inflative Ich </w:t>
        <w:tab/>
        <w:t xml:space="preserve"> 300</w:t>
      </w:r>
    </w:p>
    <w:p>
      <w:pPr>
        <w:pStyle w:val="Style24"/>
        <w:keepNext w:val="0"/>
        <w:keepLines w:val="0"/>
        <w:widowControl w:val="0"/>
        <w:numPr>
          <w:ilvl w:val="0"/>
          <w:numId w:val="93"/>
        </w:numPr>
        <w:shd w:val="clear" w:color="auto" w:fill="auto"/>
        <w:tabs>
          <w:tab w:pos="600" w:val="left"/>
        </w:tabs>
        <w:bidi w:val="0"/>
        <w:ind w:left="360" w:hanging="360"/>
        <w:jc w:val="left"/>
      </w:pPr>
      <w:r>
        <w:rPr>
          <w:color w:val="000000"/>
          <w:spacing w:val="0"/>
          <w:w w:val="100"/>
          <w:position w:val="0"/>
          <w:shd w:val="clear" w:color="auto" w:fill="auto"/>
          <w:lang w:val="de-DE" w:eastAsia="de-DE" w:bidi="de-DE"/>
        </w:rPr>
        <w:t>Das fünfte komplementäre Ich-Schicksal: Entrinnen und Inbesitznahme der Wirklichkeit. Verlust und Eroberung der Welt. Entfremdung (Depersonalisation) und Einverleibung (Introjektion) der Welt. Der Tagträumer und der Erwerber,</w:t>
      </w:r>
    </w:p>
    <w:p>
      <w:pPr>
        <w:pStyle w:val="Style24"/>
        <w:keepNext w:val="0"/>
        <w:keepLines w:val="0"/>
        <w:widowControl w:val="0"/>
        <w:shd w:val="clear" w:color="auto" w:fill="auto"/>
        <w:tabs>
          <w:tab w:leader="dot" w:pos="7187" w:val="right"/>
        </w:tabs>
        <w:bidi w:val="0"/>
        <w:ind w:left="0" w:firstLine="360"/>
        <w:jc w:val="left"/>
      </w:pPr>
      <w:r>
        <w:rPr>
          <w:color w:val="000000"/>
          <w:spacing w:val="0"/>
          <w:w w:val="100"/>
          <w:position w:val="0"/>
          <w:shd w:val="clear" w:color="auto" w:fill="auto"/>
          <w:lang w:val="de-DE" w:eastAsia="de-DE" w:bidi="de-DE"/>
        </w:rPr>
        <w:t xml:space="preserve">der Opportunist </w:t>
        <w:tab/>
        <w:t xml:space="preserve"> 305</w:t>
      </w:r>
      <w:r>
        <w:fldChar w:fldCharType="end"/>
      </w:r>
    </w:p>
    <w:p>
      <w:pPr>
        <w:pStyle w:val="Style29"/>
        <w:keepNext w:val="0"/>
        <w:keepLines w:val="0"/>
        <w:widowControl w:val="0"/>
        <w:numPr>
          <w:ilvl w:val="0"/>
          <w:numId w:val="93"/>
        </w:numPr>
        <w:shd w:val="clear" w:color="auto" w:fill="auto"/>
        <w:tabs>
          <w:tab w:pos="615" w:val="left"/>
        </w:tabs>
        <w:bidi w:val="0"/>
        <w:spacing w:line="223" w:lineRule="auto"/>
        <w:ind w:left="360" w:hanging="360"/>
        <w:jc w:val="left"/>
      </w:pPr>
      <w:r>
        <w:rPr>
          <w:color w:val="000000"/>
          <w:spacing w:val="0"/>
          <w:w w:val="100"/>
          <w:position w:val="0"/>
          <w:shd w:val="clear" w:color="auto" w:fill="auto"/>
          <w:lang w:val="de-DE" w:eastAsia="de-DE" w:bidi="de-DE"/>
        </w:rPr>
        <w:t>Das sechste komplementäre Ich-Schicksal: Ich-Flut und Ich-Ebbe. Der totale Narzißmus und die totale Anpassung, die Introinflation und die projektive Negation</w:t>
      </w:r>
    </w:p>
    <w:p>
      <w:pPr>
        <w:pStyle w:val="Style24"/>
        <w:keepNext w:val="0"/>
        <w:keepLines w:val="0"/>
        <w:widowControl w:val="0"/>
        <w:shd w:val="clear" w:color="auto" w:fill="auto"/>
        <w:tabs>
          <w:tab w:leader="dot" w:pos="7148" w:val="right"/>
        </w:tabs>
        <w:bidi w:val="0"/>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als Verneinung der Projektion</w:t>
        <w:tab/>
        <w:t xml:space="preserve"> 311</w:t>
      </w:r>
    </w:p>
    <w:p>
      <w:pPr>
        <w:pStyle w:val="Style24"/>
        <w:keepNext w:val="0"/>
        <w:keepLines w:val="0"/>
        <w:widowControl w:val="0"/>
        <w:numPr>
          <w:ilvl w:val="0"/>
          <w:numId w:val="93"/>
        </w:numPr>
        <w:shd w:val="clear" w:color="auto" w:fill="auto"/>
        <w:tabs>
          <w:tab w:pos="575" w:val="left"/>
        </w:tabs>
        <w:bidi w:val="0"/>
        <w:ind w:left="0" w:firstLine="360"/>
        <w:jc w:val="left"/>
      </w:pPr>
      <w:r>
        <w:rPr>
          <w:color w:val="000000"/>
          <w:spacing w:val="0"/>
          <w:w w:val="100"/>
          <w:position w:val="0"/>
          <w:shd w:val="clear" w:color="auto" w:fill="auto"/>
          <w:lang w:val="de-DE" w:eastAsia="de-DE" w:bidi="de-DE"/>
        </w:rPr>
        <w:t>Das siebente komplementäre Ich-Schicksal: Das weibliche Hab-Ich, das alles und</w:t>
      </w:r>
    </w:p>
    <w:p>
      <w:pPr>
        <w:pStyle w:val="Style24"/>
        <w:keepNext w:val="0"/>
        <w:keepLines w:val="0"/>
        <w:widowControl w:val="0"/>
        <w:shd w:val="clear" w:color="auto" w:fill="auto"/>
        <w:tabs>
          <w:tab w:leader="dot" w:pos="7148" w:val="right"/>
        </w:tabs>
        <w:bidi w:val="0"/>
        <w:ind w:left="0" w:firstLine="360"/>
        <w:jc w:val="left"/>
      </w:pPr>
      <w:r>
        <w:rPr>
          <w:color w:val="000000"/>
          <w:spacing w:val="0"/>
          <w:w w:val="100"/>
          <w:position w:val="0"/>
          <w:shd w:val="clear" w:color="auto" w:fill="auto"/>
          <w:lang w:val="de-DE" w:eastAsia="de-DE" w:bidi="de-DE"/>
        </w:rPr>
        <w:t>jeden haben will, und das männliche Vcrdrängungs-Ich</w:t>
        <w:tab/>
        <w:t xml:space="preserve"> 315</w:t>
      </w:r>
    </w:p>
    <w:p>
      <w:pPr>
        <w:pStyle w:val="Style24"/>
        <w:keepNext w:val="0"/>
        <w:keepLines w:val="0"/>
        <w:widowControl w:val="0"/>
        <w:numPr>
          <w:ilvl w:val="0"/>
          <w:numId w:val="93"/>
        </w:numPr>
        <w:shd w:val="clear" w:color="auto" w:fill="auto"/>
        <w:tabs>
          <w:tab w:pos="575" w:val="left"/>
          <w:tab w:leader="dot" w:pos="7148" w:val="right"/>
        </w:tabs>
        <w:bidi w:val="0"/>
        <w:ind w:left="0" w:firstLine="360"/>
        <w:jc w:val="left"/>
      </w:pPr>
      <w:r>
        <w:rPr>
          <w:color w:val="000000"/>
          <w:spacing w:val="0"/>
          <w:w w:val="100"/>
          <w:position w:val="0"/>
          <w:shd w:val="clear" w:color="auto" w:fill="auto"/>
          <w:lang w:val="de-DE" w:eastAsia="de-DE" w:bidi="de-DE"/>
        </w:rPr>
        <w:t>Das achte komplementäre Ich-Schicksal: Integration und Desintegration</w:t>
        <w:tab/>
        <w:t xml:space="preserve"> 321</w:t>
      </w:r>
    </w:p>
    <w:p>
      <w:pPr>
        <w:pStyle w:val="Style24"/>
        <w:keepNext w:val="0"/>
        <w:keepLines w:val="0"/>
        <w:widowControl w:val="0"/>
        <w:shd w:val="clear" w:color="auto" w:fill="auto"/>
        <w:tabs>
          <w:tab w:leader="dot" w:pos="7148" w:val="right"/>
        </w:tabs>
        <w:bidi w:val="0"/>
        <w:ind w:left="0" w:firstLine="0"/>
        <w:jc w:val="left"/>
      </w:pPr>
      <w:r>
        <w:rPr>
          <w:color w:val="000000"/>
          <w:spacing w:val="0"/>
          <w:w w:val="100"/>
          <w:position w:val="0"/>
          <w:shd w:val="clear" w:color="auto" w:fill="auto"/>
          <w:lang w:val="de-DE" w:eastAsia="de-DE" w:bidi="de-DE"/>
        </w:rPr>
        <w:t>Zusammenfassung</w:t>
        <w:tab/>
        <w:t xml:space="preserve"> 325</w:t>
      </w:r>
    </w:p>
    <w:p>
      <w:pPr>
        <w:pStyle w:val="Style24"/>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Abschnitt IV: Außere Ich-Dialektik</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XIX. </w:t>
      </w:r>
      <w:r>
        <w:rPr>
          <w:i/>
          <w:iCs/>
          <w:color w:val="000000"/>
          <w:spacing w:val="0"/>
          <w:w w:val="100"/>
          <w:position w:val="0"/>
          <w:shd w:val="clear" w:color="auto" w:fill="auto"/>
          <w:lang w:val="de-DE" w:eastAsia="de-DE" w:bidi="de-DE"/>
        </w:rPr>
        <w:t>Die äußere Abwehrtätigkeit des Ichs. Die Ich-Triebdialektik</w:t>
      </w:r>
    </w:p>
    <w:p>
      <w:pPr>
        <w:pStyle w:val="Style24"/>
        <w:keepNext w:val="0"/>
        <w:keepLines w:val="0"/>
        <w:widowControl w:val="0"/>
        <w:shd w:val="clear" w:color="auto" w:fill="auto"/>
        <w:tabs>
          <w:tab w:leader="dot" w:pos="7148" w:val="right"/>
        </w:tabs>
        <w:bidi w:val="0"/>
        <w:spacing w:line="240" w:lineRule="auto"/>
        <w:ind w:left="0" w:firstLine="360"/>
        <w:jc w:val="left"/>
      </w:pPr>
      <w:r>
        <w:rPr>
          <w:color w:val="000000"/>
          <w:spacing w:val="0"/>
          <w:w w:val="100"/>
          <w:position w:val="0"/>
          <w:shd w:val="clear" w:color="auto" w:fill="auto"/>
          <w:lang w:val="de-DE" w:eastAsia="de-DE" w:bidi="de-DE"/>
        </w:rPr>
        <w:t>I. Die Abwehrlchrc der Psychoanalyse</w:t>
        <w:tab/>
        <w:t xml:space="preserve"> 327</w:t>
      </w:r>
    </w:p>
    <w:p>
      <w:pPr>
        <w:pStyle w:val="Style24"/>
        <w:keepNext w:val="0"/>
        <w:keepLines w:val="0"/>
        <w:widowControl w:val="0"/>
        <w:numPr>
          <w:ilvl w:val="0"/>
          <w:numId w:val="95"/>
        </w:numPr>
        <w:shd w:val="clear" w:color="auto" w:fill="auto"/>
        <w:tabs>
          <w:tab w:pos="368" w:val="left"/>
          <w:tab w:leader="dot" w:pos="7148" w:val="right"/>
        </w:tabs>
        <w:bidi w:val="0"/>
        <w:spacing w:line="216" w:lineRule="auto"/>
        <w:ind w:left="0" w:firstLine="0"/>
        <w:jc w:val="left"/>
      </w:pPr>
      <w:r>
        <w:rPr>
          <w:color w:val="000000"/>
          <w:spacing w:val="0"/>
          <w:w w:val="100"/>
          <w:position w:val="0"/>
          <w:shd w:val="clear" w:color="auto" w:fill="auto"/>
          <w:lang w:val="de-DE" w:eastAsia="de-DE" w:bidi="de-DE"/>
        </w:rPr>
        <w:t>Die Abwehrlehre der Schicksalsanalyse</w:t>
        <w:tab/>
        <w:t xml:space="preserve"> 332</w:t>
      </w:r>
    </w:p>
    <w:p>
      <w:pPr>
        <w:pStyle w:val="Style24"/>
        <w:keepNext w:val="0"/>
        <w:keepLines w:val="0"/>
        <w:widowControl w:val="0"/>
        <w:numPr>
          <w:ilvl w:val="0"/>
          <w:numId w:val="97"/>
        </w:numPr>
        <w:shd w:val="clear" w:color="auto" w:fill="auto"/>
        <w:tabs>
          <w:tab w:pos="733" w:val="left"/>
          <w:tab w:leader="dot" w:pos="7148" w:val="right"/>
        </w:tabs>
        <w:bidi w:val="0"/>
        <w:spacing w:line="221" w:lineRule="auto"/>
        <w:ind w:left="0" w:firstLine="360"/>
        <w:jc w:val="left"/>
      </w:pPr>
      <w:r>
        <w:rPr>
          <w:color w:val="000000"/>
          <w:spacing w:val="0"/>
          <w:w w:val="100"/>
          <w:position w:val="0"/>
          <w:shd w:val="clear" w:color="auto" w:fill="auto"/>
          <w:lang w:val="de-DE" w:eastAsia="de-DE" w:bidi="de-DE"/>
        </w:rPr>
        <w:t xml:space="preserve">Abwehrmechanismen vorwiegend mit Ich-Reaktionen </w:t>
        <w:tab/>
        <w:t xml:space="preserve"> 335</w:t>
      </w:r>
    </w:p>
    <w:p>
      <w:pPr>
        <w:pStyle w:val="Style24"/>
        <w:keepNext w:val="0"/>
        <w:keepLines w:val="0"/>
        <w:widowControl w:val="0"/>
        <w:shd w:val="clear" w:color="auto" w:fill="auto"/>
        <w:tabs>
          <w:tab w:leader="dot" w:pos="7148" w:val="right"/>
        </w:tabs>
        <w:bidi w:val="0"/>
        <w:spacing w:line="216" w:lineRule="auto"/>
        <w:ind w:left="0" w:firstLine="360"/>
        <w:jc w:val="left"/>
      </w:pPr>
      <w:r>
        <w:rPr>
          <w:color w:val="000000"/>
          <w:spacing w:val="0"/>
          <w:w w:val="100"/>
          <w:position w:val="0"/>
          <w:shd w:val="clear" w:color="auto" w:fill="auto"/>
          <w:lang w:val="de-DE" w:eastAsia="de-DE" w:bidi="de-DE"/>
        </w:rPr>
        <w:t xml:space="preserve">I. Die projektiven Abwehrmechanismen. Tab. 10 </w:t>
        <w:tab/>
        <w:t xml:space="preserve"> 335</w:t>
      </w:r>
    </w:p>
    <w:p>
      <w:pPr>
        <w:pStyle w:val="Style24"/>
        <w:keepNext w:val="0"/>
        <w:keepLines w:val="0"/>
        <w:widowControl w:val="0"/>
        <w:numPr>
          <w:ilvl w:val="0"/>
          <w:numId w:val="99"/>
        </w:numPr>
        <w:shd w:val="clear" w:color="auto" w:fill="auto"/>
        <w:tabs>
          <w:tab w:pos="1008" w:val="left"/>
          <w:tab w:leader="dot" w:pos="7148" w:val="right"/>
        </w:tabs>
        <w:bidi w:val="0"/>
        <w:spacing w:line="228" w:lineRule="auto"/>
        <w:ind w:left="0" w:firstLine="360"/>
        <w:jc w:val="left"/>
      </w:pPr>
      <w:r>
        <w:rPr>
          <w:color w:val="000000"/>
          <w:spacing w:val="0"/>
          <w:w w:val="100"/>
          <w:position w:val="0"/>
          <w:shd w:val="clear" w:color="auto" w:fill="auto"/>
          <w:lang w:val="en-US" w:eastAsia="en-US" w:bidi="en-US"/>
        </w:rPr>
        <w:t>DieinflativenAbwehtmechanismen.Tab.il</w:t>
      </w:r>
      <w:r>
        <w:rPr>
          <w:color w:val="000000"/>
          <w:spacing w:val="0"/>
          <w:w w:val="100"/>
          <w:position w:val="0"/>
          <w:shd w:val="clear" w:color="auto" w:fill="auto"/>
          <w:lang w:val="de-DE" w:eastAsia="de-DE" w:bidi="de-DE"/>
        </w:rPr>
        <w:tab/>
        <w:t xml:space="preserve"> 341</w:t>
      </w:r>
    </w:p>
    <w:p>
      <w:pPr>
        <w:pStyle w:val="Style24"/>
        <w:keepNext w:val="0"/>
        <w:keepLines w:val="0"/>
        <w:widowControl w:val="0"/>
        <w:numPr>
          <w:ilvl w:val="0"/>
          <w:numId w:val="99"/>
        </w:numPr>
        <w:shd w:val="clear" w:color="auto" w:fill="auto"/>
        <w:tabs>
          <w:tab w:pos="990" w:val="left"/>
          <w:tab w:leader="dot" w:pos="7148" w:val="right"/>
        </w:tabs>
        <w:bidi w:val="0"/>
        <w:spacing w:line="216" w:lineRule="auto"/>
        <w:ind w:left="0" w:firstLine="360"/>
        <w:jc w:val="left"/>
      </w:pPr>
      <w:r>
        <w:rPr>
          <w:color w:val="000000"/>
          <w:spacing w:val="0"/>
          <w:w w:val="100"/>
          <w:position w:val="0"/>
          <w:shd w:val="clear" w:color="auto" w:fill="auto"/>
          <w:lang w:val="de-DE" w:eastAsia="de-DE" w:bidi="de-DE"/>
        </w:rPr>
        <w:t xml:space="preserve">Die introjektiven Abwehrmechanismen. Tab. 12 </w:t>
        <w:tab/>
        <w:t xml:space="preserve"> 346</w:t>
      </w:r>
    </w:p>
    <w:p>
      <w:pPr>
        <w:pStyle w:val="Style24"/>
        <w:keepNext w:val="0"/>
        <w:keepLines w:val="0"/>
        <w:widowControl w:val="0"/>
        <w:numPr>
          <w:ilvl w:val="0"/>
          <w:numId w:val="99"/>
        </w:numPr>
        <w:shd w:val="clear" w:color="auto" w:fill="auto"/>
        <w:tabs>
          <w:tab w:pos="995" w:val="left"/>
          <w:tab w:leader="dot" w:pos="7148" w:val="right"/>
        </w:tabs>
        <w:bidi w:val="0"/>
        <w:spacing w:line="216" w:lineRule="auto"/>
        <w:ind w:left="0" w:firstLine="360"/>
        <w:jc w:val="left"/>
      </w:pPr>
      <w:r>
        <w:rPr>
          <w:color w:val="000000"/>
          <w:spacing w:val="0"/>
          <w:w w:val="100"/>
          <w:position w:val="0"/>
          <w:shd w:val="clear" w:color="auto" w:fill="auto"/>
          <w:lang w:val="de-DE" w:eastAsia="de-DE" w:bidi="de-DE"/>
        </w:rPr>
        <w:t>Die negierenden Abwehrmechanismen. Tab. 13</w:t>
        <w:tab/>
        <w:t xml:space="preserve"> 347</w:t>
      </w:r>
    </w:p>
    <w:p>
      <w:pPr>
        <w:pStyle w:val="Style24"/>
        <w:keepNext w:val="0"/>
        <w:keepLines w:val="0"/>
        <w:widowControl w:val="0"/>
        <w:numPr>
          <w:ilvl w:val="0"/>
          <w:numId w:val="99"/>
        </w:numPr>
        <w:shd w:val="clear" w:color="auto" w:fill="auto"/>
        <w:tabs>
          <w:tab w:pos="1013" w:val="left"/>
          <w:tab w:pos="6918" w:val="left"/>
        </w:tabs>
        <w:bidi w:val="0"/>
        <w:spacing w:line="221" w:lineRule="auto"/>
        <w:ind w:left="0" w:firstLine="360"/>
        <w:jc w:val="left"/>
      </w:pPr>
      <w:r>
        <w:rPr>
          <w:color w:val="000000"/>
          <w:spacing w:val="0"/>
          <w:w w:val="100"/>
          <w:position w:val="0"/>
          <w:shd w:val="clear" w:color="auto" w:fill="auto"/>
          <w:lang w:val="de-DE" w:eastAsia="de-DE" w:bidi="de-DE"/>
        </w:rPr>
        <w:t>Die integrierenden und desintegrierenden Abwehrmechanismen. Tab. 14 . . .</w:t>
        <w:tab/>
        <w:t>354</w:t>
      </w:r>
    </w:p>
    <w:p>
      <w:pPr>
        <w:pStyle w:val="Style24"/>
        <w:keepNext w:val="0"/>
        <w:keepLines w:val="0"/>
        <w:widowControl w:val="0"/>
        <w:numPr>
          <w:ilvl w:val="0"/>
          <w:numId w:val="97"/>
        </w:numPr>
        <w:shd w:val="clear" w:color="auto" w:fill="auto"/>
        <w:tabs>
          <w:tab w:pos="633" w:val="left"/>
          <w:tab w:leader="dot" w:pos="7148" w:val="right"/>
        </w:tabs>
        <w:bidi w:val="0"/>
        <w:spacing w:line="221" w:lineRule="auto"/>
        <w:ind w:left="0" w:firstLine="360"/>
        <w:jc w:val="left"/>
      </w:pPr>
      <w:r>
        <w:rPr>
          <w:color w:val="000000"/>
          <w:spacing w:val="0"/>
          <w:w w:val="100"/>
          <w:position w:val="0"/>
          <w:shd w:val="clear" w:color="auto" w:fill="auto"/>
          <w:lang w:val="de-DE" w:eastAsia="de-DE" w:bidi="de-DE"/>
        </w:rPr>
        <w:t xml:space="preserve">Abwehrmechanismen mit Ich- und Scxualrcaktioncn </w:t>
        <w:tab/>
        <w:t xml:space="preserve"> 357</w:t>
      </w:r>
    </w:p>
    <w:p>
      <w:pPr>
        <w:pStyle w:val="Style24"/>
        <w:keepNext w:val="0"/>
        <w:keepLines w:val="0"/>
        <w:widowControl w:val="0"/>
        <w:numPr>
          <w:ilvl w:val="0"/>
          <w:numId w:val="97"/>
        </w:numPr>
        <w:shd w:val="clear" w:color="auto" w:fill="auto"/>
        <w:tabs>
          <w:tab w:pos="604" w:val="left"/>
          <w:tab w:leader="dot" w:pos="7148" w:val="right"/>
        </w:tabs>
        <w:bidi w:val="0"/>
        <w:spacing w:line="221" w:lineRule="auto"/>
        <w:ind w:left="0" w:firstLine="360"/>
        <w:jc w:val="left"/>
      </w:pPr>
      <w:r>
        <w:rPr>
          <w:color w:val="000000"/>
          <w:spacing w:val="0"/>
          <w:w w:val="100"/>
          <w:position w:val="0"/>
          <w:shd w:val="clear" w:color="auto" w:fill="auto"/>
          <w:lang w:val="de-DE" w:eastAsia="de-DE" w:bidi="de-DE"/>
        </w:rPr>
        <w:t xml:space="preserve">Abwehrmechanismen mit Ich- und Affektreaktionen </w:t>
        <w:tab/>
        <w:t xml:space="preserve"> 358</w:t>
      </w:r>
    </w:p>
    <w:p>
      <w:pPr>
        <w:pStyle w:val="Style24"/>
        <w:keepNext w:val="0"/>
        <w:keepLines w:val="0"/>
        <w:widowControl w:val="0"/>
        <w:numPr>
          <w:ilvl w:val="0"/>
          <w:numId w:val="97"/>
        </w:numPr>
        <w:shd w:val="clear" w:color="auto" w:fill="auto"/>
        <w:tabs>
          <w:tab w:pos="633" w:val="left"/>
          <w:tab w:leader="dot" w:pos="7148" w:val="right"/>
        </w:tabs>
        <w:bidi w:val="0"/>
        <w:spacing w:line="216" w:lineRule="auto"/>
        <w:ind w:left="0" w:firstLine="360"/>
        <w:jc w:val="left"/>
      </w:pPr>
      <w:r>
        <w:rPr>
          <w:color w:val="000000"/>
          <w:spacing w:val="0"/>
          <w:w w:val="100"/>
          <w:position w:val="0"/>
          <w:shd w:val="clear" w:color="auto" w:fill="auto"/>
          <w:lang w:val="de-DE" w:eastAsia="de-DE" w:bidi="de-DE"/>
        </w:rPr>
        <w:t>Abwehrmechanismen mit Ich- und Kontaktreaktionen</w:t>
        <w:tab/>
        <w:t xml:space="preserve"> 359</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XX. </w:t>
      </w:r>
      <w:r>
        <w:rPr>
          <w:i/>
          <w:iCs/>
          <w:color w:val="000000"/>
          <w:spacing w:val="0"/>
          <w:w w:val="100"/>
          <w:position w:val="0"/>
          <w:shd w:val="clear" w:color="auto" w:fill="auto"/>
          <w:lang w:val="de-DE" w:eastAsia="de-DE" w:bidi="de-DE"/>
        </w:rPr>
        <w:t>Das Ich und die Sublimierung</w:t>
      </w:r>
    </w:p>
    <w:p>
      <w:pPr>
        <w:pStyle w:val="Style24"/>
        <w:keepNext w:val="0"/>
        <w:keepLines w:val="0"/>
        <w:widowControl w:val="0"/>
        <w:numPr>
          <w:ilvl w:val="0"/>
          <w:numId w:val="101"/>
        </w:numPr>
        <w:shd w:val="clear" w:color="auto" w:fill="auto"/>
        <w:tabs>
          <w:tab w:pos="306" w:val="left"/>
          <w:tab w:leader="dot" w:pos="7148" w:val="right"/>
        </w:tabs>
        <w:bidi w:val="0"/>
        <w:spacing w:line="240" w:lineRule="auto"/>
        <w:ind w:left="0" w:firstLine="0"/>
        <w:jc w:val="left"/>
      </w:pPr>
      <w:r>
        <w:rPr>
          <w:color w:val="000000"/>
          <w:spacing w:val="0"/>
          <w:w w:val="100"/>
          <w:position w:val="0"/>
          <w:shd w:val="clear" w:color="auto" w:fill="auto"/>
          <w:lang w:val="de-DE" w:eastAsia="de-DE" w:bidi="de-DE"/>
        </w:rPr>
        <w:t>Die Sublimierung im Lichte der Psychoanalyse</w:t>
        <w:tab/>
        <w:t xml:space="preserve"> 360</w:t>
      </w:r>
    </w:p>
    <w:p>
      <w:pPr>
        <w:pStyle w:val="Style24"/>
        <w:keepNext w:val="0"/>
        <w:keepLines w:val="0"/>
        <w:widowControl w:val="0"/>
        <w:numPr>
          <w:ilvl w:val="0"/>
          <w:numId w:val="101"/>
        </w:numPr>
        <w:shd w:val="clear" w:color="auto" w:fill="auto"/>
        <w:tabs>
          <w:tab w:pos="310" w:val="left"/>
          <w:tab w:leader="dot" w:pos="7148" w:val="right"/>
        </w:tabs>
        <w:bidi w:val="0"/>
        <w:spacing w:line="216" w:lineRule="auto"/>
        <w:ind w:left="0" w:firstLine="0"/>
        <w:jc w:val="left"/>
      </w:pPr>
      <w:r>
        <w:rPr>
          <w:color w:val="000000"/>
          <w:spacing w:val="0"/>
          <w:w w:val="100"/>
          <w:position w:val="0"/>
          <w:shd w:val="clear" w:color="auto" w:fill="auto"/>
          <w:lang w:val="de-DE" w:eastAsia="de-DE" w:bidi="de-DE"/>
        </w:rPr>
        <w:t xml:space="preserve">Die Sublimierung im Lichte der Schicksalspsychologie </w:t>
        <w:tab/>
        <w:t xml:space="preserve"> 361</w:t>
      </w:r>
    </w:p>
    <w:p>
      <w:pPr>
        <w:pStyle w:val="Style24"/>
        <w:keepNext w:val="0"/>
        <w:keepLines w:val="0"/>
        <w:widowControl w:val="0"/>
        <w:numPr>
          <w:ilvl w:val="0"/>
          <w:numId w:val="103"/>
        </w:numPr>
        <w:shd w:val="clear" w:color="auto" w:fill="auto"/>
        <w:tabs>
          <w:tab w:pos="599" w:val="left"/>
          <w:tab w:leader="dot" w:pos="7148" w:val="right"/>
        </w:tabs>
        <w:bidi w:val="0"/>
        <w:spacing w:line="221" w:lineRule="auto"/>
        <w:ind w:left="0" w:firstLine="360"/>
        <w:jc w:val="left"/>
      </w:pPr>
      <w:r>
        <w:rPr>
          <w:color w:val="000000"/>
          <w:spacing w:val="0"/>
          <w:w w:val="100"/>
          <w:position w:val="0"/>
          <w:shd w:val="clear" w:color="auto" w:fill="auto"/>
          <w:lang w:val="de-DE" w:eastAsia="de-DE" w:bidi="de-DE"/>
        </w:rPr>
        <w:t xml:space="preserve">Sublimierung und Erbe </w:t>
        <w:tab/>
        <w:t xml:space="preserve"> 361</w:t>
      </w:r>
    </w:p>
    <w:p>
      <w:pPr>
        <w:pStyle w:val="Style24"/>
        <w:keepNext w:val="0"/>
        <w:keepLines w:val="0"/>
        <w:widowControl w:val="0"/>
        <w:numPr>
          <w:ilvl w:val="0"/>
          <w:numId w:val="103"/>
        </w:numPr>
        <w:shd w:val="clear" w:color="auto" w:fill="auto"/>
        <w:tabs>
          <w:tab w:pos="599" w:val="left"/>
          <w:tab w:leader="dot" w:pos="7148" w:val="right"/>
        </w:tabs>
        <w:bidi w:val="0"/>
        <w:spacing w:line="216" w:lineRule="auto"/>
        <w:ind w:left="0" w:firstLine="360"/>
        <w:jc w:val="left"/>
      </w:pPr>
      <w:r>
        <w:rPr>
          <w:color w:val="000000"/>
          <w:spacing w:val="0"/>
          <w:w w:val="100"/>
          <w:position w:val="0"/>
          <w:shd w:val="clear" w:color="auto" w:fill="auto"/>
          <w:lang w:val="de-DE" w:eastAsia="de-DE" w:bidi="de-DE"/>
        </w:rPr>
        <w:t xml:space="preserve">Sublimierung und Ich-Analyse (Tab. 15) </w:t>
        <w:tab/>
        <w:t xml:space="preserve">  365</w:t>
      </w:r>
    </w:p>
    <w:p>
      <w:pPr>
        <w:pStyle w:val="Style24"/>
        <w:keepNext w:val="0"/>
        <w:keepLines w:val="0"/>
        <w:widowControl w:val="0"/>
        <w:shd w:val="clear" w:color="auto" w:fill="auto"/>
        <w:bidi w:val="0"/>
        <w:spacing w:line="233" w:lineRule="auto"/>
        <w:ind w:left="0" w:firstLine="0"/>
        <w:jc w:val="left"/>
      </w:pPr>
      <w:r>
        <w:rPr>
          <w:i/>
          <w:iCs/>
          <w:color w:val="000000"/>
          <w:spacing w:val="0"/>
          <w:w w:val="100"/>
          <w:position w:val="0"/>
          <w:shd w:val="clear" w:color="auto" w:fill="auto"/>
          <w:lang w:val="de-DE" w:eastAsia="de-DE" w:bidi="de-DE"/>
        </w:rPr>
        <w:t>Abschnitt V: Das Ich und der Charakter</w:t>
      </w:r>
    </w:p>
    <w:p>
      <w:pPr>
        <w:pStyle w:val="Style24"/>
        <w:keepNext w:val="0"/>
        <w:keepLines w:val="0"/>
        <w:widowControl w:val="0"/>
        <w:shd w:val="clear" w:color="auto" w:fill="auto"/>
        <w:bidi w:val="0"/>
        <w:spacing w:line="233" w:lineRule="auto"/>
        <w:ind w:left="0" w:firstLine="0"/>
        <w:jc w:val="left"/>
      </w:pPr>
      <w:r>
        <w:rPr>
          <w:i/>
          <w:iCs/>
          <w:color w:val="000000"/>
          <w:spacing w:val="0"/>
          <w:w w:val="100"/>
          <w:position w:val="0"/>
          <w:shd w:val="clear" w:color="auto" w:fill="auto"/>
          <w:lang w:val="de-DE" w:eastAsia="de-DE" w:bidi="de-DE"/>
        </w:rPr>
        <w:t>Die charakterbildende Funktion des Ichs</w:t>
      </w:r>
    </w:p>
    <w:p>
      <w:pPr>
        <w:pStyle w:val="Style24"/>
        <w:keepNext w:val="0"/>
        <w:keepLines w:val="0"/>
        <w:widowControl w:val="0"/>
        <w:shd w:val="clear" w:color="auto" w:fill="auto"/>
        <w:tabs>
          <w:tab w:leader="dot" w:pos="7148" w:val="right"/>
        </w:tabs>
        <w:bidi w:val="0"/>
        <w:spacing w:line="233" w:lineRule="auto"/>
        <w:ind w:left="0" w:firstLine="0"/>
        <w:jc w:val="left"/>
      </w:pPr>
      <w:r>
        <w:rPr>
          <w:color w:val="000000"/>
          <w:spacing w:val="0"/>
          <w:w w:val="100"/>
          <w:position w:val="0"/>
          <w:shd w:val="clear" w:color="auto" w:fill="auto"/>
          <w:lang w:val="de-DE" w:eastAsia="de-DE" w:bidi="de-DE"/>
        </w:rPr>
        <w:t xml:space="preserve">Kapitel XXI. </w:t>
      </w:r>
      <w:r>
        <w:rPr>
          <w:i/>
          <w:iCs/>
          <w:color w:val="000000"/>
          <w:spacing w:val="0"/>
          <w:w w:val="100"/>
          <w:position w:val="0"/>
          <w:shd w:val="clear" w:color="auto" w:fill="auto"/>
          <w:lang w:val="de-DE" w:eastAsia="de-DE" w:bidi="de-DE"/>
        </w:rPr>
        <w:t xml:space="preserve">Charakter und Schicksal </w:t>
        <w:tab/>
      </w:r>
      <w:r>
        <w:rPr>
          <w:color w:val="000000"/>
          <w:spacing w:val="0"/>
          <w:w w:val="100"/>
          <w:position w:val="0"/>
          <w:shd w:val="clear" w:color="auto" w:fill="auto"/>
          <w:lang w:val="de-DE" w:eastAsia="de-DE" w:bidi="de-DE"/>
        </w:rPr>
        <w:t xml:space="preserve"> 369</w:t>
      </w:r>
    </w:p>
    <w:p>
      <w:pPr>
        <w:pStyle w:val="Style24"/>
        <w:keepNext w:val="0"/>
        <w:keepLines w:val="0"/>
        <w:widowControl w:val="0"/>
        <w:shd w:val="clear" w:color="auto" w:fill="auto"/>
        <w:tabs>
          <w:tab w:leader="dot" w:pos="7148" w:val="right"/>
        </w:tabs>
        <w:bidi w:val="0"/>
        <w:spacing w:line="233" w:lineRule="auto"/>
        <w:ind w:left="0" w:firstLine="0"/>
        <w:jc w:val="left"/>
      </w:pPr>
      <w:r>
        <w:rPr>
          <w:color w:val="000000"/>
          <w:spacing w:val="0"/>
          <w:w w:val="100"/>
          <w:position w:val="0"/>
          <w:shd w:val="clear" w:color="auto" w:fill="auto"/>
          <w:lang w:val="de-DE" w:eastAsia="de-DE" w:bidi="de-DE"/>
        </w:rPr>
        <w:t xml:space="preserve">Kapitel XXII. </w:t>
      </w:r>
      <w:r>
        <w:rPr>
          <w:i/>
          <w:iCs/>
          <w:color w:val="000000"/>
          <w:spacing w:val="0"/>
          <w:w w:val="100"/>
          <w:position w:val="0"/>
          <w:shd w:val="clear" w:color="auto" w:fill="auto"/>
          <w:lang w:val="de-DE" w:eastAsia="de-DE" w:bidi="de-DE"/>
        </w:rPr>
        <w:t xml:space="preserve">Charakter und Einverleibung </w:t>
        <w:tab/>
      </w:r>
      <w:r>
        <w:rPr>
          <w:color w:val="000000"/>
          <w:spacing w:val="0"/>
          <w:w w:val="100"/>
          <w:position w:val="0"/>
          <w:shd w:val="clear" w:color="auto" w:fill="auto"/>
          <w:lang w:val="de-DE" w:eastAsia="de-DE" w:bidi="de-DE"/>
        </w:rPr>
        <w:t xml:space="preserve"> 371</w:t>
      </w:r>
    </w:p>
    <w:p>
      <w:pPr>
        <w:pStyle w:val="Style24"/>
        <w:keepNext w:val="0"/>
        <w:keepLines w:val="0"/>
        <w:widowControl w:val="0"/>
        <w:numPr>
          <w:ilvl w:val="0"/>
          <w:numId w:val="105"/>
        </w:numPr>
        <w:shd w:val="clear" w:color="auto" w:fill="auto"/>
        <w:tabs>
          <w:tab w:pos="306" w:val="left"/>
          <w:tab w:leader="dot" w:pos="7148" w:val="right"/>
        </w:tabs>
        <w:bidi w:val="0"/>
        <w:spacing w:line="228" w:lineRule="auto"/>
        <w:ind w:left="0" w:firstLine="0"/>
        <w:jc w:val="left"/>
      </w:pPr>
      <w:r>
        <w:rPr>
          <w:color w:val="000000"/>
          <w:spacing w:val="0"/>
          <w:w w:val="100"/>
          <w:position w:val="0"/>
          <w:shd w:val="clear" w:color="auto" w:fill="auto"/>
          <w:lang w:val="de-DE" w:eastAsia="de-DE" w:bidi="de-DE"/>
        </w:rPr>
        <w:t>Persönliche Introjektion und Charakterbildung</w:t>
        <w:tab/>
        <w:t xml:space="preserve"> 371</w:t>
      </w:r>
    </w:p>
    <w:p>
      <w:pPr>
        <w:pStyle w:val="Style24"/>
        <w:keepNext w:val="0"/>
        <w:keepLines w:val="0"/>
        <w:widowControl w:val="0"/>
        <w:numPr>
          <w:ilvl w:val="0"/>
          <w:numId w:val="105"/>
        </w:numPr>
        <w:shd w:val="clear" w:color="auto" w:fill="auto"/>
        <w:tabs>
          <w:tab w:pos="315" w:val="left"/>
          <w:tab w:leader="dot" w:pos="7148" w:val="right"/>
        </w:tabs>
        <w:bidi w:val="0"/>
        <w:spacing w:line="228" w:lineRule="auto"/>
        <w:ind w:left="0" w:firstLine="0"/>
        <w:jc w:val="left"/>
      </w:pPr>
      <w:r>
        <w:rPr>
          <w:color w:val="000000"/>
          <w:spacing w:val="0"/>
          <w:w w:val="100"/>
          <w:position w:val="0"/>
          <w:shd w:val="clear" w:color="auto" w:fill="auto"/>
          <w:lang w:val="de-DE" w:eastAsia="de-DE" w:bidi="de-DE"/>
        </w:rPr>
        <w:t>Kollektive Introjektion und Persona</w:t>
        <w:tab/>
        <w:t xml:space="preserve"> 372</w:t>
      </w:r>
    </w:p>
    <w:p>
      <w:pPr>
        <w:pStyle w:val="Style24"/>
        <w:keepNext w:val="0"/>
        <w:keepLines w:val="0"/>
        <w:widowControl w:val="0"/>
        <w:numPr>
          <w:ilvl w:val="0"/>
          <w:numId w:val="107"/>
        </w:numPr>
        <w:shd w:val="clear" w:color="auto" w:fill="auto"/>
        <w:tabs>
          <w:tab w:pos="584" w:val="left"/>
          <w:tab w:leader="dot" w:pos="7148" w:val="right"/>
        </w:tabs>
        <w:bidi w:val="0"/>
        <w:spacing w:line="228" w:lineRule="auto"/>
        <w:ind w:left="0" w:firstLine="360"/>
        <w:jc w:val="left"/>
      </w:pPr>
      <w:r>
        <w:rPr>
          <w:color w:val="000000"/>
          <w:spacing w:val="0"/>
          <w:w w:val="100"/>
          <w:position w:val="0"/>
          <w:shd w:val="clear" w:color="auto" w:fill="auto"/>
          <w:lang w:val="de-DE" w:eastAsia="de-DE" w:bidi="de-DE"/>
        </w:rPr>
        <w:t xml:space="preserve">Pcrsonabildung durch Introprojcktion </w:t>
        <w:tab/>
        <w:t xml:space="preserve"> 373</w:t>
      </w:r>
    </w:p>
    <w:p>
      <w:pPr>
        <w:pStyle w:val="Style24"/>
        <w:keepNext w:val="0"/>
        <w:keepLines w:val="0"/>
        <w:widowControl w:val="0"/>
        <w:numPr>
          <w:ilvl w:val="0"/>
          <w:numId w:val="107"/>
        </w:numPr>
        <w:shd w:val="clear" w:color="auto" w:fill="auto"/>
        <w:tabs>
          <w:tab w:pos="584" w:val="left"/>
          <w:tab w:leader="dot" w:pos="7148" w:val="right"/>
        </w:tabs>
        <w:bidi w:val="0"/>
        <w:spacing w:line="228" w:lineRule="auto"/>
        <w:ind w:left="0" w:firstLine="360"/>
        <w:jc w:val="left"/>
      </w:pPr>
      <w:r>
        <w:rPr>
          <w:color w:val="000000"/>
          <w:spacing w:val="0"/>
          <w:w w:val="100"/>
          <w:position w:val="0"/>
          <w:shd w:val="clear" w:color="auto" w:fill="auto"/>
          <w:lang w:val="de-DE" w:eastAsia="de-DE" w:bidi="de-DE"/>
        </w:rPr>
        <w:t>Personabildung durch Introinflation</w:t>
        <w:tab/>
        <w:t xml:space="preserve"> 374</w:t>
      </w:r>
    </w:p>
    <w:p>
      <w:pPr>
        <w:pStyle w:val="Style24"/>
        <w:keepNext w:val="0"/>
        <w:keepLines w:val="0"/>
        <w:widowControl w:val="0"/>
        <w:numPr>
          <w:ilvl w:val="0"/>
          <w:numId w:val="105"/>
        </w:numPr>
        <w:shd w:val="clear" w:color="auto" w:fill="auto"/>
        <w:tabs>
          <w:tab w:pos="315" w:val="left"/>
          <w:tab w:leader="dot" w:pos="7148" w:val="right"/>
        </w:tabs>
        <w:bidi w:val="0"/>
        <w:spacing w:line="228" w:lineRule="auto"/>
        <w:ind w:left="0" w:firstLine="0"/>
        <w:jc w:val="left"/>
      </w:pPr>
      <w:r>
        <w:rPr>
          <w:color w:val="000000"/>
          <w:spacing w:val="0"/>
          <w:w w:val="100"/>
          <w:position w:val="0"/>
          <w:shd w:val="clear" w:color="auto" w:fill="auto"/>
          <w:lang w:val="de-DE" w:eastAsia="de-DE" w:bidi="de-DE"/>
        </w:rPr>
        <w:t>Familiäre Introjektion und Charakterbildung</w:t>
        <w:tab/>
        <w:t xml:space="preserve"> 374</w:t>
      </w:r>
    </w:p>
    <w:p>
      <w:pPr>
        <w:pStyle w:val="Style24"/>
        <w:keepNext w:val="0"/>
        <w:keepLines w:val="0"/>
        <w:widowControl w:val="0"/>
        <w:shd w:val="clear" w:color="auto" w:fill="auto"/>
        <w:tabs>
          <w:tab w:leader="dot" w:pos="7148" w:val="right"/>
        </w:tabs>
        <w:bidi w:val="0"/>
        <w:spacing w:line="228" w:lineRule="auto"/>
        <w:ind w:left="0" w:firstLine="360"/>
        <w:jc w:val="left"/>
      </w:pPr>
      <w:r>
        <w:rPr>
          <w:color w:val="000000"/>
          <w:spacing w:val="0"/>
          <w:w w:val="100"/>
          <w:position w:val="0"/>
          <w:shd w:val="clear" w:color="auto" w:fill="auto"/>
          <w:lang w:val="de-DE" w:eastAsia="de-DE" w:bidi="de-DE"/>
        </w:rPr>
        <w:t xml:space="preserve">Umwelt und Erbe in der Frage der Erzichbarkcit des Ichs und der vitalen Triebe. Die Ergebnisse der Zwillingsuntersuchungcn (Tab. 16) </w:t>
        <w:tab/>
        <w:t xml:space="preserve"> 375</w:t>
      </w:r>
    </w:p>
    <w:p>
      <w:pPr>
        <w:pStyle w:val="Style24"/>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de-DE" w:eastAsia="de-DE" w:bidi="de-DE"/>
        </w:rPr>
        <w:t xml:space="preserve">Kapitel XXIII. </w:t>
      </w:r>
      <w:r>
        <w:rPr>
          <w:i/>
          <w:iCs/>
          <w:color w:val="000000"/>
          <w:spacing w:val="0"/>
          <w:w w:val="100"/>
          <w:position w:val="0"/>
          <w:shd w:val="clear" w:color="auto" w:fill="auto"/>
          <w:lang w:val="de-DE" w:eastAsia="de-DE" w:bidi="de-DE"/>
        </w:rPr>
        <w:t>Ich-Analyse und Charakteranalyse</w:t>
      </w:r>
    </w:p>
    <w:p>
      <w:pPr>
        <w:pStyle w:val="Style24"/>
        <w:keepNext w:val="0"/>
        <w:keepLines w:val="0"/>
        <w:widowControl w:val="0"/>
        <w:shd w:val="clear" w:color="auto" w:fill="auto"/>
        <w:tabs>
          <w:tab w:pos="296" w:val="left"/>
          <w:tab w:leader="dot" w:pos="7148" w:val="right"/>
        </w:tabs>
        <w:bidi w:val="0"/>
        <w:spacing w:line="233" w:lineRule="auto"/>
        <w:ind w:left="0" w:firstLine="0"/>
        <w:jc w:val="left"/>
      </w:pPr>
      <w:r>
        <w:rPr>
          <w:color w:val="000000"/>
          <w:spacing w:val="0"/>
          <w:w w:val="100"/>
          <w:position w:val="0"/>
          <w:shd w:val="clear" w:color="auto" w:fill="auto"/>
          <w:lang w:val="de-DE" w:eastAsia="de-DE" w:bidi="de-DE"/>
        </w:rPr>
        <w:t>I.</w:t>
        <w:tab/>
        <w:t xml:space="preserve">Theoretisches </w:t>
        <w:tab/>
        <w:t xml:space="preserve"> 378</w:t>
      </w:r>
    </w:p>
    <w:p>
      <w:pPr>
        <w:pStyle w:val="Style24"/>
        <w:keepNext w:val="0"/>
        <w:keepLines w:val="0"/>
        <w:widowControl w:val="0"/>
        <w:shd w:val="clear" w:color="auto" w:fill="auto"/>
        <w:tabs>
          <w:tab w:pos="373" w:val="left"/>
          <w:tab w:leader="dot" w:pos="7148" w:val="right"/>
        </w:tabs>
        <w:bidi w:val="0"/>
        <w:spacing w:line="233" w:lineRule="auto"/>
        <w:ind w:left="0" w:firstLine="0"/>
        <w:jc w:val="left"/>
      </w:pPr>
      <w:r>
        <w:rPr>
          <w:color w:val="000000"/>
          <w:spacing w:val="0"/>
          <w:w w:val="100"/>
          <w:position w:val="0"/>
          <w:shd w:val="clear" w:color="auto" w:fill="auto"/>
          <w:lang w:val="de-DE" w:eastAsia="de-DE" w:bidi="de-DE"/>
        </w:rPr>
        <w:t>II.</w:t>
        <w:tab/>
        <w:t>Praktisches</w:t>
        <w:tab/>
        <w:t xml:space="preserve"> 380</w:t>
      </w:r>
    </w:p>
    <w:p>
      <w:pPr>
        <w:pStyle w:val="Style24"/>
        <w:keepNext w:val="0"/>
        <w:keepLines w:val="0"/>
        <w:widowControl w:val="0"/>
        <w:shd w:val="clear" w:color="auto" w:fill="auto"/>
        <w:tabs>
          <w:tab w:leader="dot" w:pos="7148" w:val="right"/>
        </w:tabs>
        <w:bidi w:val="0"/>
        <w:spacing w:line="233" w:lineRule="auto"/>
        <w:ind w:left="0" w:firstLine="360"/>
        <w:jc w:val="left"/>
      </w:pPr>
      <w:r>
        <w:rPr>
          <w:color w:val="000000"/>
          <w:spacing w:val="0"/>
          <w:w w:val="100"/>
          <w:position w:val="0"/>
          <w:shd w:val="clear" w:color="auto" w:fill="auto"/>
          <w:lang w:val="de-DE" w:eastAsia="de-DE" w:bidi="de-DE"/>
        </w:rPr>
        <w:t>Ein Beispiel für die Anwendung der schicksalspsychologischcn dialektischen Charak</w:t>
        <w:softHyphen/>
        <w:t xml:space="preserve">teranalyse </w:t>
        <w:tab/>
        <w:t xml:space="preserve"> 380</w:t>
      </w:r>
    </w:p>
    <w:p>
      <w:pPr>
        <w:pStyle w:val="Style24"/>
        <w:keepNext w:val="0"/>
        <w:keepLines w:val="0"/>
        <w:widowControl w:val="0"/>
        <w:shd w:val="clear" w:color="auto" w:fill="auto"/>
        <w:tabs>
          <w:tab w:leader="dot" w:pos="7148" w:val="right"/>
        </w:tabs>
        <w:bidi w:val="0"/>
        <w:spacing w:line="233" w:lineRule="auto"/>
        <w:ind w:left="0" w:firstLine="360"/>
        <w:jc w:val="left"/>
      </w:pPr>
      <w:r>
        <w:rPr>
          <w:color w:val="000000"/>
          <w:spacing w:val="0"/>
          <w:w w:val="100"/>
          <w:position w:val="0"/>
          <w:shd w:val="clear" w:color="auto" w:fill="auto"/>
          <w:lang w:val="de-DE" w:eastAsia="de-DE" w:bidi="de-DE"/>
        </w:rPr>
        <w:t xml:space="preserve">Charakterologische Selbstdarstellung </w:t>
        <w:tab/>
        <w:t xml:space="preserve"> 380</w:t>
      </w:r>
    </w:p>
    <w:p>
      <w:pPr>
        <w:pStyle w:val="Style24"/>
        <w:keepNext w:val="0"/>
        <w:keepLines w:val="0"/>
        <w:widowControl w:val="0"/>
        <w:numPr>
          <w:ilvl w:val="0"/>
          <w:numId w:val="109"/>
        </w:numPr>
        <w:shd w:val="clear" w:color="auto" w:fill="auto"/>
        <w:tabs>
          <w:tab w:pos="566" w:val="left"/>
        </w:tabs>
        <w:bidi w:val="0"/>
        <w:spacing w:line="233" w:lineRule="auto"/>
        <w:ind w:left="0" w:firstLine="360"/>
        <w:jc w:val="left"/>
      </w:pPr>
      <w:r>
        <w:rPr>
          <w:color w:val="000000"/>
          <w:spacing w:val="0"/>
          <w:w w:val="100"/>
          <w:position w:val="0"/>
          <w:shd w:val="clear" w:color="auto" w:fill="auto"/>
          <w:lang w:val="de-DE" w:eastAsia="de-DE" w:bidi="de-DE"/>
        </w:rPr>
        <w:t>Erste Phase der dynamischen Charakteranalyse:</w:t>
      </w:r>
    </w:p>
    <w:p>
      <w:pPr>
        <w:pStyle w:val="Style24"/>
        <w:keepNext w:val="0"/>
        <w:keepLines w:val="0"/>
        <w:widowControl w:val="0"/>
        <w:shd w:val="clear" w:color="auto" w:fill="auto"/>
        <w:tabs>
          <w:tab w:leader="dot" w:pos="7148" w:val="right"/>
        </w:tabs>
        <w:bidi w:val="0"/>
        <w:spacing w:line="233" w:lineRule="auto"/>
        <w:ind w:left="0" w:firstLine="360"/>
        <w:jc w:val="left"/>
      </w:pPr>
      <w:r>
        <w:rPr>
          <w:color w:val="000000"/>
          <w:spacing w:val="0"/>
          <w:w w:val="100"/>
          <w:position w:val="0"/>
          <w:shd w:val="clear" w:color="auto" w:fill="auto"/>
          <w:lang w:val="de-DE" w:eastAsia="de-DE" w:bidi="de-DE"/>
        </w:rPr>
        <w:t>Die Erbanalysc des Charakters</w:t>
        <w:tab/>
        <w:t xml:space="preserve"> 382</w:t>
      </w:r>
    </w:p>
    <w:p>
      <w:pPr>
        <w:pStyle w:val="Style24"/>
        <w:keepNext w:val="0"/>
        <w:keepLines w:val="0"/>
        <w:widowControl w:val="0"/>
        <w:numPr>
          <w:ilvl w:val="0"/>
          <w:numId w:val="109"/>
        </w:numPr>
        <w:shd w:val="clear" w:color="auto" w:fill="auto"/>
        <w:tabs>
          <w:tab w:pos="575" w:val="left"/>
        </w:tabs>
        <w:bidi w:val="0"/>
        <w:spacing w:line="233" w:lineRule="auto"/>
        <w:ind w:left="0" w:firstLine="360"/>
        <w:jc w:val="left"/>
      </w:pPr>
      <w:r>
        <w:rPr>
          <w:color w:val="000000"/>
          <w:spacing w:val="0"/>
          <w:w w:val="100"/>
          <w:position w:val="0"/>
          <w:shd w:val="clear" w:color="auto" w:fill="auto"/>
          <w:lang w:val="de-DE" w:eastAsia="de-DE" w:bidi="de-DE"/>
        </w:rPr>
        <w:t>Zweite Phase der dynamischen Charakteranalysc:</w:t>
      </w:r>
    </w:p>
    <w:p>
      <w:pPr>
        <w:pStyle w:val="Style24"/>
        <w:keepNext w:val="0"/>
        <w:keepLines w:val="0"/>
        <w:widowControl w:val="0"/>
        <w:shd w:val="clear" w:color="auto" w:fill="auto"/>
        <w:tabs>
          <w:tab w:leader="dot" w:pos="7148" w:val="right"/>
        </w:tabs>
        <w:bidi w:val="0"/>
        <w:spacing w:line="233" w:lineRule="auto"/>
        <w:ind w:left="0" w:firstLine="360"/>
        <w:jc w:val="left"/>
      </w:pPr>
      <w:r>
        <w:rPr>
          <w:color w:val="000000"/>
          <w:spacing w:val="0"/>
          <w:w w:val="100"/>
          <w:position w:val="0"/>
          <w:shd w:val="clear" w:color="auto" w:fill="auto"/>
          <w:lang w:val="de-DE" w:eastAsia="de-DE" w:bidi="de-DE"/>
        </w:rPr>
        <w:t>Die Ergebnisse der Ich-Analyse</w:t>
        <w:tab/>
        <w:t xml:space="preserve"> 390</w:t>
      </w:r>
      <w:r>
        <w:fldChar w:fldCharType="end"/>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Dritter Teil</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INTEGRATION VON DIESSEITS UND JENSEITS</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Jenseits der Wirklichkeit</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Das Ich und der Wahn, der Traum und der Glaube</w:t>
      </w:r>
    </w:p>
    <w:p>
      <w:pPr>
        <w:pStyle w:val="Style2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 xml:space="preserve">Kapitel XXIV. </w:t>
      </w:r>
      <w:r>
        <w:rPr>
          <w:i/>
          <w:iCs/>
          <w:color w:val="000000"/>
          <w:spacing w:val="0"/>
          <w:w w:val="100"/>
          <w:position w:val="0"/>
          <w:shd w:val="clear" w:color="auto" w:fill="auto"/>
          <w:lang w:val="de-DE" w:eastAsia="de-DE" w:bidi="de-DE"/>
        </w:rPr>
        <w:t>Das Ich als Brückenbauer ^wischen dem Diesseits und dem Jenseits</w:t>
      </w:r>
    </w:p>
    <w:p>
      <w:pPr>
        <w:pStyle w:val="Style24"/>
        <w:keepNext w:val="0"/>
        <w:keepLines w:val="0"/>
        <w:widowControl w:val="0"/>
        <w:numPr>
          <w:ilvl w:val="0"/>
          <w:numId w:val="111"/>
        </w:numPr>
        <w:shd w:val="clear" w:color="auto" w:fill="auto"/>
        <w:tabs>
          <w:tab w:pos="310" w:val="left"/>
          <w:tab w:leader="dot" w:pos="7187" w:val="right"/>
        </w:tabs>
        <w:bidi w:val="0"/>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Der Begriff der Wirklichkeit</w:t>
        <w:tab/>
        <w:t xml:space="preserve"> 402</w:t>
      </w:r>
    </w:p>
    <w:p>
      <w:pPr>
        <w:pStyle w:val="Style24"/>
        <w:keepNext w:val="0"/>
        <w:keepLines w:val="0"/>
        <w:widowControl w:val="0"/>
        <w:numPr>
          <w:ilvl w:val="0"/>
          <w:numId w:val="111"/>
        </w:numPr>
        <w:shd w:val="clear" w:color="auto" w:fill="auto"/>
        <w:tabs>
          <w:tab w:pos="315" w:val="left"/>
          <w:tab w:leader="dot" w:pos="7187" w:val="right"/>
        </w:tabs>
        <w:bidi w:val="0"/>
        <w:ind w:left="0" w:firstLine="0"/>
        <w:jc w:val="left"/>
      </w:pPr>
      <w:r>
        <w:rPr>
          <w:color w:val="000000"/>
          <w:spacing w:val="0"/>
          <w:w w:val="100"/>
          <w:position w:val="0"/>
          <w:shd w:val="clear" w:color="auto" w:fill="auto"/>
          <w:lang w:val="de-DE" w:eastAsia="de-DE" w:bidi="de-DE"/>
        </w:rPr>
        <w:t>Die Wirklichkeit im Lichte der reinen transzendentalen Phänomenologie</w:t>
        <w:tab/>
        <w:t xml:space="preserve"> 405</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Kapitel XXV. </w:t>
      </w:r>
      <w:r>
        <w:rPr>
          <w:i/>
          <w:iCs/>
          <w:color w:val="000000"/>
          <w:spacing w:val="0"/>
          <w:w w:val="100"/>
          <w:position w:val="0"/>
          <w:shd w:val="clear" w:color="auto" w:fill="auto"/>
          <w:lang w:val="de-DE" w:eastAsia="de-DE" w:bidi="de-DE"/>
        </w:rPr>
        <w:t>Das Ich und der Wahn. Die wahnbildende Funktion des Ichs</w:t>
      </w:r>
    </w:p>
    <w:p>
      <w:pPr>
        <w:pStyle w:val="Style24"/>
        <w:keepNext w:val="0"/>
        <w:keepLines w:val="0"/>
        <w:widowControl w:val="0"/>
        <w:shd w:val="clear" w:color="auto" w:fill="auto"/>
        <w:tabs>
          <w:tab w:leader="dot" w:pos="7187" w:val="right"/>
        </w:tabs>
        <w:bidi w:val="0"/>
        <w:ind w:left="0" w:firstLine="360"/>
        <w:jc w:val="left"/>
      </w:pPr>
      <w:r>
        <w:rPr>
          <w:color w:val="000000"/>
          <w:spacing w:val="0"/>
          <w:w w:val="100"/>
          <w:position w:val="0"/>
          <w:shd w:val="clear" w:color="auto" w:fill="auto"/>
          <w:lang w:val="de-DE" w:eastAsia="de-DE" w:bidi="de-DE"/>
        </w:rPr>
        <w:t>I. Wahn und Partizipationsdrang</w:t>
        <w:tab/>
        <w:t xml:space="preserve"> 408</w:t>
      </w:r>
    </w:p>
    <w:p>
      <w:pPr>
        <w:pStyle w:val="Style24"/>
        <w:keepNext w:val="0"/>
        <w:keepLines w:val="0"/>
        <w:widowControl w:val="0"/>
        <w:shd w:val="clear" w:color="auto" w:fill="auto"/>
        <w:tabs>
          <w:tab w:leader="dot" w:pos="7187" w:val="right"/>
        </w:tabs>
        <w:bidi w:val="0"/>
        <w:ind w:left="0" w:firstLine="0"/>
        <w:jc w:val="left"/>
      </w:pPr>
      <w:r>
        <w:rPr>
          <w:color w:val="000000"/>
          <w:spacing w:val="0"/>
          <w:w w:val="100"/>
          <w:position w:val="0"/>
          <w:shd w:val="clear" w:color="auto" w:fill="auto"/>
          <w:lang w:val="de-DE" w:eastAsia="de-DE" w:bidi="de-DE"/>
        </w:rPr>
        <w:t xml:space="preserve">II. Gedanken über Wesen und Formen des Wahns </w:t>
        <w:tab/>
        <w:t xml:space="preserve"> 412</w:t>
      </w:r>
    </w:p>
    <w:p>
      <w:pPr>
        <w:pStyle w:val="Style24"/>
        <w:keepNext w:val="0"/>
        <w:keepLines w:val="0"/>
        <w:widowControl w:val="0"/>
        <w:numPr>
          <w:ilvl w:val="0"/>
          <w:numId w:val="95"/>
        </w:numPr>
        <w:shd w:val="clear" w:color="auto" w:fill="auto"/>
        <w:tabs>
          <w:tab w:pos="430" w:val="left"/>
          <w:tab w:leader="dot" w:pos="7187" w:val="right"/>
        </w:tabs>
        <w:bidi w:val="0"/>
        <w:ind w:left="0" w:firstLine="0"/>
        <w:jc w:val="left"/>
      </w:pPr>
      <w:r>
        <w:rPr>
          <w:color w:val="000000"/>
          <w:spacing w:val="0"/>
          <w:w w:val="100"/>
          <w:position w:val="0"/>
          <w:shd w:val="clear" w:color="auto" w:fill="auto"/>
          <w:lang w:val="de-DE" w:eastAsia="de-DE" w:bidi="de-DE"/>
        </w:rPr>
        <w:t>Die Formen der Wahnbildung</w:t>
        <w:tab/>
        <w:t xml:space="preserve"> 416</w:t>
      </w:r>
    </w:p>
    <w:p>
      <w:pPr>
        <w:pStyle w:val="Style24"/>
        <w:keepNext w:val="0"/>
        <w:keepLines w:val="0"/>
        <w:widowControl w:val="0"/>
        <w:shd w:val="clear" w:color="auto" w:fill="auto"/>
        <w:tabs>
          <w:tab w:leader="dot" w:pos="7187" w:val="right"/>
        </w:tabs>
        <w:bidi w:val="0"/>
        <w:ind w:left="0" w:firstLine="360"/>
        <w:jc w:val="left"/>
      </w:pPr>
      <w:r>
        <w:rPr>
          <w:color w:val="000000"/>
          <w:spacing w:val="0"/>
          <w:w w:val="100"/>
          <w:position w:val="0"/>
          <w:shd w:val="clear" w:color="auto" w:fill="auto"/>
          <w:lang w:val="de-DE" w:eastAsia="de-DE" w:bidi="de-DE"/>
        </w:rPr>
        <w:t xml:space="preserve">Elementare Wahnformen </w:t>
        <w:tab/>
        <w:t xml:space="preserve"> 418</w:t>
      </w:r>
    </w:p>
    <w:p>
      <w:pPr>
        <w:pStyle w:val="Style24"/>
        <w:keepNext w:val="0"/>
        <w:keepLines w:val="0"/>
        <w:widowControl w:val="0"/>
        <w:shd w:val="clear" w:color="auto" w:fill="auto"/>
        <w:tabs>
          <w:tab w:pos="806" w:val="left"/>
          <w:tab w:pos="1175" w:val="left"/>
          <w:tab w:leader="dot" w:pos="7187" w:val="right"/>
        </w:tabs>
        <w:bidi w:val="0"/>
        <w:ind w:left="0" w:firstLine="360"/>
        <w:jc w:val="left"/>
      </w:pPr>
      <w:r>
        <w:rPr>
          <w:color w:val="000000"/>
          <w:spacing w:val="0"/>
          <w:w w:val="100"/>
          <w:position w:val="0"/>
          <w:shd w:val="clear" w:color="auto" w:fill="auto"/>
          <w:lang w:val="de-DE" w:eastAsia="de-DE" w:bidi="de-DE"/>
        </w:rPr>
        <w:t>I.</w:t>
        <w:tab/>
        <w:t>Der</w:t>
        <w:tab/>
        <w:t xml:space="preserve">Projektionswahn </w:t>
        <w:tab/>
        <w:t xml:space="preserve"> 425</w:t>
      </w:r>
    </w:p>
    <w:p>
      <w:pPr>
        <w:pStyle w:val="Style24"/>
        <w:keepNext w:val="0"/>
        <w:keepLines w:val="0"/>
        <w:widowControl w:val="0"/>
        <w:shd w:val="clear" w:color="auto" w:fill="auto"/>
        <w:tabs>
          <w:tab w:pos="813" w:val="left"/>
          <w:tab w:pos="1182" w:val="left"/>
          <w:tab w:leader="dot" w:pos="7187" w:val="right"/>
        </w:tabs>
        <w:bidi w:val="0"/>
        <w:ind w:left="0" w:firstLine="360"/>
        <w:jc w:val="left"/>
      </w:pPr>
      <w:r>
        <w:rPr>
          <w:color w:val="000000"/>
          <w:spacing w:val="0"/>
          <w:w w:val="100"/>
          <w:position w:val="0"/>
          <w:shd w:val="clear" w:color="auto" w:fill="auto"/>
          <w:lang w:val="de-DE" w:eastAsia="de-DE" w:bidi="de-DE"/>
        </w:rPr>
        <w:t>II.</w:t>
        <w:tab/>
        <w:t>Der</w:t>
        <w:tab/>
        <w:t>Inflationswahn</w:t>
        <w:tab/>
        <w:t xml:space="preserve"> 436</w:t>
      </w:r>
    </w:p>
    <w:p>
      <w:pPr>
        <w:pStyle w:val="Style24"/>
        <w:keepNext w:val="0"/>
        <w:keepLines w:val="0"/>
        <w:widowControl w:val="0"/>
        <w:numPr>
          <w:ilvl w:val="0"/>
          <w:numId w:val="89"/>
        </w:numPr>
        <w:shd w:val="clear" w:color="auto" w:fill="auto"/>
        <w:tabs>
          <w:tab w:pos="795" w:val="left"/>
          <w:tab w:pos="1189" w:val="left"/>
          <w:tab w:leader="dot" w:pos="7187" w:val="right"/>
        </w:tabs>
        <w:bidi w:val="0"/>
        <w:ind w:left="0" w:firstLine="360"/>
        <w:jc w:val="left"/>
      </w:pPr>
      <w:r>
        <w:rPr>
          <w:color w:val="000000"/>
          <w:spacing w:val="0"/>
          <w:w w:val="100"/>
          <w:position w:val="0"/>
          <w:shd w:val="clear" w:color="auto" w:fill="auto"/>
          <w:lang w:val="de-DE" w:eastAsia="de-DE" w:bidi="de-DE"/>
        </w:rPr>
        <w:t>Der</w:t>
        <w:tab/>
        <w:t xml:space="preserve">Introjektionswahn </w:t>
        <w:tab/>
        <w:t xml:space="preserve"> 439</w:t>
      </w:r>
    </w:p>
    <w:p>
      <w:pPr>
        <w:pStyle w:val="Style24"/>
        <w:keepNext w:val="0"/>
        <w:keepLines w:val="0"/>
        <w:widowControl w:val="0"/>
        <w:numPr>
          <w:ilvl w:val="0"/>
          <w:numId w:val="89"/>
        </w:numPr>
        <w:shd w:val="clear" w:color="auto" w:fill="auto"/>
        <w:tabs>
          <w:tab w:pos="795" w:val="left"/>
          <w:tab w:pos="1189" w:val="left"/>
          <w:tab w:leader="dot" w:pos="7187" w:val="right"/>
        </w:tabs>
        <w:bidi w:val="0"/>
        <w:ind w:left="0" w:firstLine="360"/>
        <w:jc w:val="left"/>
      </w:pPr>
      <w:r>
        <w:rPr>
          <w:color w:val="000000"/>
          <w:spacing w:val="0"/>
          <w:w w:val="100"/>
          <w:position w:val="0"/>
          <w:shd w:val="clear" w:color="auto" w:fill="auto"/>
          <w:lang w:val="de-DE" w:eastAsia="de-DE" w:bidi="de-DE"/>
        </w:rPr>
        <w:t>Der</w:t>
        <w:tab/>
        <w:t>Ncgations- und Destruktionswahn</w:t>
        <w:tab/>
        <w:t xml:space="preserve"> 442</w:t>
      </w:r>
    </w:p>
    <w:p>
      <w:pPr>
        <w:pStyle w:val="Style24"/>
        <w:keepNext w:val="0"/>
        <w:keepLines w:val="0"/>
        <w:widowControl w:val="0"/>
        <w:shd w:val="clear" w:color="auto" w:fill="auto"/>
        <w:tabs>
          <w:tab w:leader="dot" w:pos="7187" w:val="right"/>
        </w:tabs>
        <w:bidi w:val="0"/>
        <w:ind w:left="0" w:firstLine="360"/>
        <w:jc w:val="left"/>
      </w:pPr>
      <w:r>
        <w:rPr>
          <w:color w:val="000000"/>
          <w:spacing w:val="0"/>
          <w:w w:val="100"/>
          <w:position w:val="0"/>
          <w:shd w:val="clear" w:color="auto" w:fill="auto"/>
          <w:lang w:val="de-DE" w:eastAsia="de-DE" w:bidi="de-DE"/>
        </w:rPr>
        <w:t>Weitere psychiatrische Ergebnisse der experimentellen Ich-Analysc</w:t>
        <w:tab/>
        <w:t xml:space="preserve"> 447</w:t>
      </w:r>
    </w:p>
    <w:p>
      <w:pPr>
        <w:pStyle w:val="Style24"/>
        <w:keepNext w:val="0"/>
        <w:keepLines w:val="0"/>
        <w:widowControl w:val="0"/>
        <w:shd w:val="clear" w:color="auto" w:fill="auto"/>
        <w:tabs>
          <w:tab w:pos="806" w:val="left"/>
          <w:tab w:pos="7187" w:val="right"/>
        </w:tabs>
        <w:bidi w:val="0"/>
        <w:ind w:left="0" w:firstLine="360"/>
        <w:jc w:val="left"/>
      </w:pPr>
      <w:r>
        <w:rPr>
          <w:color w:val="000000"/>
          <w:spacing w:val="0"/>
          <w:w w:val="100"/>
          <w:position w:val="0"/>
          <w:shd w:val="clear" w:color="auto" w:fill="auto"/>
          <w:lang w:val="de-DE" w:eastAsia="de-DE" w:bidi="de-DE"/>
        </w:rPr>
        <w:t>I.</w:t>
        <w:tab/>
        <w:t>Die Rolle der Integration und Desintegration des Ichs in den Wahnbildungcn . . .</w:t>
        <w:tab/>
        <w:t>447</w:t>
      </w:r>
    </w:p>
    <w:p>
      <w:pPr>
        <w:pStyle w:val="Style24"/>
        <w:keepNext w:val="0"/>
        <w:keepLines w:val="0"/>
        <w:widowControl w:val="0"/>
        <w:shd w:val="clear" w:color="auto" w:fill="auto"/>
        <w:tabs>
          <w:tab w:pos="813" w:val="left"/>
          <w:tab w:leader="dot" w:pos="7187" w:val="right"/>
        </w:tabs>
        <w:bidi w:val="0"/>
        <w:ind w:left="0" w:firstLine="360"/>
        <w:jc w:val="left"/>
      </w:pPr>
      <w:r>
        <w:rPr>
          <w:color w:val="000000"/>
          <w:spacing w:val="0"/>
          <w:w w:val="100"/>
          <w:position w:val="0"/>
          <w:shd w:val="clear" w:color="auto" w:fill="auto"/>
          <w:lang w:val="de-DE" w:eastAsia="de-DE" w:bidi="de-DE"/>
        </w:rPr>
        <w:t>II.</w:t>
        <w:tab/>
        <w:t>Stupor und Ich-Funktion</w:t>
        <w:tab/>
        <w:t xml:space="preserve"> 449</w:t>
      </w:r>
    </w:p>
    <w:p>
      <w:pPr>
        <w:pStyle w:val="Style24"/>
        <w:keepNext w:val="0"/>
        <w:keepLines w:val="0"/>
        <w:widowControl w:val="0"/>
        <w:numPr>
          <w:ilvl w:val="0"/>
          <w:numId w:val="77"/>
        </w:numPr>
        <w:shd w:val="clear" w:color="auto" w:fill="auto"/>
        <w:tabs>
          <w:tab w:pos="800" w:val="left"/>
          <w:tab w:leader="dot" w:pos="7187" w:val="right"/>
        </w:tabs>
        <w:bidi w:val="0"/>
        <w:ind w:left="0" w:firstLine="360"/>
        <w:jc w:val="left"/>
      </w:pPr>
      <w:r>
        <w:rPr>
          <w:color w:val="000000"/>
          <w:spacing w:val="0"/>
          <w:w w:val="100"/>
          <w:position w:val="0"/>
          <w:shd w:val="clear" w:color="auto" w:fill="auto"/>
          <w:lang w:val="de-DE" w:eastAsia="de-DE" w:bidi="de-DE"/>
        </w:rPr>
        <w:t xml:space="preserve">Verwirrtheit und Ich-Funktion </w:t>
        <w:tab/>
        <w:t xml:space="preserve"> 450</w:t>
      </w:r>
    </w:p>
    <w:p>
      <w:pPr>
        <w:pStyle w:val="Style24"/>
        <w:keepNext w:val="0"/>
        <w:keepLines w:val="0"/>
        <w:widowControl w:val="0"/>
        <w:numPr>
          <w:ilvl w:val="0"/>
          <w:numId w:val="77"/>
        </w:numPr>
        <w:shd w:val="clear" w:color="auto" w:fill="auto"/>
        <w:tabs>
          <w:tab w:pos="800" w:val="left"/>
          <w:tab w:leader="dot" w:pos="7187" w:val="right"/>
        </w:tabs>
        <w:bidi w:val="0"/>
        <w:ind w:left="0" w:firstLine="360"/>
        <w:jc w:val="left"/>
      </w:pPr>
      <w:r>
        <w:rPr>
          <w:color w:val="000000"/>
          <w:spacing w:val="0"/>
          <w:w w:val="100"/>
          <w:position w:val="0"/>
          <w:shd w:val="clear" w:color="auto" w:fill="auto"/>
          <w:lang w:val="de-DE" w:eastAsia="de-DE" w:bidi="de-DE"/>
        </w:rPr>
        <w:t>Qucrulantenwahn und Ich-Funktion</w:t>
        <w:tab/>
        <w:t xml:space="preserve"> 450</w:t>
      </w:r>
    </w:p>
    <w:p>
      <w:pPr>
        <w:pStyle w:val="Style24"/>
        <w:keepNext w:val="0"/>
        <w:keepLines w:val="0"/>
        <w:widowControl w:val="0"/>
        <w:numPr>
          <w:ilvl w:val="0"/>
          <w:numId w:val="77"/>
        </w:numPr>
        <w:shd w:val="clear" w:color="auto" w:fill="auto"/>
        <w:tabs>
          <w:tab w:pos="813" w:val="left"/>
          <w:tab w:leader="dot" w:pos="7187" w:val="right"/>
        </w:tabs>
        <w:bidi w:val="0"/>
        <w:ind w:left="0" w:firstLine="360"/>
        <w:jc w:val="left"/>
      </w:pPr>
      <w:r>
        <w:rPr>
          <w:color w:val="000000"/>
          <w:spacing w:val="0"/>
          <w:w w:val="100"/>
          <w:position w:val="0"/>
          <w:shd w:val="clear" w:color="auto" w:fill="auto"/>
          <w:lang w:val="de-DE" w:eastAsia="de-DE" w:bidi="de-DE"/>
        </w:rPr>
        <w:t>Erotomanie und Ich-Funktion</w:t>
        <w:tab/>
        <w:t xml:space="preserve"> 451</w:t>
      </w:r>
    </w:p>
    <w:p>
      <w:pPr>
        <w:pStyle w:val="Style24"/>
        <w:keepNext w:val="0"/>
        <w:keepLines w:val="0"/>
        <w:widowControl w:val="0"/>
        <w:numPr>
          <w:ilvl w:val="0"/>
          <w:numId w:val="77"/>
        </w:numPr>
        <w:shd w:val="clear" w:color="auto" w:fill="auto"/>
        <w:tabs>
          <w:tab w:pos="805" w:val="left"/>
          <w:tab w:leader="dot" w:pos="7187" w:val="right"/>
        </w:tabs>
        <w:bidi w:val="0"/>
        <w:ind w:left="0" w:firstLine="360"/>
        <w:jc w:val="left"/>
      </w:pPr>
      <w:r>
        <w:rPr>
          <w:color w:val="000000"/>
          <w:spacing w:val="0"/>
          <w:w w:val="100"/>
          <w:position w:val="0"/>
          <w:shd w:val="clear" w:color="auto" w:fill="auto"/>
          <w:lang w:val="de-DE" w:eastAsia="de-DE" w:bidi="de-DE"/>
        </w:rPr>
        <w:t>Halluzinationen und Ich-Funktionen</w:t>
        <w:tab/>
        <w:t xml:space="preserve"> 451</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Zusammenfassung:</w:t>
      </w:r>
    </w:p>
    <w:p>
      <w:pPr>
        <w:pStyle w:val="Style24"/>
        <w:keepNext w:val="0"/>
        <w:keepLines w:val="0"/>
        <w:widowControl w:val="0"/>
        <w:shd w:val="clear" w:color="auto" w:fill="auto"/>
        <w:tabs>
          <w:tab w:leader="dot" w:pos="7187" w:val="right"/>
        </w:tabs>
        <w:bidi w:val="0"/>
        <w:ind w:left="0" w:firstLine="0"/>
        <w:jc w:val="left"/>
      </w:pPr>
      <w:r>
        <w:rPr>
          <w:color w:val="000000"/>
          <w:spacing w:val="0"/>
          <w:w w:val="100"/>
          <w:position w:val="0"/>
          <w:shd w:val="clear" w:color="auto" w:fill="auto"/>
          <w:lang w:val="de-DE" w:eastAsia="de-DE" w:bidi="de-DE"/>
        </w:rPr>
        <w:t xml:space="preserve">Die Partizipationstheoric der Wahnbildung </w:t>
        <w:tab/>
        <w:t xml:space="preserve"> 455</w:t>
      </w:r>
    </w:p>
    <w:p>
      <w:pPr>
        <w:pStyle w:val="Style24"/>
        <w:keepNext w:val="0"/>
        <w:keepLines w:val="0"/>
        <w:widowControl w:val="0"/>
        <w:shd w:val="clear" w:color="auto" w:fill="auto"/>
        <w:tabs>
          <w:tab w:leader="dot" w:pos="7187" w:val="right"/>
        </w:tabs>
        <w:bidi w:val="0"/>
        <w:ind w:left="0" w:firstLine="0"/>
        <w:jc w:val="left"/>
      </w:pPr>
      <w:r>
        <w:rPr>
          <w:color w:val="000000"/>
          <w:spacing w:val="0"/>
          <w:w w:val="100"/>
          <w:position w:val="0"/>
          <w:shd w:val="clear" w:color="auto" w:fill="auto"/>
          <w:lang w:val="de-DE" w:eastAsia="de-DE" w:bidi="de-DE"/>
        </w:rPr>
        <w:t xml:space="preserve">Die partizipativ-projektive Welt </w:t>
        <w:tab/>
        <w:t xml:space="preserve"> 464</w:t>
      </w:r>
    </w:p>
    <w:p>
      <w:pPr>
        <w:pStyle w:val="Style24"/>
        <w:keepNext w:val="0"/>
        <w:keepLines w:val="0"/>
        <w:widowControl w:val="0"/>
        <w:shd w:val="clear" w:color="auto" w:fill="auto"/>
        <w:tabs>
          <w:tab w:leader="dot" w:pos="7187" w:val="right"/>
        </w:tabs>
        <w:bidi w:val="0"/>
        <w:ind w:left="0" w:firstLine="0"/>
        <w:jc w:val="left"/>
      </w:pPr>
      <w:r>
        <w:rPr>
          <w:color w:val="000000"/>
          <w:spacing w:val="0"/>
          <w:w w:val="100"/>
          <w:position w:val="0"/>
          <w:shd w:val="clear" w:color="auto" w:fill="auto"/>
          <w:lang w:val="de-DE" w:eastAsia="de-DE" w:bidi="de-DE"/>
        </w:rPr>
        <w:t xml:space="preserve">Die «p»-Dimension </w:t>
        <w:tab/>
        <w:t xml:space="preserve"> 464</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Kapitel XXVI. </w:t>
      </w:r>
      <w:r>
        <w:rPr>
          <w:i/>
          <w:iCs/>
          <w:color w:val="000000"/>
          <w:spacing w:val="0"/>
          <w:w w:val="100"/>
          <w:position w:val="0"/>
          <w:shd w:val="clear" w:color="auto" w:fill="auto"/>
          <w:lang w:val="de-DE" w:eastAsia="de-DE" w:bidi="de-DE"/>
        </w:rPr>
        <w:t>Das Ich und der Traum</w:t>
      </w:r>
    </w:p>
    <w:p>
      <w:pPr>
        <w:pStyle w:val="Style24"/>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 Die Traumthcoricn der Tiefenpsychologie</w:t>
      </w:r>
    </w:p>
    <w:p>
      <w:pPr>
        <w:pStyle w:val="Style24"/>
        <w:keepNext w:val="0"/>
        <w:keepLines w:val="0"/>
        <w:widowControl w:val="0"/>
        <w:numPr>
          <w:ilvl w:val="0"/>
          <w:numId w:val="113"/>
        </w:numPr>
        <w:shd w:val="clear" w:color="auto" w:fill="auto"/>
        <w:tabs>
          <w:tab w:pos="718" w:val="left"/>
        </w:tabs>
        <w:bidi w:val="0"/>
        <w:ind w:left="0" w:firstLine="360"/>
        <w:jc w:val="left"/>
      </w:pPr>
      <w:r>
        <w:rPr>
          <w:color w:val="000000"/>
          <w:spacing w:val="0"/>
          <w:w w:val="100"/>
          <w:position w:val="0"/>
          <w:shd w:val="clear" w:color="auto" w:fill="auto"/>
          <w:lang w:val="de-DE" w:eastAsia="de-DE" w:bidi="de-DE"/>
        </w:rPr>
        <w:t>Die monistischen Traumthcoricn</w:t>
      </w:r>
    </w:p>
    <w:p>
      <w:pPr>
        <w:pStyle w:val="Style24"/>
        <w:keepNext w:val="0"/>
        <w:keepLines w:val="0"/>
        <w:widowControl w:val="0"/>
        <w:numPr>
          <w:ilvl w:val="0"/>
          <w:numId w:val="115"/>
        </w:numPr>
        <w:shd w:val="clear" w:color="auto" w:fill="auto"/>
        <w:tabs>
          <w:tab w:pos="906" w:val="left"/>
          <w:tab w:leader="dot" w:pos="7187" w:val="right"/>
        </w:tabs>
        <w:bidi w:val="0"/>
        <w:ind w:left="0" w:firstLine="360"/>
        <w:jc w:val="left"/>
      </w:pPr>
      <w:r>
        <w:rPr>
          <w:color w:val="000000"/>
          <w:spacing w:val="0"/>
          <w:w w:val="100"/>
          <w:position w:val="0"/>
          <w:shd w:val="clear" w:color="auto" w:fill="auto"/>
          <w:lang w:val="de-DE" w:eastAsia="de-DE" w:bidi="de-DE"/>
        </w:rPr>
        <w:t xml:space="preserve">Die kausal-retrospektive Traumthcoric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t>
        <w:tab/>
        <w:t xml:space="preserve"> 467</w:t>
      </w:r>
    </w:p>
    <w:p>
      <w:pPr>
        <w:pStyle w:val="Style24"/>
        <w:keepNext w:val="0"/>
        <w:keepLines w:val="0"/>
        <w:widowControl w:val="0"/>
        <w:numPr>
          <w:ilvl w:val="0"/>
          <w:numId w:val="115"/>
        </w:numPr>
        <w:shd w:val="clear" w:color="auto" w:fill="auto"/>
        <w:tabs>
          <w:tab w:pos="915" w:val="left"/>
          <w:tab w:leader="dot" w:pos="7187" w:val="right"/>
        </w:tabs>
        <w:bidi w:val="0"/>
        <w:ind w:left="0" w:firstLine="360"/>
        <w:jc w:val="left"/>
      </w:pPr>
      <w:r>
        <w:rPr>
          <w:color w:val="000000"/>
          <w:spacing w:val="0"/>
          <w:w w:val="100"/>
          <w:position w:val="0"/>
          <w:shd w:val="clear" w:color="auto" w:fill="auto"/>
          <w:lang w:val="de-DE" w:eastAsia="de-DE" w:bidi="de-DE"/>
        </w:rPr>
        <w:t xml:space="preserve">Die final-prospektive Traumthcoric A. </w:t>
      </w:r>
      <w:r>
        <w:rPr>
          <w:smallCaps/>
          <w:color w:val="000000"/>
          <w:spacing w:val="0"/>
          <w:w w:val="100"/>
          <w:position w:val="0"/>
          <w:shd w:val="clear" w:color="auto" w:fill="auto"/>
          <w:lang w:val="de-DE" w:eastAsia="de-DE" w:bidi="de-DE"/>
        </w:rPr>
        <w:t>Maeders</w:t>
      </w:r>
      <w:r>
        <w:rPr>
          <w:color w:val="000000"/>
          <w:spacing w:val="0"/>
          <w:w w:val="100"/>
          <w:position w:val="0"/>
          <w:shd w:val="clear" w:color="auto" w:fill="auto"/>
          <w:lang w:val="de-DE" w:eastAsia="de-DE" w:bidi="de-DE"/>
        </w:rPr>
        <w:t xml:space="preserve"> </w:t>
        <w:tab/>
        <w:t xml:space="preserve"> 468</w:t>
      </w:r>
    </w:p>
    <w:p>
      <w:pPr>
        <w:pStyle w:val="Style24"/>
        <w:keepNext w:val="0"/>
        <w:keepLines w:val="0"/>
        <w:widowControl w:val="0"/>
        <w:numPr>
          <w:ilvl w:val="0"/>
          <w:numId w:val="113"/>
        </w:numPr>
        <w:shd w:val="clear" w:color="auto" w:fill="auto"/>
        <w:tabs>
          <w:tab w:pos="718" w:val="left"/>
        </w:tabs>
        <w:bidi w:val="0"/>
        <w:ind w:left="0" w:firstLine="360"/>
        <w:jc w:val="left"/>
      </w:pPr>
      <w:r>
        <w:rPr>
          <w:color w:val="000000"/>
          <w:spacing w:val="0"/>
          <w:w w:val="100"/>
          <w:position w:val="0"/>
          <w:shd w:val="clear" w:color="auto" w:fill="auto"/>
          <w:lang w:val="de-DE" w:eastAsia="de-DE" w:bidi="de-DE"/>
        </w:rPr>
        <w:t>Die dualistische Traumthcoric</w:t>
      </w:r>
    </w:p>
    <w:p>
      <w:pPr>
        <w:pStyle w:val="Style24"/>
        <w:keepNext w:val="0"/>
        <w:keepLines w:val="0"/>
        <w:widowControl w:val="0"/>
        <w:numPr>
          <w:ilvl w:val="0"/>
          <w:numId w:val="115"/>
        </w:numPr>
        <w:shd w:val="clear" w:color="auto" w:fill="auto"/>
        <w:tabs>
          <w:tab w:pos="915" w:val="left"/>
        </w:tabs>
        <w:bidi w:val="0"/>
        <w:ind w:left="0" w:firstLine="360"/>
        <w:jc w:val="left"/>
      </w:pPr>
      <w:r>
        <w:rPr>
          <w:color w:val="000000"/>
          <w:spacing w:val="0"/>
          <w:w w:val="100"/>
          <w:position w:val="0"/>
          <w:shd w:val="clear" w:color="auto" w:fill="auto"/>
          <w:lang w:val="de-DE" w:eastAsia="de-DE" w:bidi="de-DE"/>
        </w:rPr>
        <w:t xml:space="preserve">Die materielle und funktionelle Symbolanalysc der Träume nach kl.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469</w:t>
      </w:r>
    </w:p>
    <w:p>
      <w:pPr>
        <w:pStyle w:val="Style24"/>
        <w:keepNext w:val="0"/>
        <w:keepLines w:val="0"/>
        <w:widowControl w:val="0"/>
        <w:numPr>
          <w:ilvl w:val="0"/>
          <w:numId w:val="113"/>
        </w:numPr>
        <w:shd w:val="clear" w:color="auto" w:fill="auto"/>
        <w:tabs>
          <w:tab w:pos="708" w:val="left"/>
        </w:tabs>
        <w:bidi w:val="0"/>
        <w:ind w:left="0" w:firstLine="360"/>
        <w:jc w:val="left"/>
      </w:pPr>
      <w:r>
        <w:rPr>
          <w:color w:val="000000"/>
          <w:spacing w:val="0"/>
          <w:w w:val="100"/>
          <w:position w:val="0"/>
          <w:shd w:val="clear" w:color="auto" w:fill="auto"/>
          <w:lang w:val="de-DE" w:eastAsia="de-DE" w:bidi="de-DE"/>
        </w:rPr>
        <w:t>Die globalen Ganzhcitsthcoricn des Traumes</w:t>
      </w:r>
    </w:p>
    <w:p>
      <w:pPr>
        <w:pStyle w:val="Style24"/>
        <w:keepNext w:val="0"/>
        <w:keepLines w:val="0"/>
        <w:widowControl w:val="0"/>
        <w:numPr>
          <w:ilvl w:val="0"/>
          <w:numId w:val="115"/>
        </w:numPr>
        <w:shd w:val="clear" w:color="auto" w:fill="auto"/>
        <w:tabs>
          <w:tab w:pos="920" w:val="left"/>
          <w:tab w:leader="dot" w:pos="7187" w:val="right"/>
        </w:tabs>
        <w:bidi w:val="0"/>
        <w:ind w:left="0" w:firstLine="360"/>
        <w:jc w:val="left"/>
      </w:pPr>
      <w:r>
        <w:rPr>
          <w:color w:val="000000"/>
          <w:spacing w:val="0"/>
          <w:w w:val="100"/>
          <w:position w:val="0"/>
          <w:shd w:val="clear" w:color="auto" w:fill="auto"/>
          <w:lang w:val="de-DE" w:eastAsia="de-DE" w:bidi="de-DE"/>
        </w:rPr>
        <w:t xml:space="preserve">Die Kompcnsationsthcoric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w:t>
        <w:tab/>
        <w:t xml:space="preserve"> 470</w:t>
      </w:r>
    </w:p>
    <w:p>
      <w:pPr>
        <w:pStyle w:val="Style24"/>
        <w:keepNext w:val="0"/>
        <w:keepLines w:val="0"/>
        <w:widowControl w:val="0"/>
        <w:numPr>
          <w:ilvl w:val="0"/>
          <w:numId w:val="115"/>
        </w:numPr>
        <w:shd w:val="clear" w:color="auto" w:fill="auto"/>
        <w:tabs>
          <w:tab w:pos="920" w:val="left"/>
        </w:tabs>
        <w:bidi w:val="0"/>
        <w:ind w:left="0" w:firstLine="360"/>
        <w:jc w:val="left"/>
      </w:pPr>
      <w:r>
        <w:rPr>
          <w:color w:val="000000"/>
          <w:spacing w:val="0"/>
          <w:w w:val="100"/>
          <w:position w:val="0"/>
          <w:shd w:val="clear" w:color="auto" w:fill="auto"/>
          <w:lang w:val="de-DE" w:eastAsia="de-DE" w:bidi="de-DE"/>
        </w:rPr>
        <w:t xml:space="preserve">Die Partizipationstheorie des Traumes nach L.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Die Anwendung der</w:t>
      </w:r>
    </w:p>
    <w:p>
      <w:pPr>
        <w:pStyle w:val="Style24"/>
        <w:keepNext w:val="0"/>
        <w:keepLines w:val="0"/>
        <w:widowControl w:val="0"/>
        <w:shd w:val="clear" w:color="auto" w:fill="auto"/>
        <w:tabs>
          <w:tab w:leader="dot" w:pos="7187" w:val="right"/>
        </w:tabs>
        <w:bidi w:val="0"/>
        <w:ind w:left="0" w:firstLine="360"/>
        <w:jc w:val="left"/>
      </w:pPr>
      <w:r>
        <w:rPr>
          <w:color w:val="000000"/>
          <w:spacing w:val="0"/>
          <w:w w:val="100"/>
          <w:position w:val="0"/>
          <w:shd w:val="clear" w:color="auto" w:fill="auto"/>
          <w:lang w:val="de-DE" w:eastAsia="de-DE" w:bidi="de-DE"/>
        </w:rPr>
        <w:t>Ich-Analysc in der Traumdeutung</w:t>
        <w:tab/>
        <w:t xml:space="preserve"> 471</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II. Beispiele für die Anwendung der Partizipationsthcorie des Traumes</w:t>
      </w:r>
    </w:p>
    <w:p>
      <w:pPr>
        <w:pStyle w:val="Style24"/>
        <w:keepNext w:val="0"/>
        <w:keepLines w:val="0"/>
        <w:widowControl w:val="0"/>
        <w:numPr>
          <w:ilvl w:val="0"/>
          <w:numId w:val="117"/>
        </w:numPr>
        <w:shd w:val="clear" w:color="auto" w:fill="auto"/>
        <w:tabs>
          <w:tab w:pos="708" w:val="left"/>
          <w:tab w:leader="dot" w:pos="7187" w:val="right"/>
        </w:tabs>
        <w:bidi w:val="0"/>
        <w:ind w:left="0" w:firstLine="360"/>
        <w:jc w:val="left"/>
      </w:pPr>
      <w:r>
        <w:rPr>
          <w:color w:val="000000"/>
          <w:spacing w:val="0"/>
          <w:w w:val="100"/>
          <w:position w:val="0"/>
          <w:shd w:val="clear" w:color="auto" w:fill="auto"/>
          <w:lang w:val="de-DE" w:eastAsia="de-DE" w:bidi="de-DE"/>
        </w:rPr>
        <w:t>Ich-Analyse von wicderkchrenden Träumen. Beispiele Nr. 1—4</w:t>
        <w:tab/>
        <w:t xml:space="preserve"> 473</w:t>
      </w:r>
    </w:p>
    <w:p>
      <w:pPr>
        <w:pStyle w:val="Style24"/>
        <w:keepNext w:val="0"/>
        <w:keepLines w:val="0"/>
        <w:widowControl w:val="0"/>
        <w:numPr>
          <w:ilvl w:val="0"/>
          <w:numId w:val="117"/>
        </w:numPr>
        <w:shd w:val="clear" w:color="auto" w:fill="auto"/>
        <w:tabs>
          <w:tab w:pos="708" w:val="left"/>
        </w:tabs>
        <w:bidi w:val="0"/>
        <w:ind w:left="0" w:firstLine="360"/>
        <w:jc w:val="left"/>
      </w:pPr>
      <w:r>
        <w:rPr>
          <w:color w:val="000000"/>
          <w:spacing w:val="0"/>
          <w:w w:val="100"/>
          <w:position w:val="0"/>
          <w:shd w:val="clear" w:color="auto" w:fill="auto"/>
          <w:lang w:val="de-DE" w:eastAsia="de-DE" w:bidi="de-DE"/>
        </w:rPr>
        <w:t>Ich-Analyse bei inflativen Träumen mit Verdoppelungen und mit hermaphrodi-</w:t>
      </w:r>
    </w:p>
    <w:p>
      <w:pPr>
        <w:pStyle w:val="Style24"/>
        <w:keepNext w:val="0"/>
        <w:keepLines w:val="0"/>
        <w:widowControl w:val="0"/>
        <w:shd w:val="clear" w:color="auto" w:fill="auto"/>
        <w:tabs>
          <w:tab w:leader="dot" w:pos="7187" w:val="right"/>
        </w:tabs>
        <w:bidi w:val="0"/>
        <w:ind w:left="0" w:firstLine="360"/>
        <w:jc w:val="left"/>
      </w:pPr>
      <w:r>
        <w:rPr>
          <w:color w:val="000000"/>
          <w:spacing w:val="0"/>
          <w:w w:val="100"/>
          <w:position w:val="0"/>
          <w:shd w:val="clear" w:color="auto" w:fill="auto"/>
          <w:lang w:val="de-DE" w:eastAsia="de-DE" w:bidi="de-DE"/>
        </w:rPr>
        <w:t xml:space="preserve">tischcn Umwandlungen. Beispiele Nr. 5-8 </w:t>
        <w:tab/>
        <w:t xml:space="preserve"> 476</w:t>
      </w:r>
    </w:p>
    <w:p>
      <w:pPr>
        <w:pStyle w:val="Style24"/>
        <w:keepNext w:val="0"/>
        <w:keepLines w:val="0"/>
        <w:widowControl w:val="0"/>
        <w:numPr>
          <w:ilvl w:val="0"/>
          <w:numId w:val="117"/>
        </w:numPr>
        <w:shd w:val="clear" w:color="auto" w:fill="auto"/>
        <w:tabs>
          <w:tab w:pos="708" w:val="left"/>
          <w:tab w:leader="dot" w:pos="6959" w:val="right"/>
        </w:tabs>
        <w:bidi w:val="0"/>
        <w:ind w:left="360" w:hanging="360"/>
        <w:jc w:val="left"/>
      </w:pPr>
      <w:r>
        <w:rPr>
          <w:color w:val="000000"/>
          <w:spacing w:val="0"/>
          <w:w w:val="100"/>
          <w:position w:val="0"/>
          <w:shd w:val="clear" w:color="auto" w:fill="auto"/>
          <w:lang w:val="de-DE" w:eastAsia="de-DE" w:bidi="de-DE"/>
        </w:rPr>
        <w:t>Autogene Partizipation mit den Ahnen in Halluzinationen und Visionen. Bei</w:t>
        <w:softHyphen/>
        <w:t>spiele Nr. 9 und 10</w:t>
        <w:tab/>
        <w:t xml:space="preserve"> 481</w:t>
      </w:r>
    </w:p>
    <w:p>
      <w:pPr>
        <w:pStyle w:val="Style24"/>
        <w:keepNext w:val="0"/>
        <w:keepLines w:val="0"/>
        <w:widowControl w:val="0"/>
        <w:numPr>
          <w:ilvl w:val="0"/>
          <w:numId w:val="117"/>
        </w:numPr>
        <w:shd w:val="clear" w:color="auto" w:fill="auto"/>
        <w:tabs>
          <w:tab w:pos="708" w:val="left"/>
          <w:tab w:pos="6963" w:val="left"/>
        </w:tabs>
        <w:bidi w:val="0"/>
        <w:ind w:left="0" w:firstLine="360"/>
        <w:jc w:val="left"/>
      </w:pPr>
      <w:r>
        <w:rPr>
          <w:color w:val="000000"/>
          <w:spacing w:val="0"/>
          <w:w w:val="100"/>
          <w:position w:val="0"/>
          <w:shd w:val="clear" w:color="auto" w:fill="auto"/>
          <w:lang w:val="de-DE" w:eastAsia="de-DE" w:bidi="de-DE"/>
        </w:rPr>
        <w:t>Autogene Partizipation und Integration des Ichs im Traum. Beispiele Nr. 11 und 12</w:t>
        <w:tab/>
        <w:t>487</w:t>
      </w:r>
    </w:p>
    <w:p>
      <w:pPr>
        <w:pStyle w:val="Style24"/>
        <w:keepNext w:val="0"/>
        <w:keepLines w:val="0"/>
        <w:widowControl w:val="0"/>
        <w:numPr>
          <w:ilvl w:val="0"/>
          <w:numId w:val="117"/>
        </w:numPr>
        <w:shd w:val="clear" w:color="auto" w:fill="auto"/>
        <w:tabs>
          <w:tab w:pos="708" w:val="left"/>
        </w:tabs>
        <w:bidi w:val="0"/>
        <w:ind w:left="0" w:firstLine="360"/>
        <w:jc w:val="left"/>
      </w:pPr>
      <w:r>
        <w:rPr>
          <w:color w:val="000000"/>
          <w:spacing w:val="0"/>
          <w:w w:val="100"/>
          <w:position w:val="0"/>
          <w:shd w:val="clear" w:color="auto" w:fill="auto"/>
          <w:lang w:val="de-DE" w:eastAsia="de-DE" w:bidi="de-DE"/>
        </w:rPr>
        <w:t>Die Integration der persönlichen, familiären und kollektiven Funktionen im</w:t>
      </w:r>
    </w:p>
    <w:p>
      <w:pPr>
        <w:pStyle w:val="Style24"/>
        <w:keepNext w:val="0"/>
        <w:keepLines w:val="0"/>
        <w:widowControl w:val="0"/>
        <w:shd w:val="clear" w:color="auto" w:fill="auto"/>
        <w:tabs>
          <w:tab w:leader="dot" w:pos="7187" w:val="right"/>
        </w:tabs>
        <w:bidi w:val="0"/>
        <w:ind w:left="0" w:firstLine="0"/>
        <w:jc w:val="left"/>
      </w:pPr>
      <w:r>
        <w:rPr>
          <w:color w:val="000000"/>
          <w:spacing w:val="0"/>
          <w:w w:val="100"/>
          <w:position w:val="0"/>
          <w:shd w:val="clear" w:color="auto" w:fill="auto"/>
          <w:lang w:val="de-DE" w:eastAsia="de-DE" w:bidi="de-DE"/>
        </w:rPr>
        <w:t>Träumen. Die dreidimensionale, integrierende Traumdcutungsmcthodc der Schicksalspsychologic. Beispiel Nr. 13</w:t>
        <w:tab/>
        <w:t xml:space="preserve"> 495</w:t>
      </w:r>
    </w:p>
    <w:p>
      <w:pPr>
        <w:pStyle w:val="Style24"/>
        <w:keepNext w:val="0"/>
        <w:keepLines w:val="0"/>
        <w:widowControl w:val="0"/>
        <w:numPr>
          <w:ilvl w:val="0"/>
          <w:numId w:val="33"/>
        </w:numPr>
        <w:shd w:val="clear" w:color="auto" w:fill="auto"/>
        <w:tabs>
          <w:tab w:pos="435" w:val="left"/>
          <w:tab w:leader="dot" w:pos="7187" w:val="right"/>
        </w:tabs>
        <w:bidi w:val="0"/>
        <w:ind w:left="0" w:firstLine="0"/>
        <w:jc w:val="left"/>
      </w:pPr>
      <w:r>
        <w:rPr>
          <w:color w:val="000000"/>
          <w:spacing w:val="0"/>
          <w:w w:val="100"/>
          <w:position w:val="0"/>
          <w:shd w:val="clear" w:color="auto" w:fill="auto"/>
          <w:lang w:val="de-DE" w:eastAsia="de-DE" w:bidi="de-DE"/>
        </w:rPr>
        <w:t>Der Traum im Lichte der Ich-Analysc. Zusammenfassung</w:t>
        <w:tab/>
        <w:t xml:space="preserve"> 503</w:t>
      </w:r>
      <w:r>
        <w:fldChar w:fldCharType="end"/>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XXVII. </w:t>
      </w:r>
      <w:r>
        <w:rPr>
          <w:i/>
          <w:iCs/>
          <w:color w:val="000000"/>
          <w:spacing w:val="0"/>
          <w:w w:val="100"/>
          <w:position w:val="0"/>
          <w:shd w:val="clear" w:color="auto" w:fill="auto"/>
          <w:lang w:val="de-DE" w:eastAsia="de-DE" w:bidi="de-DE"/>
        </w:rPr>
        <w:t>Das Ich und der Glaube</w:t>
      </w:r>
    </w:p>
    <w:p>
      <w:pPr>
        <w:pStyle w:val="Style24"/>
        <w:keepNext w:val="0"/>
        <w:keepLines w:val="0"/>
        <w:widowControl w:val="0"/>
        <w:shd w:val="clear" w:color="auto" w:fill="auto"/>
        <w:tabs>
          <w:tab w:pos="446" w:val="left"/>
          <w:tab w:leader="dot" w:pos="7144" w:val="right"/>
        </w:tabs>
        <w:bidi w:val="0"/>
        <w:spacing w:line="240"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I.</w:t>
        <w:tab/>
        <w:t>Der Glaube und der Wahn</w:t>
        <w:tab/>
        <w:t xml:space="preserve"> 509</w:t>
      </w:r>
    </w:p>
    <w:p>
      <w:pPr>
        <w:pStyle w:val="Style24"/>
        <w:keepNext w:val="0"/>
        <w:keepLines w:val="0"/>
        <w:widowControl w:val="0"/>
        <w:numPr>
          <w:ilvl w:val="0"/>
          <w:numId w:val="119"/>
        </w:numPr>
        <w:shd w:val="clear" w:color="auto" w:fill="auto"/>
        <w:tabs>
          <w:tab w:pos="373" w:val="left"/>
          <w:tab w:leader="dot" w:pos="7144" w:val="right"/>
        </w:tabs>
        <w:bidi w:val="0"/>
        <w:spacing w:line="221" w:lineRule="auto"/>
        <w:ind w:left="0" w:firstLine="0"/>
        <w:jc w:val="left"/>
      </w:pPr>
      <w:r>
        <w:rPr>
          <w:color w:val="000000"/>
          <w:spacing w:val="0"/>
          <w:w w:val="100"/>
          <w:position w:val="0"/>
          <w:shd w:val="clear" w:color="auto" w:fill="auto"/>
          <w:lang w:val="de-DE" w:eastAsia="de-DE" w:bidi="de-DE"/>
        </w:rPr>
        <w:t>Die Glaubcnsfunktion des Ichs</w:t>
        <w:tab/>
        <w:t xml:space="preserve"> 514</w:t>
      </w:r>
    </w:p>
    <w:p>
      <w:pPr>
        <w:pStyle w:val="Style24"/>
        <w:keepNext w:val="0"/>
        <w:keepLines w:val="0"/>
        <w:widowControl w:val="0"/>
        <w:numPr>
          <w:ilvl w:val="0"/>
          <w:numId w:val="121"/>
        </w:numPr>
        <w:shd w:val="clear" w:color="auto" w:fill="auto"/>
        <w:tabs>
          <w:tab w:pos="650" w:val="left"/>
          <w:tab w:leader="dot" w:pos="7144" w:val="right"/>
        </w:tabs>
        <w:bidi w:val="0"/>
        <w:spacing w:line="216" w:lineRule="auto"/>
        <w:ind w:left="0" w:firstLine="360"/>
        <w:jc w:val="left"/>
      </w:pPr>
      <w:r>
        <w:rPr>
          <w:color w:val="000000"/>
          <w:spacing w:val="0"/>
          <w:w w:val="100"/>
          <w:position w:val="0"/>
          <w:shd w:val="clear" w:color="auto" w:fill="auto"/>
          <w:lang w:val="de-DE" w:eastAsia="de-DE" w:bidi="de-DE"/>
        </w:rPr>
        <w:t>Sprachliches</w:t>
        <w:tab/>
        <w:t xml:space="preserve"> 514</w:t>
      </w:r>
    </w:p>
    <w:p>
      <w:pPr>
        <w:pStyle w:val="Style24"/>
        <w:keepNext w:val="0"/>
        <w:keepLines w:val="0"/>
        <w:widowControl w:val="0"/>
        <w:numPr>
          <w:ilvl w:val="0"/>
          <w:numId w:val="121"/>
        </w:numPr>
        <w:shd w:val="clear" w:color="auto" w:fill="auto"/>
        <w:tabs>
          <w:tab w:pos="655" w:val="left"/>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Schicksalspsychologischcs</w:t>
        <w:tab/>
        <w:t xml:space="preserve"> 514</w:t>
      </w:r>
    </w:p>
    <w:p>
      <w:pPr>
        <w:pStyle w:val="Style24"/>
        <w:keepNext w:val="0"/>
        <w:keepLines w:val="0"/>
        <w:widowControl w:val="0"/>
        <w:numPr>
          <w:ilvl w:val="0"/>
          <w:numId w:val="123"/>
        </w:numPr>
        <w:shd w:val="clear" w:color="auto" w:fill="auto"/>
        <w:tabs>
          <w:tab w:pos="933" w:val="left"/>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 xml:space="preserve">Der Glaube und das Schicksal </w:t>
        <w:tab/>
        <w:t xml:space="preserve"> 515</w:t>
      </w:r>
    </w:p>
    <w:p>
      <w:pPr>
        <w:pStyle w:val="Style24"/>
        <w:keepNext w:val="0"/>
        <w:keepLines w:val="0"/>
        <w:widowControl w:val="0"/>
        <w:numPr>
          <w:ilvl w:val="0"/>
          <w:numId w:val="125"/>
        </w:numPr>
        <w:shd w:val="clear" w:color="auto" w:fill="auto"/>
        <w:tabs>
          <w:tab w:pos="1115" w:val="left"/>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Das Erbe und der Glaube</w:t>
        <w:tab/>
        <w:t xml:space="preserve"> 515</w:t>
      </w:r>
    </w:p>
    <w:p>
      <w:pPr>
        <w:pStyle w:val="Style24"/>
        <w:keepNext w:val="0"/>
        <w:keepLines w:val="0"/>
        <w:widowControl w:val="0"/>
        <w:numPr>
          <w:ilvl w:val="0"/>
          <w:numId w:val="125"/>
        </w:numPr>
        <w:shd w:val="clear" w:color="auto" w:fill="auto"/>
        <w:tabs>
          <w:tab w:pos="1115" w:val="left"/>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 xml:space="preserve">Die Triebnatur und der Glaube </w:t>
        <w:tab/>
        <w:t xml:space="preserve"> 516</w:t>
      </w:r>
    </w:p>
    <w:p>
      <w:pPr>
        <w:pStyle w:val="Style24"/>
        <w:keepNext w:val="0"/>
        <w:keepLines w:val="0"/>
        <w:widowControl w:val="0"/>
        <w:numPr>
          <w:ilvl w:val="0"/>
          <w:numId w:val="125"/>
        </w:numPr>
        <w:shd w:val="clear" w:color="auto" w:fill="auto"/>
        <w:tabs>
          <w:tab w:pos="1120" w:val="left"/>
          <w:tab w:leader="dot" w:pos="7144" w:val="right"/>
        </w:tabs>
        <w:bidi w:val="0"/>
        <w:spacing w:line="216" w:lineRule="auto"/>
        <w:ind w:left="0" w:firstLine="360"/>
        <w:jc w:val="left"/>
      </w:pPr>
      <w:r>
        <w:rPr>
          <w:color w:val="000000"/>
          <w:spacing w:val="0"/>
          <w:w w:val="100"/>
          <w:position w:val="0"/>
          <w:shd w:val="clear" w:color="auto" w:fill="auto"/>
          <w:lang w:val="de-DE" w:eastAsia="de-DE" w:bidi="de-DE"/>
        </w:rPr>
        <w:t>Die soziale und erzieherische Umwelt und der Glaube</w:t>
        <w:tab/>
        <w:t xml:space="preserve"> 517</w:t>
      </w:r>
    </w:p>
    <w:p>
      <w:pPr>
        <w:pStyle w:val="Style24"/>
        <w:keepNext w:val="0"/>
        <w:keepLines w:val="0"/>
        <w:widowControl w:val="0"/>
        <w:numPr>
          <w:ilvl w:val="0"/>
          <w:numId w:val="125"/>
        </w:numPr>
        <w:shd w:val="clear" w:color="auto" w:fill="auto"/>
        <w:tabs>
          <w:tab w:pos="1120" w:val="left"/>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Die Vernunft und der Glaube</w:t>
        <w:tab/>
        <w:t xml:space="preserve"> 517</w:t>
      </w:r>
    </w:p>
    <w:p>
      <w:pPr>
        <w:pStyle w:val="Style24"/>
        <w:keepNext w:val="0"/>
        <w:keepLines w:val="0"/>
        <w:widowControl w:val="0"/>
        <w:numPr>
          <w:ilvl w:val="0"/>
          <w:numId w:val="125"/>
        </w:numPr>
        <w:shd w:val="clear" w:color="auto" w:fill="auto"/>
        <w:tabs>
          <w:tab w:pos="1120" w:val="left"/>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 xml:space="preserve">Der Geist und der Glaube </w:t>
        <w:tab/>
        <w:t xml:space="preserve"> 517</w:t>
      </w:r>
    </w:p>
    <w:p>
      <w:pPr>
        <w:pStyle w:val="Style24"/>
        <w:keepNext w:val="0"/>
        <w:keepLines w:val="0"/>
        <w:widowControl w:val="0"/>
        <w:numPr>
          <w:ilvl w:val="0"/>
          <w:numId w:val="125"/>
        </w:numPr>
        <w:shd w:val="clear" w:color="auto" w:fill="auto"/>
        <w:tabs>
          <w:tab w:pos="1120" w:val="left"/>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Das Ich und der Glaube</w:t>
        <w:tab/>
        <w:t xml:space="preserve"> 518</w:t>
      </w:r>
    </w:p>
    <w:p>
      <w:pPr>
        <w:pStyle w:val="Style24"/>
        <w:keepNext w:val="0"/>
        <w:keepLines w:val="0"/>
        <w:widowControl w:val="0"/>
        <w:numPr>
          <w:ilvl w:val="0"/>
          <w:numId w:val="123"/>
        </w:numPr>
        <w:shd w:val="clear" w:color="auto" w:fill="auto"/>
        <w:tabs>
          <w:tab w:pos="933" w:val="left"/>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Der Glaube und die Macht</w:t>
        <w:tab/>
        <w:t xml:space="preserve"> 519</w:t>
      </w:r>
    </w:p>
    <w:p>
      <w:pPr>
        <w:pStyle w:val="Style24"/>
        <w:keepNext w:val="0"/>
        <w:keepLines w:val="0"/>
        <w:widowControl w:val="0"/>
        <w:numPr>
          <w:ilvl w:val="0"/>
          <w:numId w:val="123"/>
        </w:numPr>
        <w:shd w:val="clear" w:color="auto" w:fill="auto"/>
        <w:tabs>
          <w:tab w:pos="933" w:val="left"/>
          <w:tab w:leader="dot" w:pos="7144" w:val="right"/>
        </w:tabs>
        <w:bidi w:val="0"/>
        <w:spacing w:line="216" w:lineRule="auto"/>
        <w:ind w:left="0" w:firstLine="360"/>
        <w:jc w:val="left"/>
      </w:pPr>
      <w:r>
        <w:rPr>
          <w:color w:val="000000"/>
          <w:spacing w:val="0"/>
          <w:w w:val="100"/>
          <w:position w:val="0"/>
          <w:shd w:val="clear" w:color="auto" w:fill="auto"/>
          <w:lang w:val="de-DE" w:eastAsia="de-DE" w:bidi="de-DE"/>
        </w:rPr>
        <w:t>Wozu glaubt der Mensch? Die Finalität des Glaubens</w:t>
        <w:tab/>
        <w:t xml:space="preserve"> 521</w:t>
      </w:r>
    </w:p>
    <w:p>
      <w:pPr>
        <w:pStyle w:val="Style24"/>
        <w:keepNext w:val="0"/>
        <w:keepLines w:val="0"/>
        <w:widowControl w:val="0"/>
        <w:numPr>
          <w:ilvl w:val="0"/>
          <w:numId w:val="123"/>
        </w:numPr>
        <w:shd w:val="clear" w:color="auto" w:fill="auto"/>
        <w:tabs>
          <w:tab w:pos="938" w:val="left"/>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Die Wahlobjektc des Glaubens</w:t>
        <w:tab/>
        <w:t xml:space="preserve"> 523</w:t>
      </w:r>
    </w:p>
    <w:p>
      <w:pPr>
        <w:pStyle w:val="Style24"/>
        <w:keepNext w:val="0"/>
        <w:keepLines w:val="0"/>
        <w:widowControl w:val="0"/>
        <w:numPr>
          <w:ilvl w:val="0"/>
          <w:numId w:val="119"/>
        </w:numPr>
        <w:shd w:val="clear" w:color="auto" w:fill="auto"/>
        <w:tabs>
          <w:tab w:pos="430" w:val="left"/>
          <w:tab w:leader="dot" w:pos="7144" w:val="right"/>
        </w:tabs>
        <w:bidi w:val="0"/>
        <w:spacing w:line="221" w:lineRule="auto"/>
        <w:ind w:left="0" w:firstLine="0"/>
        <w:jc w:val="left"/>
      </w:pPr>
      <w:r>
        <w:rPr>
          <w:color w:val="000000"/>
          <w:spacing w:val="0"/>
          <w:w w:val="100"/>
          <w:position w:val="0"/>
          <w:shd w:val="clear" w:color="auto" w:fill="auto"/>
          <w:lang w:val="de-DE" w:eastAsia="de-DE" w:bidi="de-DE"/>
        </w:rPr>
        <w:t xml:space="preserve">Glaubcnsstörungen sind Ich-Störungcn </w:t>
        <w:tab/>
        <w:t xml:space="preserve"> 523</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 xml:space="preserve">Schlußwort </w:t>
        <w:tab/>
        <w:t xml:space="preserve"> 531</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 xml:space="preserve">Sachverzeichnis </w:t>
        <w:tab/>
        <w:t xml:space="preserve"> 533</w:t>
      </w:r>
    </w:p>
    <w:p>
      <w:pPr>
        <w:pStyle w:val="Style24"/>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VERZEICHNIS DER ABBILDUNGEN</w:t>
      </w:r>
    </w:p>
    <w:p>
      <w:pPr>
        <w:pStyle w:val="Style24"/>
        <w:keepNext w:val="0"/>
        <w:keepLines w:val="0"/>
        <w:widowControl w:val="0"/>
        <w:shd w:val="clear" w:color="auto" w:fill="auto"/>
        <w:tabs>
          <w:tab w:pos="806" w:val="right"/>
          <w:tab w:pos="1002" w:val="left"/>
          <w:tab w:leader="dot" w:pos="7144" w:val="right"/>
        </w:tabs>
        <w:bidi w:val="0"/>
        <w:spacing w:line="240" w:lineRule="auto"/>
        <w:ind w:left="0" w:firstLine="0"/>
        <w:jc w:val="left"/>
      </w:pPr>
      <w:r>
        <w:rPr>
          <w:color w:val="000000"/>
          <w:spacing w:val="0"/>
          <w:w w:val="100"/>
          <w:position w:val="0"/>
          <w:shd w:val="clear" w:color="auto" w:fill="auto"/>
          <w:lang w:val="de-DE" w:eastAsia="de-DE" w:bidi="de-DE"/>
        </w:rPr>
        <w:t>Abb.</w:t>
        <w:tab/>
        <w:t>1.</w:t>
        <w:tab/>
        <w:t>Stammbaum der Blutsverwandten in Fall 1</w:t>
        <w:tab/>
        <w:t xml:space="preserve"> 88</w:t>
      </w:r>
    </w:p>
    <w:p>
      <w:pPr>
        <w:pStyle w:val="Style24"/>
        <w:keepNext w:val="0"/>
        <w:keepLines w:val="0"/>
        <w:widowControl w:val="0"/>
        <w:shd w:val="clear" w:color="auto" w:fill="auto"/>
        <w:tabs>
          <w:tab w:pos="806" w:val="right"/>
          <w:tab w:pos="1006" w:val="left"/>
          <w:tab w:leader="dot" w:pos="7144" w:val="right"/>
        </w:tabs>
        <w:bidi w:val="0"/>
        <w:spacing w:line="216" w:lineRule="auto"/>
        <w:ind w:left="0" w:firstLine="0"/>
        <w:jc w:val="left"/>
      </w:pPr>
      <w:r>
        <w:rPr>
          <w:color w:val="000000"/>
          <w:spacing w:val="0"/>
          <w:w w:val="100"/>
          <w:position w:val="0"/>
          <w:shd w:val="clear" w:color="auto" w:fill="auto"/>
          <w:lang w:val="de-DE" w:eastAsia="de-DE" w:bidi="de-DE"/>
        </w:rPr>
        <w:t>Abb.</w:t>
        <w:tab/>
        <w:t>2.</w:t>
        <w:tab/>
        <w:t>Stammbaum der Wahlverwandtcn in Fall 1</w:t>
        <w:tab/>
        <w:t xml:space="preserve"> 88</w:t>
      </w:r>
    </w:p>
    <w:p>
      <w:pPr>
        <w:pStyle w:val="Style24"/>
        <w:keepNext w:val="0"/>
        <w:keepLines w:val="0"/>
        <w:widowControl w:val="0"/>
        <w:shd w:val="clear" w:color="auto" w:fill="auto"/>
        <w:tabs>
          <w:tab w:pos="806" w:val="right"/>
          <w:tab w:pos="997" w:val="left"/>
          <w:tab w:leader="dot" w:pos="7144" w:val="right"/>
        </w:tabs>
        <w:bidi w:val="0"/>
        <w:spacing w:line="228" w:lineRule="auto"/>
        <w:ind w:left="0" w:firstLine="0"/>
        <w:jc w:val="left"/>
      </w:pPr>
      <w:r>
        <w:rPr>
          <w:color w:val="000000"/>
          <w:spacing w:val="0"/>
          <w:w w:val="100"/>
          <w:position w:val="0"/>
          <w:shd w:val="clear" w:color="auto" w:fill="auto"/>
          <w:lang w:val="de-DE" w:eastAsia="de-DE" w:bidi="de-DE"/>
        </w:rPr>
        <w:t>Abb.</w:t>
        <w:tab/>
        <w:t>3.</w:t>
        <w:tab/>
        <w:t xml:space="preserve">Vordergrundprofile in Fall 1 </w:t>
        <w:tab/>
        <w:t xml:space="preserve"> 95</w:t>
      </w:r>
    </w:p>
    <w:p>
      <w:pPr>
        <w:pStyle w:val="Style24"/>
        <w:keepNext w:val="0"/>
        <w:keepLines w:val="0"/>
        <w:widowControl w:val="0"/>
        <w:shd w:val="clear" w:color="auto" w:fill="auto"/>
        <w:tabs>
          <w:tab w:pos="806" w:val="right"/>
          <w:tab w:pos="1006" w:val="left"/>
          <w:tab w:leader="dot" w:pos="7144" w:val="right"/>
        </w:tabs>
        <w:bidi w:val="0"/>
        <w:spacing w:line="216" w:lineRule="auto"/>
        <w:ind w:left="0" w:firstLine="0"/>
        <w:jc w:val="left"/>
      </w:pPr>
      <w:r>
        <w:rPr>
          <w:color w:val="000000"/>
          <w:spacing w:val="0"/>
          <w:w w:val="100"/>
          <w:position w:val="0"/>
          <w:shd w:val="clear" w:color="auto" w:fill="auto"/>
          <w:lang w:val="de-DE" w:eastAsia="de-DE" w:bidi="de-DE"/>
        </w:rPr>
        <w:t>Abb.</w:t>
        <w:tab/>
        <w:t>4.</w:t>
        <w:tab/>
        <w:t>Experimentelle Komplcmentprofilc in Fall 1</w:t>
        <w:tab/>
        <w:t xml:space="preserve"> 96</w:t>
      </w:r>
    </w:p>
    <w:p>
      <w:pPr>
        <w:pStyle w:val="Style24"/>
        <w:keepNext w:val="0"/>
        <w:keepLines w:val="0"/>
        <w:widowControl w:val="0"/>
        <w:shd w:val="clear" w:color="auto" w:fill="auto"/>
        <w:tabs>
          <w:tab w:pos="806" w:val="right"/>
          <w:tab w:pos="992" w:val="left"/>
        </w:tabs>
        <w:bidi w:val="0"/>
        <w:spacing w:line="216" w:lineRule="auto"/>
        <w:ind w:left="0" w:firstLine="0"/>
        <w:jc w:val="left"/>
      </w:pPr>
      <w:r>
        <w:rPr>
          <w:color w:val="000000"/>
          <w:spacing w:val="0"/>
          <w:w w:val="100"/>
          <w:position w:val="0"/>
          <w:shd w:val="clear" w:color="auto" w:fill="auto"/>
          <w:lang w:val="de-DE" w:eastAsia="de-DE" w:bidi="de-DE"/>
        </w:rPr>
        <w:t>Abb.</w:t>
        <w:tab/>
        <w:t>5.</w:t>
        <w:tab/>
        <w:t xml:space="preserve">Schema der Zerlegung der psychischen Persönlichkeit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(Ges. Sehr.,</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 xml:space="preserve">Abb. 6. Genealogie der Kreuz-Vcttern-Bascn-Hcirat nach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ab/>
        <w:t xml:space="preserve"> 228</w:t>
      </w:r>
    </w:p>
    <w:p>
      <w:pPr>
        <w:pStyle w:val="Style24"/>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Abb. 7. Diagramm der Genverwandtschaft zwischen Vater und Tochter, Mutter und</w:t>
      </w:r>
    </w:p>
    <w:p>
      <w:pPr>
        <w:pStyle w:val="Style24"/>
        <w:keepNext w:val="0"/>
        <w:keepLines w:val="0"/>
        <w:widowControl w:val="0"/>
        <w:shd w:val="clear" w:color="auto" w:fill="auto"/>
        <w:tabs>
          <w:tab w:leader="dot" w:pos="7144" w:val="right"/>
        </w:tabs>
        <w:bidi w:val="0"/>
        <w:spacing w:line="221" w:lineRule="auto"/>
        <w:ind w:left="0" w:firstLine="360"/>
        <w:jc w:val="left"/>
      </w:pPr>
      <w:r>
        <w:rPr>
          <w:color w:val="000000"/>
          <w:spacing w:val="0"/>
          <w:w w:val="100"/>
          <w:position w:val="0"/>
          <w:shd w:val="clear" w:color="auto" w:fill="auto"/>
          <w:lang w:val="de-DE" w:eastAsia="de-DE" w:bidi="de-DE"/>
        </w:rPr>
        <w:t>Sohn</w:t>
        <w:tab/>
        <w:t xml:space="preserve"> 237</w:t>
      </w:r>
    </w:p>
    <w:p>
      <w:pPr>
        <w:pStyle w:val="Style24"/>
        <w:keepNext w:val="0"/>
        <w:keepLines w:val="0"/>
        <w:widowControl w:val="0"/>
        <w:shd w:val="clear" w:color="auto" w:fill="auto"/>
        <w:tabs>
          <w:tab w:leader="dot" w:pos="7144" w:val="right"/>
        </w:tabs>
        <w:bidi w:val="0"/>
        <w:spacing w:line="221" w:lineRule="auto"/>
        <w:ind w:left="360" w:hanging="360"/>
        <w:jc w:val="left"/>
      </w:pPr>
      <w:r>
        <w:rPr>
          <w:color w:val="000000"/>
          <w:spacing w:val="0"/>
          <w:w w:val="100"/>
          <w:position w:val="0"/>
          <w:shd w:val="clear" w:color="auto" w:fill="auto"/>
          <w:lang w:val="de-DE" w:eastAsia="de-DE" w:bidi="de-DE"/>
        </w:rPr>
        <w:t xml:space="preserve">Abb. 8. Schema der erlaubten und verbotenen Ehen (bzw. Geschlechtsverkehr) bei den Primitiven in Nordwestmelanesien (nach B.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ab/>
        <w:t xml:space="preserve"> 243</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 xml:space="preserve">Abb. 9. Die Rolle des hintergründigen Moll- bzw. Dur-Ichs in der Partncrwahl </w:t>
        <w:tab/>
        <w:t xml:space="preserve"> 294</w:t>
      </w:r>
    </w:p>
    <w:p>
      <w:pPr>
        <w:pStyle w:val="Style24"/>
        <w:keepNext w:val="0"/>
        <w:keepLines w:val="0"/>
        <w:widowControl w:val="0"/>
        <w:shd w:val="clear" w:color="auto" w:fill="auto"/>
        <w:tabs>
          <w:tab w:pos="806" w:val="right"/>
          <w:tab w:pos="1021" w:val="left"/>
          <w:tab w:leader="dot" w:pos="7144" w:val="right"/>
        </w:tabs>
        <w:bidi w:val="0"/>
        <w:spacing w:line="221" w:lineRule="auto"/>
        <w:ind w:left="0" w:firstLine="0"/>
        <w:jc w:val="left"/>
      </w:pPr>
      <w:r>
        <w:rPr>
          <w:color w:val="000000"/>
          <w:spacing w:val="0"/>
          <w:w w:val="100"/>
          <w:position w:val="0"/>
          <w:shd w:val="clear" w:color="auto" w:fill="auto"/>
          <w:lang w:val="de-DE" w:eastAsia="de-DE" w:bidi="de-DE"/>
        </w:rPr>
        <w:t>Abb.</w:t>
        <w:tab/>
        <w:t>10.</w:t>
        <w:tab/>
        <w:t>Stammbaum zu Fall 49</w:t>
        <w:tab/>
        <w:t xml:space="preserve"> 383</w:t>
      </w:r>
    </w:p>
    <w:p>
      <w:pPr>
        <w:pStyle w:val="Style24"/>
        <w:keepNext w:val="0"/>
        <w:keepLines w:val="0"/>
        <w:widowControl w:val="0"/>
        <w:shd w:val="clear" w:color="auto" w:fill="auto"/>
        <w:tabs>
          <w:tab w:pos="806" w:val="right"/>
          <w:tab w:pos="1021" w:val="left"/>
          <w:tab w:pos="4387" w:val="right"/>
          <w:tab w:pos="4592" w:val="left"/>
          <w:tab w:pos="5086" w:val="center"/>
          <w:tab w:leader="dot" w:pos="7144" w:val="right"/>
        </w:tabs>
        <w:bidi w:val="0"/>
        <w:spacing w:line="221" w:lineRule="auto"/>
        <w:ind w:left="0" w:firstLine="0"/>
        <w:jc w:val="left"/>
      </w:pPr>
      <w:r>
        <w:rPr>
          <w:color w:val="000000"/>
          <w:spacing w:val="0"/>
          <w:w w:val="100"/>
          <w:position w:val="0"/>
          <w:shd w:val="clear" w:color="auto" w:fill="auto"/>
          <w:lang w:val="de-DE" w:eastAsia="de-DE" w:bidi="de-DE"/>
        </w:rPr>
        <w:t>Abb.</w:t>
        <w:tab/>
        <w:t>11.</w:t>
        <w:tab/>
        <w:t>Triebprofile des Vordergängers des</w:t>
        <w:tab/>
        <w:t>Probanden</w:t>
        <w:tab/>
        <w:t>in Fall</w:t>
        <w:tab/>
        <w:t xml:space="preserve">49 </w:t>
        <w:tab/>
        <w:t xml:space="preserve"> 389</w:t>
      </w:r>
    </w:p>
    <w:p>
      <w:pPr>
        <w:pStyle w:val="Style24"/>
        <w:keepNext w:val="0"/>
        <w:keepLines w:val="0"/>
        <w:widowControl w:val="0"/>
        <w:shd w:val="clear" w:color="auto" w:fill="auto"/>
        <w:tabs>
          <w:tab w:pos="806" w:val="right"/>
          <w:tab w:pos="1021" w:val="left"/>
          <w:tab w:pos="4549" w:val="left"/>
          <w:tab w:pos="4851" w:val="center"/>
          <w:tab w:pos="7144" w:val="right"/>
        </w:tabs>
        <w:bidi w:val="0"/>
        <w:spacing w:line="221" w:lineRule="auto"/>
        <w:ind w:left="0" w:firstLine="0"/>
        <w:jc w:val="left"/>
      </w:pPr>
      <w:r>
        <w:rPr>
          <w:color w:val="000000"/>
          <w:spacing w:val="0"/>
          <w:w w:val="100"/>
          <w:position w:val="0"/>
          <w:shd w:val="clear" w:color="auto" w:fill="auto"/>
          <w:lang w:val="de-DE" w:eastAsia="de-DE" w:bidi="de-DE"/>
        </w:rPr>
        <w:t>Abb.</w:t>
        <w:tab/>
        <w:t>12.</w:t>
        <w:tab/>
        <w:t>Triebprofile des experimentellen Hintergängers</w:t>
        <w:tab/>
        <w:t>des</w:t>
        <w:tab/>
        <w:t>Probanden in Fall 49 ....</w:t>
        <w:tab/>
        <w:t>391</w:t>
      </w:r>
    </w:p>
    <w:p>
      <w:pPr>
        <w:pStyle w:val="Style24"/>
        <w:keepNext w:val="0"/>
        <w:keepLines w:val="0"/>
        <w:widowControl w:val="0"/>
        <w:shd w:val="clear" w:color="auto" w:fill="auto"/>
        <w:tabs>
          <w:tab w:pos="806" w:val="right"/>
          <w:tab w:pos="1021" w:val="left"/>
          <w:tab w:leader="dot" w:pos="7144" w:val="right"/>
        </w:tabs>
        <w:bidi w:val="0"/>
        <w:spacing w:line="221" w:lineRule="auto"/>
        <w:ind w:left="0" w:firstLine="0"/>
        <w:jc w:val="left"/>
      </w:pPr>
      <w:r>
        <w:rPr>
          <w:color w:val="000000"/>
          <w:spacing w:val="0"/>
          <w:w w:val="100"/>
          <w:position w:val="0"/>
          <w:shd w:val="clear" w:color="auto" w:fill="auto"/>
          <w:lang w:val="de-DE" w:eastAsia="de-DE" w:bidi="de-DE"/>
        </w:rPr>
        <w:t>Abb.</w:t>
        <w:tab/>
        <w:t>13.</w:t>
        <w:tab/>
        <w:t xml:space="preserve">Triebprofile des Vaters in Fall 49 </w:t>
        <w:tab/>
        <w:t xml:space="preserve"> 395</w:t>
      </w:r>
    </w:p>
    <w:p>
      <w:pPr>
        <w:pStyle w:val="Style24"/>
        <w:keepNext w:val="0"/>
        <w:keepLines w:val="0"/>
        <w:widowControl w:val="0"/>
        <w:shd w:val="clear" w:color="auto" w:fill="auto"/>
        <w:tabs>
          <w:tab w:pos="806" w:val="right"/>
          <w:tab w:pos="1021" w:val="left"/>
          <w:tab w:leader="dot" w:pos="7144" w:val="right"/>
        </w:tabs>
        <w:bidi w:val="0"/>
        <w:spacing w:line="221" w:lineRule="auto"/>
        <w:ind w:left="0" w:firstLine="0"/>
        <w:jc w:val="left"/>
      </w:pPr>
      <w:r>
        <w:rPr>
          <w:color w:val="000000"/>
          <w:spacing w:val="0"/>
          <w:w w:val="100"/>
          <w:position w:val="0"/>
          <w:shd w:val="clear" w:color="auto" w:fill="auto"/>
          <w:lang w:val="de-DE" w:eastAsia="de-DE" w:bidi="de-DE"/>
        </w:rPr>
        <w:t>Abb.</w:t>
        <w:tab/>
        <w:t>14.</w:t>
        <w:tab/>
        <w:t xml:space="preserve">Triebprofile der Mutter in Fall 49 </w:t>
        <w:tab/>
        <w:t xml:space="preserve"> 395</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Abb. 15. Projektionswahn und Ich-Funktioncn</w:t>
        <w:tab/>
        <w:t xml:space="preserve"> 427</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 xml:space="preserve">Abb. 16. Inflationswahn und Ich-Funktioncn </w:t>
        <w:tab/>
        <w:t xml:space="preserve"> 439</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 xml:space="preserve">Abb. 17. Ncgations- bzw. Destruktionswahn und Ich-Funktionen </w:t>
        <w:tab/>
        <w:t xml:space="preserve"> 443</w:t>
      </w:r>
    </w:p>
    <w:p>
      <w:pPr>
        <w:pStyle w:val="Style24"/>
        <w:keepNext w:val="0"/>
        <w:keepLines w:val="0"/>
        <w:widowControl w:val="0"/>
        <w:shd w:val="clear" w:color="auto" w:fill="auto"/>
        <w:tabs>
          <w:tab w:leader="dot" w:pos="6686" w:val="left"/>
          <w:tab w:pos="6898" w:val="left"/>
        </w:tabs>
        <w:bidi w:val="0"/>
        <w:spacing w:line="221" w:lineRule="auto"/>
        <w:ind w:left="0" w:firstLine="0"/>
        <w:jc w:val="left"/>
      </w:pPr>
      <w:r>
        <w:rPr>
          <w:color w:val="000000"/>
          <w:spacing w:val="0"/>
          <w:w w:val="100"/>
          <w:position w:val="0"/>
          <w:shd w:val="clear" w:color="auto" w:fill="auto"/>
          <w:lang w:val="de-DE" w:eastAsia="de-DE" w:bidi="de-DE"/>
        </w:rPr>
        <w:t>Abb. 18. Tötungs- und Zerstörungswahn, Allothanatomanie und Ich-Funktioncn</w:t>
        <w:tab/>
        <w:tab/>
        <w:t>444</w:t>
      </w:r>
    </w:p>
    <w:p>
      <w:pPr>
        <w:pStyle w:val="Style24"/>
        <w:keepNext w:val="0"/>
        <w:keepLines w:val="0"/>
        <w:widowControl w:val="0"/>
        <w:shd w:val="clear" w:color="auto" w:fill="auto"/>
        <w:tabs>
          <w:tab w:leader="dot" w:pos="7144" w:val="right"/>
        </w:tabs>
        <w:bidi w:val="0"/>
        <w:spacing w:line="221" w:lineRule="auto"/>
        <w:ind w:left="360" w:hanging="360"/>
        <w:jc w:val="left"/>
      </w:pPr>
      <w:r>
        <w:rPr>
          <w:color w:val="000000"/>
          <w:spacing w:val="0"/>
          <w:w w:val="100"/>
          <w:position w:val="0"/>
          <w:shd w:val="clear" w:color="auto" w:fill="auto"/>
          <w:lang w:val="de-DE" w:eastAsia="de-DE" w:bidi="de-DE"/>
        </w:rPr>
        <w:t>Abb. 19. Wahnhafte Trunksucht, Autodestruktionswahn, Autothanatomanie und Ich- Funktionen</w:t>
        <w:tab/>
        <w:t xml:space="preserve"> 445</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Abb. 20. Wahnhafte Sclbstmordidcen, Autothanatomanie und Ich-Funktionen</w:t>
        <w:tab/>
        <w:t xml:space="preserve"> 446</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Abb. 21. Halluzinationen mit Wahnbildungcn und Ich-Funktioncn</w:t>
        <w:tab/>
        <w:t xml:space="preserve"> 454</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Abb. 22. Die Elcmcntarschritte der Ich-Entwicklung</w:t>
        <w:tab/>
        <w:t xml:space="preserve"> 461</w:t>
      </w:r>
    </w:p>
    <w:p>
      <w:pPr>
        <w:pStyle w:val="Style24"/>
        <w:keepNext w:val="0"/>
        <w:keepLines w:val="0"/>
        <w:widowControl w:val="0"/>
        <w:shd w:val="clear" w:color="auto" w:fill="auto"/>
        <w:tabs>
          <w:tab w:leader="dot" w:pos="7144" w:val="right"/>
        </w:tabs>
        <w:bidi w:val="0"/>
        <w:spacing w:line="221" w:lineRule="auto"/>
        <w:ind w:left="0" w:firstLine="0"/>
        <w:jc w:val="left"/>
      </w:pPr>
      <w:r>
        <w:rPr>
          <w:color w:val="000000"/>
          <w:spacing w:val="0"/>
          <w:w w:val="100"/>
          <w:position w:val="0"/>
          <w:shd w:val="clear" w:color="auto" w:fill="auto"/>
          <w:lang w:val="de-DE" w:eastAsia="de-DE" w:bidi="de-DE"/>
        </w:rPr>
        <w:t>Abb. 23. Schema der schicksalsbcdingcndcn Faktoren</w:t>
        <w:tab/>
        <w:t xml:space="preserve"> 515</w:t>
      </w:r>
      <w:r>
        <w:fldChar w:fldCharType="end"/>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VERZEICHNIS DER TABELLEN</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1. Die Unterschiede zwischen dem Unbewußten, dem Vorbewußten und dem Be</w:t>
        <w:softHyphen/>
      </w:r>
    </w:p>
    <w:p>
      <w:pPr>
        <w:pStyle w:val="Style24"/>
        <w:keepNext w:val="0"/>
        <w:keepLines w:val="0"/>
        <w:widowControl w:val="0"/>
        <w:shd w:val="clear" w:color="auto" w:fill="auto"/>
        <w:tabs>
          <w:tab w:leader="dot" w:pos="7185" w:val="right"/>
        </w:tabs>
        <w:bidi w:val="0"/>
        <w:spacing w:line="221"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wußten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ab/>
        <w:t xml:space="preserve"> 52</w:t>
      </w:r>
    </w:p>
    <w:p>
      <w:pPr>
        <w:pStyle w:val="Style24"/>
        <w:keepNext w:val="0"/>
        <w:keepLines w:val="0"/>
        <w:widowControl w:val="0"/>
        <w:shd w:val="clear" w:color="auto" w:fill="auto"/>
        <w:tabs>
          <w:tab w:pos="731" w:val="right"/>
          <w:tab w:pos="978"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w:t>
        <w:tab/>
        <w:t>2.</w:t>
        <w:tab/>
        <w:t xml:space="preserve">Die theoretischen Komplemcntprofilc in Fall 1 </w:t>
        <w:tab/>
        <w:t xml:space="preserve"> 94</w:t>
      </w:r>
    </w:p>
    <w:p>
      <w:pPr>
        <w:pStyle w:val="Style24"/>
        <w:keepNext w:val="0"/>
        <w:keepLines w:val="0"/>
        <w:widowControl w:val="0"/>
        <w:shd w:val="clear" w:color="auto" w:fill="auto"/>
        <w:tabs>
          <w:tab w:pos="731" w:val="right"/>
          <w:tab w:pos="973" w:val="left"/>
          <w:tab w:pos="6556" w:val="right"/>
          <w:tab w:pos="6800" w:val="left"/>
          <w:tab w:pos="7185" w:val="right"/>
        </w:tabs>
        <w:bidi w:val="0"/>
        <w:spacing w:line="221" w:lineRule="auto"/>
        <w:ind w:left="0" w:firstLine="0"/>
        <w:jc w:val="left"/>
      </w:pPr>
      <w:r>
        <w:rPr>
          <w:color w:val="000000"/>
          <w:spacing w:val="0"/>
          <w:w w:val="100"/>
          <w:position w:val="0"/>
          <w:shd w:val="clear" w:color="auto" w:fill="auto"/>
          <w:lang w:val="de-DE" w:eastAsia="de-DE" w:bidi="de-DE"/>
        </w:rPr>
        <w:t>Tab.</w:t>
        <w:tab/>
        <w:t>3.</w:t>
        <w:tab/>
        <w:t>Die erlaubten und verbotenen Ehen bei den Trobriandcrn nach</w:t>
        <w:tab/>
      </w:r>
      <w:r>
        <w:rPr>
          <w:smallCaps/>
          <w:color w:val="000000"/>
          <w:spacing w:val="0"/>
          <w:w w:val="100"/>
          <w:position w:val="0"/>
          <w:shd w:val="clear" w:color="auto" w:fill="auto"/>
          <w:lang w:val="de-DE" w:eastAsia="de-DE" w:bidi="de-DE"/>
        </w:rPr>
        <w:t>Malinowski</w:t>
        <w:tab/>
        <w:t>.</w:t>
        <w:tab/>
      </w:r>
      <w:r>
        <w:rPr>
          <w:color w:val="000000"/>
          <w:spacing w:val="0"/>
          <w:w w:val="100"/>
          <w:position w:val="0"/>
          <w:shd w:val="clear" w:color="auto" w:fill="auto"/>
          <w:lang w:val="de-DE" w:eastAsia="de-DE" w:bidi="de-DE"/>
        </w:rPr>
        <w:t>245</w:t>
      </w:r>
    </w:p>
    <w:p>
      <w:pPr>
        <w:pStyle w:val="Style24"/>
        <w:keepNext w:val="0"/>
        <w:keepLines w:val="0"/>
        <w:widowControl w:val="0"/>
        <w:shd w:val="clear" w:color="auto" w:fill="auto"/>
        <w:tabs>
          <w:tab w:pos="731" w:val="right"/>
          <w:tab w:pos="973" w:val="left"/>
          <w:tab w:pos="1885" w:val="right"/>
          <w:tab w:pos="2086" w:val="left"/>
          <w:tab w:pos="2336"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w:t>
        <w:tab/>
        <w:t>4.</w:t>
        <w:tab/>
        <w:t>Übersicht</w:t>
        <w:tab/>
        <w:t>über</w:t>
        <w:tab/>
        <w:t>die</w:t>
        <w:tab/>
        <w:t>Projektion des Ichs</w:t>
        <w:tab/>
        <w:t xml:space="preserve"> 248</w:t>
      </w:r>
    </w:p>
    <w:p>
      <w:pPr>
        <w:pStyle w:val="Style24"/>
        <w:keepNext w:val="0"/>
        <w:keepLines w:val="0"/>
        <w:widowControl w:val="0"/>
        <w:shd w:val="clear" w:color="auto" w:fill="auto"/>
        <w:tabs>
          <w:tab w:pos="731" w:val="right"/>
          <w:tab w:pos="978" w:val="left"/>
          <w:tab w:pos="1885" w:val="right"/>
          <w:tab w:pos="2091" w:val="left"/>
          <w:tab w:pos="2341"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w:t>
        <w:tab/>
        <w:t>5.</w:t>
        <w:tab/>
        <w:t>Übersicht</w:t>
        <w:tab/>
        <w:t>über</w:t>
        <w:tab/>
        <w:t>die</w:t>
        <w:tab/>
        <w:t>Inflation des Ichs</w:t>
        <w:tab/>
        <w:t xml:space="preserve"> 250</w:t>
      </w:r>
    </w:p>
    <w:p>
      <w:pPr>
        <w:pStyle w:val="Style24"/>
        <w:keepNext w:val="0"/>
        <w:keepLines w:val="0"/>
        <w:widowControl w:val="0"/>
        <w:shd w:val="clear" w:color="auto" w:fill="auto"/>
        <w:tabs>
          <w:tab w:pos="731" w:val="right"/>
          <w:tab w:pos="978" w:val="left"/>
          <w:tab w:pos="1885" w:val="right"/>
          <w:tab w:pos="2091" w:val="left"/>
          <w:tab w:pos="2341"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w:t>
        <w:tab/>
        <w:t>6.</w:t>
        <w:tab/>
        <w:t>Übersicht</w:t>
        <w:tab/>
        <w:t>über</w:t>
        <w:tab/>
        <w:t>die</w:t>
        <w:tab/>
        <w:t>Introjektion des Ichs</w:t>
        <w:tab/>
        <w:t xml:space="preserve"> 252</w:t>
      </w:r>
    </w:p>
    <w:p>
      <w:pPr>
        <w:pStyle w:val="Style24"/>
        <w:keepNext w:val="0"/>
        <w:keepLines w:val="0"/>
        <w:widowControl w:val="0"/>
        <w:shd w:val="clear" w:color="auto" w:fill="auto"/>
        <w:tabs>
          <w:tab w:pos="731" w:val="right"/>
          <w:tab w:pos="978" w:val="left"/>
          <w:tab w:pos="1885" w:val="right"/>
          <w:tab w:pos="2091" w:val="left"/>
          <w:tab w:pos="2341"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w:t>
        <w:tab/>
        <w:t>7.</w:t>
        <w:tab/>
        <w:t>Übersicht</w:t>
        <w:tab/>
        <w:t>über</w:t>
        <w:tab/>
        <w:t>die</w:t>
        <w:tab/>
        <w:t xml:space="preserve">Negation des Ichs </w:t>
        <w:tab/>
        <w:t xml:space="preserve"> 256</w:t>
      </w:r>
    </w:p>
    <w:p>
      <w:pPr>
        <w:pStyle w:val="Style24"/>
        <w:keepNext w:val="0"/>
        <w:keepLines w:val="0"/>
        <w:widowControl w:val="0"/>
        <w:shd w:val="clear" w:color="auto" w:fill="auto"/>
        <w:tabs>
          <w:tab w:pos="731" w:val="right"/>
          <w:tab w:pos="973" w:val="left"/>
          <w:tab w:pos="6757" w:val="left"/>
          <w:tab w:pos="7185" w:val="right"/>
        </w:tabs>
        <w:bidi w:val="0"/>
        <w:spacing w:line="216" w:lineRule="auto"/>
        <w:ind w:left="0" w:firstLine="0"/>
        <w:jc w:val="left"/>
      </w:pPr>
      <w:r>
        <w:rPr>
          <w:color w:val="000000"/>
          <w:spacing w:val="0"/>
          <w:w w:val="100"/>
          <w:position w:val="0"/>
          <w:shd w:val="clear" w:color="auto" w:fill="auto"/>
          <w:lang w:val="de-DE" w:eastAsia="de-DE" w:bidi="de-DE"/>
        </w:rPr>
        <w:t>Tab.</w:t>
        <w:tab/>
        <w:t>8.</w:t>
        <w:tab/>
        <w:t>Wcscnsunterschiedc zwischen der Weiblichkeit und der Männlichkeit im Ich</w:t>
        <w:tab/>
        <w:t>.</w:t>
        <w:tab/>
        <w:t>276</w:t>
      </w:r>
    </w:p>
    <w:p>
      <w:pPr>
        <w:pStyle w:val="Style24"/>
        <w:keepNext w:val="0"/>
        <w:keepLines w:val="0"/>
        <w:widowControl w:val="0"/>
        <w:shd w:val="clear" w:color="auto" w:fill="auto"/>
        <w:tabs>
          <w:tab w:pos="731" w:val="right"/>
          <w:tab w:pos="973" w:val="left"/>
          <w:tab w:leader="dot" w:pos="6638" w:val="left"/>
        </w:tabs>
        <w:bidi w:val="0"/>
        <w:spacing w:line="221" w:lineRule="auto"/>
        <w:ind w:left="0" w:firstLine="0"/>
        <w:jc w:val="left"/>
      </w:pPr>
      <w:r>
        <w:rPr>
          <w:color w:val="000000"/>
          <w:spacing w:val="0"/>
          <w:w w:val="100"/>
          <w:position w:val="0"/>
          <w:shd w:val="clear" w:color="auto" w:fill="auto"/>
          <w:lang w:val="de-DE" w:eastAsia="de-DE" w:bidi="de-DE"/>
        </w:rPr>
        <w:t>Tab.</w:t>
        <w:tab/>
        <w:t>9.</w:t>
        <w:tab/>
        <w:t>Die Einteilung der Ich-Bilder und der Abwehrmechanismen</w:t>
        <w:tab/>
        <w:t xml:space="preserve"> 279</w:t>
      </w:r>
    </w:p>
    <w:p>
      <w:pPr>
        <w:pStyle w:val="Style24"/>
        <w:keepNext w:val="0"/>
        <w:keepLines w:val="0"/>
        <w:widowControl w:val="0"/>
        <w:shd w:val="clear" w:color="auto" w:fill="auto"/>
        <w:tabs>
          <w:tab w:pos="843"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 10.</w:t>
        <w:tab/>
        <w:t>Die projektiven Abwchrmcchanismcn</w:t>
        <w:tab/>
        <w:t xml:space="preserve"> 337</w:t>
      </w:r>
    </w:p>
    <w:p>
      <w:pPr>
        <w:pStyle w:val="Style24"/>
        <w:keepNext w:val="0"/>
        <w:keepLines w:val="0"/>
        <w:widowControl w:val="0"/>
        <w:shd w:val="clear" w:color="auto" w:fill="auto"/>
        <w:tabs>
          <w:tab w:pos="843"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 11.</w:t>
        <w:tab/>
        <w:t xml:space="preserve">Die inflativen Abwehrmechanismen </w:t>
        <w:tab/>
        <w:t xml:space="preserve"> 342</w:t>
      </w:r>
    </w:p>
    <w:p>
      <w:pPr>
        <w:pStyle w:val="Style24"/>
        <w:keepNext w:val="0"/>
        <w:keepLines w:val="0"/>
        <w:widowControl w:val="0"/>
        <w:shd w:val="clear" w:color="auto" w:fill="auto"/>
        <w:tabs>
          <w:tab w:pos="853" w:val="left"/>
          <w:tab w:leader="dot" w:pos="7185" w:val="right"/>
        </w:tabs>
        <w:bidi w:val="0"/>
        <w:spacing w:line="216" w:lineRule="auto"/>
        <w:ind w:left="0" w:firstLine="0"/>
        <w:jc w:val="left"/>
      </w:pPr>
      <w:r>
        <w:rPr>
          <w:color w:val="000000"/>
          <w:spacing w:val="0"/>
          <w:w w:val="100"/>
          <w:position w:val="0"/>
          <w:shd w:val="clear" w:color="auto" w:fill="auto"/>
          <w:lang w:val="de-DE" w:eastAsia="de-DE" w:bidi="de-DE"/>
        </w:rPr>
        <w:t>Tab. 12.</w:t>
        <w:tab/>
        <w:t>Die introjektiven Abwehrmechanismen</w:t>
        <w:tab/>
        <w:t xml:space="preserve"> 348</w:t>
      </w:r>
    </w:p>
    <w:p>
      <w:pPr>
        <w:pStyle w:val="Style24"/>
        <w:keepNext w:val="0"/>
        <w:keepLines w:val="0"/>
        <w:widowControl w:val="0"/>
        <w:shd w:val="clear" w:color="auto" w:fill="auto"/>
        <w:tabs>
          <w:tab w:pos="843"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 13.</w:t>
        <w:tab/>
        <w:t>Die negierenden Abwehrmechanismen</w:t>
        <w:tab/>
        <w:t xml:space="preserve"> 350</w:t>
      </w:r>
    </w:p>
    <w:p>
      <w:pPr>
        <w:pStyle w:val="Style24"/>
        <w:keepNext w:val="0"/>
        <w:keepLines w:val="0"/>
        <w:widowControl w:val="0"/>
        <w:shd w:val="clear" w:color="auto" w:fill="auto"/>
        <w:tabs>
          <w:tab w:pos="843"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 14.</w:t>
        <w:tab/>
        <w:t>Die integrierenden und desintegrierenden Abwehrmechanismen</w:t>
        <w:tab/>
        <w:t xml:space="preserve"> 355</w:t>
      </w:r>
    </w:p>
    <w:p>
      <w:pPr>
        <w:pStyle w:val="Style24"/>
        <w:keepNext w:val="0"/>
        <w:keepLines w:val="0"/>
        <w:widowControl w:val="0"/>
        <w:shd w:val="clear" w:color="auto" w:fill="auto"/>
        <w:tabs>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 15. Sublimierung als Abwehrtätigkeit des Ichs</w:t>
        <w:tab/>
        <w:t xml:space="preserve"> 366</w:t>
      </w:r>
    </w:p>
    <w:p>
      <w:pPr>
        <w:pStyle w:val="Style24"/>
        <w:keepNext w:val="0"/>
        <w:keepLines w:val="0"/>
        <w:widowControl w:val="0"/>
        <w:shd w:val="clear" w:color="auto" w:fill="auto"/>
        <w:tabs>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 16. Die Größe der Erziehbarkcit (Umwcltlabilität) der acht Triebfaktoren</w:t>
        <w:tab/>
        <w:t xml:space="preserve"> 377</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Tab. 17. Familiäre Charaktcranalyse auf Grund der Ahnentafel und des Triebsystems in</w:t>
      </w:r>
    </w:p>
    <w:p>
      <w:pPr>
        <w:pStyle w:val="Style24"/>
        <w:keepNext w:val="0"/>
        <w:keepLines w:val="0"/>
        <w:widowControl w:val="0"/>
        <w:shd w:val="clear" w:color="auto" w:fill="auto"/>
        <w:tabs>
          <w:tab w:leader="dot" w:pos="7185" w:val="right"/>
        </w:tabs>
        <w:bidi w:val="0"/>
        <w:spacing w:line="221" w:lineRule="auto"/>
        <w:ind w:left="0" w:firstLine="360"/>
        <w:jc w:val="left"/>
      </w:pPr>
      <w:r>
        <w:rPr>
          <w:color w:val="000000"/>
          <w:spacing w:val="0"/>
          <w:w w:val="100"/>
          <w:position w:val="0"/>
          <w:shd w:val="clear" w:color="auto" w:fill="auto"/>
          <w:lang w:val="de-DE" w:eastAsia="de-DE" w:bidi="de-DE"/>
        </w:rPr>
        <w:t xml:space="preserve">Fall 49 </w:t>
        <w:tab/>
        <w:t xml:space="preserve"> 386</w:t>
      </w:r>
    </w:p>
    <w:p>
      <w:pPr>
        <w:pStyle w:val="Style24"/>
        <w:keepNext w:val="0"/>
        <w:keepLines w:val="0"/>
        <w:widowControl w:val="0"/>
        <w:shd w:val="clear" w:color="auto" w:fill="auto"/>
        <w:tabs>
          <w:tab w:leader="dot" w:pos="7185" w:val="right"/>
        </w:tabs>
        <w:bidi w:val="0"/>
        <w:spacing w:line="221" w:lineRule="auto"/>
        <w:ind w:left="0" w:firstLine="0"/>
        <w:jc w:val="left"/>
      </w:pPr>
      <w:r>
        <w:rPr>
          <w:color w:val="000000"/>
          <w:spacing w:val="0"/>
          <w:w w:val="100"/>
          <w:position w:val="0"/>
          <w:shd w:val="clear" w:color="auto" w:fill="auto"/>
          <w:lang w:val="de-DE" w:eastAsia="de-DE" w:bidi="de-DE"/>
        </w:rPr>
        <w:t xml:space="preserve">Tab. 18. Der theoretische Hintergänger in Fall 49 </w:t>
        <w:tab/>
        <w:t xml:space="preserve"> 392</w:t>
      </w:r>
    </w:p>
    <w:p>
      <w:pPr>
        <w:pStyle w:val="Style24"/>
        <w:keepNext w:val="0"/>
        <w:keepLines w:val="0"/>
        <w:widowControl w:val="0"/>
        <w:shd w:val="clear" w:color="auto" w:fill="auto"/>
        <w:tabs>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 19. Die psychoscxuellcn Triebproportionen in Fall 49</w:t>
        <w:tab/>
        <w:t xml:space="preserve"> 396</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Tab. 20. Überblick über Zahl, klinische Formen und Ursprung der mit dem Szondi-Tcst</w:t>
      </w:r>
    </w:p>
    <w:p>
      <w:pPr>
        <w:pStyle w:val="Style24"/>
        <w:keepNext w:val="0"/>
        <w:keepLines w:val="0"/>
        <w:widowControl w:val="0"/>
        <w:shd w:val="clear" w:color="auto" w:fill="auto"/>
        <w:tabs>
          <w:tab w:leader="dot" w:pos="7185" w:val="right"/>
        </w:tabs>
        <w:bidi w:val="0"/>
        <w:spacing w:line="228" w:lineRule="auto"/>
        <w:ind w:left="0" w:firstLine="360"/>
        <w:jc w:val="left"/>
      </w:pPr>
      <w:r>
        <w:rPr>
          <w:color w:val="000000"/>
          <w:spacing w:val="0"/>
          <w:w w:val="100"/>
          <w:position w:val="0"/>
          <w:shd w:val="clear" w:color="auto" w:fill="auto"/>
          <w:lang w:val="de-DE" w:eastAsia="de-DE" w:bidi="de-DE"/>
        </w:rPr>
        <w:t>getesteten Geisteskranken</w:t>
        <w:tab/>
        <w:t xml:space="preserve"> 419</w:t>
      </w:r>
    </w:p>
    <w:p>
      <w:pPr>
        <w:pStyle w:val="Style24"/>
        <w:keepNext w:val="0"/>
        <w:keepLines w:val="0"/>
        <w:widowControl w:val="0"/>
        <w:shd w:val="clear" w:color="auto" w:fill="auto"/>
        <w:tabs>
          <w:tab w:pos="6907" w:val="left"/>
        </w:tabs>
        <w:bidi w:val="0"/>
        <w:spacing w:line="216" w:lineRule="auto"/>
        <w:ind w:left="0" w:firstLine="0"/>
        <w:jc w:val="left"/>
      </w:pPr>
      <w:r>
        <w:rPr>
          <w:color w:val="000000"/>
          <w:spacing w:val="0"/>
          <w:w w:val="100"/>
          <w:position w:val="0"/>
          <w:shd w:val="clear" w:color="auto" w:fill="auto"/>
          <w:lang w:val="de-DE" w:eastAsia="de-DE" w:bidi="de-DE"/>
        </w:rPr>
        <w:t>Tab. 21. Häufigkeit der ausschlaggebenden lch-Funktioncn bei den Wahnbildungcn . . .</w:t>
        <w:tab/>
        <w:t>421</w:t>
      </w:r>
    </w:p>
    <w:p>
      <w:pPr>
        <w:pStyle w:val="Style24"/>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Tab. 22. Häufigkeit der ich-psychologischen Wahnformen bei 180 internierten Psycho-</w:t>
      </w:r>
    </w:p>
    <w:p>
      <w:pPr>
        <w:pStyle w:val="Style24"/>
        <w:keepNext w:val="0"/>
        <w:keepLines w:val="0"/>
        <w:widowControl w:val="0"/>
        <w:shd w:val="clear" w:color="auto" w:fill="auto"/>
        <w:tabs>
          <w:tab w:leader="dot" w:pos="7185" w:val="right"/>
        </w:tabs>
        <w:bidi w:val="0"/>
        <w:spacing w:line="221" w:lineRule="auto"/>
        <w:ind w:left="0" w:firstLine="360"/>
        <w:jc w:val="left"/>
      </w:pPr>
      <w:r>
        <w:rPr>
          <w:color w:val="000000"/>
          <w:spacing w:val="0"/>
          <w:w w:val="100"/>
          <w:position w:val="0"/>
          <w:shd w:val="clear" w:color="auto" w:fill="auto"/>
          <w:lang w:val="de-DE" w:eastAsia="de-DE" w:bidi="de-DE"/>
        </w:rPr>
        <w:t>tikern</w:t>
        <w:tab/>
        <w:t xml:space="preserve"> 423</w:t>
      </w:r>
    </w:p>
    <w:p>
      <w:pPr>
        <w:pStyle w:val="Style24"/>
        <w:keepNext w:val="0"/>
        <w:keepLines w:val="0"/>
        <w:widowControl w:val="0"/>
        <w:shd w:val="clear" w:color="auto" w:fill="auto"/>
        <w:tabs>
          <w:tab w:leader="dot" w:pos="7185" w:val="right"/>
        </w:tabs>
        <w:bidi w:val="0"/>
        <w:spacing w:line="216" w:lineRule="auto"/>
        <w:ind w:left="0" w:firstLine="0"/>
        <w:jc w:val="left"/>
      </w:pPr>
      <w:r>
        <w:rPr>
          <w:color w:val="000000"/>
          <w:spacing w:val="0"/>
          <w:w w:val="100"/>
          <w:position w:val="0"/>
          <w:shd w:val="clear" w:color="auto" w:fill="auto"/>
          <w:lang w:val="de-DE" w:eastAsia="de-DE" w:bidi="de-DE"/>
        </w:rPr>
        <w:t>Tab. 23. Ich-Funktioncn, die die Wahnbildung fördern bzw. hemmen</w:t>
        <w:tab/>
        <w:t xml:space="preserve"> 426</w:t>
      </w:r>
    </w:p>
    <w:p>
      <w:pPr>
        <w:pStyle w:val="Style24"/>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Tab. 24. Der Prozeß des Irrewerdens bei einem 18jährigen Mädchen. Diagnose: Para</w:t>
        <w:softHyphen/>
      </w:r>
    </w:p>
    <w:p>
      <w:pPr>
        <w:pStyle w:val="Style24"/>
        <w:keepNext w:val="0"/>
        <w:keepLines w:val="0"/>
        <w:widowControl w:val="0"/>
        <w:shd w:val="clear" w:color="auto" w:fill="auto"/>
        <w:tabs>
          <w:tab w:leader="dot" w:pos="7185" w:val="right"/>
        </w:tabs>
        <w:bidi w:val="0"/>
        <w:spacing w:line="221" w:lineRule="auto"/>
        <w:ind w:left="0" w:firstLine="360"/>
        <w:jc w:val="left"/>
      </w:pPr>
      <w:r>
        <w:rPr>
          <w:color w:val="000000"/>
          <w:spacing w:val="0"/>
          <w:w w:val="100"/>
          <w:position w:val="0"/>
          <w:shd w:val="clear" w:color="auto" w:fill="auto"/>
          <w:lang w:val="de-DE" w:eastAsia="de-DE" w:bidi="de-DE"/>
        </w:rPr>
        <w:t>noide Schizophrenie</w:t>
        <w:tab/>
        <w:t xml:space="preserve"> 448</w:t>
      </w:r>
    </w:p>
    <w:p>
      <w:pPr>
        <w:pStyle w:val="Style24"/>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Tab. 25. Der Prozeß des Irrewerdens bei einem 16J4jährigen Gymnasiasten. Diagnose:</w:t>
      </w:r>
    </w:p>
    <w:p>
      <w:pPr>
        <w:pStyle w:val="Style24"/>
        <w:keepNext w:val="0"/>
        <w:keepLines w:val="0"/>
        <w:widowControl w:val="0"/>
        <w:shd w:val="clear" w:color="auto" w:fill="auto"/>
        <w:tabs>
          <w:tab w:leader="dot" w:pos="7185" w:val="right"/>
        </w:tabs>
        <w:bidi w:val="0"/>
        <w:spacing w:line="221" w:lineRule="auto"/>
        <w:ind w:left="0" w:firstLine="360"/>
        <w:jc w:val="left"/>
      </w:pPr>
      <w:r>
        <w:rPr>
          <w:color w:val="000000"/>
          <w:spacing w:val="0"/>
          <w:w w:val="100"/>
          <w:position w:val="0"/>
          <w:shd w:val="clear" w:color="auto" w:fill="auto"/>
          <w:lang w:val="de-DE" w:eastAsia="de-DE" w:bidi="de-DE"/>
        </w:rPr>
        <w:t xml:space="preserve">Paranoide Schizophrenie </w:t>
        <w:tab/>
        <w:t xml:space="preserve"> 449</w:t>
      </w:r>
    </w:p>
    <w:p>
      <w:pPr>
        <w:pStyle w:val="Style24"/>
        <w:keepNext w:val="0"/>
        <w:keepLines w:val="0"/>
        <w:widowControl w:val="0"/>
        <w:shd w:val="clear" w:color="auto" w:fill="auto"/>
        <w:tabs>
          <w:tab w:pos="848" w:val="left"/>
          <w:tab w:leader="dot" w:pos="7185" w:val="right"/>
        </w:tabs>
        <w:bidi w:val="0"/>
        <w:spacing w:line="221" w:lineRule="auto"/>
        <w:ind w:left="0" w:firstLine="0"/>
        <w:jc w:val="left"/>
      </w:pPr>
      <w:r>
        <w:rPr>
          <w:color w:val="000000"/>
          <w:spacing w:val="0"/>
          <w:w w:val="100"/>
          <w:position w:val="0"/>
          <w:shd w:val="clear" w:color="auto" w:fill="auto"/>
          <w:lang w:val="de-DE" w:eastAsia="de-DE" w:bidi="de-DE"/>
        </w:rPr>
        <w:t>Tab. 26.</w:t>
        <w:tab/>
        <w:t>Halluzination und Wahnform</w:t>
        <w:tab/>
        <w:t xml:space="preserve"> 452</w:t>
      </w:r>
    </w:p>
    <w:p>
      <w:pPr>
        <w:pStyle w:val="Style24"/>
        <w:keepNext w:val="0"/>
        <w:keepLines w:val="0"/>
        <w:widowControl w:val="0"/>
        <w:shd w:val="clear" w:color="auto" w:fill="auto"/>
        <w:tabs>
          <w:tab w:pos="843" w:val="left"/>
          <w:tab w:leader="dot" w:pos="7185" w:val="right"/>
        </w:tabs>
        <w:bidi w:val="0"/>
        <w:spacing w:line="216" w:lineRule="auto"/>
        <w:ind w:left="0" w:firstLine="0"/>
        <w:jc w:val="left"/>
      </w:pPr>
      <w:r>
        <w:rPr>
          <w:color w:val="000000"/>
          <w:spacing w:val="0"/>
          <w:w w:val="100"/>
          <w:position w:val="0"/>
          <w:shd w:val="clear" w:color="auto" w:fill="auto"/>
          <w:lang w:val="de-DE" w:eastAsia="de-DE" w:bidi="de-DE"/>
        </w:rPr>
        <w:t>Tab. 27.</w:t>
        <w:tab/>
        <w:t>Die Traumthcoricn der Tiefenpsychologie</w:t>
        <w:tab/>
        <w:t xml:space="preserve"> 467</w:t>
      </w:r>
    </w:p>
    <w:p>
      <w:pPr>
        <w:pStyle w:val="Style24"/>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Tab. 28. Die Häufigkeit der führenden Ich-Funktionen bei 100 Buschncgcrn nach</w:t>
      </w:r>
    </w:p>
    <w:p>
      <w:pPr>
        <w:pStyle w:val="Style24"/>
        <w:keepNext w:val="0"/>
        <w:keepLines w:val="0"/>
        <w:widowControl w:val="0"/>
        <w:numPr>
          <w:ilvl w:val="0"/>
          <w:numId w:val="123"/>
        </w:numPr>
        <w:shd w:val="clear" w:color="auto" w:fill="auto"/>
        <w:tabs>
          <w:tab w:pos="1114" w:val="left"/>
          <w:tab w:leader="dot" w:pos="7185" w:val="right"/>
        </w:tabs>
        <w:bidi w:val="0"/>
        <w:spacing w:line="221" w:lineRule="auto"/>
        <w:ind w:left="0" w:firstLine="360"/>
        <w:jc w:val="left"/>
      </w:pP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(Lambarcnc)</w:t>
        <w:tab/>
        <w:t xml:space="preserve"> 524</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Tab. 29. Die Verteilung der Quantumspannungen der Elcmcntarfunktioncn bei 100</w:t>
      </w:r>
    </w:p>
    <w:p>
      <w:pPr>
        <w:pStyle w:val="Style24"/>
        <w:keepNext w:val="0"/>
        <w:keepLines w:val="0"/>
        <w:widowControl w:val="0"/>
        <w:shd w:val="clear" w:color="auto" w:fill="auto"/>
        <w:tabs>
          <w:tab w:leader="dot" w:pos="7185" w:val="right"/>
        </w:tabs>
        <w:bidi w:val="0"/>
        <w:spacing w:line="233" w:lineRule="auto"/>
        <w:ind w:left="0" w:firstLine="360"/>
        <w:jc w:val="left"/>
      </w:pPr>
      <w:r>
        <w:rPr>
          <w:color w:val="000000"/>
          <w:spacing w:val="0"/>
          <w:w w:val="100"/>
          <w:position w:val="0"/>
          <w:shd w:val="clear" w:color="auto" w:fill="auto"/>
          <w:lang w:val="de-DE" w:eastAsia="de-DE" w:bidi="de-DE"/>
        </w:rPr>
        <w:t>Buschnegern</w:t>
        <w:tab/>
        <w:t xml:space="preserve"> 524</w:t>
      </w:r>
    </w:p>
    <w:p>
      <w:pPr>
        <w:pStyle w:val="Style24"/>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VERZEICHNIS DER FÄLLE</w:t>
      </w:r>
    </w:p>
    <w:p>
      <w:pPr>
        <w:pStyle w:val="Style24"/>
        <w:keepNext w:val="0"/>
        <w:keepLines w:val="0"/>
        <w:widowControl w:val="0"/>
        <w:shd w:val="clear" w:color="auto" w:fill="auto"/>
        <w:tabs>
          <w:tab w:pos="731" w:val="right"/>
          <w:tab w:pos="882" w:val="left"/>
          <w:tab w:leader="dot" w:pos="7185" w:val="right"/>
        </w:tabs>
        <w:bidi w:val="0"/>
        <w:ind w:left="0" w:firstLine="0"/>
        <w:jc w:val="left"/>
      </w:pPr>
      <w:r>
        <w:rPr>
          <w:color w:val="000000"/>
          <w:spacing w:val="0"/>
          <w:w w:val="100"/>
          <w:position w:val="0"/>
          <w:shd w:val="clear" w:color="auto" w:fill="auto"/>
          <w:lang w:val="de-DE" w:eastAsia="de-DE" w:bidi="de-DE"/>
        </w:rPr>
        <w:t>Fall</w:t>
        <w:tab/>
        <w:t>1.</w:t>
        <w:tab/>
        <w:t xml:space="preserve">Schicksalsanalysc eines latenten Epileptikers </w:t>
        <w:tab/>
        <w:t xml:space="preserve"> 84</w:t>
      </w:r>
    </w:p>
    <w:p>
      <w:pPr>
        <w:pStyle w:val="Style24"/>
        <w:keepNext w:val="0"/>
        <w:keepLines w:val="0"/>
        <w:widowControl w:val="0"/>
        <w:shd w:val="clear" w:color="auto" w:fill="auto"/>
        <w:tabs>
          <w:tab w:pos="731" w:val="right"/>
          <w:tab w:pos="886" w:val="left"/>
          <w:tab w:leader="dot" w:pos="6430" w:val="center"/>
        </w:tabs>
        <w:bidi w:val="0"/>
        <w:ind w:left="0" w:firstLine="0"/>
        <w:jc w:val="left"/>
      </w:pPr>
      <w:r>
        <w:rPr>
          <w:color w:val="000000"/>
          <w:spacing w:val="0"/>
          <w:w w:val="100"/>
          <w:position w:val="0"/>
          <w:shd w:val="clear" w:color="auto" w:fill="auto"/>
          <w:lang w:val="de-DE" w:eastAsia="de-DE" w:bidi="de-DE"/>
        </w:rPr>
        <w:t>Fall</w:t>
        <w:tab/>
        <w:t>2.</w:t>
        <w:tab/>
        <w:t>Beispiel für familiäre Inflation (eine lesbische Mutter)</w:t>
        <w:tab/>
        <w:t xml:space="preserve"> 192</w:t>
      </w:r>
    </w:p>
    <w:p>
      <w:pPr>
        <w:pStyle w:val="Style24"/>
        <w:keepNext w:val="0"/>
        <w:keepLines w:val="0"/>
        <w:widowControl w:val="0"/>
        <w:shd w:val="clear" w:color="auto" w:fill="auto"/>
        <w:tabs>
          <w:tab w:pos="731" w:val="right"/>
          <w:tab w:pos="882" w:val="left"/>
          <w:tab w:pos="6430" w:val="center"/>
          <w:tab w:pos="7185" w:val="right"/>
        </w:tabs>
        <w:bidi w:val="0"/>
        <w:ind w:left="0" w:firstLine="0"/>
        <w:jc w:val="left"/>
      </w:pPr>
      <w:r>
        <w:rPr>
          <w:color w:val="000000"/>
          <w:spacing w:val="0"/>
          <w:w w:val="100"/>
          <w:position w:val="0"/>
          <w:shd w:val="clear" w:color="auto" w:fill="auto"/>
          <w:lang w:val="de-DE" w:eastAsia="de-DE" w:bidi="de-DE"/>
        </w:rPr>
        <w:t>Fall</w:t>
        <w:tab/>
        <w:t>3.</w:t>
        <w:tab/>
        <w:t>Beispiel für familiäre Inflation und Introjektion (eine sexuell haltlose</w:t>
        <w:tab/>
        <w:t>Mutter)</w:t>
        <w:tab/>
        <w:t>192</w:t>
      </w:r>
    </w:p>
    <w:p>
      <w:pPr>
        <w:pStyle w:val="Style24"/>
        <w:keepNext w:val="0"/>
        <w:keepLines w:val="0"/>
        <w:widowControl w:val="0"/>
        <w:shd w:val="clear" w:color="auto" w:fill="auto"/>
        <w:tabs>
          <w:tab w:pos="731" w:val="right"/>
          <w:tab w:pos="886" w:val="left"/>
          <w:tab w:pos="6430" w:val="center"/>
        </w:tabs>
        <w:bidi w:val="0"/>
        <w:ind w:left="0" w:firstLine="0"/>
        <w:jc w:val="left"/>
      </w:pPr>
      <w:r>
        <w:rPr>
          <w:color w:val="000000"/>
          <w:spacing w:val="0"/>
          <w:w w:val="100"/>
          <w:position w:val="0"/>
          <w:shd w:val="clear" w:color="auto" w:fill="auto"/>
          <w:lang w:val="de-DE" w:eastAsia="de-DE" w:bidi="de-DE"/>
        </w:rPr>
        <w:t>Fall</w:t>
        <w:tab/>
        <w:t>4.</w:t>
        <w:tab/>
        <w:t>Beispiel für persönliche Introjektion bei Melancholie (ein 45jähriger</w:t>
        <w:tab/>
        <w:t>Sprach</w:t>
        <w:softHyphen/>
      </w:r>
    </w:p>
    <w:p>
      <w:pPr>
        <w:pStyle w:val="Style24"/>
        <w:keepNext w:val="0"/>
        <w:keepLines w:val="0"/>
        <w:widowControl w:val="0"/>
        <w:shd w:val="clear" w:color="auto" w:fill="auto"/>
        <w:tabs>
          <w:tab w:leader="dot" w:pos="7185" w:val="right"/>
        </w:tabs>
        <w:bidi w:val="0"/>
        <w:ind w:left="0" w:firstLine="360"/>
        <w:jc w:val="left"/>
      </w:pPr>
      <w:r>
        <w:rPr>
          <w:color w:val="000000"/>
          <w:spacing w:val="0"/>
          <w:w w:val="100"/>
          <w:position w:val="0"/>
          <w:shd w:val="clear" w:color="auto" w:fill="auto"/>
          <w:lang w:val="de-DE" w:eastAsia="de-DE" w:bidi="de-DE"/>
        </w:rPr>
        <w:t xml:space="preserve">lehrer) </w:t>
        <w:tab/>
        <w:t xml:space="preserve"> 198</w:t>
      </w:r>
    </w:p>
    <w:p>
      <w:pPr>
        <w:pStyle w:val="Style24"/>
        <w:keepNext w:val="0"/>
        <w:keepLines w:val="0"/>
        <w:widowControl w:val="0"/>
        <w:shd w:val="clear" w:color="auto" w:fill="auto"/>
        <w:tabs>
          <w:tab w:pos="731" w:val="right"/>
          <w:tab w:pos="877" w:val="left"/>
          <w:tab w:leader="dot" w:pos="6556" w:val="right"/>
        </w:tabs>
        <w:bidi w:val="0"/>
        <w:ind w:left="360" w:hanging="360"/>
        <w:jc w:val="left"/>
      </w:pPr>
      <w:r>
        <w:rPr>
          <w:color w:val="000000"/>
          <w:spacing w:val="0"/>
          <w:w w:val="100"/>
          <w:position w:val="0"/>
          <w:shd w:val="clear" w:color="auto" w:fill="auto"/>
          <w:lang w:val="de-DE" w:eastAsia="de-DE" w:bidi="de-DE"/>
        </w:rPr>
        <w:t>Fall</w:t>
        <w:tab/>
        <w:t>5.</w:t>
        <w:tab/>
        <w:t>Beispiel für Ad-hoc-Introjcktion bei einem Fetischisten, Transvestiten und Mor</w:t>
        <w:softHyphen/>
        <w:t>phinisten (55jährigcr Gynäkologe)</w:t>
        <w:tab/>
        <w:t xml:space="preserve"> 200</w:t>
      </w:r>
    </w:p>
    <w:p>
      <w:pPr>
        <w:pStyle w:val="Style24"/>
        <w:keepNext w:val="0"/>
        <w:keepLines w:val="0"/>
        <w:widowControl w:val="0"/>
        <w:shd w:val="clear" w:color="auto" w:fill="auto"/>
        <w:tabs>
          <w:tab w:pos="731" w:val="right"/>
          <w:tab w:pos="882" w:val="left"/>
          <w:tab w:leader="dot" w:pos="6430" w:val="center"/>
        </w:tabs>
        <w:bidi w:val="0"/>
        <w:ind w:left="0" w:firstLine="0"/>
        <w:jc w:val="left"/>
      </w:pPr>
      <w:r>
        <w:rPr>
          <w:color w:val="000000"/>
          <w:spacing w:val="0"/>
          <w:w w:val="100"/>
          <w:position w:val="0"/>
          <w:shd w:val="clear" w:color="auto" w:fill="auto"/>
          <w:lang w:val="de-DE" w:eastAsia="de-DE" w:bidi="de-DE"/>
        </w:rPr>
        <w:t>Fall</w:t>
        <w:tab/>
        <w:t>6.</w:t>
        <w:tab/>
        <w:t>Ad-hoc-Introjcktion bei einem 20jährigen Schweißhandfetischisten</w:t>
        <w:tab/>
        <w:t xml:space="preserve"> 201</w:t>
      </w:r>
    </w:p>
    <w:p>
      <w:pPr>
        <w:pStyle w:val="Style24"/>
        <w:keepNext w:val="0"/>
        <w:keepLines w:val="0"/>
        <w:widowControl w:val="0"/>
        <w:shd w:val="clear" w:color="auto" w:fill="auto"/>
        <w:tabs>
          <w:tab w:pos="682" w:val="right"/>
          <w:tab w:pos="725" w:val="left"/>
          <w:tab w:leader="dot" w:pos="7138" w:val="right"/>
        </w:tabs>
        <w:bidi w:val="0"/>
        <w:spacing w:line="240" w:lineRule="auto"/>
        <w:ind w:left="0" w:firstLine="0"/>
        <w:jc w:val="left"/>
      </w:pPr>
      <w:r>
        <w:rPr>
          <w:color w:val="000000"/>
          <w:spacing w:val="0"/>
          <w:w w:val="100"/>
          <w:position w:val="0"/>
          <w:shd w:val="clear" w:color="auto" w:fill="auto"/>
          <w:lang w:val="de-DE" w:eastAsia="de-DE" w:bidi="de-DE"/>
        </w:rPr>
        <w:t>Fall</w:t>
        <w:tab/>
        <w:t>7.</w:t>
        <w:tab/>
        <w:t xml:space="preserve">Ad-hoc-Introjektion bei einem 24jährigen fetischistischen Mörder </w:t>
        <w:tab/>
        <w:t xml:space="preserve"> 201</w:t>
      </w:r>
    </w:p>
    <w:p>
      <w:pPr>
        <w:pStyle w:val="Style24"/>
        <w:keepNext w:val="0"/>
        <w:keepLines w:val="0"/>
        <w:widowControl w:val="0"/>
        <w:shd w:val="clear" w:color="auto" w:fill="auto"/>
        <w:tabs>
          <w:tab w:pos="686" w:val="right"/>
          <w:tab w:pos="730" w:val="left"/>
          <w:tab w:leader="dot" w:pos="7152" w:val="right"/>
        </w:tabs>
        <w:bidi w:val="0"/>
        <w:spacing w:line="221" w:lineRule="auto"/>
        <w:ind w:left="0" w:firstLine="0"/>
        <w:jc w:val="left"/>
      </w:pPr>
      <w:r>
        <w:rPr>
          <w:color w:val="000000"/>
          <w:spacing w:val="0"/>
          <w:w w:val="100"/>
          <w:position w:val="0"/>
          <w:shd w:val="clear" w:color="auto" w:fill="auto"/>
          <w:lang w:val="de-DE" w:eastAsia="de-DE" w:bidi="de-DE"/>
        </w:rPr>
        <w:t>Fall</w:t>
        <w:tab/>
        <w:t>8.</w:t>
        <w:tab/>
        <w:t>Ad-hoc-Introjektion bei einem 40jährigen homosexuellen Artisten</w:t>
        <w:tab/>
        <w:t xml:space="preserve"> 202</w:t>
      </w:r>
    </w:p>
    <w:p>
      <w:pPr>
        <w:pStyle w:val="Style24"/>
        <w:keepNext w:val="0"/>
        <w:keepLines w:val="0"/>
        <w:widowControl w:val="0"/>
        <w:shd w:val="clear" w:color="auto" w:fill="auto"/>
        <w:tabs>
          <w:tab w:pos="682" w:val="right"/>
          <w:tab w:pos="725" w:val="left"/>
          <w:tab w:leader="dot" w:pos="7147" w:val="right"/>
        </w:tabs>
        <w:bidi w:val="0"/>
        <w:spacing w:line="216" w:lineRule="auto"/>
        <w:ind w:left="0" w:firstLine="0"/>
        <w:jc w:val="left"/>
      </w:pPr>
      <w:r>
        <w:rPr>
          <w:color w:val="000000"/>
          <w:spacing w:val="0"/>
          <w:w w:val="100"/>
          <w:position w:val="0"/>
          <w:shd w:val="clear" w:color="auto" w:fill="auto"/>
          <w:lang w:val="de-DE" w:eastAsia="de-DE" w:bidi="de-DE"/>
        </w:rPr>
        <w:t>Fall</w:t>
        <w:tab/>
        <w:t>9.</w:t>
        <w:tab/>
        <w:t>Das autistische, magische Denken bei einem 32jährigen Schizophrenen</w:t>
        <w:tab/>
        <w:t xml:space="preserve"> 213</w:t>
      </w:r>
    </w:p>
    <w:p>
      <w:pPr>
        <w:pStyle w:val="Style24"/>
        <w:keepNext w:val="0"/>
        <w:keepLines w:val="0"/>
        <w:widowControl w:val="0"/>
        <w:shd w:val="clear" w:color="auto" w:fill="auto"/>
        <w:tabs>
          <w:tab w:pos="776" w:val="left"/>
          <w:tab w:leader="dot" w:pos="7149" w:val="right"/>
        </w:tabs>
        <w:bidi w:val="0"/>
        <w:spacing w:line="240" w:lineRule="auto"/>
        <w:ind w:left="0" w:firstLine="0"/>
        <w:jc w:val="left"/>
      </w:pPr>
      <w:r>
        <w:rPr>
          <w:color w:val="000000"/>
          <w:spacing w:val="0"/>
          <w:w w:val="100"/>
          <w:position w:val="0"/>
          <w:shd w:val="clear" w:color="auto" w:fill="auto"/>
          <w:lang w:val="de-DE" w:eastAsia="de-DE" w:bidi="de-DE"/>
        </w:rPr>
        <w:t>Fall 10.</w:t>
        <w:tab/>
        <w:t>Berufswahl eines Laryngologcn</w:t>
        <w:tab/>
        <w:t xml:space="preserve"> 216</w:t>
      </w:r>
    </w:p>
    <w:p>
      <w:pPr>
        <w:pStyle w:val="Style24"/>
        <w:keepNext w:val="0"/>
        <w:keepLines w:val="0"/>
        <w:widowControl w:val="0"/>
        <w:shd w:val="clear" w:color="auto" w:fill="auto"/>
        <w:tabs>
          <w:tab w:pos="776" w:val="left"/>
          <w:tab w:leader="dot" w:pos="7149" w:val="right"/>
        </w:tabs>
        <w:bidi w:val="0"/>
        <w:spacing w:line="221" w:lineRule="auto"/>
        <w:ind w:left="0" w:firstLine="0"/>
        <w:jc w:val="left"/>
      </w:pPr>
      <w:r>
        <w:rPr>
          <w:color w:val="000000"/>
          <w:spacing w:val="0"/>
          <w:w w:val="100"/>
          <w:position w:val="0"/>
          <w:shd w:val="clear" w:color="auto" w:fill="auto"/>
          <w:lang w:val="de-DE" w:eastAsia="de-DE" w:bidi="de-DE"/>
        </w:rPr>
        <w:t>Fall 11.</w:t>
        <w:tab/>
        <w:t>Berufswahl eines Psychiaters</w:t>
        <w:tab/>
        <w:t xml:space="preserve">  216</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Fall 12. Familiäre Negation gegenüber der Homosexualität bei einem 55jährigen «Don</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Juan»</w:t>
        <w:tab/>
        <w:t xml:space="preserve"> 233</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13. Das projektive Paranoid und das zwanghaft arbeitende, inflative Ich als kom</w:t>
        <w:softHyphen/>
      </w:r>
    </w:p>
    <w:p>
      <w:pPr>
        <w:pStyle w:val="Style24"/>
        <w:keepNext w:val="0"/>
        <w:keepLines w:val="0"/>
        <w:widowControl w:val="0"/>
        <w:shd w:val="clear" w:color="auto" w:fill="auto"/>
        <w:tabs>
          <w:tab w:leader="dot" w:pos="7149" w:val="right"/>
        </w:tabs>
        <w:bidi w:val="0"/>
        <w:spacing w:line="221" w:lineRule="auto"/>
        <w:ind w:left="0" w:firstLine="360"/>
        <w:jc w:val="left"/>
      </w:pPr>
      <w:r>
        <w:rPr>
          <w:color w:val="000000"/>
          <w:spacing w:val="0"/>
          <w:w w:val="100"/>
          <w:position w:val="0"/>
          <w:shd w:val="clear" w:color="auto" w:fill="auto"/>
          <w:lang w:val="de-DE" w:eastAsia="de-DE" w:bidi="de-DE"/>
        </w:rPr>
        <w:t>plementäres Ich-Schicksal bei einem 50jährigen Pressechef</w:t>
        <w:tab/>
        <w:t xml:space="preserve"> 288</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Fall 14. Das projektive Paranoid und das zwanghaft arbeitende, inflative Ich bei einem</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20jährigen Drogisten</w:t>
        <w:tab/>
        <w:t xml:space="preserve"> 288</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15. Beispiel für sukzessive Kontrastwirkung: Umdrehung von Moll-Ich zu Dur-Ich</w:t>
      </w:r>
    </w:p>
    <w:p>
      <w:pPr>
        <w:pStyle w:val="Style24"/>
        <w:keepNext w:val="0"/>
        <w:keepLines w:val="0"/>
        <w:widowControl w:val="0"/>
        <w:shd w:val="clear" w:color="auto" w:fill="auto"/>
        <w:tabs>
          <w:tab w:leader="dot" w:pos="7149" w:val="right"/>
        </w:tabs>
        <w:bidi w:val="0"/>
        <w:spacing w:line="221" w:lineRule="auto"/>
        <w:ind w:left="0" w:firstLine="360"/>
        <w:jc w:val="left"/>
      </w:pPr>
      <w:r>
        <w:rPr>
          <w:color w:val="000000"/>
          <w:spacing w:val="0"/>
          <w:w w:val="100"/>
          <w:position w:val="0"/>
          <w:shd w:val="clear" w:color="auto" w:fill="auto"/>
          <w:lang w:val="de-DE" w:eastAsia="de-DE" w:bidi="de-DE"/>
        </w:rPr>
        <w:t xml:space="preserve">bei einem 33jährigen Heboidcn (Fall von S. </w:t>
      </w: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w:t>
        <w:tab/>
        <w:t xml:space="preserve"> 293</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Fall 16. Beispiel für simultane Kontrastwirkung von Moll- und Dur-Ich bei einem 55</w:t>
        <w:softHyphen/>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 xml:space="preserve">jährigen Kaufmann </w:t>
        <w:tab/>
        <w:t xml:space="preserve">   293</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17. Beispiel für simultane Kontrastwirkung von Moll- und Dur-Ich bei einer 30</w:t>
        <w:softHyphen/>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jährigen Malerin</w:t>
        <w:tab/>
        <w:t xml:space="preserve"> 295</w:t>
      </w:r>
    </w:p>
    <w:p>
      <w:pPr>
        <w:pStyle w:val="Style24"/>
        <w:keepNext w:val="0"/>
        <w:keepLines w:val="0"/>
        <w:widowControl w:val="0"/>
        <w:shd w:val="clear" w:color="auto" w:fill="auto"/>
        <w:tabs>
          <w:tab w:leader="dot" w:pos="7149" w:val="right"/>
        </w:tabs>
        <w:bidi w:val="0"/>
        <w:spacing w:line="221" w:lineRule="auto"/>
        <w:ind w:left="0" w:firstLine="0"/>
        <w:jc w:val="left"/>
      </w:pPr>
      <w:r>
        <w:rPr>
          <w:color w:val="000000"/>
          <w:spacing w:val="0"/>
          <w:w w:val="100"/>
          <w:position w:val="0"/>
          <w:shd w:val="clear" w:color="auto" w:fill="auto"/>
          <w:lang w:val="de-DE" w:eastAsia="de-DE" w:bidi="de-DE"/>
        </w:rPr>
        <w:t>Fall 18. Dasselbe bei einem masochistischen Lehrer</w:t>
        <w:tab/>
        <w:t xml:space="preserve"> 295</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Fall 19. Beispiel für sukzessive Kontrastwirkung von Autismus und Hemmung bei einer</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45jährigen Melancholikerin</w:t>
        <w:tab/>
        <w:t xml:space="preserve"> 296</w:t>
      </w:r>
    </w:p>
    <w:p>
      <w:pPr>
        <w:pStyle w:val="Style24"/>
        <w:keepNext w:val="0"/>
        <w:keepLines w:val="0"/>
        <w:widowControl w:val="0"/>
        <w:shd w:val="clear" w:color="auto" w:fill="auto"/>
        <w:tabs>
          <w:tab w:pos="771" w:val="left"/>
          <w:tab w:pos="1515" w:val="left"/>
          <w:tab w:pos="1808" w:val="left"/>
          <w:tab w:leader="dot" w:pos="6778" w:val="right"/>
        </w:tabs>
        <w:bidi w:val="0"/>
        <w:spacing w:line="240" w:lineRule="auto"/>
        <w:ind w:left="0" w:firstLine="0"/>
        <w:jc w:val="left"/>
      </w:pPr>
      <w:r>
        <w:rPr>
          <w:color w:val="000000"/>
          <w:spacing w:val="0"/>
          <w:w w:val="100"/>
          <w:position w:val="0"/>
          <w:shd w:val="clear" w:color="auto" w:fill="auto"/>
          <w:lang w:val="de-DE" w:eastAsia="de-DE" w:bidi="de-DE"/>
        </w:rPr>
        <w:t>Fall 20.</w:t>
        <w:tab/>
        <w:t>Dasselbe</w:t>
        <w:tab/>
        <w:t>bei</w:t>
        <w:tab/>
        <w:t>einer bazillophobischcn, 40jährigen Neurotikcrin</w:t>
        <w:tab/>
        <w:t xml:space="preserve"> 296</w:t>
      </w:r>
    </w:p>
    <w:p>
      <w:pPr>
        <w:pStyle w:val="Style24"/>
        <w:keepNext w:val="0"/>
        <w:keepLines w:val="0"/>
        <w:widowControl w:val="0"/>
        <w:shd w:val="clear" w:color="auto" w:fill="auto"/>
        <w:tabs>
          <w:tab w:pos="776" w:val="left"/>
          <w:tab w:pos="1515" w:val="left"/>
          <w:tab w:pos="1808" w:val="left"/>
          <w:tab w:leader="dot" w:pos="6778" w:val="right"/>
        </w:tabs>
        <w:bidi w:val="0"/>
        <w:spacing w:line="221" w:lineRule="auto"/>
        <w:ind w:left="0" w:firstLine="0"/>
        <w:jc w:val="left"/>
      </w:pPr>
      <w:r>
        <w:rPr>
          <w:color w:val="000000"/>
          <w:spacing w:val="0"/>
          <w:w w:val="100"/>
          <w:position w:val="0"/>
          <w:shd w:val="clear" w:color="auto" w:fill="auto"/>
          <w:lang w:val="de-DE" w:eastAsia="de-DE" w:bidi="de-DE"/>
        </w:rPr>
        <w:t>Fall 21.</w:t>
        <w:tab/>
        <w:t>Dasselbe</w:t>
        <w:tab/>
        <w:t>bei</w:t>
        <w:tab/>
        <w:t xml:space="preserve">einem Heboidcn (Fall von S. </w:t>
      </w: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ab/>
        <w:t xml:space="preserve"> 297</w:t>
      </w:r>
    </w:p>
    <w:p>
      <w:pPr>
        <w:pStyle w:val="Style24"/>
        <w:keepNext w:val="0"/>
        <w:keepLines w:val="0"/>
        <w:widowControl w:val="0"/>
        <w:shd w:val="clear" w:color="auto" w:fill="auto"/>
        <w:tabs>
          <w:tab w:pos="776" w:val="left"/>
          <w:tab w:pos="1515" w:val="left"/>
          <w:tab w:pos="1808" w:val="left"/>
          <w:tab w:leader="dot" w:pos="7149" w:val="right"/>
        </w:tabs>
        <w:bidi w:val="0"/>
        <w:spacing w:line="216" w:lineRule="auto"/>
        <w:ind w:left="0" w:firstLine="0"/>
        <w:jc w:val="left"/>
      </w:pPr>
      <w:r>
        <w:rPr>
          <w:color w:val="000000"/>
          <w:spacing w:val="0"/>
          <w:w w:val="100"/>
          <w:position w:val="0"/>
          <w:shd w:val="clear" w:color="auto" w:fill="auto"/>
          <w:lang w:val="de-DE" w:eastAsia="de-DE" w:bidi="de-DE"/>
        </w:rPr>
        <w:t>Fall 22.</w:t>
        <w:tab/>
        <w:t>Dasselbe</w:t>
        <w:tab/>
        <w:t>bei</w:t>
        <w:tab/>
        <w:t xml:space="preserve">einem 28jährigen neurotischen Kunsthistoriker </w:t>
        <w:tab/>
        <w:t xml:space="preserve"> 297</w:t>
      </w:r>
    </w:p>
    <w:p>
      <w:pPr>
        <w:pStyle w:val="Style24"/>
        <w:keepNext w:val="0"/>
        <w:keepLines w:val="0"/>
        <w:widowControl w:val="0"/>
        <w:shd w:val="clear" w:color="auto" w:fill="auto"/>
        <w:tabs>
          <w:tab w:pos="776" w:val="left"/>
          <w:tab w:pos="1458" w:val="left"/>
          <w:tab w:pos="1794" w:val="left"/>
        </w:tabs>
        <w:bidi w:val="0"/>
        <w:spacing w:line="240" w:lineRule="auto"/>
        <w:ind w:left="0" w:firstLine="0"/>
        <w:jc w:val="left"/>
      </w:pPr>
      <w:r>
        <w:rPr>
          <w:color w:val="000000"/>
          <w:spacing w:val="0"/>
          <w:w w:val="100"/>
          <w:position w:val="0"/>
          <w:shd w:val="clear" w:color="auto" w:fill="auto"/>
          <w:lang w:val="de-DE" w:eastAsia="de-DE" w:bidi="de-DE"/>
        </w:rPr>
        <w:t>Fall 23.</w:t>
        <w:tab/>
        <w:t>Beispiel</w:t>
        <w:tab/>
        <w:t>für</w:t>
        <w:tab/>
        <w:t>simultane Kontrastwirkung von Autismus und Hemmung bei ■</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einem 25jährigen Mädchen</w:t>
        <w:tab/>
        <w:t xml:space="preserve"> 298</w:t>
      </w:r>
    </w:p>
    <w:p>
      <w:pPr>
        <w:pStyle w:val="Style24"/>
        <w:keepNext w:val="0"/>
        <w:keepLines w:val="0"/>
        <w:widowControl w:val="0"/>
        <w:shd w:val="clear" w:color="auto" w:fill="auto"/>
        <w:tabs>
          <w:tab w:leader="dot" w:pos="6072" w:val="left"/>
          <w:tab w:leader="dot" w:pos="7149" w:val="right"/>
        </w:tabs>
        <w:bidi w:val="0"/>
        <w:spacing w:line="221" w:lineRule="auto"/>
        <w:ind w:left="0" w:firstLine="0"/>
        <w:jc w:val="left"/>
      </w:pPr>
      <w:r>
        <w:rPr>
          <w:color w:val="000000"/>
          <w:spacing w:val="0"/>
          <w:w w:val="100"/>
          <w:position w:val="0"/>
          <w:shd w:val="clear" w:color="auto" w:fill="auto"/>
          <w:lang w:val="de-DE" w:eastAsia="de-DE" w:bidi="de-DE"/>
        </w:rPr>
        <w:t>Fall 24. Dasselbe bei einem 23jährigen Studenten</w:t>
        <w:tab/>
        <w:t>,</w:t>
        <w:tab/>
        <w:t xml:space="preserve"> 298</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Fall 25. Beispiel für sukzessive Kontrastwirkung von Inflation und paroxysmalem Ich</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bei einem 51jährigen Studenten der Theologie und Medizin</w:t>
        <w:tab/>
        <w:t xml:space="preserve"> 300</w:t>
      </w:r>
    </w:p>
    <w:p>
      <w:pPr>
        <w:pStyle w:val="Style24"/>
        <w:keepNext w:val="0"/>
        <w:keepLines w:val="0"/>
        <w:widowControl w:val="0"/>
        <w:shd w:val="clear" w:color="auto" w:fill="auto"/>
        <w:tabs>
          <w:tab w:leader="dot" w:pos="7149" w:val="right"/>
        </w:tabs>
        <w:bidi w:val="0"/>
        <w:spacing w:line="240" w:lineRule="auto"/>
        <w:ind w:left="0" w:firstLine="0"/>
        <w:jc w:val="left"/>
      </w:pPr>
      <w:r>
        <w:rPr>
          <w:color w:val="000000"/>
          <w:spacing w:val="0"/>
          <w:w w:val="100"/>
          <w:position w:val="0"/>
          <w:shd w:val="clear" w:color="auto" w:fill="auto"/>
          <w:lang w:val="de-DE" w:eastAsia="de-DE" w:bidi="de-DE"/>
        </w:rPr>
        <w:t>Fall 26. Dasselbe bei einem paranoiden Epileptiker</w:t>
        <w:tab/>
        <w:t xml:space="preserve"> 301</w:t>
      </w:r>
    </w:p>
    <w:p>
      <w:pPr>
        <w:pStyle w:val="Style24"/>
        <w:keepNext w:val="0"/>
        <w:keepLines w:val="0"/>
        <w:widowControl w:val="0"/>
        <w:shd w:val="clear" w:color="auto" w:fill="auto"/>
        <w:tabs>
          <w:tab w:leader="dot" w:pos="7149" w:val="right"/>
        </w:tabs>
        <w:bidi w:val="0"/>
        <w:spacing w:line="221" w:lineRule="auto"/>
        <w:ind w:left="0" w:firstLine="0"/>
        <w:jc w:val="left"/>
      </w:pPr>
      <w:r>
        <w:rPr>
          <w:color w:val="000000"/>
          <w:spacing w:val="0"/>
          <w:w w:val="100"/>
          <w:position w:val="0"/>
          <w:shd w:val="clear" w:color="auto" w:fill="auto"/>
          <w:lang w:val="de-DE" w:eastAsia="de-DE" w:bidi="de-DE"/>
        </w:rPr>
        <w:t>Fall 27. Dasselbe bei einem 12jährigen Gymnasiasten</w:t>
        <w:tab/>
        <w:t xml:space="preserve"> 302</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Fall 28. Traumbeispiel für simultane Kontrastwirkung von Inflation und Paroxysmalität</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bei einem 45jährigen Beamten</w:t>
        <w:tab/>
        <w:t xml:space="preserve"> 304</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29. Beispiel für simultane Kontrastwirkung von Entfremdung und Introjcktion bei</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 xml:space="preserve">einem 60jährigen Gutsbesitzer </w:t>
        <w:tab/>
        <w:t xml:space="preserve"> 305</w:t>
      </w:r>
    </w:p>
    <w:p>
      <w:pPr>
        <w:pStyle w:val="Style24"/>
        <w:keepNext w:val="0"/>
        <w:keepLines w:val="0"/>
        <w:widowControl w:val="0"/>
        <w:shd w:val="clear" w:color="auto" w:fill="auto"/>
        <w:tabs>
          <w:tab w:pos="776" w:val="left"/>
          <w:tab w:leader="dot" w:pos="7149" w:val="right"/>
        </w:tabs>
        <w:bidi w:val="0"/>
        <w:spacing w:line="221" w:lineRule="auto"/>
        <w:ind w:left="0" w:firstLine="0"/>
        <w:jc w:val="left"/>
      </w:pPr>
      <w:r>
        <w:rPr>
          <w:color w:val="000000"/>
          <w:spacing w:val="0"/>
          <w:w w:val="100"/>
          <w:position w:val="0"/>
          <w:shd w:val="clear" w:color="auto" w:fill="auto"/>
          <w:lang w:val="de-DE" w:eastAsia="de-DE" w:bidi="de-DE"/>
        </w:rPr>
        <w:t>Fall 30.</w:t>
        <w:tab/>
        <w:t xml:space="preserve">Dasselbe bei einem 50jährigen Ingenieur </w:t>
        <w:tab/>
        <w:t xml:space="preserve"> 306</w:t>
      </w:r>
    </w:p>
    <w:p>
      <w:pPr>
        <w:pStyle w:val="Style24"/>
        <w:keepNext w:val="0"/>
        <w:keepLines w:val="0"/>
        <w:widowControl w:val="0"/>
        <w:shd w:val="clear" w:color="auto" w:fill="auto"/>
        <w:tabs>
          <w:tab w:pos="771" w:val="left"/>
          <w:tab w:leader="dot" w:pos="7149" w:val="right"/>
        </w:tabs>
        <w:bidi w:val="0"/>
        <w:spacing w:line="216" w:lineRule="auto"/>
        <w:ind w:left="0" w:firstLine="0"/>
        <w:jc w:val="left"/>
      </w:pPr>
      <w:r>
        <w:rPr>
          <w:color w:val="000000"/>
          <w:spacing w:val="0"/>
          <w:w w:val="100"/>
          <w:position w:val="0"/>
          <w:shd w:val="clear" w:color="auto" w:fill="auto"/>
          <w:lang w:val="de-DE" w:eastAsia="de-DE" w:bidi="de-DE"/>
        </w:rPr>
        <w:t>Fall 31.</w:t>
        <w:tab/>
        <w:t>Dasselbe bei einem 17jährigen epileptischen und kleptomancn Maler</w:t>
        <w:tab/>
        <w:t xml:space="preserve"> 306</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32. Dasselbe bei einer 41jährigen Sprachlchrerin mit Haarausreißen und Feti</w:t>
        <w:softHyphen/>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 xml:space="preserve">schismus </w:t>
        <w:tab/>
        <w:t xml:space="preserve"> 308</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33. Beispiel für simultane Kontrastwirkung von Hab-Ich und Entfremdung bei</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einem Professor der Psychiatric</w:t>
        <w:tab/>
        <w:t xml:space="preserve"> 309</w:t>
      </w:r>
    </w:p>
    <w:p>
      <w:pPr>
        <w:pStyle w:val="Style24"/>
        <w:keepNext w:val="0"/>
        <w:keepLines w:val="0"/>
        <w:widowControl w:val="0"/>
        <w:shd w:val="clear" w:color="auto" w:fill="auto"/>
        <w:tabs>
          <w:tab w:leader="dot" w:pos="7149" w:val="right"/>
        </w:tabs>
        <w:bidi w:val="0"/>
        <w:spacing w:line="240" w:lineRule="auto"/>
        <w:ind w:left="0" w:firstLine="0"/>
        <w:jc w:val="left"/>
      </w:pPr>
      <w:r>
        <w:rPr>
          <w:color w:val="000000"/>
          <w:spacing w:val="0"/>
          <w:w w:val="100"/>
          <w:position w:val="0"/>
          <w:shd w:val="clear" w:color="auto" w:fill="auto"/>
          <w:lang w:val="de-DE" w:eastAsia="de-DE" w:bidi="de-DE"/>
        </w:rPr>
        <w:t>Fall 34. Dasselbe bei einem begabten jungen Arzt</w:t>
        <w:tab/>
        <w:t xml:space="preserve"> 309</w:t>
      </w:r>
    </w:p>
    <w:p>
      <w:pPr>
        <w:pStyle w:val="Style24"/>
        <w:keepNext w:val="0"/>
        <w:keepLines w:val="0"/>
        <w:widowControl w:val="0"/>
        <w:shd w:val="clear" w:color="auto" w:fill="auto"/>
        <w:tabs>
          <w:tab w:leader="dot" w:pos="7149" w:val="right"/>
        </w:tabs>
        <w:bidi w:val="0"/>
        <w:spacing w:line="221" w:lineRule="auto"/>
        <w:ind w:left="0" w:firstLine="0"/>
        <w:jc w:val="left"/>
      </w:pPr>
      <w:r>
        <w:rPr>
          <w:color w:val="000000"/>
          <w:spacing w:val="0"/>
          <w:w w:val="100"/>
          <w:position w:val="0"/>
          <w:shd w:val="clear" w:color="auto" w:fill="auto"/>
          <w:lang w:val="de-DE" w:eastAsia="de-DE" w:bidi="de-DE"/>
        </w:rPr>
        <w:t>Fall 35. Dasselbe als Spielwahl bei einem 25jährigen Ingenieur</w:t>
        <w:tab/>
        <w:t xml:space="preserve"> 311</w:t>
      </w:r>
    </w:p>
    <w:p>
      <w:pPr>
        <w:pStyle w:val="Style24"/>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Fall 36. Beispiel für sukzessive Kontrastwirkung von Ich-Flut und Ich-Ebbe bei einem</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12jährigen Gymnasiasten</w:t>
        <w:tab/>
        <w:t xml:space="preserve"> 312</w:t>
      </w:r>
    </w:p>
    <w:p>
      <w:pPr>
        <w:pStyle w:val="Style24"/>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Fall 37. Dasselbe nach einer Schlafkur mit Somnifen bei einem 21jährigen, inflativ pa</w:t>
        <w:softHyphen/>
      </w:r>
    </w:p>
    <w:p>
      <w:pPr>
        <w:pStyle w:val="Style24"/>
        <w:keepNext w:val="0"/>
        <w:keepLines w:val="0"/>
        <w:widowControl w:val="0"/>
        <w:shd w:val="clear" w:color="auto" w:fill="auto"/>
        <w:tabs>
          <w:tab w:leader="dot" w:pos="7149" w:val="right"/>
        </w:tabs>
        <w:bidi w:val="0"/>
        <w:spacing w:line="216" w:lineRule="auto"/>
        <w:ind w:left="0" w:firstLine="360"/>
        <w:jc w:val="left"/>
      </w:pPr>
      <w:r>
        <w:rPr>
          <w:color w:val="000000"/>
          <w:spacing w:val="0"/>
          <w:w w:val="100"/>
          <w:position w:val="0"/>
          <w:shd w:val="clear" w:color="auto" w:fill="auto"/>
          <w:lang w:val="de-DE" w:eastAsia="de-DE" w:bidi="de-DE"/>
        </w:rPr>
        <w:t>ranoischen Mathematiker</w:t>
        <w:tab/>
        <w:t xml:space="preserve"> 313</w:t>
      </w:r>
    </w:p>
    <w:p>
      <w:pPr>
        <w:pStyle w:val="Style24"/>
        <w:keepNext w:val="0"/>
        <w:keepLines w:val="0"/>
        <w:widowControl w:val="0"/>
        <w:shd w:val="clear" w:color="auto" w:fill="auto"/>
        <w:tabs>
          <w:tab w:pos="781" w:val="left"/>
          <w:tab w:pos="3205" w:val="left"/>
          <w:tab w:leader="dot" w:pos="7149" w:val="right"/>
        </w:tabs>
        <w:bidi w:val="0"/>
        <w:spacing w:line="228" w:lineRule="auto"/>
        <w:ind w:left="0" w:firstLine="0"/>
        <w:jc w:val="left"/>
      </w:pPr>
      <w:r>
        <w:rPr>
          <w:color w:val="000000"/>
          <w:spacing w:val="0"/>
          <w:w w:val="100"/>
          <w:position w:val="0"/>
          <w:shd w:val="clear" w:color="auto" w:fill="auto"/>
          <w:lang w:val="de-DE" w:eastAsia="de-DE" w:bidi="de-DE"/>
        </w:rPr>
        <w:t>Fall 38.</w:t>
        <w:tab/>
        <w:t>Dasselbe bei einem 35jährigen</w:t>
        <w:tab/>
        <w:t>Transvcstitcn</w:t>
        <w:tab/>
        <w:t xml:space="preserve"> 313</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39. Beispiel für simultane Kontrastwirkung von Ich-Ebbe und Ich-Flut bei einem</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 xml:space="preserve">25jährigen Einbrecher (Fall 30 von FI. </w:t>
      </w:r>
      <w:r>
        <w:rPr>
          <w:smallCaps/>
          <w:color w:val="000000"/>
          <w:spacing w:val="0"/>
          <w:w w:val="100"/>
          <w:position w:val="0"/>
          <w:shd w:val="clear" w:color="auto" w:fill="auto"/>
          <w:lang w:val="de-DE" w:eastAsia="de-DE" w:bidi="de-DE"/>
        </w:rPr>
        <w:t>Walder)</w:t>
      </w:r>
      <w:r>
        <w:rPr>
          <w:color w:val="000000"/>
          <w:spacing w:val="0"/>
          <w:w w:val="100"/>
          <w:position w:val="0"/>
          <w:shd w:val="clear" w:color="auto" w:fill="auto"/>
          <w:lang w:val="de-DE" w:eastAsia="de-DE" w:bidi="de-DE"/>
        </w:rPr>
        <w:tab/>
        <w:t xml:space="preserve"> 314</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40. Beispiel für sukzessive Kontrastwirkung von weiblichem Hab-Ich und Verdrän</w:t>
        <w:softHyphen/>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gung bei einem 35jährigen Physiker</w:t>
        <w:tab/>
        <w:t xml:space="preserve"> 317</w:t>
      </w:r>
    </w:p>
    <w:p>
      <w:pPr>
        <w:pStyle w:val="Style24"/>
        <w:keepNext w:val="0"/>
        <w:keepLines w:val="0"/>
        <w:widowControl w:val="0"/>
        <w:shd w:val="clear" w:color="auto" w:fill="auto"/>
        <w:tabs>
          <w:tab w:leader="dot" w:pos="7149" w:val="right"/>
        </w:tabs>
        <w:bidi w:val="0"/>
        <w:spacing w:line="240" w:lineRule="auto"/>
        <w:ind w:left="0" w:firstLine="0"/>
        <w:jc w:val="left"/>
      </w:pPr>
      <w:r>
        <w:rPr>
          <w:color w:val="000000"/>
          <w:spacing w:val="0"/>
          <w:w w:val="100"/>
          <w:position w:val="0"/>
          <w:shd w:val="clear" w:color="auto" w:fill="auto"/>
          <w:lang w:val="de-DE" w:eastAsia="de-DE" w:bidi="de-DE"/>
        </w:rPr>
        <w:t>Fall 41. Dasselbe bei einem 23 jährigen heboid-paranoiden Studenten</w:t>
        <w:tab/>
        <w:t xml:space="preserve"> 317</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42. Dasselbe bei einem 52jährigen homosexuellen und heboid-paranoiden Schlosser 318 Fall 43. Beispiel für sukzessive Kontrastwirkung von integriertem und desintegriertem</w:t>
      </w:r>
    </w:p>
    <w:p>
      <w:pPr>
        <w:pStyle w:val="Style24"/>
        <w:keepNext w:val="0"/>
        <w:keepLines w:val="0"/>
        <w:widowControl w:val="0"/>
        <w:shd w:val="clear" w:color="auto" w:fill="auto"/>
        <w:tabs>
          <w:tab w:leader="dot" w:pos="7149" w:val="right"/>
        </w:tabs>
        <w:bidi w:val="0"/>
        <w:spacing w:line="240" w:lineRule="auto"/>
        <w:ind w:left="0" w:firstLine="360"/>
        <w:jc w:val="left"/>
      </w:pPr>
      <w:r>
        <w:rPr>
          <w:color w:val="000000"/>
          <w:spacing w:val="0"/>
          <w:w w:val="100"/>
          <w:position w:val="0"/>
          <w:shd w:val="clear" w:color="auto" w:fill="auto"/>
          <w:lang w:val="de-DE" w:eastAsia="de-DE" w:bidi="de-DE"/>
        </w:rPr>
        <w:t xml:space="preserve">Ich bei einem 23jährigen Epileptiker </w:t>
        <w:tab/>
        <w:t xml:space="preserve"> 322</w:t>
      </w:r>
    </w:p>
    <w:p>
      <w:pPr>
        <w:pStyle w:val="Style24"/>
        <w:keepNext w:val="0"/>
        <w:keepLines w:val="0"/>
        <w:widowControl w:val="0"/>
        <w:shd w:val="clear" w:color="auto" w:fill="auto"/>
        <w:tabs>
          <w:tab w:leader="dot" w:pos="7149" w:val="right"/>
        </w:tabs>
        <w:bidi w:val="0"/>
        <w:spacing w:line="240" w:lineRule="auto"/>
        <w:ind w:left="0" w:firstLine="0"/>
        <w:jc w:val="left"/>
      </w:pPr>
      <w:r>
        <w:rPr>
          <w:color w:val="000000"/>
          <w:spacing w:val="0"/>
          <w:w w:val="100"/>
          <w:position w:val="0"/>
          <w:shd w:val="clear" w:color="auto" w:fill="auto"/>
          <w:lang w:val="de-DE" w:eastAsia="de-DE" w:bidi="de-DE"/>
        </w:rPr>
        <w:t xml:space="preserve">Fall 44. Dasselbe bei einem 18jährigen paranoiden Mädchen </w:t>
        <w:tab/>
        <w:t xml:space="preserve"> 322</w:t>
      </w:r>
    </w:p>
    <w:p>
      <w:pPr>
        <w:pStyle w:val="Style24"/>
        <w:keepNext w:val="0"/>
        <w:keepLines w:val="0"/>
        <w:widowControl w:val="0"/>
        <w:shd w:val="clear" w:color="auto" w:fill="auto"/>
        <w:tabs>
          <w:tab w:leader="dot" w:pos="7149" w:val="right"/>
        </w:tabs>
        <w:bidi w:val="0"/>
        <w:spacing w:line="240" w:lineRule="auto"/>
        <w:ind w:left="0" w:firstLine="0"/>
        <w:jc w:val="left"/>
      </w:pPr>
      <w:r>
        <w:rPr>
          <w:color w:val="000000"/>
          <w:spacing w:val="0"/>
          <w:w w:val="100"/>
          <w:position w:val="0"/>
          <w:shd w:val="clear" w:color="auto" w:fill="auto"/>
          <w:lang w:val="de-DE" w:eastAsia="de-DE" w:bidi="de-DE"/>
        </w:rPr>
        <w:t xml:space="preserve">Fall 45. Dasselbe bei einer 22jährigen Sängerin (Fall von 5. </w:t>
      </w: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w:t>
        <w:tab/>
        <w:t xml:space="preserve"> 323</w:t>
      </w:r>
      <w:r>
        <w:rPr>
          <w:color w:val="000000"/>
          <w:spacing w:val="0"/>
          <w:w w:val="100"/>
          <w:position w:val="0"/>
          <w:shd w:val="clear" w:color="auto" w:fill="auto"/>
          <w:lang w:val="de-DE" w:eastAsia="de-DE" w:bidi="de-DE"/>
        </w:rPr>
        <w:t xml:space="preserve"> </w:t>
      </w:r>
      <w:r>
        <w:rPr>
          <w:rStyle w:val="CharStyle30"/>
        </w:rPr>
        <w:t>Fall 46. Dasselbe bei einem 18jährigen Medizinstudenten mit Phobie und Konversions</w:t>
        <w:softHyphen/>
      </w:r>
    </w:p>
    <w:p>
      <w:pPr>
        <w:pStyle w:val="Style24"/>
        <w:keepNext w:val="0"/>
        <w:keepLines w:val="0"/>
        <w:widowControl w:val="0"/>
        <w:shd w:val="clear" w:color="auto" w:fill="auto"/>
        <w:tabs>
          <w:tab w:leader="dot" w:pos="7188" w:val="right"/>
        </w:tabs>
        <w:bidi w:val="0"/>
        <w:ind w:left="0" w:firstLine="360"/>
        <w:jc w:val="left"/>
      </w:pPr>
      <w:r>
        <w:rPr>
          <w:color w:val="000000"/>
          <w:spacing w:val="0"/>
          <w:w w:val="100"/>
          <w:position w:val="0"/>
          <w:shd w:val="clear" w:color="auto" w:fill="auto"/>
          <w:lang w:val="de-DE" w:eastAsia="de-DE" w:bidi="de-DE"/>
        </w:rPr>
        <w:t xml:space="preserve">hysterie </w:t>
        <w:tab/>
        <w:t xml:space="preserve"> 323</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Fall 47. Beispiel für simultane Kontrastwirkung von desintegriertem und integriertem</w:t>
      </w:r>
    </w:p>
    <w:p>
      <w:pPr>
        <w:pStyle w:val="Style24"/>
        <w:keepNext w:val="0"/>
        <w:keepLines w:val="0"/>
        <w:widowControl w:val="0"/>
        <w:shd w:val="clear" w:color="auto" w:fill="auto"/>
        <w:tabs>
          <w:tab w:leader="dot" w:pos="7188" w:val="right"/>
        </w:tabs>
        <w:bidi w:val="0"/>
        <w:ind w:left="0" w:firstLine="360"/>
        <w:jc w:val="left"/>
      </w:pPr>
      <w:r>
        <w:rPr>
          <w:color w:val="000000"/>
          <w:spacing w:val="0"/>
          <w:w w:val="100"/>
          <w:position w:val="0"/>
          <w:shd w:val="clear" w:color="auto" w:fill="auto"/>
          <w:lang w:val="de-DE" w:eastAsia="de-DE" w:bidi="de-DE"/>
        </w:rPr>
        <w:t>Ich bei einer 40jährigen Psychologin</w:t>
        <w:tab/>
        <w:t xml:space="preserve"> 324</w:t>
      </w:r>
    </w:p>
    <w:p>
      <w:pPr>
        <w:pStyle w:val="Style24"/>
        <w:keepNext w:val="0"/>
        <w:keepLines w:val="0"/>
        <w:widowControl w:val="0"/>
        <w:shd w:val="clear" w:color="auto" w:fill="auto"/>
        <w:tabs>
          <w:tab w:leader="dot" w:pos="6713" w:val="left"/>
        </w:tabs>
        <w:bidi w:val="0"/>
        <w:ind w:left="0" w:firstLine="0"/>
        <w:jc w:val="left"/>
      </w:pPr>
      <w:r>
        <w:rPr>
          <w:color w:val="000000"/>
          <w:spacing w:val="0"/>
          <w:w w:val="100"/>
          <w:position w:val="0"/>
          <w:shd w:val="clear" w:color="auto" w:fill="auto"/>
          <w:lang w:val="de-DE" w:eastAsia="de-DE" w:bidi="de-DE"/>
        </w:rPr>
        <w:t>Fall 48. Dasselbe bei einem jugendlichen Paranoiden</w:t>
        <w:tab/>
        <w:t xml:space="preserve"> 325</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Fall 49. Beispiel für die Anwendung der schicksalspsychologischcn dialektischen Charak-</w:t>
      </w:r>
    </w:p>
    <w:p>
      <w:pPr>
        <w:pStyle w:val="Style24"/>
        <w:keepNext w:val="0"/>
        <w:keepLines w:val="0"/>
        <w:widowControl w:val="0"/>
        <w:shd w:val="clear" w:color="auto" w:fill="auto"/>
        <w:tabs>
          <w:tab w:leader="dot" w:pos="6713" w:val="left"/>
        </w:tabs>
        <w:bidi w:val="0"/>
        <w:ind w:left="0" w:firstLine="360"/>
        <w:jc w:val="left"/>
      </w:pPr>
      <w:hyperlink w:anchor="bookmark0" w:tooltip="Current Document">
        <w:r>
          <w:rPr>
            <w:color w:val="000000"/>
            <w:spacing w:val="0"/>
            <w:w w:val="100"/>
            <w:position w:val="0"/>
            <w:shd w:val="clear" w:color="auto" w:fill="auto"/>
            <w:lang w:val="de-DE" w:eastAsia="de-DE" w:bidi="de-DE"/>
          </w:rPr>
          <w:t>tcranalyse</w:t>
          <w:tab/>
          <w:t xml:space="preserve"> 380</w:t>
        </w:r>
      </w:hyperlink>
    </w:p>
    <w:p>
      <w:pPr>
        <w:pStyle w:val="Style24"/>
        <w:keepNext w:val="0"/>
        <w:keepLines w:val="0"/>
        <w:widowControl w:val="0"/>
        <w:shd w:val="clear" w:color="auto" w:fill="auto"/>
        <w:tabs>
          <w:tab w:pos="776" w:val="left"/>
          <w:tab w:pos="1572" w:val="right"/>
          <w:tab w:pos="1779" w:val="left"/>
          <w:tab w:leader="dot" w:pos="7188" w:val="right"/>
        </w:tabs>
        <w:bidi w:val="0"/>
        <w:ind w:left="0" w:firstLine="0"/>
        <w:jc w:val="left"/>
      </w:pPr>
      <w:r>
        <w:rPr>
          <w:color w:val="000000"/>
          <w:spacing w:val="0"/>
          <w:w w:val="100"/>
          <w:position w:val="0"/>
          <w:shd w:val="clear" w:color="auto" w:fill="auto"/>
          <w:lang w:val="de-DE" w:eastAsia="de-DE" w:bidi="de-DE"/>
        </w:rPr>
        <w:t>Fall 50.</w:t>
        <w:tab/>
        <w:t>Beispiel</w:t>
        <w:tab/>
        <w:t>für</w:t>
        <w:tab/>
        <w:t>projektiven Zwangswahn (34jährige Schauspielerin)</w:t>
        <w:tab/>
        <w:t xml:space="preserve"> 434</w:t>
      </w:r>
    </w:p>
    <w:p>
      <w:pPr>
        <w:pStyle w:val="Style24"/>
        <w:keepNext w:val="0"/>
        <w:keepLines w:val="0"/>
        <w:widowControl w:val="0"/>
        <w:shd w:val="clear" w:color="auto" w:fill="auto"/>
        <w:tabs>
          <w:tab w:pos="771" w:val="left"/>
          <w:tab w:pos="1572" w:val="right"/>
          <w:tab w:pos="1774" w:val="left"/>
          <w:tab w:leader="dot" w:pos="7188" w:val="right"/>
        </w:tabs>
        <w:bidi w:val="0"/>
        <w:ind w:left="0" w:firstLine="0"/>
        <w:jc w:val="left"/>
      </w:pPr>
      <w:r>
        <w:rPr>
          <w:color w:val="000000"/>
          <w:spacing w:val="0"/>
          <w:w w:val="100"/>
          <w:position w:val="0"/>
          <w:shd w:val="clear" w:color="auto" w:fill="auto"/>
          <w:lang w:val="de-DE" w:eastAsia="de-DE" w:bidi="de-DE"/>
        </w:rPr>
        <w:t>Fall 53.</w:t>
        <w:tab/>
        <w:t>Beispiel</w:t>
        <w:tab/>
        <w:t>für</w:t>
        <w:tab/>
        <w:t xml:space="preserve">projektiven Zwangswahn (16%jähriger Gymnasiast) </w:t>
        <w:tab/>
        <w:t xml:space="preserve"> 434</w:t>
      </w:r>
    </w:p>
    <w:p>
      <w:pPr>
        <w:pStyle w:val="Style24"/>
        <w:keepNext w:val="0"/>
        <w:keepLines w:val="0"/>
        <w:widowControl w:val="0"/>
        <w:shd w:val="clear" w:color="auto" w:fill="auto"/>
        <w:tabs>
          <w:tab w:pos="766" w:val="left"/>
          <w:tab w:pos="1572" w:val="right"/>
          <w:tab w:pos="1774" w:val="left"/>
          <w:tab w:leader="dot" w:pos="7188" w:val="right"/>
        </w:tabs>
        <w:bidi w:val="0"/>
        <w:ind w:left="0" w:firstLine="0"/>
        <w:jc w:val="left"/>
      </w:pPr>
      <w:r>
        <w:rPr>
          <w:color w:val="000000"/>
          <w:spacing w:val="0"/>
          <w:w w:val="100"/>
          <w:position w:val="0"/>
          <w:shd w:val="clear" w:color="auto" w:fill="auto"/>
          <w:lang w:val="de-DE" w:eastAsia="de-DE" w:bidi="de-DE"/>
        </w:rPr>
        <w:t xml:space="preserve">Fall </w:t>
      </w:r>
      <w:r>
        <w:rPr>
          <w:i/>
          <w:iCs/>
          <w:color w:val="000000"/>
          <w:spacing w:val="0"/>
          <w:w w:val="100"/>
          <w:position w:val="0"/>
          <w:shd w:val="clear" w:color="auto" w:fill="auto"/>
          <w:lang w:val="de-DE" w:eastAsia="de-DE" w:bidi="de-DE"/>
        </w:rPr>
        <w:t>5^.</w:t>
      </w:r>
      <w:r>
        <w:rPr>
          <w:color w:val="000000"/>
          <w:spacing w:val="0"/>
          <w:w w:val="100"/>
          <w:position w:val="0"/>
          <w:shd w:val="clear" w:color="auto" w:fill="auto"/>
          <w:lang w:val="de-DE" w:eastAsia="de-DE" w:bidi="de-DE"/>
        </w:rPr>
        <w:tab/>
        <w:t>Beispiel</w:t>
        <w:tab/>
        <w:t>für</w:t>
        <w:tab/>
        <w:t xml:space="preserve">Projektionswahn mit Zwang (Fall von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w:t>
        <w:tab/>
        <w:t xml:space="preserve"> 434</w:t>
      </w:r>
    </w:p>
    <w:p>
      <w:pPr>
        <w:pStyle w:val="Style24"/>
        <w:keepNext w:val="0"/>
        <w:keepLines w:val="0"/>
        <w:widowControl w:val="0"/>
        <w:shd w:val="clear" w:color="auto" w:fill="auto"/>
        <w:tabs>
          <w:tab w:pos="771" w:val="left"/>
          <w:tab w:pos="1572" w:val="right"/>
          <w:tab w:pos="1779" w:val="left"/>
          <w:tab w:leader="dot" w:pos="7188" w:val="right"/>
        </w:tabs>
        <w:bidi w:val="0"/>
        <w:ind w:left="0" w:firstLine="0"/>
        <w:jc w:val="left"/>
      </w:pPr>
      <w:r>
        <w:rPr>
          <w:color w:val="000000"/>
          <w:spacing w:val="0"/>
          <w:w w:val="100"/>
          <w:position w:val="0"/>
          <w:shd w:val="clear" w:color="auto" w:fill="auto"/>
          <w:lang w:val="de-DE" w:eastAsia="de-DE" w:bidi="de-DE"/>
        </w:rPr>
        <w:t>Fall 53.</w:t>
        <w:tab/>
        <w:t>Beispiel</w:t>
        <w:tab/>
        <w:t>für</w:t>
        <w:tab/>
        <w:t xml:space="preserve">destruktiven Projektionswahn (Fall von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w:t>
        <w:tab/>
        <w:t xml:space="preserve"> 435</w:t>
      </w:r>
    </w:p>
    <w:p>
      <w:pPr>
        <w:pStyle w:val="Style24"/>
        <w:keepNext w:val="0"/>
        <w:keepLines w:val="0"/>
        <w:widowControl w:val="0"/>
        <w:shd w:val="clear" w:color="auto" w:fill="auto"/>
        <w:tabs>
          <w:tab w:pos="776" w:val="left"/>
          <w:tab w:pos="1572" w:val="right"/>
          <w:tab w:pos="1779" w:val="left"/>
          <w:tab w:leader="dot" w:pos="7188" w:val="right"/>
        </w:tabs>
        <w:bidi w:val="0"/>
        <w:ind w:left="0" w:firstLine="0"/>
        <w:jc w:val="left"/>
      </w:pPr>
      <w:r>
        <w:rPr>
          <w:color w:val="000000"/>
          <w:spacing w:val="0"/>
          <w:w w:val="100"/>
          <w:position w:val="0"/>
          <w:shd w:val="clear" w:color="auto" w:fill="auto"/>
          <w:lang w:val="de-DE" w:eastAsia="de-DE" w:bidi="de-DE"/>
        </w:rPr>
        <w:t>Fall 54.</w:t>
        <w:tab/>
        <w:t>Beispiel</w:t>
        <w:tab/>
        <w:t>für</w:t>
        <w:tab/>
        <w:t>destruktiven Projektionswahn (68jähriger Kindsmörder)</w:t>
        <w:tab/>
        <w:t xml:space="preserve"> 435</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Fall 55. Beispiel für heboiden Introjektionswahn (Universitätsklinik Tübingen. Prof.</w:t>
      </w:r>
    </w:p>
    <w:p>
      <w:pPr>
        <w:pStyle w:val="Style24"/>
        <w:keepNext w:val="0"/>
        <w:keepLines w:val="0"/>
        <w:widowControl w:val="0"/>
        <w:numPr>
          <w:ilvl w:val="0"/>
          <w:numId w:val="97"/>
        </w:numPr>
        <w:shd w:val="clear" w:color="auto" w:fill="auto"/>
        <w:tabs>
          <w:tab w:pos="1034" w:val="left"/>
          <w:tab w:leader="dot" w:pos="7188" w:val="right"/>
        </w:tabs>
        <w:bidi w:val="0"/>
        <w:ind w:left="0" w:firstLine="360"/>
        <w:jc w:val="left"/>
      </w:pP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ab/>
        <w:t xml:space="preserve"> 441</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Fall 56. Beispiel für fetischistischen Introjektionswahn bei einem 20jährigen Studenten 442 Fall 57. Beispiel für Introjektionswahn mit Versündigungsideen und Exhibitionismus</w:t>
      </w:r>
    </w:p>
    <w:p>
      <w:pPr>
        <w:pStyle w:val="Style24"/>
        <w:keepNext w:val="0"/>
        <w:keepLines w:val="0"/>
        <w:widowControl w:val="0"/>
        <w:shd w:val="clear" w:color="auto" w:fill="auto"/>
        <w:tabs>
          <w:tab w:leader="dot" w:pos="7188" w:val="right"/>
        </w:tabs>
        <w:bidi w:val="0"/>
        <w:ind w:left="0" w:firstLine="360"/>
        <w:jc w:val="left"/>
      </w:pPr>
      <w:r>
        <w:rPr>
          <w:color w:val="000000"/>
          <w:spacing w:val="0"/>
          <w:w w:val="100"/>
          <w:position w:val="0"/>
          <w:shd w:val="clear" w:color="auto" w:fill="auto"/>
          <w:lang w:val="de-DE" w:eastAsia="de-DE" w:bidi="de-DE"/>
        </w:rPr>
        <w:t xml:space="preserve">(Fall von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ab/>
        <w:t xml:space="preserve"> 442</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Fall 58. Beispiel für Introjektionswahn mit pedantisch-peinlicher Überlegenheit bei</w:t>
      </w:r>
    </w:p>
    <w:p>
      <w:pPr>
        <w:pStyle w:val="Style24"/>
        <w:keepNext w:val="0"/>
        <w:keepLines w:val="0"/>
        <w:widowControl w:val="0"/>
        <w:shd w:val="clear" w:color="auto" w:fill="auto"/>
        <w:tabs>
          <w:tab w:pos="3246" w:val="left"/>
          <w:tab w:leader="dot" w:pos="7188" w:val="right"/>
        </w:tabs>
        <w:bidi w:val="0"/>
        <w:ind w:left="0" w:firstLine="360"/>
        <w:jc w:val="left"/>
      </w:pPr>
      <w:r>
        <w:rPr>
          <w:color w:val="000000"/>
          <w:spacing w:val="0"/>
          <w:w w:val="100"/>
          <w:position w:val="0"/>
          <w:shd w:val="clear" w:color="auto" w:fill="auto"/>
          <w:lang w:val="de-DE" w:eastAsia="de-DE" w:bidi="de-DE"/>
        </w:rPr>
        <w:t>einem Schizophrenen (Fall von</w:t>
        <w:tab/>
        <w:t xml:space="preserve">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ab/>
        <w:t xml:space="preserve"> 442</w:t>
      </w:r>
    </w:p>
    <w:p>
      <w:pPr>
        <w:pStyle w:val="Style24"/>
        <w:keepNext w:val="0"/>
        <w:keepLines w:val="0"/>
        <w:widowControl w:val="0"/>
        <w:shd w:val="clear" w:color="auto" w:fill="auto"/>
        <w:tabs>
          <w:tab w:leader="dot" w:pos="7188" w:val="right"/>
        </w:tabs>
        <w:bidi w:val="0"/>
        <w:ind w:left="0" w:firstLine="0"/>
        <w:jc w:val="left"/>
      </w:pPr>
      <w:r>
        <w:rPr>
          <w:color w:val="000000"/>
          <w:spacing w:val="0"/>
          <w:w w:val="100"/>
          <w:position w:val="0"/>
          <w:shd w:val="clear" w:color="auto" w:fill="auto"/>
          <w:lang w:val="de-DE" w:eastAsia="de-DE" w:bidi="de-DE"/>
        </w:rPr>
        <w:t xml:space="preserve">Fall 59. iiispiel für destruktiven Inflationswahn (Fall von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ab/>
        <w:t xml:space="preserve"> 446</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Fall 60. Beispiel für Integration des Ichs vor dem Irrewerden bei einem 18jährigen</w:t>
      </w:r>
    </w:p>
    <w:p>
      <w:pPr>
        <w:pStyle w:val="Style24"/>
        <w:keepNext w:val="0"/>
        <w:keepLines w:val="0"/>
        <w:widowControl w:val="0"/>
        <w:shd w:val="clear" w:color="auto" w:fill="auto"/>
        <w:tabs>
          <w:tab w:leader="dot" w:pos="7188" w:val="right"/>
        </w:tabs>
        <w:bidi w:val="0"/>
        <w:ind w:left="0" w:firstLine="360"/>
        <w:jc w:val="left"/>
      </w:pPr>
      <w:r>
        <w:rPr>
          <w:color w:val="000000"/>
          <w:spacing w:val="0"/>
          <w:w w:val="100"/>
          <w:position w:val="0"/>
          <w:shd w:val="clear" w:color="auto" w:fill="auto"/>
          <w:lang w:val="de-DE" w:eastAsia="de-DE" w:bidi="de-DE"/>
        </w:rPr>
        <w:t>Mädchen</w:t>
        <w:tab/>
        <w:t xml:space="preserve"> 448</w:t>
      </w:r>
    </w:p>
    <w:p>
      <w:pPr>
        <w:pStyle w:val="Style24"/>
        <w:keepNext w:val="0"/>
        <w:keepLines w:val="0"/>
        <w:widowControl w:val="0"/>
        <w:shd w:val="clear" w:color="auto" w:fill="auto"/>
        <w:tabs>
          <w:tab w:pos="771" w:val="left"/>
          <w:tab w:pos="2312" w:val="left"/>
          <w:tab w:leader="dot" w:pos="7188" w:val="right"/>
        </w:tabs>
        <w:bidi w:val="0"/>
        <w:ind w:left="0" w:firstLine="0"/>
        <w:jc w:val="left"/>
      </w:pPr>
      <w:r>
        <w:rPr>
          <w:color w:val="000000"/>
          <w:spacing w:val="0"/>
          <w:w w:val="100"/>
          <w:position w:val="0"/>
          <w:shd w:val="clear" w:color="auto" w:fill="auto"/>
          <w:lang w:val="de-DE" w:eastAsia="de-DE" w:bidi="de-DE"/>
        </w:rPr>
        <w:t>Fall 61.</w:t>
        <w:tab/>
        <w:t>Dasselbe bei einem</w:t>
        <w:tab/>
        <w:t>16%jährigcn Gymnasiasten</w:t>
        <w:tab/>
        <w:t xml:space="preserve"> 448</w:t>
      </w:r>
    </w:p>
    <w:p>
      <w:pPr>
        <w:pStyle w:val="Style24"/>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Fall 62. Beispiel für die Beziehung zwischen I-Iypochondric (und Agoraphobie) und</w:t>
      </w:r>
    </w:p>
    <w:p>
      <w:pPr>
        <w:pStyle w:val="Style24"/>
        <w:keepNext w:val="0"/>
        <w:keepLines w:val="0"/>
        <w:widowControl w:val="0"/>
        <w:shd w:val="clear" w:color="auto" w:fill="auto"/>
        <w:tabs>
          <w:tab w:leader="dot" w:pos="6713" w:val="left"/>
        </w:tabs>
        <w:bidi w:val="0"/>
        <w:ind w:left="0" w:firstLine="360"/>
        <w:jc w:val="left"/>
        <w:sectPr>
          <w:headerReference w:type="default" r:id="rId11"/>
          <w:footerReference w:type="default" r:id="rId12"/>
          <w:headerReference w:type="even" r:id="rId13"/>
          <w:footerReference w:type="even" r:id="rId14"/>
          <w:footnotePr>
            <w:pos w:val="pageBottom"/>
            <w:numFmt w:val="decimal"/>
            <w:numRestart w:val="continuous"/>
          </w:footnotePr>
          <w:pgSz w:w="12240" w:h="15840"/>
          <w:pgMar w:top="2035" w:left="2138" w:right="2138" w:bottom="2550" w:header="0" w:footer="3" w:gutter="697"/>
          <w:pgNumType w:start="7"/>
          <w:cols w:space="720"/>
          <w:noEndnote/>
          <w:rtlGutter/>
          <w:docGrid w:linePitch="360"/>
        </w:sectPr>
      </w:pPr>
      <w:r>
        <w:rPr>
          <w:color w:val="000000"/>
          <w:spacing w:val="0"/>
          <w:w w:val="100"/>
          <w:position w:val="0"/>
          <w:shd w:val="clear" w:color="auto" w:fill="auto"/>
          <w:lang w:val="de-DE" w:eastAsia="de-DE" w:bidi="de-DE"/>
        </w:rPr>
        <w:t>Atheismus</w:t>
        <w:tab/>
        <w:t xml:space="preserve"> 523</w:t>
      </w:r>
      <w:r>
        <w:fldChar w:fldCharType="end"/>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VORWORT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erste Band der «Triebpathologie» erschien 1952. In der zweiten Auflage erhielt dieser erste Band nachträglich den Untertitel «Trieb-Analyse », damit er sich von dem vorliegenden zweiten Band, der «Zch-Alzazyse», auch inhaltlich klarer abhebt.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«Trieb-Analyse» und die «Ich-Analyse» versuchen nun zusammen, die Ganzheit der «Triebpathologie» darzustellen, und zwar als Grundlage einer neuzeitlichen Psychopathologie und klinischen Psychologie.</w:t>
      </w:r>
    </w:p>
    <w:p>
      <w:pPr>
        <w:pStyle w:val="Style18"/>
        <w:keepNext w:val="0"/>
        <w:keepLines w:val="0"/>
        <w:widowControl w:val="0"/>
        <w:shd w:val="clear" w:color="auto" w:fill="auto"/>
        <w:tabs>
          <w:tab w:pos="4685" w:val="left"/>
        </w:tabs>
        <w:bidi w:val="0"/>
        <w:spacing w:line="240" w:lineRule="auto"/>
        <w:ind w:left="0" w:firstLine="360"/>
        <w:jc w:val="left"/>
      </w:pPr>
      <w:r>
        <w:rPr>
          <w:color w:val="000000"/>
          <w:spacing w:val="0"/>
          <w:w w:val="100"/>
          <w:position w:val="0"/>
          <w:shd w:val="clear" w:color="auto" w:fill="auto"/>
          <w:lang w:val="de-DE" w:eastAsia="de-DE" w:bidi="de-DE"/>
        </w:rPr>
        <w:t>Mit Recht könnte man fragen: Warum erscheint die «Ich-Analyse» als zwei</w:t>
        <w:softHyphen/>
        <w:t>ter Band einer «Triebpathologie»? Wie hängt die Ich-Analyse mit der Trieb</w:t>
        <w:softHyphen/>
        <w:t>Analyse zusammen ? Die Antwort ist die:</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«Ich-Analyse» wurde grundsätzlich und generell auf der ursprünglichen Ich-Strebung, auf dem &lt;&lt;7Vz7Zipa</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tizo/sd.razg» aufgebaut. Das will sagen: auf dem besonderen Drang, der einen jeden Menschen dazu treibt, mit dem anderen, mit der Welt, mit dem All und auch mit sich selber eins und gleich, verwandt und vereint zu sein. Der Drang zu dieser ichhaften Partizipation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ist an sich noch eine Triebstrebung; er trägt noch alle Zeichen einer Urtendenz, wenn auch nicht von libidinösem Charakter.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diesem Partizipationsdrang entwickelt sich aber nach unserem Dafür</w:t>
        <w:softHyphen/>
        <w:t>halten «das Ich» mit allen seinen mannigfaltigen Funktionen, deren Natur nicht mehr triebhaft ist. Die Ich-Analyse fußt, somit auf diesem rein menschlichen' Urdrang der Partizipation, der in allen Erscheinungen des Ich-Lebens als Urform des Ichs aufweisbar vorhanden 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konnten beweisen, daß die wichtigsten Störungen des Ich-Lebens — so auch die Wahnbildungen der Geisteskranken - im Grunde Störungen der Parti</w:t>
        <w:softHyphen/>
        <w:t>zipationstendenz darstellen. Daher die Behauptung, daß Geisteskranke im Grunde triebkranke - im besonderen partizipationskranke - Menschen sind. Dies ist der Grund, warum die «Ich-Analyse» als zweiter Band der «Triebpathologie» erscheint.</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«Ich-Analyse» ist aber mehr als ein Teil der «Triebpathologie».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Ihre letzte Zielsetzung ist, die gegenwärtigen Richtungen der Tiefenpsycho</w:t>
        <w:softHyphen/>
        <w:t>logie unter dem Primat der Ich-Analyse zu vereinigen, zu integrieren.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Begriff der «Ich-Analyse» stammt von </w:t>
      </w:r>
      <w:r>
        <w:rPr>
          <w:smallCaps/>
          <w:color w:val="000000"/>
          <w:spacing w:val="0"/>
          <w:w w:val="100"/>
          <w:position w:val="0"/>
          <w:shd w:val="clear" w:color="auto" w:fill="auto"/>
          <w:lang w:val="de-DE" w:eastAsia="de-DE" w:bidi="de-DE"/>
        </w:rPr>
        <w:t>Sigmund Freud.</w:t>
      </w:r>
      <w:r>
        <w:rPr>
          <w:color w:val="000000"/>
          <w:spacing w:val="0"/>
          <w:w w:val="100"/>
          <w:position w:val="0"/>
          <w:shd w:val="clear" w:color="auto" w:fill="auto"/>
          <w:lang w:val="de-DE" w:eastAsia="de-DE" w:bidi="de-DE"/>
        </w:rPr>
        <w:t xml:space="preserve"> Seine Tochter,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hat dann die Analyse des Ichs in einer grundlegenden Arbeit «Das Ich und die Abwehrmechanismen» in den Mittelpunkt der Psychoanalyse gestellt und damit einen neuen Ausblick auf die psychoanalytische Lehre eröffnet. Dies tat sie mit der Feststellung, daß das Objekt der analytischen Therapie von Anfang an das Ich und seine Störungen waren. Die Erforschung des Unbewußten und seiner Arbeitsweise diente nur als Mittel zu dem Zweck, die Störungen des Ichs aufzuheben und seine Intaktheit wieder herzustellen.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Folgen dieser Wendung der «Psycho-Analyse» zur «Ich-Analyse» waren für die Zukunft der Tiefenpsychologie ausschlaggebend. Die Wandlung vollzog </w:t>
      </w:r>
      <w:r>
        <w:rPr>
          <w:color w:val="000000"/>
          <w:spacing w:val="0"/>
          <w:w w:val="100"/>
          <w:position w:val="0"/>
          <w:shd w:val="clear" w:color="auto" w:fill="auto"/>
          <w:lang w:val="de-DE" w:eastAsia="de-DE" w:bidi="de-DE"/>
        </w:rPr>
        <w:t xml:space="preserve">sich aber fast unmerklich, langsam und dann auch nur teilweise, wie dies aus dem Buch </w:t>
      </w:r>
      <w:r>
        <w:rPr>
          <w:smallCaps/>
          <w:color w:val="000000"/>
          <w:spacing w:val="0"/>
          <w:w w:val="100"/>
          <w:position w:val="0"/>
          <w:shd w:val="clear" w:color="auto" w:fill="auto"/>
          <w:lang w:val="de-DE" w:eastAsia="de-DE" w:bidi="de-DE"/>
        </w:rPr>
        <w:t>Paul Federns</w:t>
      </w:r>
      <w:r>
        <w:rPr>
          <w:color w:val="000000"/>
          <w:spacing w:val="0"/>
          <w:w w:val="100"/>
          <w:position w:val="0"/>
          <w:shd w:val="clear" w:color="auto" w:fill="auto"/>
          <w:lang w:val="de-DE" w:eastAsia="de-DE" w:bidi="de-DE"/>
        </w:rPr>
        <w:t xml:space="preserve"> «Ego Psychology and the Psychoses» (1952) ersichtlich ist.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vorliegende Buch der «Ich-Analyse» versucht nun, die Folgen der Wandlung der Psychoanalyse %ur Ich-Analyse generell durch^ufiihren.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Unternehmung fußt auf dem Plan, aus den brauchbaren Bausteinen aller gegenwärtigen Schulen eine integrierte, geeinte Tiefenpsychologie auf der Grundlage der Ich-Analyse aufzubauen. Eine derartige Integration war natürlich für die Psychoanalyse unmöglich. Sie mußte sich vorerst zur «Ich-Analyse» entwickeln, um auch Bausteine anderer Strömungen in ihren Strom aufnehmen und diese dem eigenen Bauplan einverleiben zu können. Zu oft wurde die Tiefen</w:t>
        <w:softHyphen/>
        <w:t>psychologie mit Gewalt in scheinbar unabhängige Teile zerschnitten, von denen sich ein jeder der falschen Illusion hingab, er und nur er allein repräsentiere die Ganzheit der Tiefenpsychologie.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Gegen diese Anmaßung der Teilrichtungen lehnt sich die «Ich-Analyse» energisch auf. Ihre Aufgabe besteht eben darin, daß sie den consensus partium auf Grund eines </w:t>
      </w:r>
      <w:r>
        <w:rPr>
          <w:i/>
          <w:iCs/>
          <w:color w:val="000000"/>
          <w:spacing w:val="0"/>
          <w:w w:val="100"/>
          <w:position w:val="0"/>
          <w:shd w:val="clear" w:color="auto" w:fill="auto"/>
          <w:lang w:val="de-DE" w:eastAsia="de-DE" w:bidi="de-DE"/>
        </w:rPr>
        <w:t>Integrationsprin^ips</w:t>
      </w:r>
      <w:r>
        <w:rPr>
          <w:color w:val="000000"/>
          <w:spacing w:val="0"/>
          <w:w w:val="100"/>
          <w:position w:val="0"/>
          <w:shd w:val="clear" w:color="auto" w:fill="auto"/>
          <w:lang w:val="de-DE" w:eastAsia="de-DE" w:bidi="de-DE"/>
        </w:rPr>
        <w:t xml:space="preserve"> herzustellen versucht. Somit setzt die «Ich- Analyse» die Grundlage zu einer Integration der Tiefenpsychologie. Als solche ist sie in sich abgeschlossen.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danke Frl. Dr. </w:t>
      </w:r>
      <w:r>
        <w:rPr>
          <w:smallCaps/>
          <w:color w:val="000000"/>
          <w:spacing w:val="0"/>
          <w:w w:val="100"/>
          <w:position w:val="0"/>
          <w:shd w:val="clear" w:color="auto" w:fill="auto"/>
          <w:lang w:val="de-DE" w:eastAsia="de-DE" w:bidi="de-DE"/>
        </w:rPr>
        <w:t>Rita Vuyk,</w:t>
      </w:r>
      <w:r>
        <w:rPr>
          <w:color w:val="000000"/>
          <w:spacing w:val="0"/>
          <w:w w:val="100"/>
          <w:position w:val="0"/>
          <w:shd w:val="clear" w:color="auto" w:fill="auto"/>
          <w:lang w:val="de-DE" w:eastAsia="de-DE" w:bidi="de-DE"/>
        </w:rPr>
        <w:t xml:space="preserve"> Dozentin an der Universität Amsterdam, und meinem Sohn, </w:t>
      </w:r>
      <w:r>
        <w:rPr>
          <w:smallCaps/>
          <w:color w:val="000000"/>
          <w:spacing w:val="0"/>
          <w:w w:val="100"/>
          <w:position w:val="0"/>
          <w:shd w:val="clear" w:color="auto" w:fill="auto"/>
          <w:lang w:val="de-DE" w:eastAsia="de-DE" w:bidi="de-DE"/>
        </w:rPr>
        <w:t>Peter Szondi,</w:t>
      </w:r>
      <w:r>
        <w:rPr>
          <w:color w:val="000000"/>
          <w:spacing w:val="0"/>
          <w:w w:val="100"/>
          <w:position w:val="0"/>
          <w:shd w:val="clear" w:color="auto" w:fill="auto"/>
          <w:lang w:val="de-DE" w:eastAsia="de-DE" w:bidi="de-DE"/>
        </w:rPr>
        <w:t xml:space="preserve"> für die gewissenhafte Lektorarbeit und im besonderen für die wertvollen kritischen Hinweise.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 Großzügigkeit in bezug auf den Umfang und die technisch hoch</w:t>
        <w:softHyphen/>
        <w:t xml:space="preserve">stehende Herausgabe des Buches bin ich - wie immer - meinem Verleger, Herrn </w:t>
      </w:r>
      <w:r>
        <w:rPr>
          <w:smallCaps/>
          <w:color w:val="000000"/>
          <w:spacing w:val="0"/>
          <w:w w:val="100"/>
          <w:position w:val="0"/>
          <w:shd w:val="clear" w:color="auto" w:fill="auto"/>
          <w:lang w:val="de-DE" w:eastAsia="de-DE" w:bidi="de-DE"/>
        </w:rPr>
        <w:t>Hans Huber</w:t>
      </w:r>
      <w:r>
        <w:rPr>
          <w:color w:val="000000"/>
          <w:spacing w:val="0"/>
          <w:w w:val="100"/>
          <w:position w:val="0"/>
          <w:shd w:val="clear" w:color="auto" w:fill="auto"/>
          <w:lang w:val="de-DE" w:eastAsia="de-DE" w:bidi="de-DE"/>
        </w:rPr>
        <w:t xml:space="preserve"> (Bern und Stuttgart), zum herzlichen Dank verpflichtet.</w:t>
      </w:r>
    </w:p>
    <w:p>
      <w:pPr>
        <w:pStyle w:val="Style18"/>
        <w:keepNext w:val="0"/>
        <w:keepLines w:val="0"/>
        <w:widowControl w:val="0"/>
        <w:shd w:val="clear" w:color="auto" w:fill="auto"/>
        <w:tabs>
          <w:tab w:pos="6269" w:val="left"/>
        </w:tabs>
        <w:bidi w:val="0"/>
        <w:spacing w:line="240" w:lineRule="auto"/>
        <w:ind w:left="0" w:firstLine="0"/>
        <w:jc w:val="left"/>
        <w:sectPr>
          <w:headerReference w:type="default" r:id="rId15"/>
          <w:footerReference w:type="default" r:id="rId16"/>
          <w:headerReference w:type="even" r:id="rId17"/>
          <w:footerReference w:type="even" r:id="rId18"/>
          <w:headerReference w:type="first" r:id="rId19"/>
          <w:footerReference w:type="first" r:id="rId20"/>
          <w:footnotePr>
            <w:pos w:val="pageBottom"/>
            <w:numFmt w:val="decimal"/>
            <w:numRestart w:val="continuous"/>
          </w:footnotePr>
          <w:pgSz w:w="12240" w:h="15840"/>
          <w:pgMar w:top="2090" w:left="2144" w:right="2144" w:bottom="2500" w:header="0" w:footer="3" w:gutter="684"/>
          <w:cols w:space="720"/>
          <w:noEndnote/>
          <w:titlePg/>
          <w:rtlGutter/>
          <w:docGrid w:linePitch="360"/>
        </w:sectPr>
      </w:pPr>
      <w:r>
        <w:rPr>
          <w:color w:val="000000"/>
          <w:spacing w:val="0"/>
          <w:w w:val="100"/>
          <w:position w:val="0"/>
          <w:shd w:val="clear" w:color="auto" w:fill="auto"/>
          <w:lang w:val="de-DE" w:eastAsia="de-DE" w:bidi="de-DE"/>
        </w:rPr>
        <w:t>Zürich, Frühjahr 1956.</w:t>
        <w:tab/>
        <w:t xml:space="preserve">L. </w:t>
      </w:r>
      <w:r>
        <w:rPr>
          <w:smallCaps/>
          <w:color w:val="000000"/>
          <w:spacing w:val="0"/>
          <w:w w:val="100"/>
          <w:position w:val="0"/>
          <w:shd w:val="clear" w:color="auto" w:fill="auto"/>
          <w:lang w:val="de-DE" w:eastAsia="de-DE" w:bidi="de-DE"/>
        </w:rPr>
        <w:t>Szondi</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EINLEITUNG</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VON DER PSYCHOANALYSE</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ZUR ICH-ANALYSE</w:t>
      </w:r>
    </w:p>
    <w:p>
      <w:pPr>
        <w:pStyle w:val="Style38"/>
        <w:keepNext/>
        <w:keepLines/>
        <w:widowControl w:val="0"/>
        <w:numPr>
          <w:ilvl w:val="0"/>
          <w:numId w:val="127"/>
        </w:numPr>
        <w:shd w:val="clear" w:color="auto" w:fill="auto"/>
        <w:tabs>
          <w:tab w:pos="294" w:val="left"/>
        </w:tabs>
        <w:bidi w:val="0"/>
        <w:spacing w:line="240" w:lineRule="auto"/>
        <w:ind w:left="0" w:firstLine="0"/>
        <w:jc w:val="left"/>
      </w:pPr>
      <w:bookmarkStart w:id="2" w:name="bookmark2"/>
      <w:bookmarkStart w:id="3" w:name="bookmark3"/>
      <w:r>
        <w:rPr>
          <w:color w:val="000000"/>
          <w:spacing w:val="0"/>
          <w:w w:val="100"/>
          <w:position w:val="0"/>
          <w:shd w:val="clear" w:color="auto" w:fill="auto"/>
          <w:lang w:val="de-DE" w:eastAsia="de-DE" w:bidi="de-DE"/>
        </w:rPr>
        <w:t>Die gegenwärtigen Strömungen in der Tiefenpsychologie</w:t>
      </w:r>
      <w:bookmarkEnd w:id="2"/>
      <w:bookmarkEnd w:id="3"/>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Geburtsdatum der Psychoanalyse wurde von </w:t>
      </w:r>
      <w:r>
        <w:rPr>
          <w:smallCaps/>
          <w:color w:val="000000"/>
          <w:spacing w:val="0"/>
          <w:w w:val="100"/>
          <w:position w:val="0"/>
          <w:shd w:val="clear" w:color="auto" w:fill="auto"/>
          <w:lang w:val="de-DE" w:eastAsia="de-DE" w:bidi="de-DE"/>
        </w:rPr>
        <w:t>Sigmund Freud</w:t>
      </w:r>
      <w:r>
        <w:rPr>
          <w:color w:val="000000"/>
          <w:spacing w:val="0"/>
          <w:w w:val="100"/>
          <w:position w:val="0"/>
          <w:shd w:val="clear" w:color="auto" w:fill="auto"/>
          <w:lang w:val="de-DE" w:eastAsia="de-DE" w:bidi="de-DE"/>
        </w:rPr>
        <w:t xml:space="preserve"> selbst das Jahr 1900 angegeben. In diesem Jahr erschien «Die Traumdeutung». Seither ~ versteht man unter Psychoanalyse: «Die Lehre von der Verdrängung und vom Widerstand, die Einsetzung der infantilen Sexualität und die Deutung und Ver</w:t>
        <w:softHyphen/>
        <w:t>wertung ' der Träume zur Erkenntnis des Unbewußtem^.</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die allgemeine Voraussetzung einer Forschungsrichtung, die sich «Psycho</w:t>
        <w:softHyphen/>
        <w:t xml:space="preserve">analyse» nennen will, bestimmte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Annahme zweier Tatsachen: 1. die der Übertragung und 2. die des Widerstandes.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die besonderen G</w:t>
      </w:r>
      <w:r>
        <w:rPr>
          <w:color w:val="000000"/>
          <w:spacing w:val="0"/>
          <w:w w:val="100"/>
          <w:position w:val="0"/>
          <w:u w:val="single"/>
          <w:shd w:val="clear" w:color="auto" w:fill="auto"/>
          <w:lang w:val="de-DE" w:eastAsia="de-DE" w:bidi="de-DE"/>
        </w:rPr>
        <w:t>rundpfeiler</w:t>
      </w:r>
      <w:r>
        <w:rPr>
          <w:color w:val="000000"/>
          <w:spacing w:val="0"/>
          <w:w w:val="100"/>
          <w:position w:val="0"/>
          <w:shd w:val="clear" w:color="auto" w:fill="auto"/>
          <w:lang w:val="de-DE" w:eastAsia="de-DE" w:bidi="de-DE"/>
        </w:rPr>
        <w:t xml:space="preserve"> der psychoanalytischen T</w:t>
      </w:r>
      <w:r>
        <w:rPr>
          <w:color w:val="000000"/>
          <w:spacing w:val="0"/>
          <w:w w:val="100"/>
          <w:position w:val="0"/>
          <w:u w:val="single"/>
          <w:shd w:val="clear" w:color="auto" w:fill="auto"/>
          <w:lang w:val="de-DE" w:eastAsia="de-DE" w:bidi="de-DE"/>
        </w:rPr>
        <w:t>heorie</w:t>
      </w:r>
      <w:r>
        <w:rPr>
          <w:color w:val="000000"/>
          <w:spacing w:val="0"/>
          <w:w w:val="100"/>
          <w:position w:val="0"/>
          <w:shd w:val="clear" w:color="auto" w:fill="auto"/>
          <w:lang w:val="de-DE" w:eastAsia="de-DE" w:bidi="de-DE"/>
        </w:rPr>
        <w:t xml:space="preserve"> bezeichnet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 die Annahme unbewußter seelischer Vorgänge, 2. die Anerkennung der Lehre vom Widerstand und von der Verdrängung, 3. die Einschätzung der Sexua</w:t>
        <w:softHyphen/>
        <w:t>lität und des Ödipuskomplexes. Nur wer diese «psy'fhoanal^'/ij^che Tr/ar» gutzu</w:t>
        <w:softHyphen/>
        <w:t xml:space="preserve">heißen vermag, sollte sich - so sagte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zu den Psychoanalytikern zählen</w:t>
      </w:r>
      <w:r>
        <w:rPr>
          <w:color w:val="000000"/>
          <w:spacing w:val="0"/>
          <w:w w:val="100"/>
          <w:position w:val="0"/>
          <w:shd w:val="clear" w:color="auto" w:fill="auto"/>
          <w:vertAlign w:val="superscript"/>
          <w:lang w:val="de-DE" w:eastAsia="de-DE" w:bidi="de-DE"/>
        </w:rPr>
        <w:footnoteReference w:id="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Später proklamierte er aber selber die Psychoanalyse «als die Lehre von den tiefere«, dem Bewußtsein nicht direkt zugänglichen, seelischen Vorgängen» als «7z&lt;^^zp^sy^cho/og/e». Die Tiefenpsychologie wurde nun allmählich zu einer breiten «Wzss</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ensr</w:t>
      </w:r>
      <w:r>
        <w:rPr>
          <w:color w:val="000000"/>
          <w:spacing w:val="0"/>
          <w:w w:val="100"/>
          <w:position w:val="0"/>
          <w:shd w:val="clear" w:color="auto" w:fill="auto"/>
          <w:vertAlign w:val="subscript"/>
          <w:lang w:val="de-DE" w:eastAsia="de-DE" w:bidi="de-DE"/>
        </w:rPr>
        <w:t>1</w:t>
      </w:r>
      <w:r>
        <w:rPr>
          <w:color w:val="000000"/>
          <w:spacing w:val="0"/>
          <w:w w:val="100"/>
          <w:position w:val="0"/>
          <w:shd w:val="clear" w:color="auto" w:fill="auto"/>
          <w:lang w:val="de-DE" w:eastAsia="de-DE" w:bidi="de-DE"/>
        </w:rPr>
        <w:t>h&lt;aft vorn? seeZisrh Unbewußten», zu der sich im Laufe der Zeit eine Reihe von Mitarbeitern hinzugesellte, die die FREUDsche psychoanalytische Trias nicht völlig gutheißen konnte und teilweise sogar verneinte.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Kaum waren zehn Jahre seit der Gründung der Psychoanalyse vergangen, als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schon zwei Abfallsbewegungen von seiner Wissenschaft erleben mußte. Die erste war die von A.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Sie vollzog sich zwischen der Vereinsgründung 1910 und dem Weimarer Kongreß 1911 und organisierte sich zuerst als «Verein für freie Psychoanalyse», später als «Individua/psycholDgie». Die zweite Abtrennung, die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war die gewichtigere. Sie trat 1913 in München zutage und führte zu der '«selbständigen» Richtung der «tkoomp/e.xen» oder </w:t>
      </w:r>
      <w:r>
        <w:rPr>
          <w:i/>
          <w:iCs/>
          <w:color w:val="000000"/>
          <w:spacing w:val="0"/>
          <w:w w:val="100"/>
          <w:position w:val="0"/>
          <w:shd w:val="clear" w:color="auto" w:fill="auto"/>
          <w:lang w:val="de-DE" w:eastAsia="de-DE" w:bidi="de-DE"/>
        </w:rPr>
        <w:t>«analytischen PsychD/ogle'^&gt;.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da an verbreitete sich die Tiefenpsychologie in dem Hauptstrom der Psychoanalyse Freuds und in zwei Nebenströmen. Beide nahmen der Psycho</w:t>
        <w:softHyphen/>
        <w:t>analyse gegenüber eine gegnerische Haltung ein, die sie noch heute - vierzig Jahre nach der Sezession - unverändert aufrechtzuerhalten suchen, um als «selbständig» zu gelten.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Historisch ist nicht zu leugnen, daß beide Abtrennungen zunächst rein per</w:t>
        <w:softHyphen/>
        <w:t>sönlich bedingt waren.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Trotz den persönlichen Motiven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
      </w:r>
      <w:r>
        <w:rPr>
          <w:color w:val="000000"/>
          <w:spacing w:val="0"/>
          <w:w w:val="100"/>
          <w:position w:val="0"/>
          <w:shd w:val="clear" w:color="auto" w:fill="auto"/>
          <w:lang w:val="de-DE" w:eastAsia="de-DE" w:bidi="de-DE"/>
        </w:rPr>
        <w:t xml:space="preserve"> - solche sind ja immer die ausschlag</w:t>
        <w:softHyphen/>
        <w:t xml:space="preserve">gebenden Triebkräfte menschlicher Bewegungen - haben aber beide gewichtige Gebiete für die Psychologie freigelegt. Einerseits hat A.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 wie ' dies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selbst anerkannt wurde - einen guten Beitrag zur «Ah-Ts-ycho/ogie» geliefert.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hat andererseits durch die Erforschung des kollektiven Unbewußten und durch die ziselierte Ausarbeitung . der Archetypologie einen einmaligen und in seiner Wichtigkeit noch nicht genügend geschätzten Fund zur Kulturgeschichte und Religionspsychologie beigetragen. Während aber die Individualpsychologie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das Unbewußte mit den Jahren immer weniger würdigte und somit spontan aus dem Rahmen der Tiefenpsychologie ausschied, blieb die analytische Psychologie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der Lehre von dem Unbewußten treu und bereicherte sie mit neuen Kenntnissen, die heute als ihre wichtigen Bausteine und somit als die der allgemeinen Tiefenpsychologie gelten.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Tiefenpsychologie, als die Lehre vom Unbewußten, wurde somit nach dem Ausscheiden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nur in zwei selbständigen «Schichtenforschungen» weitergeführt: 1. in der «Schicht» des p5rrööw//ch-verdrängtezz Unbewußten </w:t>
      </w:r>
      <w:r>
        <w:rPr>
          <w:smallCaps/>
          <w:color w:val="000000"/>
          <w:spacing w:val="0"/>
          <w:w w:val="100"/>
          <w:position w:val="0"/>
          <w:shd w:val="clear" w:color="auto" w:fill="auto"/>
          <w:lang w:val="de-DE" w:eastAsia="de-DE" w:bidi="de-DE"/>
        </w:rPr>
        <w:t xml:space="preserve">S.Freuds </w:t>
      </w:r>
      <w:r>
        <w:rPr>
          <w:color w:val="000000"/>
          <w:spacing w:val="0"/>
          <w:w w:val="100"/>
          <w:position w:val="0"/>
          <w:shd w:val="clear" w:color="auto" w:fill="auto"/>
          <w:lang w:val="de-DE" w:eastAsia="de-DE" w:bidi="de-DE"/>
        </w:rPr>
        <w:t xml:space="preserve">und 2. in der des kol/ekt/veu Unbewußten C. G. </w:t>
      </w:r>
      <w:r>
        <w:rPr>
          <w:smallCaps/>
          <w:color w:val="000000"/>
          <w:spacing w:val="0"/>
          <w:w w:val="100"/>
          <w:position w:val="0"/>
          <w:shd w:val="clear" w:color="auto" w:fill="auto"/>
          <w:lang w:val="de-DE" w:eastAsia="de-DE" w:bidi="de-DE"/>
        </w:rPr>
        <w:t>Jungs.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drztZe Forschungsrichtung gesellte sich 1937 den bisherigen zwei Schichten</w:t>
        <w:softHyphen/>
        <w:t>forschungen hinzu. Sie ist die von mir eingeführte tiefenpsychologische Disziplin, die ich «Schzcksa/sanzzl^.'se» nenne.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Schicksalsanalyse erforscht den dritte» Bereich des Unbewußten, nämlich: das «faml/dre Unbewußte». Also das besondere Gebiet im Unbewußten, von wo </w:t>
      </w:r>
      <w:r>
        <w:rPr>
          <w:i/>
          <w:iCs/>
          <w:color w:val="000000"/>
          <w:spacing w:val="0"/>
          <w:w w:val="100"/>
          <w:position w:val="0"/>
          <w:shd w:val="clear" w:color="auto" w:fill="auto"/>
          <w:lang w:val="de-DE" w:eastAsia="de-DE" w:bidi="de-DE"/>
        </w:rPr>
        <w:t xml:space="preserve">aus </w:t>
      </w:r>
      <w:r>
        <w:rPr>
          <w:color w:val="000000"/>
          <w:spacing w:val="0"/>
          <w:w w:val="100"/>
          <w:position w:val="0"/>
          <w:shd w:val="clear" w:color="auto" w:fill="auto"/>
          <w:lang w:val="de-DE" w:eastAsia="de-DE" w:bidi="de-DE"/>
        </w:rPr>
        <w:t xml:space="preserve">die in der </w:t>
      </w:r>
      <w:r>
        <w:rPr>
          <w:i/>
          <w:iCs/>
          <w:color w:val="000000"/>
          <w:spacing w:val="0"/>
          <w:w w:val="100"/>
          <w:position w:val="0"/>
          <w:shd w:val="clear" w:color="auto" w:fill="auto"/>
          <w:lang w:val="de-DE" w:eastAsia="de-DE" w:bidi="de-DE"/>
        </w:rPr>
        <w:t>Person</w:t>
      </w:r>
      <w:r>
        <w:rPr>
          <w:color w:val="000000"/>
          <w:spacing w:val="0"/>
          <w:w w:val="100"/>
          <w:position w:val="0"/>
          <w:shd w:val="clear" w:color="auto" w:fill="auto"/>
          <w:lang w:val="de-DE" w:eastAsia="de-DE" w:bidi="de-DE"/>
        </w:rPr>
        <w:t xml:space="preserve"> unterdrückt^en </w:t>
      </w:r>
      <w:r>
        <w:rPr>
          <w:i/>
          <w:iCs/>
          <w:color w:val="000000"/>
          <w:spacing w:val="0"/>
          <w:w w:val="100"/>
          <w:position w:val="0"/>
          <w:shd w:val="clear" w:color="auto" w:fill="auto"/>
          <w:lang w:val="de-DE" w:eastAsia="de-DE" w:bidi="de-DE"/>
        </w:rPr>
        <w:t>Ahnenansprücbe</w:t>
      </w:r>
      <w:r>
        <w:rPr>
          <w:color w:val="000000"/>
          <w:spacing w:val="0"/>
          <w:w w:val="100"/>
          <w:position w:val="0"/>
          <w:shd w:val="clear" w:color="auto" w:fill="auto"/>
          <w:lang w:val="de-DE" w:eastAsia="de-DE" w:bidi="de-DE"/>
        </w:rPr>
        <w:t xml:space="preserve"> durch die unbewußt g^elezzkt^e» Wdh/hand- Zuzzgen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Liebe, Freundschaft, Beruf, K/azzzkbezZ und Tod das Schzcfso/ der </w:t>
      </w:r>
      <w:r>
        <w:rPr>
          <w:i/>
          <w:iCs/>
          <w:color w:val="000000"/>
          <w:spacing w:val="0"/>
          <w:w w:val="100"/>
          <w:position w:val="0"/>
          <w:shd w:val="clear" w:color="auto" w:fill="auto"/>
          <w:lang w:val="de-DE" w:eastAsia="de-DE" w:bidi="de-DE"/>
        </w:rPr>
        <w:t>Eiinoeelnen be</w:t>
        <w:softHyphen/>
        <w:t>stimmen.</w:t>
      </w:r>
      <w:r>
        <w:rPr>
          <w:color w:val="000000"/>
          <w:spacing w:val="0"/>
          <w:w w:val="100"/>
          <w:position w:val="0"/>
          <w:shd w:val="clear" w:color="auto" w:fill="auto"/>
          <w:lang w:val="de-DE" w:eastAsia="de-DE" w:bidi="de-DE"/>
        </w:rPr>
        <w:t xml:space="preserve"> Diesen Namen unserer Richtung wählten wir, weil wir nicht nur die Psyche, sondern auch den Körper, nicht nur die Natur der Triebe und des Erbes, sondern auch die Wirkungen des Geistes, nicht nur die Erscheinungen der dies</w:t>
        <w:softHyphen/>
        <w:t>seitigen Welt, sondern auch die der Jenseitigkeit in den Mittelpunkt unserer tiefenpsychologischen Forschungen gestellt hatten. Das Wort «Schicksal» ist ja begrifflich eine Integration von Leib und Seele, von Erbe und Trieb, von Ich und Geist, von Diesseitigkeit und Jenseitigkeit aller menschlichen und zwischen</w:t>
        <w:softHyphen/>
        <w:t xml:space="preserve">menschlichen Phänomene. So. wurde diese Richtung in der Tiefenpsychologie zu einer Schicksalswissenschaft, die ich </w:t>
      </w:r>
      <w:r>
        <w:rPr>
          <w:i/>
          <w:iCs/>
          <w:color w:val="000000"/>
          <w:spacing w:val="0"/>
          <w:w w:val="100"/>
          <w:position w:val="0"/>
          <w:shd w:val="clear" w:color="auto" w:fill="auto"/>
          <w:lang w:val="de-DE" w:eastAsia="de-DE" w:bidi="de-DE"/>
        </w:rPr>
        <w:t>«dialektische Anankooogie»</w:t>
      </w:r>
      <w:r>
        <w:rPr>
          <w:color w:val="000000"/>
          <w:spacing w:val="0"/>
          <w:w w:val="100"/>
          <w:position w:val="0"/>
          <w:shd w:val="clear" w:color="auto" w:fill="auto"/>
          <w:lang w:val="de-DE" w:eastAsia="de-DE" w:bidi="de-DE"/>
        </w:rPr>
        <w:t xml:space="preserve"> nenne</w:t>
      </w:r>
      <w:r>
        <w:rPr>
          <w:color w:val="000000"/>
          <w:spacing w:val="0"/>
          <w:w w:val="100"/>
          <w:position w:val="0"/>
          <w:shd w:val="clear" w:color="auto" w:fill="auto"/>
          <w:vertAlign w:val="superscript"/>
          <w:lang w:val="de-DE" w:eastAsia="de-DE" w:bidi="de-DE"/>
        </w:rPr>
        <w:footnoteReference w:id="6"/>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den Jahren entwickelte sich nun die Schicksalsanalyse zu einer besonderen Forschungsrichtung mit besonderen Methoden der Psychodiagnostik und Psycho</w:t>
        <w:softHyphen/>
        <w:t>therapie. Sie verblieb aber im Rahmen der Tiefenpsychologie, da sie ja ein wich</w:t>
        <w:softHyphen/>
        <w:t>tiges Gebiet des Unbewußten, eben das Juwi'/iure Unbewußte, erforscht, welches einen besonderen Ausschnitt des menschlichen Lehens, eben das «Wa/drch/ckrul», d. h. die schicksalbestimmenden Wahlhandlungen des Einzelmenschen, die zwi</w:t>
        <w:softHyphen/>
        <w:t>schenmenschlichen Beziehungen und somit das Schicksal der Gemeinschaft be</w:t>
        <w:softHyphen/>
        <w:t>dingt.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bisher erwähnten zwei Richtungen haben - trotz entscheidenden Unter</w:t>
        <w:softHyphen/>
        <w:t xml:space="preserve">schieden - dennoch das Gemeinsame, daß sie die Tiefenpsychologie im Sinne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in erster Linie als die </w:t>
      </w:r>
      <w:r>
        <w:rPr>
          <w:i/>
          <w:iCs/>
          <w:color w:val="000000"/>
          <w:spacing w:val="0"/>
          <w:w w:val="100"/>
          <w:position w:val="0"/>
          <w:shd w:val="clear" w:color="auto" w:fill="auto"/>
          <w:lang w:val="de-DE" w:eastAsia="de-DE" w:bidi="de-DE"/>
        </w:rPr>
        <w:t>Pyychologie</w:t>
      </w:r>
      <w:r>
        <w:rPr>
          <w:color w:val="000000"/>
          <w:spacing w:val="0"/>
          <w:w w:val="100"/>
          <w:position w:val="0"/>
          <w:shd w:val="clear" w:color="auto" w:fill="auto"/>
          <w:lang w:val="de-DE" w:eastAsia="de-DE" w:bidi="de-DE"/>
        </w:rPr>
        <w:t xml:space="preserve"> des seelisch Unbewußten auffassen. Sie </w:t>
      </w:r>
      <w:r>
        <w:rPr>
          <w:color w:val="000000"/>
          <w:spacing w:val="0"/>
          <w:w w:val="100"/>
          <w:position w:val="0"/>
          <w:shd w:val="clear" w:color="auto" w:fill="auto"/>
          <w:lang w:val="de-DE" w:eastAsia="de-DE" w:bidi="de-DE"/>
        </w:rPr>
        <w:t xml:space="preserve">erforschen in der Tat den Kern des Unbewußten. Wir nennen sie die </w:t>
      </w:r>
      <w:r>
        <w:rPr>
          <w:i/>
          <w:iCs/>
          <w:color w:val="000000"/>
          <w:spacing w:val="0"/>
          <w:w w:val="100"/>
          <w:position w:val="0"/>
          <w:shd w:val="clear" w:color="auto" w:fill="auto"/>
          <w:lang w:val="de-DE" w:eastAsia="de-DE" w:bidi="de-DE"/>
        </w:rPr>
        <w:t>Kern</w:t>
        <w:softHyphen/>
        <w:t>richtungen.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unschwer, zu beweisen, daß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auch die ihm nachfolgenden zwei «Kernrichtungen» der Tiefenpsychologie geahnt hat, ohne aber sie systematisch erfaßt und bearbeitet zu haben. Er schreibt: «Den Inhalt des Unbewußten kann man einer psychischen Urbevölkerung vergleichen. Wenn es beim Menschen ererbte psychische Bildungen, </w:t>
      </w:r>
      <w:r>
        <w:rPr>
          <w:color w:val="000000"/>
          <w:spacing w:val="0"/>
          <w:w w:val="100"/>
          <w:position w:val="0"/>
          <w:u w:val="single"/>
          <w:shd w:val="clear" w:color="auto" w:fill="auto"/>
          <w:lang w:val="de-DE" w:eastAsia="de-DE" w:bidi="de-DE"/>
        </w:rPr>
        <w:t>etwas</w:t>
      </w:r>
      <w:r>
        <w:rPr>
          <w:color w:val="000000"/>
          <w:spacing w:val="0"/>
          <w:w w:val="100"/>
          <w:position w:val="0"/>
          <w:shd w:val="clear" w:color="auto" w:fill="auto"/>
          <w:lang w:val="de-DE" w:eastAsia="de-DE" w:bidi="de-DE"/>
        </w:rPr>
        <w:t xml:space="preserve"> dem Instinkt der Tiere Analoges gibt, so ■ macht dies den </w:t>
      </w:r>
      <w:r>
        <w:rPr>
          <w:i/>
          <w:iCs/>
          <w:color w:val="000000"/>
          <w:spacing w:val="0"/>
          <w:w w:val="100"/>
          <w:position w:val="0"/>
          <w:shd w:val="clear" w:color="auto" w:fill="auto"/>
          <w:lang w:val="de-DE" w:eastAsia="de-DE" w:bidi="de-DE"/>
        </w:rPr>
        <w:t>Kern</w:t>
      </w:r>
      <w:r>
        <w:rPr>
          <w:color w:val="000000"/>
          <w:spacing w:val="0"/>
          <w:w w:val="100"/>
          <w:position w:val="0"/>
          <w:shd w:val="clear" w:color="auto" w:fill="auto"/>
          <w:lang w:val="de-DE" w:eastAsia="de-DE" w:bidi="de-DE"/>
        </w:rPr>
        <w:t xml:space="preserve"> des Unbewußten aus. Dazu kommt später das während der - Kindheitsentwicklung als unbrauchbar Beseitigte hinzu, was seiner Natur nach von dem Ererbten nicht verschieden zu sein braucht. Eine scharfe und endgültige Scheidung des Inhaltes der beiden Systeme stellt sich in der Regel erst mit dem Zeitpunkte der Pubertät her</w:t>
      </w:r>
      <w:r>
        <w:rPr>
          <w:color w:val="000000"/>
          <w:spacing w:val="0"/>
          <w:w w:val="100"/>
          <w:position w:val="0"/>
          <w:shd w:val="clear" w:color="auto" w:fill="auto"/>
          <w:vertAlign w:val="superscript"/>
          <w:lang w:val="de-DE" w:eastAsia="de-DE" w:bidi="de-DE"/>
        </w:rPr>
        <w:footnoteReference w:id="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«ererbte» Kernschicht des Unbewußten wurde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mir </w:t>
      </w:r>
      <w:r>
        <w:rPr>
          <w:color w:val="000000"/>
          <w:spacing w:val="0"/>
          <w:w w:val="100"/>
          <w:position w:val="0"/>
          <w:shd w:val="clear" w:color="auto" w:fill="auto"/>
          <w:lang w:val="de-DE" w:eastAsia="de-DE" w:bidi="de-DE"/>
        </w:rPr>
        <w:t>erforscht.</w:t>
      </w:r>
    </w:p>
    <w:p>
      <w:pPr>
        <w:pStyle w:val="Style38"/>
        <w:keepNext/>
        <w:keepLines/>
        <w:widowControl w:val="0"/>
        <w:numPr>
          <w:ilvl w:val="0"/>
          <w:numId w:val="129"/>
        </w:numPr>
        <w:shd w:val="clear" w:color="auto" w:fill="auto"/>
        <w:tabs>
          <w:tab w:pos="394" w:val="left"/>
        </w:tabs>
        <w:bidi w:val="0"/>
        <w:spacing w:line="240" w:lineRule="auto"/>
        <w:ind w:left="0" w:firstLine="0"/>
        <w:jc w:val="left"/>
      </w:pPr>
      <w:bookmarkStart w:id="4" w:name="bookmark4"/>
      <w:bookmarkStart w:id="5" w:name="bookmark5"/>
      <w:r>
        <w:rPr>
          <w:color w:val="000000"/>
          <w:spacing w:val="0"/>
          <w:w w:val="100"/>
          <w:position w:val="0"/>
          <w:shd w:val="clear" w:color="auto" w:fill="auto"/>
          <w:lang w:val="de-DE" w:eastAsia="de-DE" w:bidi="de-DE"/>
        </w:rPr>
        <w:t>Die Psychoanalyse S. Freuds</w:t>
      </w:r>
      <w:bookmarkEnd w:id="4"/>
      <w:bookmarkEnd w:id="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ist die Ontogenie der Tiefenseele und untersucht an erster Stelle die neuro</w:t>
        <w:softHyphen/>
        <w:t xml:space="preserve">tischen und psychotischen </w:t>
      </w:r>
      <w:r>
        <w:rPr>
          <w:i/>
          <w:iCs/>
          <w:color w:val="000000"/>
          <w:spacing w:val="0"/>
          <w:w w:val="100"/>
          <w:position w:val="0"/>
          <w:shd w:val="clear" w:color="auto" w:fill="auto"/>
          <w:lang w:val="de-DE" w:eastAsia="de-DE" w:bidi="de-DE"/>
        </w:rPr>
        <w:t>Symptome,</w:t>
      </w:r>
      <w:r>
        <w:rPr>
          <w:color w:val="000000"/>
          <w:spacing w:val="0"/>
          <w:w w:val="100"/>
          <w:position w:val="0"/>
          <w:shd w:val="clear" w:color="auto" w:fill="auto"/>
          <w:lang w:val="de-DE" w:eastAsia="de-DE" w:bidi="de-DE"/>
        </w:rPr>
        <w:t xml:space="preserve"> welche durch das </w:t>
      </w:r>
      <w:r>
        <w:rPr>
          <w:i/>
          <w:iCs/>
          <w:color w:val="000000"/>
          <w:spacing w:val="0"/>
          <w:w w:val="100"/>
          <w:position w:val="0"/>
          <w:shd w:val="clear" w:color="auto" w:fill="auto"/>
          <w:lang w:val="de-DE" w:eastAsia="de-DE" w:bidi="de-DE"/>
        </w:rPr>
        <w:t>persönlich verdrängte</w:t>
      </w:r>
      <w:r>
        <w:rPr>
          <w:color w:val="000000"/>
          <w:spacing w:val="0"/>
          <w:w w:val="100"/>
          <w:position w:val="0"/>
          <w:shd w:val="clear" w:color="auto" w:fill="auto"/>
          <w:lang w:val="de-DE" w:eastAsia="de-DE" w:bidi="de-DE"/>
        </w:rPr>
        <w:t xml:space="preserve"> Unbe</w:t>
        <w:softHyphen/>
        <w:t>wußte bedingt sind. Ihr Hauptgebiet fällt somit auf die Klinik und Therapie der Neurosen und Psychosen.</w:t>
      </w:r>
    </w:p>
    <w:p>
      <w:pPr>
        <w:pStyle w:val="Style38"/>
        <w:keepNext/>
        <w:keepLines/>
        <w:widowControl w:val="0"/>
        <w:numPr>
          <w:ilvl w:val="0"/>
          <w:numId w:val="129"/>
        </w:numPr>
        <w:shd w:val="clear" w:color="auto" w:fill="auto"/>
        <w:tabs>
          <w:tab w:pos="337" w:val="left"/>
        </w:tabs>
        <w:bidi w:val="0"/>
        <w:spacing w:line="240" w:lineRule="auto"/>
        <w:ind w:left="0" w:firstLine="0"/>
        <w:jc w:val="left"/>
      </w:pPr>
      <w:bookmarkStart w:id="6" w:name="bookmark6"/>
      <w:bookmarkStart w:id="7" w:name="bookmark7"/>
      <w:r>
        <w:rPr>
          <w:color w:val="000000"/>
          <w:spacing w:val="0"/>
          <w:w w:val="100"/>
          <w:position w:val="0"/>
          <w:shd w:val="clear" w:color="auto" w:fill="auto"/>
          <w:lang w:val="de-DE" w:eastAsia="de-DE" w:bidi="de-DE"/>
        </w:rPr>
        <w:t>Die Kernrichtungen in der Tiefenpsychologie</w:t>
      </w:r>
      <w:bookmarkEnd w:id="6"/>
      <w:bookmarkEnd w:id="7"/>
    </w:p>
    <w:p>
      <w:pPr>
        <w:pStyle w:val="Style18"/>
        <w:keepNext w:val="0"/>
        <w:keepLines w:val="0"/>
        <w:widowControl w:val="0"/>
        <w:numPr>
          <w:ilvl w:val="0"/>
          <w:numId w:val="131"/>
        </w:numPr>
        <w:shd w:val="clear" w:color="auto" w:fill="auto"/>
        <w:tabs>
          <w:tab w:pos="291" w:val="left"/>
        </w:tabs>
        <w:bidi w:val="0"/>
        <w:spacing w:line="240" w:lineRule="auto"/>
        <w:ind w:left="0" w:firstLine="0"/>
        <w:jc w:val="left"/>
      </w:pPr>
      <w:r>
        <w:rPr>
          <w:i/>
          <w:iCs/>
          <w:color w:val="000000"/>
          <w:spacing w:val="0"/>
          <w:w w:val="100"/>
          <w:position w:val="0"/>
          <w:shd w:val="clear" w:color="auto" w:fill="auto"/>
          <w:lang w:val="de-DE" w:eastAsia="de-DE" w:bidi="de-DE"/>
        </w:rPr>
        <w:t>Die analytische Psychologie C. G. Jungs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ist die Archäologie der Tiefenseele und beschäftigt sich im besonderen mit der Analyse des </w:t>
      </w:r>
      <w:r>
        <w:rPr>
          <w:i/>
          <w:iCs/>
          <w:color w:val="000000"/>
          <w:spacing w:val="0"/>
          <w:w w:val="100"/>
          <w:position w:val="0"/>
          <w:shd w:val="clear" w:color="auto" w:fill="auto"/>
          <w:lang w:val="de-DE" w:eastAsia="de-DE" w:bidi="de-DE"/>
        </w:rPr>
        <w:t>kollektiven</w:t>
      </w:r>
      <w:r>
        <w:rPr>
          <w:color w:val="000000"/>
          <w:spacing w:val="0"/>
          <w:w w:val="100"/>
          <w:position w:val="0"/>
          <w:shd w:val="clear" w:color="auto" w:fill="auto"/>
          <w:lang w:val="de-DE" w:eastAsia="de-DE" w:bidi="de-DE"/>
        </w:rPr>
        <w:t xml:space="preserve"> Unbewußten und der </w:t>
      </w:r>
      <w:r>
        <w:rPr>
          <w:i/>
          <w:iCs/>
          <w:color w:val="000000"/>
          <w:spacing w:val="0"/>
          <w:w w:val="100"/>
          <w:position w:val="0"/>
          <w:shd w:val="clear" w:color="auto" w:fill="auto"/>
          <w:lang w:val="de-DE" w:eastAsia="de-DE" w:bidi="de-DE"/>
        </w:rPr>
        <w:t>Symbole</w:t>
      </w:r>
      <w:r>
        <w:rPr>
          <w:color w:val="000000"/>
          <w:spacing w:val="0"/>
          <w:w w:val="100"/>
          <w:position w:val="0"/>
          <w:shd w:val="clear" w:color="auto" w:fill="auto"/>
          <w:lang w:val="de-DE" w:eastAsia="de-DE" w:bidi="de-DE"/>
        </w:rPr>
        <w:t xml:space="preserve"> der Archetypen. Sie fungiert als die Tiefenpsychologie der Kultur und Religion.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II. Die Schicksalsanalyse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ist die </w:t>
      </w:r>
      <w:r>
        <w:rPr>
          <w:i/>
          <w:iCs/>
          <w:color w:val="000000"/>
          <w:spacing w:val="0"/>
          <w:w w:val="100"/>
          <w:position w:val="0"/>
          <w:shd w:val="clear" w:color="auto" w:fill="auto"/>
          <w:lang w:val="de-DE" w:eastAsia="de-DE" w:bidi="de-DE"/>
        </w:rPr>
        <w:t>dualistisch aufgebaute «.humane Genetik.» des Unbewußten.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lange hat die Erbpsychiatrie die Genetik seelischer Störungen, im beson</w:t>
        <w:softHyphen/>
        <w:t xml:space="preserve">deren die der Geisteskrankheiten, </w:t>
      </w:r>
      <w:r>
        <w:rPr>
          <w:i/>
          <w:iCs/>
          <w:color w:val="000000"/>
          <w:spacing w:val="0"/>
          <w:w w:val="100"/>
          <w:position w:val="0"/>
          <w:shd w:val="clear" w:color="auto" w:fill="auto"/>
          <w:lang w:val="de-DE" w:eastAsia="de-DE" w:bidi="de-DE"/>
        </w:rPr>
        <w:t>rein monistisch</w:t>
      </w:r>
      <w:r>
        <w:rPr>
          <w:color w:val="000000"/>
          <w:spacing w:val="0"/>
          <w:w w:val="100"/>
          <w:position w:val="0"/>
          <w:shd w:val="clear" w:color="auto" w:fill="auto"/>
          <w:lang w:val="de-DE" w:eastAsia="de-DE" w:bidi="de-DE"/>
        </w:rPr>
        <w:t xml:space="preserve"> aufgefaßt - als ob man seelisch</w:t>
        <w:softHyphen/>
        <w:t xml:space="preserve">geistige Vorgänge genau so rein «zellular» betrachten könnte wie die Erbprozesse bei Pflanzen und Tieren. Die Schicksalsanalyse baute nun zum ersten Male eine besondere </w:t>
      </w:r>
      <w:r>
        <w:rPr>
          <w:i/>
          <w:iCs/>
          <w:color w:val="000000"/>
          <w:spacing w:val="0"/>
          <w:w w:val="100"/>
          <w:position w:val="0"/>
          <w:shd w:val="clear" w:color="auto" w:fill="auto"/>
          <w:lang w:val="de-DE" w:eastAsia="de-DE" w:bidi="de-DE"/>
        </w:rPr>
        <w:t>«humane»</w:t>
      </w:r>
      <w:r>
        <w:rPr>
          <w:color w:val="000000"/>
          <w:spacing w:val="0"/>
          <w:w w:val="100"/>
          <w:position w:val="0"/>
          <w:shd w:val="clear" w:color="auto" w:fill="auto"/>
          <w:lang w:val="de-DE" w:eastAsia="de-DE" w:bidi="de-DE"/>
        </w:rPr>
        <w:t xml:space="preserve"> Genetik auf, die dualistischer Natur ist. Sie versuchte auf Grund einer spezifisch menschlichen Erbforschung zu beweisen, daß diejenigen Erbanlagen, welche die Geisteskrankheiten und alle anderen seelischen Störungen bedingen, nicht einfach, sondern </w:t>
      </w:r>
      <w:r>
        <w:rPr>
          <w:i/>
          <w:iCs/>
          <w:color w:val="000000"/>
          <w:spacing w:val="0"/>
          <w:w w:val="100"/>
          <w:position w:val="0"/>
          <w:shd w:val="clear" w:color="auto" w:fill="auto"/>
          <w:lang w:val="de-DE" w:eastAsia="de-DE" w:bidi="de-DE"/>
        </w:rPr>
        <w:t>doppelt</w:t>
      </w:r>
      <w:r>
        <w:rPr>
          <w:color w:val="000000"/>
          <w:spacing w:val="0"/>
          <w:w w:val="100"/>
          <w:position w:val="0"/>
          <w:shd w:val="clear" w:color="auto" w:fill="auto"/>
          <w:lang w:val="de-DE" w:eastAsia="de-DE" w:bidi="de-DE"/>
        </w:rPr>
        <w:t xml:space="preserve"> angelegt sind. Das will sagen: sie tragen in sich einerseits die Anlage zu Geisteskrankheiten, anderseits aber auch die An</w:t>
        <w:softHyphen/>
        <w:t xml:space="preserve">lage zu </w:t>
      </w:r>
      <w:r>
        <w:rPr>
          <w:i/>
          <w:iCs/>
          <w:color w:val="000000"/>
          <w:spacing w:val="0"/>
          <w:w w:val="100"/>
          <w:position w:val="0"/>
          <w:shd w:val="clear" w:color="auto" w:fill="auto"/>
          <w:lang w:val="de-DE" w:eastAsia="de-DE" w:bidi="de-DE"/>
        </w:rPr>
        <w:t>höheren Geistesfähigkeiten,</w:t>
      </w:r>
      <w:r>
        <w:rPr>
          <w:color w:val="000000"/>
          <w:spacing w:val="0"/>
          <w:w w:val="100"/>
          <w:position w:val="0"/>
          <w:shd w:val="clear" w:color="auto" w:fill="auto"/>
          <w:lang w:val="de-DE" w:eastAsia="de-DE" w:bidi="de-DE"/>
        </w:rPr>
        <w:t xml:space="preserve"> die den Geisteskrankheiten </w:t>
      </w:r>
      <w:r>
        <w:rPr>
          <w:i/>
          <w:iCs/>
          <w:color w:val="000000"/>
          <w:spacing w:val="0"/>
          <w:w w:val="100"/>
          <w:position w:val="0"/>
          <w:shd w:val="clear" w:color="auto" w:fill="auto"/>
          <w:lang w:val="de-DE" w:eastAsia="de-DE" w:bidi="de-DE"/>
        </w:rPr>
        <w:t>erbatmosphärisch</w:t>
      </w:r>
      <w:r>
        <w:rPr>
          <w:color w:val="000000"/>
          <w:spacing w:val="0"/>
          <w:w w:val="100"/>
          <w:position w:val="0"/>
          <w:shd w:val="clear" w:color="auto" w:fill="auto"/>
          <w:lang w:val="de-DE" w:eastAsia="de-DE" w:bidi="de-DE"/>
        </w:rPr>
        <w:t xml:space="preserve"> völlig entsprechen. Die seelisch-geistigen menschlichen Erbanlagen haben somit ein «Janusgesicht». Es hängen - auf Grund dieser dualistischen humanen Genetik - folgende Erbanlagepaare innig zusammen: Epilepsie -&lt;—&gt; Religion-Theologie; </w:t>
      </w:r>
      <w:r>
        <w:rPr>
          <w:color w:val="000000"/>
          <w:spacing w:val="0"/>
          <w:w w:val="100"/>
          <w:position w:val="0"/>
          <w:shd w:val="clear" w:color="auto" w:fill="auto"/>
          <w:lang w:val="de-DE" w:eastAsia="de-DE" w:bidi="de-DE"/>
        </w:rPr>
        <w:t>Schizophrenie &lt;</w:t>
      </w:r>
      <w:r>
        <w:rPr>
          <w:i/>
          <w:iCs/>
          <w:color w:val="000000"/>
          <w:spacing w:val="0"/>
          <w:w w:val="100"/>
          <w:position w:val="0"/>
          <w:shd w:val="clear" w:color="auto" w:fill="auto"/>
          <w:lang w:val="de-DE" w:eastAsia="de-DE" w:bidi="de-DE"/>
        </w:rPr>
        <w:t>—&gt;</w:t>
      </w:r>
      <w:r>
        <w:rPr>
          <w:color w:val="000000"/>
          <w:spacing w:val="0"/>
          <w:w w:val="100"/>
          <w:position w:val="0"/>
          <w:shd w:val="clear" w:color="auto" w:fill="auto"/>
          <w:lang w:val="de-DE" w:eastAsia="de-DE" w:bidi="de-DE"/>
        </w:rPr>
        <w:t xml:space="preserve"> Psychiatrie, Psychopathologie; manisch-depressives Irresein </w:t>
      </w:r>
      <w:r>
        <w:rPr>
          <w:i/>
          <w:iCs/>
          <w:color w:val="000000"/>
          <w:spacing w:val="0"/>
          <w:w w:val="100"/>
          <w:position w:val="0"/>
          <w:shd w:val="clear" w:color="auto" w:fill="auto"/>
          <w:lang w:val="de-DE" w:eastAsia="de-DE" w:bidi="de-DE"/>
        </w:rPr>
        <w:t>-■—&gt;</w:t>
      </w:r>
      <w:r>
        <w:rPr>
          <w:color w:val="000000"/>
          <w:spacing w:val="0"/>
          <w:w w:val="100"/>
          <w:position w:val="0"/>
          <w:shd w:val="clear" w:color="auto" w:fill="auto"/>
          <w:lang w:val="de-DE" w:eastAsia="de-DE" w:bidi="de-DE"/>
        </w:rPr>
        <w:t xml:space="preserve"> Kunst (Malerei) usf. Diejenige Instanz, die zwischen diesen dualistisch ge</w:t>
        <w:softHyphen/>
        <w:t>richteten Anlagen die Wahl trifft, ist u. E. - neben den Umwelt- und Begabungs</w:t>
        <w:softHyphen/>
        <w:t xml:space="preserve">faktoren - eben das Zch. So wurde die SchzoksaZrana/js^e pti </w:t>
      </w:r>
      <w:r>
        <w:rPr>
          <w:i/>
          <w:iCs/>
          <w:color w:val="000000"/>
          <w:spacing w:val="0"/>
          <w:w w:val="100"/>
          <w:position w:val="0"/>
          <w:shd w:val="clear" w:color="auto" w:fill="auto"/>
          <w:lang w:val="de-DE" w:eastAsia="de-DE" w:bidi="de-DE"/>
        </w:rPr>
        <w:t xml:space="preserve">einer Pyychologie unbewußter </w:t>
      </w:r>
      <w:r>
        <w:rPr>
          <w:color w:val="000000"/>
          <w:spacing w:val="0"/>
          <w:w w:val="100"/>
          <w:position w:val="0"/>
          <w:shd w:val="clear" w:color="auto" w:fill="auto"/>
          <w:lang w:val="de-DE" w:eastAsia="de-DE" w:bidi="de-DE"/>
        </w:rPr>
        <w:t xml:space="preserve">Wah/ha^nd/Ä^ngen. Sie fand ihr besonderes Forschungsgebiet im </w:t>
      </w:r>
      <w:r>
        <w:rPr>
          <w:i/>
          <w:iCs/>
          <w:color w:val="000000"/>
          <w:spacing w:val="0"/>
          <w:w w:val="100"/>
          <w:position w:val="0"/>
          <w:shd w:val="clear" w:color="auto" w:fill="auto"/>
          <w:lang w:val="de-DE" w:eastAsia="de-DE" w:bidi="de-DE"/>
        </w:rPr>
        <w:t>^^r^mili^r^en</w:t>
      </w:r>
      <w:r>
        <w:rPr>
          <w:color w:val="000000"/>
          <w:spacing w:val="0"/>
          <w:w w:val="100"/>
          <w:position w:val="0"/>
          <w:shd w:val="clear" w:color="auto" w:fill="auto"/>
          <w:lang w:val="de-DE" w:eastAsia="de-DE" w:bidi="de-DE"/>
        </w:rPr>
        <w:t xml:space="preserve"> Unbe</w:t>
        <w:softHyphen/>
        <w:t>wußten, dessen Hauptfunktion sie in den Wahlhandlungen agnosziert. Ihr Haupt</w:t>
        <w:softHyphen/>
        <w:t>anwendungsbereich ist das große Gebiet der «Schicksalskrankheiten», d. h. der Störungen der unbewußten Wahlhandlungen in Liebe, Freundschaft und Beruf, das Gebiet bestimmter körperlicher und seelischer «Wahlkrankheiten», im be</w:t>
        <w:softHyphen/>
        <w:t>sonderen das Gebiet der Wahl der Kriminalitätsformen, der Psychosen-, Neurosen</w:t>
        <w:softHyphen/>
        <w:t>wahl und das der psychosomatischen Erkrankungswahl, ferner das der Wahl von besonderen Todesarten (Unfall, Mord, Selbstmord).</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 sind die Hauptwege, welche zur Agnoszierung des Unbewußten führen. Auf diesen drei Wegen kann der Tiefenpsychologe heute die meisten Funktionen des Unbewußten agnoszieren.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Unbewußte spricht somit drei Sprachen:</w:t>
      </w:r>
    </w:p>
    <w:p>
      <w:pPr>
        <w:pStyle w:val="Style18"/>
        <w:keepNext w:val="0"/>
        <w:keepLines w:val="0"/>
        <w:widowControl w:val="0"/>
        <w:numPr>
          <w:ilvl w:val="0"/>
          <w:numId w:val="13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die «Sprache der Symptome»: sie weist auf die Konflikte im persönlich</w:t>
        <w:softHyphen/>
        <w:t xml:space="preserve">verdrängten Unbewußten hin (Psychoanalyse </w:t>
      </w:r>
      <w:r>
        <w:rPr>
          <w:smallCaps/>
          <w:color w:val="000000"/>
          <w:spacing w:val="0"/>
          <w:w w:val="100"/>
          <w:position w:val="0"/>
          <w:shd w:val="clear" w:color="auto" w:fill="auto"/>
          <w:lang w:val="de-DE" w:eastAsia="de-DE" w:bidi="de-DE"/>
        </w:rPr>
        <w:t>Freuds);</w:t>
      </w:r>
    </w:p>
    <w:p>
      <w:pPr>
        <w:pStyle w:val="Style18"/>
        <w:keepNext w:val="0"/>
        <w:keepLines w:val="0"/>
        <w:widowControl w:val="0"/>
        <w:numPr>
          <w:ilvl w:val="0"/>
          <w:numId w:val="133"/>
        </w:numPr>
        <w:shd w:val="clear" w:color="auto" w:fill="auto"/>
        <w:tabs>
          <w:tab w:pos="569" w:val="left"/>
        </w:tabs>
        <w:bidi w:val="0"/>
        <w:spacing w:line="240" w:lineRule="auto"/>
        <w:ind w:left="0" w:firstLine="360"/>
        <w:jc w:val="left"/>
      </w:pPr>
      <w:r>
        <w:rPr>
          <w:color w:val="000000"/>
          <w:spacing w:val="0"/>
          <w:w w:val="100"/>
          <w:position w:val="0"/>
          <w:shd w:val="clear" w:color="auto" w:fill="auto"/>
          <w:lang w:val="de-DE" w:eastAsia="de-DE" w:bidi="de-DE"/>
        </w:rPr>
        <w:t xml:space="preserve">die «Sprache der Symbole?», sie drückt bildlich-anschaulich die archetypischen Prozesse im kollektiven Unbewußten aus (Analytische Psychologie C. G. </w:t>
      </w:r>
      <w:r>
        <w:rPr>
          <w:smallCaps/>
          <w:color w:val="000000"/>
          <w:spacing w:val="0"/>
          <w:w w:val="100"/>
          <w:position w:val="0"/>
          <w:shd w:val="clear" w:color="auto" w:fill="auto"/>
          <w:lang w:val="de-DE" w:eastAsia="de-DE" w:bidi="de-DE"/>
        </w:rPr>
        <w:t>Jungs);</w:t>
      </w:r>
    </w:p>
    <w:p>
      <w:pPr>
        <w:pStyle w:val="Style18"/>
        <w:keepNext w:val="0"/>
        <w:keepLines w:val="0"/>
        <w:widowControl w:val="0"/>
        <w:numPr>
          <w:ilvl w:val="0"/>
          <w:numId w:val="13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«Sprache der Wahi», sie macht die Ahnenansprüche und Ahnenfiguren des familiären Unbewußten sichtbar (SchikksaZsanal^'je).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Will jemand heute die ganze Tiefenpsychologie, also die Wissenschaft des ganzen Unbewußten sich aneignen, so bleibt ihm nichts anderes übrig, als a//e drei Sprachen des Unbewußten zu erlernen.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Kriterien, nach denen eine tiefenpsychologische Bewegung als Kernrich</w:t>
        <w:softHyphen/>
        <w:t>tung bezeichnet werden kann, sind u. E. die folgenden:</w:t>
      </w:r>
    </w:p>
    <w:p>
      <w:pPr>
        <w:pStyle w:val="Style18"/>
        <w:keepNext w:val="0"/>
        <w:keepLines w:val="0"/>
        <w:widowControl w:val="0"/>
        <w:numPr>
          <w:ilvl w:val="0"/>
          <w:numId w:val="135"/>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A^nnahme der</w:t>
      </w:r>
      <w:r>
        <w:rPr>
          <w:color w:val="000000"/>
          <w:spacing w:val="0"/>
          <w:w w:val="100"/>
          <w:position w:val="0"/>
          <w:shd w:val="clear" w:color="auto" w:fill="auto"/>
          <w:lang w:val="de-DE" w:eastAsia="de-DE" w:bidi="de-DE"/>
        </w:rPr>
        <w:t xml:space="preserve"> Existenz des Unb^^zu^^een’</w:t>
      </w:r>
    </w:p>
    <w:p>
      <w:pPr>
        <w:pStyle w:val="Style18"/>
        <w:keepNext w:val="0"/>
        <w:keepLines w:val="0"/>
        <w:widowControl w:val="0"/>
        <w:numPr>
          <w:ilvl w:val="0"/>
          <w:numId w:val="13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Neuentdeckung eines besonderen Fnnktionsgebiets</w:t>
      </w:r>
      <w:r>
        <w:rPr>
          <w:color w:val="000000"/>
          <w:spacing w:val="0"/>
          <w:w w:val="100"/>
          <w:position w:val="0"/>
          <w:shd w:val="clear" w:color="auto" w:fill="auto"/>
          <w:lang w:val="de-DE" w:eastAsia="de-DE" w:bidi="de-DE"/>
        </w:rPr>
        <w:t xml:space="preserve"> im Unbewz/ßten, welches zwar mit den anderen Funktionsbereichen innig verbunden ist, in der Erscheinung aber dennoch einen bestimmten Sondercharakter trägt;</w:t>
      </w:r>
    </w:p>
    <w:p>
      <w:pPr>
        <w:pStyle w:val="Style18"/>
        <w:keepNext w:val="0"/>
        <w:keepLines w:val="0"/>
        <w:widowControl w:val="0"/>
        <w:numPr>
          <w:ilvl w:val="0"/>
          <w:numId w:val="13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Entdeckung neuer diagnostischer Methoden </w:t>
      </w:r>
      <w:r>
        <w:rPr>
          <w:i/>
          <w:iCs/>
          <w:color w:val="000000"/>
          <w:spacing w:val="0"/>
          <w:w w:val="100"/>
          <w:position w:val="0"/>
          <w:shd w:val="clear" w:color="auto" w:fill="auto"/>
          <w:lang w:val="de-DE" w:eastAsia="de-DE" w:bidi="de-DE"/>
        </w:rPr>
        <w:t>pur</w:t>
      </w:r>
      <w:r>
        <w:rPr>
          <w:color w:val="000000"/>
          <w:spacing w:val="0"/>
          <w:w w:val="100"/>
          <w:position w:val="0"/>
          <w:shd w:val="clear" w:color="auto" w:fill="auto"/>
          <w:lang w:val="de-DE" w:eastAsia="de-DE" w:bidi="de-DE"/>
        </w:rPr>
        <w:t xml:space="preserve"> Agnoszieru/ag der besonderen Fuzzzkdzozzezz des Unbewußten;</w:t>
      </w:r>
    </w:p>
    <w:p>
      <w:pPr>
        <w:pStyle w:val="Style18"/>
        <w:keepNext w:val="0"/>
        <w:keepLines w:val="0"/>
        <w:widowControl w:val="0"/>
        <w:numPr>
          <w:ilvl w:val="0"/>
          <w:numId w:val="135"/>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 xml:space="preserve">die FWdeeWzg </w:t>
      </w:r>
      <w:r>
        <w:rPr>
          <w:i/>
          <w:iCs/>
          <w:color w:val="000000"/>
          <w:spacing w:val="0"/>
          <w:w w:val="100"/>
          <w:position w:val="0"/>
          <w:shd w:val="clear" w:color="auto" w:fill="auto"/>
          <w:lang w:val="de-DE" w:eastAsia="de-DE" w:bidi="de-DE"/>
        </w:rPr>
        <w:t xml:space="preserve">nwtw Heilmethoden pur Behandlung von Aeurosen und Psychosfn. </w:t>
      </w:r>
      <w:r>
        <w:rPr>
          <w:color w:val="000000"/>
          <w:spacing w:val="0"/>
          <w:w w:val="100"/>
          <w:position w:val="0"/>
          <w:shd w:val="clear" w:color="auto" w:fill="auto"/>
          <w:lang w:val="de-DE" w:eastAsia="de-DE" w:bidi="de-DE"/>
        </w:rPr>
        <w:t xml:space="preserve">Neben der ursprünglichen Psychoanalyse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entsprechen den obigen</w:t>
      </w:r>
    </w:p>
    <w:p>
      <w:pPr>
        <w:pStyle w:val="Style18"/>
        <w:keepNext w:val="0"/>
        <w:keepLines w:val="0"/>
        <w:widowControl w:val="0"/>
        <w:shd w:val="clear" w:color="auto" w:fill="auto"/>
        <w:tabs>
          <w:tab w:pos="6259" w:val="left"/>
        </w:tabs>
        <w:bidi w:val="0"/>
        <w:spacing w:line="240" w:lineRule="auto"/>
        <w:ind w:left="0" w:firstLine="0"/>
        <w:jc w:val="left"/>
      </w:pPr>
      <w:r>
        <w:rPr>
          <w:color w:val="000000"/>
          <w:spacing w:val="0"/>
          <w:w w:val="100"/>
          <w:position w:val="0"/>
          <w:shd w:val="clear" w:color="auto" w:fill="auto"/>
          <w:lang w:val="de-DE" w:eastAsia="de-DE" w:bidi="de-DE"/>
        </w:rPr>
        <w:t xml:space="preserve">Kriterien nur die analytische Psychologie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und unsere Schicksals</w:t>
        <w:softHyphen/>
        <w:t>analyse.</w:t>
        <w:tab/>
        <w:t>.</w:t>
      </w:r>
    </w:p>
    <w:p>
      <w:pPr>
        <w:pStyle w:val="Style38"/>
        <w:keepNext/>
        <w:keepLines/>
        <w:widowControl w:val="0"/>
        <w:numPr>
          <w:ilvl w:val="0"/>
          <w:numId w:val="129"/>
        </w:numPr>
        <w:shd w:val="clear" w:color="auto" w:fill="auto"/>
        <w:tabs>
          <w:tab w:pos="342" w:val="left"/>
        </w:tabs>
        <w:bidi w:val="0"/>
        <w:spacing w:line="240" w:lineRule="auto"/>
        <w:ind w:left="0" w:firstLine="0"/>
        <w:jc w:val="left"/>
      </w:pPr>
      <w:bookmarkStart w:id="8" w:name="bookmark8"/>
      <w:bookmarkStart w:id="9" w:name="bookmark9"/>
      <w:r>
        <w:rPr>
          <w:color w:val="000000"/>
          <w:spacing w:val="0"/>
          <w:w w:val="100"/>
          <w:position w:val="0"/>
          <w:shd w:val="clear" w:color="auto" w:fill="auto"/>
          <w:lang w:val="de-DE" w:eastAsia="de-DE" w:bidi="de-DE"/>
        </w:rPr>
        <w:t>Die Raindrichtungen</w:t>
      </w:r>
      <w:r>
        <w:rPr>
          <w:rFonts w:ascii="Times New Roman" w:eastAsia="Times New Roman" w:hAnsi="Times New Roman" w:cs="Times New Roman"/>
          <w:i w:val="0"/>
          <w:iCs w:val="0"/>
          <w:color w:val="000000"/>
          <w:spacing w:val="0"/>
          <w:w w:val="100"/>
          <w:position w:val="0"/>
          <w:sz w:val="22"/>
          <w:szCs w:val="22"/>
          <w:shd w:val="clear" w:color="auto" w:fill="auto"/>
          <w:lang w:val="de-DE" w:eastAsia="de-DE" w:bidi="de-DE"/>
        </w:rPr>
        <w:t xml:space="preserve"> der </w:t>
      </w:r>
      <w:r>
        <w:rPr>
          <w:color w:val="000000"/>
          <w:spacing w:val="0"/>
          <w:w w:val="100"/>
          <w:position w:val="0"/>
          <w:shd w:val="clear" w:color="auto" w:fill="auto"/>
          <w:lang w:val="de-DE" w:eastAsia="de-DE" w:bidi="de-DE"/>
        </w:rPr>
        <w:t>Tiefenpsychologie</w:t>
      </w:r>
      <w:bookmarkEnd w:id="8"/>
      <w:bookmarkEnd w:id="9"/>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 bisher erörterten drei Richtungen blieb das Grundproblem der Tiefen</w:t>
        <w:softHyphen/>
        <w:t>psychologie : das Unbewußte. Die Bestrebungen aller anderen Richtungen, die am Rande dieses Grundproblems stehen geblieben . sind, schlagen zwei Wege ein.</w:t>
      </w:r>
    </w:p>
    <w:p>
      <w:pPr>
        <w:pStyle w:val="Style18"/>
        <w:keepNext w:val="0"/>
        <w:keepLines w:val="0"/>
        <w:widowControl w:val="0"/>
        <w:shd w:val="clear" w:color="auto" w:fill="auto"/>
        <w:tabs>
          <w:tab w:pos="4848" w:val="left"/>
        </w:tabs>
        <w:bidi w:val="0"/>
        <w:spacing w:line="240" w:lineRule="auto"/>
        <w:ind w:left="0" w:firstLine="360"/>
        <w:jc w:val="left"/>
      </w:pPr>
      <w:r>
        <w:rPr>
          <w:color w:val="000000"/>
          <w:spacing w:val="0"/>
          <w:w w:val="100"/>
          <w:position w:val="0"/>
          <w:shd w:val="clear" w:color="auto" w:fill="auto"/>
          <w:lang w:val="de-DE" w:eastAsia="de-DE" w:bidi="de-DE"/>
        </w:rPr>
        <w:t>Eine Gruppe dieser Richtungen kümmert sich wenig um das Unbewußte selbst. Sie versucht die Tiefenpsychologie mit der Problematik anderer Wissenschaften neu zu begründen oder umzuwerten. Sie schlägt die Brücke von der Tiefen</w:t>
        <w:softHyphen/>
        <w:t>psychologie zur Soziologie, zur Existenzphilosophie, zur Anthropologie bzw. zu der transzendentalen Phänomenologie oder zur Theologie und Religions</w:t>
        <w:softHyphen/>
        <w:t>wissenschaft.</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andere Gruppe der Erneuerer erschöpft sich in der Anstrengung, durch Umtaufen alter tiefenpsychologischer Begriffe die alte Psychoanalyse abzubauen und eine «neoanalytische» Schule zu gründen (H. </w:t>
      </w:r>
      <w:r>
        <w:rPr>
          <w:smallCaps/>
          <w:color w:val="000000"/>
          <w:spacing w:val="0"/>
          <w:w w:val="100"/>
          <w:position w:val="0"/>
          <w:shd w:val="clear" w:color="auto" w:fill="auto"/>
          <w:lang w:val="de-DE" w:eastAsia="de-DE" w:bidi="de-DE"/>
        </w:rPr>
        <w:t>Schultz-Hencke)!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die erste Gruppe der Randrichtungen immerhin auch neue Gesichts</w:t>
        <w:softHyphen/>
        <w:t>punkte finde t und neue therapeutische Wege einschlägt, versandet die Strömung der zweiten Gruppe in ohnmächtigen Neologismen. Da diese Gruppe zur Inte</w:t>
        <w:softHyphen/>
        <w:t>gration der Tiefenpsychologie gar nichts beizutragen vermag, lassen wir sie hier außer acht und zählen nun die Randströmungen auf:</w:t>
      </w:r>
    </w:p>
    <w:p>
      <w:pPr>
        <w:pStyle w:val="Style18"/>
        <w:keepNext w:val="0"/>
        <w:keepLines w:val="0"/>
        <w:widowControl w:val="0"/>
        <w:numPr>
          <w:ilvl w:val="0"/>
          <w:numId w:val="137"/>
        </w:numPr>
        <w:shd w:val="clear" w:color="auto" w:fill="auto"/>
        <w:tabs>
          <w:tab w:pos="1590" w:val="left"/>
          <w:tab w:pos="7090" w:val="left"/>
        </w:tabs>
        <w:bidi w:val="0"/>
        <w:spacing w:line="266" w:lineRule="auto"/>
        <w:ind w:left="360" w:hanging="360"/>
        <w:jc w:val="left"/>
      </w:pPr>
      <w:r>
        <w:rPr>
          <w:color w:val="000000"/>
          <w:spacing w:val="0"/>
          <w:w w:val="100"/>
          <w:position w:val="0"/>
          <w:shd w:val="clear" w:color="auto" w:fill="auto"/>
          <w:lang w:val="de-DE" w:eastAsia="de-DE" w:bidi="de-DE"/>
        </w:rPr>
        <w:t>Die soz?</w:t>
      </w:r>
      <w:r>
        <w:rPr>
          <w:color w:val="000000"/>
          <w:spacing w:val="0"/>
          <w:w w:val="100"/>
          <w:position w:val="0"/>
          <w:shd w:val="clear" w:color="auto" w:fill="auto"/>
          <w:vertAlign w:val="superscript"/>
          <w:lang w:val="de-DE" w:eastAsia="de-DE" w:bidi="de-DE"/>
        </w:rPr>
        <w:t>ö</w:t>
      </w:r>
      <w:r>
        <w:rPr>
          <w:color w:val="000000"/>
          <w:spacing w:val="0"/>
          <w:w w:val="100"/>
          <w:position w:val="0"/>
          <w:shd w:val="clear" w:color="auto" w:fill="auto"/>
          <w:lang w:val="de-DE" w:eastAsia="de-DE" w:bidi="de-DE"/>
        </w:rPr>
        <w:t xml:space="preserve">ibgi'sc'h und kw//u/wzr.ezjrha/?li’ch orzern/zer/e» /i&gt;/e/zpyfho/ogzsrhe» </w:t>
      </w:r>
      <w:r>
        <w:rPr>
          <w:i/>
          <w:iCs/>
          <w:color w:val="000000"/>
          <w:spacing w:val="0"/>
          <w:w w:val="100"/>
          <w:position w:val="0"/>
          <w:shd w:val="clear" w:color="auto" w:fill="auto"/>
          <w:lang w:val="de-DE" w:eastAsia="de-DE" w:bidi="de-DE"/>
        </w:rPr>
        <w:t>Richtungen</w:t>
        <w:tab/>
        <w:t>'</w:t>
      </w:r>
    </w:p>
    <w:p>
      <w:pPr>
        <w:pStyle w:val="Style18"/>
        <w:keepNext w:val="0"/>
        <w:keepLines w:val="0"/>
        <w:widowControl w:val="0"/>
        <w:numPr>
          <w:ilvl w:val="0"/>
          <w:numId w:val="13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Individualjiycchologie</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Mit ihr beginnt eigentlich in der Tiefen</w:t>
        <w:softHyphen/>
        <w:t xml:space="preserve">psychologie das Interesse für die Probleme der sozialen, zwischenmenschlichen Beziehungen. Fast alle anderen Richtungen, die dieser Gruppe angehören, wurden von A.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beeinflußt.</w:t>
      </w:r>
    </w:p>
    <w:p>
      <w:pPr>
        <w:pStyle w:val="Style18"/>
        <w:keepNext w:val="0"/>
        <w:keepLines w:val="0"/>
        <w:widowControl w:val="0"/>
        <w:numPr>
          <w:ilvl w:val="0"/>
          <w:numId w:val="13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«Ku/tur-Alzazy'j?» der amerikanischen Schule von </w:t>
      </w:r>
      <w:r>
        <w:rPr>
          <w:smallCaps/>
          <w:color w:val="000000"/>
          <w:spacing w:val="0"/>
          <w:w w:val="100"/>
          <w:position w:val="0"/>
          <w:shd w:val="clear" w:color="auto" w:fill="auto"/>
          <w:lang w:val="de-DE" w:eastAsia="de-DE" w:bidi="de-DE"/>
        </w:rPr>
        <w:t>Karen Horney, Erich Fromm</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Harry Stack Sullivan.</w:t>
      </w:r>
      <w:r>
        <w:rPr>
          <w:color w:val="000000"/>
          <w:spacing w:val="0"/>
          <w:w w:val="100"/>
          <w:position w:val="0"/>
          <w:shd w:val="clear" w:color="auto" w:fill="auto"/>
          <w:lang w:val="de-DE" w:eastAsia="de-DE" w:bidi="de-DE"/>
        </w:rPr>
        <w:t xml:space="preserve"> Sie will - i m Gegensatz zu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Libidotheorie - auf Grund der Theorie des Kulturdrucks zum Verständnis der Neurosen und Psychosen gelangen.</w:t>
      </w:r>
    </w:p>
    <w:p>
      <w:pPr>
        <w:pStyle w:val="Style29"/>
        <w:keepNext w:val="0"/>
        <w:keepLines w:val="0"/>
        <w:widowControl w:val="0"/>
        <w:numPr>
          <w:ilvl w:val="0"/>
          <w:numId w:val="141"/>
        </w:numPr>
        <w:shd w:val="clear" w:color="auto" w:fill="auto"/>
        <w:tabs>
          <w:tab w:pos="577" w:val="left"/>
        </w:tabs>
        <w:bidi w:val="0"/>
        <w:ind w:left="0" w:firstLine="360"/>
        <w:jc w:val="left"/>
      </w:pPr>
      <w:r>
        <w:rPr>
          <w:smallCaps/>
          <w:color w:val="000000"/>
          <w:spacing w:val="0"/>
          <w:w w:val="100"/>
          <w:position w:val="0"/>
          <w:shd w:val="clear" w:color="auto" w:fill="auto"/>
          <w:lang w:val="de-DE" w:eastAsia="de-DE" w:bidi="de-DE"/>
        </w:rPr>
        <w:t>Karen Horney</w:t>
      </w:r>
      <w:r>
        <w:rPr>
          <w:smallCaps/>
          <w:color w:val="000000"/>
          <w:spacing w:val="0"/>
          <w:w w:val="100"/>
          <w:position w:val="0"/>
          <w:shd w:val="clear" w:color="auto" w:fill="auto"/>
          <w:vertAlign w:val="superscript"/>
          <w:lang w:val="de-DE" w:eastAsia="de-DE" w:bidi="de-DE"/>
        </w:rPr>
        <w:footnoteReference w:id="8"/>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9"/>
      </w:r>
      <w:r>
        <w:rPr>
          <w:color w:val="000000"/>
          <w:spacing w:val="0"/>
          <w:w w:val="100"/>
          <w:position w:val="0"/>
          <w:shd w:val="clear" w:color="auto" w:fill="auto"/>
          <w:lang w:val="de-DE" w:eastAsia="de-DE" w:bidi="de-DE"/>
        </w:rPr>
        <w:t xml:space="preserve"> macht den Versuch, die FREUDSchen Beobachtungen auf Grund der Sozialwissenschaften umzudeuten. Sie hat mit der biologischen Sexualtheorie - wie </w:t>
      </w:r>
      <w:r>
        <w:rPr>
          <w:smallCaps/>
          <w:color w:val="000000"/>
          <w:spacing w:val="0"/>
          <w:w w:val="100"/>
          <w:position w:val="0"/>
          <w:shd w:val="clear" w:color="auto" w:fill="auto"/>
          <w:lang w:val="de-DE" w:eastAsia="de-DE" w:bidi="de-DE"/>
        </w:rPr>
        <w:t>Adeer</w:t>
      </w:r>
      <w:r>
        <w:rPr>
          <w:color w:val="000000"/>
          <w:spacing w:val="0"/>
          <w:w w:val="100"/>
          <w:position w:val="0"/>
          <w:shd w:val="clear" w:color="auto" w:fill="auto"/>
          <w:lang w:val="de-DE" w:eastAsia="de-DE" w:bidi="de-DE"/>
        </w:rPr>
        <w:t xml:space="preserve"> - gebrochen und legt das Hauptgewicht auf die Analyse der </w:t>
      </w:r>
      <w:r>
        <w:rPr>
          <w:i/>
          <w:iCs/>
          <w:color w:val="000000"/>
          <w:spacing w:val="0"/>
          <w:w w:val="100"/>
          <w:position w:val="0"/>
          <w:shd w:val="clear" w:color="auto" w:fill="auto"/>
          <w:lang w:val="de-DE" w:eastAsia="de-DE" w:bidi="de-DE"/>
        </w:rPr>
        <w:t>gegenwärtigen</w:t>
      </w:r>
      <w:r>
        <w:rPr>
          <w:color w:val="000000"/>
          <w:spacing w:val="0"/>
          <w:w w:val="100"/>
          <w:position w:val="0"/>
          <w:shd w:val="clear" w:color="auto" w:fill="auto"/>
          <w:lang w:val="de-DE" w:eastAsia="de-DE" w:bidi="de-DE"/>
        </w:rPr>
        <w:t xml:space="preserve"> Lebenslage und nicht auf die infantile Phase. Die Fragestellungen A.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 wie auch einige von </w:t>
      </w:r>
      <w:r>
        <w:rPr>
          <w:smallCaps/>
          <w:color w:val="000000"/>
          <w:spacing w:val="0"/>
          <w:w w:val="100"/>
          <w:position w:val="0"/>
          <w:shd w:val="clear" w:color="auto" w:fill="auto"/>
          <w:lang w:val="de-DE" w:eastAsia="de-DE" w:bidi="de-DE"/>
        </w:rPr>
        <w:t>Rank</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Fe- renczi</w:t>
      </w:r>
      <w:r>
        <w:rPr>
          <w:color w:val="000000"/>
          <w:spacing w:val="0"/>
          <w:w w:val="100"/>
          <w:position w:val="0"/>
          <w:shd w:val="clear" w:color="auto" w:fill="auto"/>
          <w:lang w:val="de-DE" w:eastAsia="de-DE" w:bidi="de-DE"/>
        </w:rPr>
        <w:t xml:space="preserve"> - kehren bei </w:t>
      </w:r>
      <w:r>
        <w:rPr>
          <w:smallCaps/>
          <w:color w:val="000000"/>
          <w:spacing w:val="0"/>
          <w:w w:val="100"/>
          <w:position w:val="0"/>
          <w:shd w:val="clear" w:color="auto" w:fill="auto"/>
          <w:lang w:val="de-DE" w:eastAsia="de-DE" w:bidi="de-DE"/>
        </w:rPr>
        <w:t>Horney</w:t>
      </w:r>
      <w:r>
        <w:rPr>
          <w:color w:val="000000"/>
          <w:spacing w:val="0"/>
          <w:w w:val="100"/>
          <w:position w:val="0"/>
          <w:shd w:val="clear" w:color="auto" w:fill="auto"/>
          <w:lang w:val="de-DE" w:eastAsia="de-DE" w:bidi="de-DE"/>
        </w:rPr>
        <w:t xml:space="preserve"> wieder. Ihr Verdienst besteht nach </w:t>
      </w:r>
      <w:r>
        <w:rPr>
          <w:smallCaps/>
          <w:color w:val="000000"/>
          <w:spacing w:val="0"/>
          <w:w w:val="100"/>
          <w:position w:val="0"/>
          <w:shd w:val="clear" w:color="auto" w:fill="auto"/>
          <w:lang w:val="de-DE" w:eastAsia="de-DE" w:bidi="de-DE"/>
        </w:rPr>
        <w:t>Cl. Ti-iompson</w:t>
      </w:r>
      <w:r>
        <w:rPr>
          <w:smallCaps/>
          <w:color w:val="000000"/>
          <w:spacing w:val="0"/>
          <w:w w:val="100"/>
          <w:position w:val="0"/>
          <w:shd w:val="clear" w:color="auto" w:fill="auto"/>
          <w:vertAlign w:val="superscript"/>
          <w:lang w:val="de-DE" w:eastAsia="de-DE" w:bidi="de-DE"/>
        </w:rPr>
        <w:footnoteReference w:id="10"/>
      </w:r>
      <w:r>
        <w:rPr>
          <w:color w:val="000000"/>
          <w:spacing w:val="0"/>
          <w:w w:val="100"/>
          <w:position w:val="0"/>
          <w:shd w:val="clear" w:color="auto" w:fill="auto"/>
          <w:lang w:val="de-DE" w:eastAsia="de-DE" w:bidi="de-DE"/>
        </w:rPr>
        <w:t xml:space="preserve"> darin, daß sie unter den ersten stand, die die Rolle des kulturellen Drucks in der Entstehung der Neu</w:t>
        <w:softHyphen/>
        <w:t>rosen betonten.</w:t>
      </w:r>
    </w:p>
    <w:p>
      <w:pPr>
        <w:pStyle w:val="Style29"/>
        <w:keepNext w:val="0"/>
        <w:keepLines w:val="0"/>
        <w:widowControl w:val="0"/>
        <w:numPr>
          <w:ilvl w:val="0"/>
          <w:numId w:val="141"/>
        </w:numPr>
        <w:shd w:val="clear" w:color="auto" w:fill="auto"/>
        <w:tabs>
          <w:tab w:pos="586" w:val="left"/>
        </w:tabs>
        <w:bidi w:val="0"/>
        <w:ind w:left="0" w:firstLine="360"/>
        <w:jc w:val="left"/>
      </w:pPr>
      <w:r>
        <w:rPr>
          <w:smallCaps/>
          <w:color w:val="000000"/>
          <w:spacing w:val="0"/>
          <w:w w:val="100"/>
          <w:position w:val="0"/>
          <w:shd w:val="clear" w:color="auto" w:fill="auto"/>
          <w:lang w:val="de-DE" w:eastAsia="de-DE" w:bidi="de-DE"/>
        </w:rPr>
        <w:t>Erich Fromm</w:t>
      </w:r>
      <w:r>
        <w:rPr>
          <w:color w:val="000000"/>
          <w:spacing w:val="0"/>
          <w:w w:val="100"/>
          <w:position w:val="0"/>
          <w:shd w:val="clear" w:color="auto" w:fill="auto"/>
          <w:lang w:val="de-DE" w:eastAsia="de-DE" w:bidi="de-DE"/>
        </w:rPr>
        <w:t xml:space="preserve"> ist Sozialpsychologe, der aus einer klassischen Freud-Schulc kommt. Er will uns zeigen, wie dej/ruk/zve Kn/Zw^ttr/ände die besten mitgebrachten Anlagen eines Menschen zu unterdrücken vermögen. Das ausschlaggebende Problem des Einzelnen sieht er «in der spe</w:t>
        <w:softHyphen/>
        <w:t xml:space="preserve">zifischen Bezogcnhcit des Individuums auf die Umwelt und sich selber». Nach </w:t>
      </w:r>
      <w:r>
        <w:rPr>
          <w:smallCaps/>
          <w:color w:val="000000"/>
          <w:spacing w:val="0"/>
          <w:w w:val="100"/>
          <w:position w:val="0"/>
          <w:shd w:val="clear" w:color="auto" w:fill="auto"/>
          <w:lang w:val="de-DE" w:eastAsia="de-DE" w:bidi="de-DE"/>
        </w:rPr>
        <w:t>Fromm</w:t>
      </w:r>
      <w:r>
        <w:rPr>
          <w:color w:val="000000"/>
          <w:spacing w:val="0"/>
          <w:w w:val="100"/>
          <w:position w:val="0"/>
          <w:shd w:val="clear" w:color="auto" w:fill="auto"/>
          <w:lang w:val="de-DE" w:eastAsia="de-DE" w:bidi="de-DE"/>
        </w:rPr>
        <w:t xml:space="preserve"> bildet nicht die Triebbefriedigung das zentrale Problem des Menschen, sondern die </w:t>
      </w:r>
      <w:r>
        <w:rPr>
          <w:i/>
          <w:iCs/>
          <w:color w:val="000000"/>
          <w:spacing w:val="0"/>
          <w:w w:val="100"/>
          <w:position w:val="0"/>
          <w:shd w:val="clear" w:color="auto" w:fill="auto"/>
          <w:lang w:val="de-DE" w:eastAsia="de-DE" w:bidi="de-DE"/>
        </w:rPr>
        <w:t>Anpassung</w:t>
      </w:r>
      <w:r>
        <w:rPr>
          <w:color w:val="000000"/>
          <w:spacing w:val="0"/>
          <w:w w:val="100"/>
          <w:position w:val="0"/>
          <w:shd w:val="clear" w:color="auto" w:fill="auto"/>
          <w:lang w:val="de-DE" w:eastAsia="de-DE" w:bidi="de-DE"/>
        </w:rPr>
        <w:t xml:space="preserve"> an die Umwelt durch die kulturel/e Ez^thbung. Die Umweltkultur formt das Wesen des Einzelnen. Die niedrigsten und erhabensten Züge eines Menschen sind die Folgen von sozialen Vorgängen und nicht von infantilen Fixationen. Nicht die Sexualität und die Aggression, sondern die von der Gesellschaft erzeugten künstlichen Bedürfnisse schaffen die Neurosen. Der Mensch von heute ist vereinsamt und isoliert. Er sehnt sich in die Solidaritätsgeborgenheit früherer Kulturen zurück. Der abgesonderte Mensch der heutigen Kultur flühhtete sich in Sadomasochismus, Dcstruktivität, in eine automatisierte Anpassung und Fügsamkeit. All diese Reaktionen sind </w:t>
      </w:r>
      <w:r>
        <w:rPr>
          <w:color w:val="000000"/>
          <w:spacing w:val="0"/>
          <w:w w:val="100"/>
          <w:position w:val="0"/>
          <w:shd w:val="clear" w:color="auto" w:fill="auto"/>
          <w:lang w:val="de-DE" w:eastAsia="de-DE" w:bidi="de-DE"/>
        </w:rPr>
        <w:t xml:space="preserve">nach ihm Fluchtmechanismcn und keine produktiven Lösungen des Abgesondertseins. Auch im Ödipuskomplex sieht </w:t>
      </w:r>
      <w:r>
        <w:rPr>
          <w:smallCaps/>
          <w:color w:val="000000"/>
          <w:spacing w:val="0"/>
          <w:w w:val="100"/>
          <w:position w:val="0"/>
          <w:shd w:val="clear" w:color="auto" w:fill="auto"/>
          <w:lang w:val="de-DE" w:eastAsia="de-DE" w:bidi="de-DE"/>
        </w:rPr>
        <w:t>Fromm</w:t>
      </w:r>
      <w:r>
        <w:rPr>
          <w:color w:val="000000"/>
          <w:spacing w:val="0"/>
          <w:w w:val="100"/>
          <w:position w:val="0"/>
          <w:shd w:val="clear" w:color="auto" w:fill="auto"/>
          <w:lang w:val="de-DE" w:eastAsia="de-DE" w:bidi="de-DE"/>
        </w:rPr>
        <w:t xml:space="preserve"> - wie </w:t>
      </w:r>
      <w:r>
        <w:rPr>
          <w:smallCaps/>
          <w:color w:val="000000"/>
          <w:spacing w:val="0"/>
          <w:w w:val="100"/>
          <w:position w:val="0"/>
          <w:shd w:val="clear" w:color="auto" w:fill="auto"/>
          <w:lang w:val="de-DE" w:eastAsia="de-DE" w:bidi="de-DE"/>
        </w:rPr>
        <w:t xml:space="preserve">Adler - </w:t>
      </w:r>
      <w:r>
        <w:rPr>
          <w:color w:val="000000"/>
          <w:spacing w:val="0"/>
          <w:w w:val="100"/>
          <w:position w:val="0"/>
          <w:shd w:val="clear" w:color="auto" w:fill="auto"/>
          <w:lang w:val="de-DE" w:eastAsia="de-DE" w:bidi="de-DE"/>
        </w:rPr>
        <w:t>nur den Ausdruck des kindlichen Kampfes gegen eine patriarchale Gesellschaft. Minderwertigkeits- und Schuldgefühle sind Folgen einer Anpassung an eine Kultur, die die Persönlichkeitsganzheit zerstört. Darum soll der Analytiker als erstes Ziel seiner Behandlung nicht die Anpassung an die Kultur erachten, sondern die Wie</w:t>
        <w:softHyphen/>
        <w:t>derherstellung des eigenen Respektes für das «wahre Selbst»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Anlagen des «wahren Selbst» existieren von Anfang an. Sic sind eben mitgegeben und werden nicht persönlich erworben, wie H. S. </w:t>
      </w:r>
      <w:r>
        <w:rPr>
          <w:smallCaps/>
          <w:color w:val="000000"/>
          <w:spacing w:val="0"/>
          <w:w w:val="100"/>
          <w:position w:val="0"/>
          <w:shd w:val="clear" w:color="auto" w:fill="auto"/>
          <w:lang w:val="de-DE" w:eastAsia="de-DE" w:bidi="de-DE"/>
        </w:rPr>
        <w:t>Sullivan</w:t>
      </w:r>
      <w:r>
        <w:rPr>
          <w:color w:val="000000"/>
          <w:spacing w:val="0"/>
          <w:w w:val="100"/>
          <w:position w:val="0"/>
          <w:shd w:val="clear" w:color="auto" w:fill="auto"/>
          <w:lang w:val="de-DE" w:eastAsia="de-DE" w:bidi="de-DE"/>
        </w:rPr>
        <w:t xml:space="preserve"> annimmt.</w:t>
      </w:r>
    </w:p>
    <w:p>
      <w:pPr>
        <w:pStyle w:val="Style29"/>
        <w:keepNext w:val="0"/>
        <w:keepLines w:val="0"/>
        <w:widowControl w:val="0"/>
        <w:numPr>
          <w:ilvl w:val="0"/>
          <w:numId w:val="141"/>
        </w:numPr>
        <w:shd w:val="clear" w:color="auto" w:fill="auto"/>
        <w:tabs>
          <w:tab w:pos="572" w:val="left"/>
        </w:tabs>
        <w:bidi w:val="0"/>
        <w:ind w:left="0" w:firstLine="360"/>
        <w:jc w:val="left"/>
      </w:pPr>
      <w:r>
        <w:rPr>
          <w:smallCaps/>
          <w:color w:val="000000"/>
          <w:spacing w:val="0"/>
          <w:w w:val="100"/>
          <w:position w:val="0"/>
          <w:shd w:val="clear" w:color="auto" w:fill="auto"/>
          <w:lang w:val="de-DE" w:eastAsia="de-DE" w:bidi="de-DE"/>
        </w:rPr>
        <w:t>Harry Stack Sullivan</w:t>
      </w:r>
      <w:r>
        <w:rPr>
          <w:color w:val="000000"/>
          <w:spacing w:val="0"/>
          <w:w w:val="100"/>
          <w:position w:val="0"/>
          <w:shd w:val="clear" w:color="auto" w:fill="auto"/>
          <w:lang w:val="de-DE" w:eastAsia="de-DE" w:bidi="de-DE"/>
        </w:rPr>
        <w:t xml:space="preserve"> war Psychiater und Sozialpsychologc. Er stellte schon 1925 die Frcudschcn Theorien der Übertragung und des Narzißmus durch seine Heilungsversuche bei Schizophrenen in Frage. Von Anfang an war für ihn die Psychoanalyse ein </w:t>
      </w:r>
      <w:r>
        <w:rPr>
          <w:i/>
          <w:iCs/>
          <w:color w:val="000000"/>
          <w:spacing w:val="0"/>
          <w:w w:val="100"/>
          <w:position w:val="0"/>
          <w:shd w:val="clear" w:color="auto" w:fill="auto"/>
          <w:lang w:val="de-DE" w:eastAsia="de-DE" w:bidi="de-DE"/>
        </w:rPr>
        <w:t>Problem der Zwischenmenschlichen Beziehungen.</w:t>
      </w:r>
      <w:r>
        <w:rPr>
          <w:color w:val="000000"/>
          <w:spacing w:val="0"/>
          <w:w w:val="100"/>
          <w:position w:val="0"/>
          <w:shd w:val="clear" w:color="auto" w:fill="auto"/>
          <w:lang w:val="de-DE" w:eastAsia="de-DE" w:bidi="de-DE"/>
        </w:rPr>
        <w:t xml:space="preserve"> Die Menschen werden zu «inferioren Karikaturen dessen, was sic sein könnten»</w:t>
      </w:r>
      <w:r>
        <w:rPr>
          <w:color w:val="000000"/>
          <w:spacing w:val="0"/>
          <w:w w:val="100"/>
          <w:position w:val="0"/>
          <w:shd w:val="clear" w:color="auto" w:fill="auto"/>
          <w:vertAlign w:val="superscript"/>
          <w:lang w:val="de-DE" w:eastAsia="de-DE" w:bidi="de-DE"/>
        </w:rPr>
        <w:footnoteReference w:id="1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
      </w:r>
      <w:r>
        <w:rPr>
          <w:color w:val="000000"/>
          <w:spacing w:val="0"/>
          <w:w w:val="100"/>
          <w:position w:val="0"/>
          <w:shd w:val="clear" w:color="auto" w:fill="auto"/>
          <w:lang w:val="de-DE" w:eastAsia="de-DE" w:bidi="de-DE"/>
        </w:rPr>
        <w:t>. Dazu werden sie durch die Erlebnisse und Störungen in ihren zwischen</w:t>
        <w:softHyphen/>
        <w:t>menschlichen Beziehungen (interpersonal relations) gezwungen. Das Streben nach Befriedigung und dasjenige nach Sicherheit sind die zwei Zielstrcbungen des Menschen. Die Kulturumwelt kommt mit den Befricdigungsbcstrcbungcn des Einzelnen in Konflikt. Die meisten Schwierig</w:t>
        <w:softHyphen/>
        <w:t>keiten kommen nicht durch den Zusammenstoß von Sexualität und Umweltkultur zustande, sondern durch die Schwierigkeiten der sozialen Sicherheit, die aber auf «Zugchörigscin» und «Angenommenwerden» fußt. Die Mißbilligung der Eltern verursacht Angst und Unsicherheit. Angst ist die hemmende Kraft, die in der Bildung des Selbst eine mächtige Rolle spielt. «Wo immer Angst auftritt, da strebt sic, die Umstände, von denen sie hervorgerufen wurde, der Aufmerksamkeit zu entziehen</w:t>
      </w:r>
      <w:r>
        <w:rPr>
          <w:color w:val="000000"/>
          <w:spacing w:val="0"/>
          <w:w w:val="100"/>
          <w:position w:val="0"/>
          <w:shd w:val="clear" w:color="auto" w:fill="auto"/>
          <w:vertAlign w:val="superscript"/>
          <w:lang w:val="de-DE" w:eastAsia="de-DE" w:bidi="de-DE"/>
        </w:rPr>
        <w:footnoteReference w:id="13"/>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wichtigsten Beiträge </w:t>
      </w:r>
      <w:r>
        <w:rPr>
          <w:smallCaps/>
          <w:color w:val="000000"/>
          <w:spacing w:val="0"/>
          <w:w w:val="100"/>
          <w:position w:val="0"/>
          <w:shd w:val="clear" w:color="auto" w:fill="auto"/>
          <w:lang w:val="de-DE" w:eastAsia="de-DE" w:bidi="de-DE"/>
        </w:rPr>
        <w:t>Sullivans</w:t>
      </w:r>
      <w:r>
        <w:rPr>
          <w:color w:val="000000"/>
          <w:spacing w:val="0"/>
          <w:w w:val="100"/>
          <w:position w:val="0"/>
          <w:shd w:val="clear" w:color="auto" w:fill="auto"/>
          <w:lang w:val="de-DE" w:eastAsia="de-DE" w:bidi="de-DE"/>
        </w:rPr>
        <w:t xml:space="preserve"> sind - nach </w:t>
      </w:r>
      <w:r>
        <w:rPr>
          <w:smallCaps/>
          <w:color w:val="000000"/>
          <w:spacing w:val="0"/>
          <w:w w:val="100"/>
          <w:position w:val="0"/>
          <w:shd w:val="clear" w:color="auto" w:fill="auto"/>
          <w:lang w:val="de-DE" w:eastAsia="de-DE" w:bidi="de-DE"/>
        </w:rPr>
        <w:t>Clara Ti-iompson</w:t>
      </w:r>
      <w:r>
        <w:rPr>
          <w:color w:val="000000"/>
          <w:spacing w:val="0"/>
          <w:w w:val="100"/>
          <w:position w:val="0"/>
          <w:shd w:val="clear" w:color="auto" w:fill="auto"/>
          <w:lang w:val="de-DE" w:eastAsia="de-DE" w:bidi="de-DE"/>
        </w:rPr>
        <w:t xml:space="preserve"> - die, welche sich auf den Dynamismus des Selbst, auf dessen Beziehungen zur Angst, auf die «parataktischen Ver</w:t>
        <w:softHyphen/>
        <w:t>zerrungen» und auf die Entwicklung der Persönlichkeit beziehen</w:t>
      </w:r>
      <w:r>
        <w:rPr>
          <w:color w:val="000000"/>
          <w:spacing w:val="0"/>
          <w:w w:val="100"/>
          <w:position w:val="0"/>
          <w:shd w:val="clear" w:color="auto" w:fill="auto"/>
          <w:vertAlign w:val="superscript"/>
          <w:lang w:val="de-DE" w:eastAsia="de-DE" w:bidi="de-DE"/>
        </w:rPr>
        <w:footnoteReference w:id="14"/>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Selbst entsteht nach </w:t>
      </w:r>
      <w:r>
        <w:rPr>
          <w:smallCaps/>
          <w:color w:val="000000"/>
          <w:spacing w:val="0"/>
          <w:w w:val="100"/>
          <w:position w:val="0"/>
          <w:shd w:val="clear" w:color="auto" w:fill="auto"/>
          <w:lang w:val="de-DE" w:eastAsia="de-DE" w:bidi="de-DE"/>
        </w:rPr>
        <w:t>Sullivan</w:t>
      </w:r>
      <w:r>
        <w:rPr>
          <w:color w:val="000000"/>
          <w:spacing w:val="0"/>
          <w:w w:val="100"/>
          <w:position w:val="0"/>
          <w:shd w:val="clear" w:color="auto" w:fill="auto"/>
          <w:lang w:val="de-DE" w:eastAsia="de-DE" w:bidi="de-DE"/>
        </w:rPr>
        <w:t xml:space="preserve"> aus der Masse der Anlagen durch Förderung der An</w:t>
        <w:softHyphen/>
        <w:t xml:space="preserve">nahme durch die Umwelt und Vermeidung der Mißbilligung der Eltern und Umwcltmcnschcn. Das Selbst enthält wünschbare und unerwünschte Eigenschaften, ihre Proportionen werden durch die Erziehung bestimmt, die sind aber nicht - wie nach </w:t>
      </w:r>
      <w:r>
        <w:rPr>
          <w:smallCaps/>
          <w:color w:val="000000"/>
          <w:spacing w:val="0"/>
          <w:w w:val="100"/>
          <w:position w:val="0"/>
          <w:shd w:val="clear" w:color="auto" w:fill="auto"/>
          <w:lang w:val="de-DE" w:eastAsia="de-DE" w:bidi="de-DE"/>
        </w:rPr>
        <w:t>Fromm</w:t>
      </w:r>
      <w:r>
        <w:rPr>
          <w:color w:val="000000"/>
          <w:spacing w:val="0"/>
          <w:w w:val="100"/>
          <w:position w:val="0"/>
          <w:shd w:val="clear" w:color="auto" w:fill="auto"/>
          <w:lang w:val="de-DE" w:eastAsia="de-DE" w:bidi="de-DE"/>
        </w:rPr>
        <w:t xml:space="preserve"> - von Anfang an mitge- geben da. Nach </w:t>
      </w:r>
      <w:r>
        <w:rPr>
          <w:smallCaps/>
          <w:color w:val="000000"/>
          <w:spacing w:val="0"/>
          <w:w w:val="100"/>
          <w:position w:val="0"/>
          <w:shd w:val="clear" w:color="auto" w:fill="auto"/>
          <w:lang w:val="de-DE" w:eastAsia="de-DE" w:bidi="de-DE"/>
        </w:rPr>
        <w:t>Sullivan</w:t>
      </w:r>
      <w:r>
        <w:rPr>
          <w:color w:val="000000"/>
          <w:spacing w:val="0"/>
          <w:w w:val="100"/>
          <w:position w:val="0"/>
          <w:shd w:val="clear" w:color="auto" w:fill="auto"/>
          <w:lang w:val="de-DE" w:eastAsia="de-DE" w:bidi="de-DE"/>
        </w:rPr>
        <w:t xml:space="preserve"> wird der Mensch von der Kultur geformt, aus der er nur mit Angst herauszutreten vermag.</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zwischenmenschlichen Beziehungen werden nach diesem Autor auch durch «phan</w:t>
        <w:softHyphen/>
        <w:t>tastische Personifikationen» und Einbildungen bedingt (z. B. durch die Illusion eines «voll</w:t>
        <w:softHyphen/>
        <w:t>kommenen Ehemannes»). Der Begriff der «parataktischen Verzerrung» (parataxic distortion) will sagen, daß an einer zwischenmenschlichen Beziehung der eine Partner oder beide mit einer phantastischen Personifikation Anteil haben. «Jede Einstellung zu einer andern Person also, die auf Phantasie oder auf einer Identifikation mit einer andern Figur beruht, ist eine para- taktischc Verzerrung</w:t>
      </w:r>
      <w:r>
        <w:rPr>
          <w:color w:val="000000"/>
          <w:spacing w:val="0"/>
          <w:w w:val="100"/>
          <w:position w:val="0"/>
          <w:shd w:val="clear" w:color="auto" w:fill="auto"/>
          <w:vertAlign w:val="superscript"/>
          <w:lang w:val="de-DE" w:eastAsia="de-DE" w:bidi="de-DE"/>
        </w:rPr>
        <w:footnoteReference w:id="15"/>
      </w:r>
      <w:r>
        <w:rPr>
          <w:color w:val="000000"/>
          <w:spacing w:val="0"/>
          <w:w w:val="100"/>
          <w:position w:val="0"/>
          <w:shd w:val="clear" w:color="auto" w:fill="auto"/>
          <w:lang w:val="de-DE" w:eastAsia="de-DE" w:bidi="de-DE"/>
        </w:rPr>
        <w:t xml:space="preserve">.» Die Pcrsönlichkcitscntwicklung wird von </w:t>
      </w:r>
      <w:r>
        <w:rPr>
          <w:smallCaps/>
          <w:color w:val="000000"/>
          <w:spacing w:val="0"/>
          <w:w w:val="100"/>
          <w:position w:val="0"/>
          <w:shd w:val="clear" w:color="auto" w:fill="auto"/>
          <w:lang w:val="de-DE" w:eastAsia="de-DE" w:bidi="de-DE"/>
        </w:rPr>
        <w:t>Sullivan</w:t>
      </w:r>
      <w:r>
        <w:rPr>
          <w:color w:val="000000"/>
          <w:spacing w:val="0"/>
          <w:w w:val="100"/>
          <w:position w:val="0"/>
          <w:shd w:val="clear" w:color="auto" w:fill="auto"/>
          <w:lang w:val="de-DE" w:eastAsia="de-DE" w:bidi="de-DE"/>
        </w:rPr>
        <w:t xml:space="preserve"> als ein Vorgang der Anpassung an die Kultur aufgefaßt und in sechs Perioden von der Geburt bis zur Reife dargcstcllt.</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soziologisch und kulturell orientierten Richtungen beschäftigen sich in der Tat mit Randproblemen. Die Kernfragen der Tiefenpsychologie, so im besonderen die des Unbewußten, werden teils vernachlässigt, teils verneint. Die Rolle der Sexualität wird durch die des Willens zur Macht, des kindlichen Annahme- und Bestätigungswunsches durch die Rolle des Druckes der dem Kind inadäquaten Kultur und der Störungen der zwischenmenschlichen Beziehungen ersetzt. Die Umweltanalyse wird in diesen Richtungen entweder nur gegenwärtig oder retro</w:t>
        <w:softHyphen/>
        <w:t>grad-erzieherisch durchgeführt. Die zwischenmenschlichen Beziehungen werden nicht im Lichte der Übertragung, sondern in dem der Autorität und der phan</w:t>
        <w:softHyphen/>
        <w:t xml:space="preserve">tastischen'Personifikationen dargestellt. Für die Integration der Tiefenpsychologie </w:t>
      </w:r>
      <w:r>
        <w:rPr>
          <w:color w:val="000000"/>
          <w:spacing w:val="0"/>
          <w:w w:val="100"/>
          <w:position w:val="0"/>
          <w:shd w:val="clear" w:color="auto" w:fill="auto"/>
          <w:lang w:val="de-DE" w:eastAsia="de-DE" w:bidi="de-DE"/>
        </w:rPr>
        <w:t>mit Hilfe der Ich-Analyse liefern diese Richtungen dennoch zwei wichtige Bau</w:t>
        <w:softHyphen/>
        <w:t>steine :</w:t>
      </w:r>
    </w:p>
    <w:p>
      <w:pPr>
        <w:pStyle w:val="Style18"/>
        <w:keepNext w:val="0"/>
        <w:keepLines w:val="0"/>
        <w:widowControl w:val="0"/>
        <w:numPr>
          <w:ilvl w:val="0"/>
          <w:numId w:val="14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Das Bedürfnis der Person nach Macht, nach Annahme und Bestätigung durch die Umwelt. Dieses Bedürfnis wird im vorliegenden Buch als das </w:t>
      </w:r>
      <w:r>
        <w:rPr>
          <w:i/>
          <w:iCs/>
          <w:color w:val="000000"/>
          <w:spacing w:val="0"/>
          <w:w w:val="100"/>
          <w:position w:val="0"/>
          <w:shd w:val="clear" w:color="auto" w:fill="auto"/>
          <w:lang w:val="de-DE" w:eastAsia="de-DE" w:bidi="de-DE"/>
        </w:rPr>
        <w:t>«Partitft- pationsstreben des Ichs»,</w:t>
      </w:r>
      <w:r>
        <w:rPr>
          <w:color w:val="000000"/>
          <w:spacing w:val="0"/>
          <w:w w:val="100"/>
          <w:position w:val="0"/>
          <w:shd w:val="clear" w:color="auto" w:fill="auto"/>
          <w:lang w:val="de-DE" w:eastAsia="de-DE" w:bidi="de-DE"/>
        </w:rPr>
        <w:t xml:space="preserve"> also als </w:t>
      </w:r>
      <w:r>
        <w:rPr>
          <w:i/>
          <w:iCs/>
          <w:color w:val="000000"/>
          <w:spacing w:val="0"/>
          <w:w w:val="100"/>
          <w:position w:val="0"/>
          <w:shd w:val="clear" w:color="auto" w:fill="auto"/>
          <w:lang w:val="de-DE" w:eastAsia="de-DE" w:bidi="de-DE"/>
        </w:rPr>
        <w:t>Ich-Trieb</w:t>
      </w:r>
      <w:r>
        <w:rPr>
          <w:color w:val="000000"/>
          <w:spacing w:val="0"/>
          <w:w w:val="100"/>
          <w:position w:val="0"/>
          <w:shd w:val="clear" w:color="auto" w:fill="auto"/>
          <w:lang w:val="de-DE" w:eastAsia="de-DE" w:bidi="de-DE"/>
        </w:rPr>
        <w:t xml:space="preserve"> dargestellt.</w:t>
      </w:r>
    </w:p>
    <w:p>
      <w:pPr>
        <w:pStyle w:val="Style18"/>
        <w:keepNext w:val="0"/>
        <w:keepLines w:val="0"/>
        <w:widowControl w:val="0"/>
        <w:numPr>
          <w:ilvl w:val="0"/>
          <w:numId w:val="14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Wirkung des kulturellen und sozialen Drucks und der Anpassung. Beide figurieren in unserer «Ich-Analyse» als das stellungnehmende Ich, also als die sog. egosystolische Ich-Funktion, die ich-psychologisch - unter anderem - auch dem FitEUDschen Realitätsprinzip entspricht und durch Introjektionen und Negationen das Ich-Schicksal der Person bedingt.</w:t>
      </w:r>
    </w:p>
    <w:p>
      <w:pPr>
        <w:pStyle w:val="Style18"/>
        <w:keepNext w:val="0"/>
        <w:keepLines w:val="0"/>
        <w:widowControl w:val="0"/>
        <w:numPr>
          <w:ilvl w:val="0"/>
          <w:numId w:val="137"/>
        </w:numPr>
        <w:shd w:val="clear" w:color="auto" w:fill="auto"/>
        <w:tabs>
          <w:tab w:pos="346" w:val="left"/>
        </w:tabs>
        <w:bidi w:val="0"/>
        <w:spacing w:line="276" w:lineRule="auto"/>
        <w:ind w:left="0" w:firstLine="0"/>
        <w:jc w:val="left"/>
      </w:pPr>
      <w:r>
        <w:rPr>
          <w:i/>
          <w:iCs/>
          <w:color w:val="000000"/>
          <w:spacing w:val="0"/>
          <w:w w:val="100"/>
          <w:position w:val="0"/>
          <w:shd w:val="clear" w:color="auto" w:fill="auto"/>
          <w:lang w:val="de-DE" w:eastAsia="de-DE" w:bidi="de-DE"/>
        </w:rPr>
        <w:t>Die daseinsanalytisch und phänomenologisch-anthropologisch orientierte tiejenpsychologische Richtung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Forschungsrichtung bemüht sich, zwischen der klinischen Psycho</w:t>
        <w:softHyphen/>
        <w:t xml:space="preserve">pathologie und der «Daseinsanalytik»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mit Hilfe der Methode der «reinen transzendentalen Phänomenologie» E.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eine Verbindung herzu</w:t>
        <w:softHyphen/>
        <w:t xml:space="preserve">stellen. Auch sie verzweigt sich in mehrere Strömungen, von denen hier nur die Daseinsanalyse </w:t>
      </w:r>
      <w:r>
        <w:rPr>
          <w:smallCaps/>
          <w:color w:val="000000"/>
          <w:spacing w:val="0"/>
          <w:w w:val="100"/>
          <w:position w:val="0"/>
          <w:shd w:val="clear" w:color="auto" w:fill="auto"/>
          <w:lang w:val="de-DE" w:eastAsia="de-DE" w:bidi="de-DE"/>
        </w:rPr>
        <w:t>Ludwig Binswangers</w:t>
      </w:r>
      <w:r>
        <w:rPr>
          <w:color w:val="000000"/>
          <w:spacing w:val="0"/>
          <w:w w:val="100"/>
          <w:position w:val="0"/>
          <w:shd w:val="clear" w:color="auto" w:fill="auto"/>
          <w:lang w:val="de-DE" w:eastAsia="de-DE" w:bidi="de-DE"/>
        </w:rPr>
        <w:t xml:space="preserve"> herausgehoben und die Synthese der Psychoanalyse und der Existenz nach I. </w:t>
      </w:r>
      <w:r>
        <w:rPr>
          <w:smallCaps/>
          <w:color w:val="000000"/>
          <w:spacing w:val="0"/>
          <w:w w:val="100"/>
          <w:position w:val="0"/>
          <w:shd w:val="clear" w:color="auto" w:fill="auto"/>
          <w:lang w:val="de-DE" w:eastAsia="de-DE" w:bidi="de-DE"/>
        </w:rPr>
        <w:t>Caruso</w:t>
      </w:r>
      <w:r>
        <w:rPr>
          <w:color w:val="000000"/>
          <w:spacing w:val="0"/>
          <w:w w:val="100"/>
          <w:position w:val="0"/>
          <w:shd w:val="clear" w:color="auto" w:fill="auto"/>
          <w:lang w:val="de-DE" w:eastAsia="de-DE" w:bidi="de-DE"/>
        </w:rPr>
        <w:t xml:space="preserve"> kurz erwähnt werden.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Unter Dascinsanalysc versteht </w:t>
      </w:r>
      <w:r>
        <w:rPr>
          <w:smallCaps/>
          <w:color w:val="000000"/>
          <w:spacing w:val="0"/>
          <w:w w:val="100"/>
          <w:position w:val="0"/>
          <w:shd w:val="clear" w:color="auto" w:fill="auto"/>
          <w:lang w:val="de-DE" w:eastAsia="de-DE" w:bidi="de-DE"/>
        </w:rPr>
        <w:t>Ludwig Binswanger</w:t>
      </w:r>
      <w:r>
        <w:rPr>
          <w:color w:val="000000"/>
          <w:spacing w:val="0"/>
          <w:w w:val="100"/>
          <w:position w:val="0"/>
          <w:shd w:val="clear" w:color="auto" w:fill="auto"/>
          <w:lang w:val="de-DE" w:eastAsia="de-DE" w:bidi="de-DE"/>
        </w:rPr>
        <w:t xml:space="preserve"> «eine anthropologische, d. h. auf das Wesen des Menschseins gerichtete wissenschaftliche Forschung. Ihr Name sowohl als ihr philo</w:t>
        <w:softHyphen/>
        <w:t xml:space="preserve">sophisches Fundament leitet sich von der Dascinsanalytik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her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Bekanntlich hat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die «fundamentale Struktur» am Dasein frcigelegt und die Grundstruktur des Daseins im «Indcrwcltsein » bestimmt. Seine philosophischen Aussagen über das Indcrweltscin beziehen sich auf Bestimmungen des Wesensverhaltcns.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Dascinsanalysc L. </w:t>
      </w:r>
      <w:r>
        <w:rPr>
          <w:smallCaps/>
          <w:color w:val="000000"/>
          <w:spacing w:val="0"/>
          <w:w w:val="100"/>
          <w:position w:val="0"/>
          <w:shd w:val="clear" w:color="auto" w:fill="auto"/>
          <w:lang w:val="de-DE" w:eastAsia="de-DE" w:bidi="de-DE"/>
        </w:rPr>
        <w:t>Binswangers</w:t>
      </w:r>
      <w:r>
        <w:rPr>
          <w:color w:val="000000"/>
          <w:spacing w:val="0"/>
          <w:w w:val="100"/>
          <w:position w:val="0"/>
          <w:shd w:val="clear" w:color="auto" w:fill="auto"/>
          <w:lang w:val="de-DE" w:eastAsia="de-DE" w:bidi="de-DE"/>
        </w:rPr>
        <w:t xml:space="preserve"> fußt auf der Aufdeckung und Darstellung dieses Wesensverhaltcns bei seelisch erkrankten Menschen, indem er die klinischen, psychopatholo</w:t>
        <w:softHyphen/>
        <w:t>gischen Erscheinungen nur mehr als besondere Dascinsformcn, als «Existcnzumwandlungcn» anzuschauen versucht. Er betont aber, daß seine Dascinsanalysc «weder Ontologie noch Philo</w:t>
        <w:softHyphen/>
        <w:t>sophie überhaupt» sei, und akzeptiert für seine Richtung nur ihre Einreihung in die «phänomeno</w:t>
        <w:softHyphen/>
        <w:t>logische» und nicht in irgendeine «philosophische» Anthropologie. «Die Dascinsanalysc stellt keine ontologische These über einen das Dasein bestimmenden Wesensverhalt auf, sondern sic macht ontische Aussagen, d. h. Aussagen über tatsächliche Feststellungen an faktisch vor</w:t>
        <w:softHyphen/>
        <w:t xml:space="preserve">kommenden </w:t>
      </w:r>
      <w:r>
        <w:rPr>
          <w:i/>
          <w:iCs/>
          <w:color w:val="000000"/>
          <w:spacing w:val="0"/>
          <w:w w:val="100"/>
          <w:position w:val="0"/>
          <w:shd w:val="clear" w:color="auto" w:fill="auto"/>
          <w:lang w:val="de-DE" w:eastAsia="de-DE" w:bidi="de-DE"/>
        </w:rPr>
        <w:t>Formen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Gestalten</w:t>
      </w:r>
      <w:r>
        <w:rPr>
          <w:color w:val="000000"/>
          <w:spacing w:val="0"/>
          <w:w w:val="100"/>
          <w:position w:val="0"/>
          <w:shd w:val="clear" w:color="auto" w:fill="auto"/>
          <w:lang w:val="de-DE" w:eastAsia="de-DE" w:bidi="de-DE"/>
        </w:rPr>
        <w:t xml:space="preserve"> des Daseins. Insofern ist die Daseinsanalysc eine </w:t>
      </w:r>
      <w:r>
        <w:rPr>
          <w:i/>
          <w:iCs/>
          <w:color w:val="000000"/>
          <w:spacing w:val="0"/>
          <w:w w:val="100"/>
          <w:position w:val="0"/>
          <w:shd w:val="clear" w:color="auto" w:fill="auto"/>
          <w:lang w:val="de-DE" w:eastAsia="de-DE" w:bidi="de-DE"/>
        </w:rPr>
        <w:t>Erfahrungs</w:t>
        <w:softHyphen/>
        <w:t>wissenschaft,</w:t>
      </w:r>
      <w:r>
        <w:rPr>
          <w:color w:val="000000"/>
          <w:spacing w:val="0"/>
          <w:w w:val="100"/>
          <w:position w:val="0"/>
          <w:shd w:val="clear" w:color="auto" w:fill="auto"/>
          <w:lang w:val="de-DE" w:eastAsia="de-DE" w:bidi="de-DE"/>
        </w:rPr>
        <w:t xml:space="preserve"> wenn auch mit einer eigenen Methode und einem eigenen Exaktheitsideal, nämlich mit der Methode und dem Exaktheitsideal der </w:t>
      </w:r>
      <w:r>
        <w:rPr>
          <w:i/>
          <w:iCs/>
          <w:color w:val="000000"/>
          <w:spacing w:val="0"/>
          <w:w w:val="100"/>
          <w:position w:val="0"/>
          <w:shd w:val="clear" w:color="auto" w:fill="auto"/>
          <w:lang w:val="de-DE" w:eastAsia="de-DE" w:bidi="de-DE"/>
        </w:rPr>
        <w:t>phänomenologischen</w:t>
      </w:r>
      <w:r>
        <w:rPr>
          <w:color w:val="000000"/>
          <w:spacing w:val="0"/>
          <w:w w:val="100"/>
          <w:position w:val="0"/>
          <w:shd w:val="clear" w:color="auto" w:fill="auto"/>
          <w:lang w:val="de-DE" w:eastAsia="de-DE" w:bidi="de-DE"/>
        </w:rPr>
        <w:t xml:space="preserve"> Erfahrungswissenschaften.»</w:t>
      </w:r>
      <w:r>
        <w:rPr>
          <w:color w:val="000000"/>
          <w:spacing w:val="0"/>
          <w:w w:val="100"/>
          <w:position w:val="0"/>
          <w:shd w:val="clear" w:color="auto" w:fill="auto"/>
          <w:vertAlign w:val="superscript"/>
          <w:lang w:val="de-DE" w:eastAsia="de-DE" w:bidi="de-DE"/>
        </w:rPr>
        <w:footnoteReference w:id="1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Als phänomenologische Methode übernimmt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die Methode der «reinen transzendentalen Phänomenologie»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Diese Methode der «£-70/17» besteht nun darin, daß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ein bestimmtes «Sein» oder ein bestimmtes «Soscin» nicht - wie </w:t>
      </w:r>
      <w:r>
        <w:rPr>
          <w:smallCaps/>
          <w:color w:val="000000"/>
          <w:spacing w:val="0"/>
          <w:w w:val="100"/>
          <w:position w:val="0"/>
          <w:shd w:val="clear" w:color="auto" w:fill="auto"/>
          <w:lang w:val="de-DE" w:eastAsia="de-DE" w:bidi="de-DE"/>
        </w:rPr>
        <w:t>Descartes</w:t>
      </w:r>
      <w:r>
        <w:rPr>
          <w:color w:val="000000"/>
          <w:spacing w:val="0"/>
          <w:w w:val="100"/>
          <w:position w:val="0"/>
          <w:shd w:val="clear" w:color="auto" w:fill="auto"/>
          <w:lang w:val="de-DE" w:eastAsia="de-DE" w:bidi="de-DE"/>
        </w:rPr>
        <w:t xml:space="preserve"> in seinem «Zweifels versuch» - bezweifelt oder verneint, sondern versucht, cs nur als solches </w:t>
      </w:r>
      <w:r>
        <w:rPr>
          <w:i/>
          <w:iCs/>
          <w:color w:val="000000"/>
          <w:spacing w:val="0"/>
          <w:w w:val="100"/>
          <w:position w:val="0"/>
          <w:shd w:val="clear" w:color="auto" w:fill="auto"/>
          <w:lang w:val="de-DE" w:eastAsia="de-DE" w:bidi="de-DE"/>
        </w:rPr>
        <w:t>«außer Aktion»</w:t>
      </w:r>
      <w:r>
        <w:rPr>
          <w:color w:val="000000"/>
          <w:spacing w:val="0"/>
          <w:w w:val="100"/>
          <w:position w:val="0"/>
          <w:shd w:val="clear" w:color="auto" w:fill="auto"/>
          <w:lang w:val="de-DE" w:eastAsia="de-DE" w:bidi="de-DE"/>
        </w:rPr>
        <w:t xml:space="preserve"> zu setzen, dieses Soscin «auszuschaltcn», cs «cinzuklammern». In diesem Denkakt ist das Sein genau so weiter noch da «wie das Eingcklammcrte in der Klammer, wie das Ausgeschaltetc außerhalb des Zusammenhanges der Schaltung». Nur macht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von diesem «eingcklammertcn Wissen» keinen Gebrauch. Das Wort «£10/1;» bedeutet ja so viel wie «Anhalten, Zurückhaltcn, Hemmen».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Mit dieser besonderen Methode der «Einklammerung» oder «Ausschaltung des natürlichen Seinsbodcns» verschließt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«eo ipso den Vollzug auch jedes Urteils, jeder prädikativen Stellungnahme zu Sein und Soscin und allen Scinsmodalitäten von räumlich-zeitlichem Dasein von ,Realen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Auf diese Art schaltet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alle Wissenschaften, die sich auf die «natürliche Welt» beziehen, aus. Er will von ihren Geltungen keinen Gebrauch machen. Er macht sich </w:t>
      </w:r>
      <w:r>
        <w:rPr>
          <w:color w:val="000000"/>
          <w:spacing w:val="0"/>
          <w:w w:val="100"/>
          <w:position w:val="0"/>
          <w:shd w:val="clear" w:color="auto" w:fill="auto"/>
          <w:lang w:val="de-DE" w:eastAsia="de-DE" w:bidi="de-DE"/>
        </w:rPr>
        <w:t xml:space="preserve">keinen einzigen Satz der Wissenschaften zu eigen, seien sic auch von vollkommener Evidenz, und zwar «so lange, bis dieser Satz so verstanden ist, wie er sich in den Wissenschaften gibt, d. h. als eine Wahrheit über die Wirklichkeit dieser Welt». So wird mit der Methode </w:t>
      </w:r>
      <w:r>
        <w:rPr>
          <w:smallCaps/>
          <w:color w:val="000000"/>
          <w:spacing w:val="0"/>
          <w:w w:val="100"/>
          <w:position w:val="0"/>
          <w:shd w:val="clear" w:color="auto" w:fill="auto"/>
          <w:lang w:val="de-DE" w:eastAsia="de-DE" w:bidi="de-DE"/>
        </w:rPr>
        <w:t xml:space="preserve">Husserls </w:t>
      </w:r>
      <w:r>
        <w:rPr>
          <w:color w:val="000000"/>
          <w:spacing w:val="0"/>
          <w:w w:val="100"/>
          <w:position w:val="0"/>
          <w:shd w:val="clear" w:color="auto" w:fill="auto"/>
          <w:lang w:val="de-DE" w:eastAsia="de-DE" w:bidi="de-DE"/>
        </w:rPr>
        <w:t>die universale Sphäre des «erfahrenden Seins und der möglichen Urteile» eingeschränkt. Nach Ausschaltung dieses universalen Bodens der natürlichen Erfahrung wird «die absolute Seins- region», die Region der «absoluten oder transzendentalen Subjektivität» eröffnet.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Durch den Vollzug der «phänomenologischen Außcrspiclsctzung der Scinsgcltung der objektiven Welt» verliert die immanente Scinssphärc den Sinn einer Realität (wie «Mensch» oder «Tier») wie auch den Sinn des menschlichen Bcwußtscinslcbcns. </w:t>
      </w:r>
      <w:r>
        <w:rPr>
          <w:i/>
          <w:iCs/>
          <w:color w:val="000000"/>
          <w:spacing w:val="0"/>
          <w:w w:val="100"/>
          <w:position w:val="0"/>
          <w:shd w:val="clear" w:color="auto" w:fill="auto"/>
          <w:lang w:val="de-DE" w:eastAsia="de-DE" w:bidi="de-DE"/>
        </w:rPr>
        <w:t>Sie gehl dennoch nicht ver</w:t>
        <w:softHyphen/>
        <w:t>loren,</w:t>
      </w:r>
      <w:r>
        <w:rPr>
          <w:color w:val="000000"/>
          <w:spacing w:val="0"/>
          <w:w w:val="100"/>
          <w:position w:val="0"/>
          <w:shd w:val="clear" w:color="auto" w:fill="auto"/>
          <w:lang w:val="de-DE" w:eastAsia="de-DE" w:bidi="de-DE"/>
        </w:rPr>
        <w:t xml:space="preserve"> sondern erhält durch die Einklammerung den Sinn einer </w:t>
      </w:r>
      <w:r>
        <w:rPr>
          <w:i/>
          <w:iCs/>
          <w:color w:val="000000"/>
          <w:spacing w:val="0"/>
          <w:w w:val="100"/>
          <w:position w:val="0"/>
          <w:shd w:val="clear" w:color="auto" w:fill="auto"/>
          <w:lang w:val="de-DE" w:eastAsia="de-DE" w:bidi="de-DE"/>
        </w:rPr>
        <w:t>absoluten Seinssphäre,</w:t>
      </w:r>
      <w:r>
        <w:rPr>
          <w:color w:val="000000"/>
          <w:spacing w:val="0"/>
          <w:w w:val="100"/>
          <w:position w:val="0"/>
          <w:shd w:val="clear" w:color="auto" w:fill="auto"/>
          <w:lang w:val="de-DE" w:eastAsia="de-DE" w:bidi="de-DE"/>
        </w:rPr>
        <w:t xml:space="preserve"> die «in sich ist, wie sic ist, ohne Frage nach Sein oder Nichtsein der Welt und ihrer Menschen, unter Erhal</w:t>
        <w:softHyphen/>
        <w:t xml:space="preserve">tung der Stellungnahme in dieser Hinsicht...». «Somit bleibt die reine Bcwußtscinssphärc mit dem von ihr Unabtrennbaren (darunter dem ,reinen Ich“) als </w:t>
      </w:r>
      <w:r>
        <w:rPr>
          <w:i/>
          <w:iCs/>
          <w:color w:val="000000"/>
          <w:spacing w:val="0"/>
          <w:w w:val="100"/>
          <w:position w:val="0"/>
          <w:shd w:val="clear" w:color="auto" w:fill="auto"/>
          <w:lang w:val="de-DE" w:eastAsia="de-DE" w:bidi="de-DE"/>
        </w:rPr>
        <w:t xml:space="preserve">phänomenologisches Residuum </w:t>
      </w:r>
      <w:r>
        <w:rPr>
          <w:color w:val="000000"/>
          <w:spacing w:val="0"/>
          <w:w w:val="100"/>
          <w:position w:val="0"/>
          <w:shd w:val="clear" w:color="auto" w:fill="auto"/>
          <w:lang w:val="de-DE" w:eastAsia="de-DE" w:bidi="de-DE"/>
        </w:rPr>
        <w:t>zurück, als eine prinzipiell eigenartige Scinsrcgion, die als das zum Feld einer Bewußtseins</w:t>
        <w:softHyphen/>
        <w:t>wissenschaft eines entsprechend neuen - prinzipiell neuen - Sinnes werden kann - der Phäno</w:t>
        <w:softHyphen/>
        <w:t xml:space="preserve">menologie.» Dieses «reine Bewußtsein» nennt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das «transzendentale Bewußtsein»; die Schritte, die dazu führen, die der «phänomenologischen Reduktionen»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Daseinsanalyse L. </w:t>
      </w:r>
      <w:r>
        <w:rPr>
          <w:smallCaps/>
          <w:color w:val="000000"/>
          <w:spacing w:val="0"/>
          <w:w w:val="100"/>
          <w:position w:val="0"/>
          <w:shd w:val="clear" w:color="auto" w:fill="auto"/>
          <w:lang w:val="de-DE" w:eastAsia="de-DE" w:bidi="de-DE"/>
        </w:rPr>
        <w:t>Binswangers</w:t>
      </w:r>
      <w:r>
        <w:rPr>
          <w:color w:val="000000"/>
          <w:spacing w:val="0"/>
          <w:w w:val="100"/>
          <w:position w:val="0"/>
          <w:shd w:val="clear" w:color="auto" w:fill="auto"/>
          <w:lang w:val="de-DE" w:eastAsia="de-DE" w:bidi="de-DE"/>
        </w:rPr>
        <w:t xml:space="preserve"> macht nun den Versuch, die reine, trans</w:t>
        <w:softHyphen/>
        <w:t xml:space="preserve">zendentale phänomenologische Methode und Wesensschau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in die Psychopathologie einzuführen und die «psychologisch-phänomenologische» Tat</w:t>
        <w:softHyphen/>
        <w:t>sachenschau als eine antiquierte völlig auszuschalten. Die «psychologisch» ein</w:t>
        <w:softHyphen/>
        <w:t xml:space="preserve">gestellte Phänomenologie betrachtet ja nach ihm ihre Untersuchungsobjekte immer noch als </w:t>
      </w:r>
      <w:r>
        <w:rPr>
          <w:i/>
          <w:iCs/>
          <w:color w:val="000000"/>
          <w:spacing w:val="0"/>
          <w:w w:val="100"/>
          <w:position w:val="0"/>
          <w:shd w:val="clear" w:color="auto" w:fill="auto"/>
          <w:lang w:val="de-DE" w:eastAsia="de-DE" w:bidi="de-DE"/>
        </w:rPr>
        <w:t>«reale,</w:t>
      </w:r>
      <w:r>
        <w:rPr>
          <w:color w:val="000000"/>
          <w:spacing w:val="0"/>
          <w:w w:val="100"/>
          <w:position w:val="0"/>
          <w:shd w:val="clear" w:color="auto" w:fill="auto"/>
          <w:lang w:val="de-DE" w:eastAsia="de-DE" w:bidi="de-DE"/>
        </w:rPr>
        <w:t xml:space="preserve"> tatsächlich ablaufende seelische Akte», die sie stets zu einem «realen Menschen, zu einem realen Naturgeschöpf» in Beziehung setzt. Durch die Methode der «reinen, transzendentalen Phänomenologie» werden solche Begriffe, wie «Natur, Realität, reales Naturgeschöpf», wie auch alle Begriffe der Tiefen</w:t>
        <w:softHyphen/>
        <w:t>psychologie, so «das Unbewußte», «Ich» und «Über-Ich», und auch alle seelischen «Mechanismen» völlig «ausgeschaltet», «eingeklammert» und «außer Aktion» ge</w:t>
        <w:softHyphen/>
        <w:t xml:space="preserve">setzt. Mit dieser Methode der «reinen phänomenologischen Reduktionen» will die Daseinsanalyse zu «Allheiten», zu </w:t>
      </w:r>
      <w:r>
        <w:rPr>
          <w:i/>
          <w:iCs/>
          <w:color w:val="000000"/>
          <w:spacing w:val="0"/>
          <w:w w:val="100"/>
          <w:position w:val="0"/>
          <w:shd w:val="clear" w:color="auto" w:fill="auto"/>
          <w:lang w:val="de-DE" w:eastAsia="de-DE" w:bidi="de-DE"/>
        </w:rPr>
        <w:t>«allgemeinen Wesen»,</w:t>
      </w:r>
      <w:r>
        <w:rPr>
          <w:color w:val="000000"/>
          <w:spacing w:val="0"/>
          <w:w w:val="100"/>
          <w:position w:val="0"/>
          <w:shd w:val="clear" w:color="auto" w:fill="auto"/>
          <w:lang w:val="de-DE" w:eastAsia="de-DE" w:bidi="de-DE"/>
        </w:rPr>
        <w:t xml:space="preserve"> zu einer Daseins-Wesenschau gelangen. Der Begriff «Weltbildung, </w:t>
      </w:r>
      <w:r>
        <w:rPr>
          <w:i/>
          <w:iCs/>
          <w:color w:val="000000"/>
          <w:spacing w:val="0"/>
          <w:w w:val="100"/>
          <w:position w:val="0"/>
          <w:shd w:val="clear" w:color="auto" w:fill="auto"/>
          <w:lang w:val="de-DE" w:eastAsia="de-DE" w:bidi="de-DE"/>
        </w:rPr>
        <w:t>Weltentwurf</w:t>
      </w:r>
      <w:r>
        <w:rPr>
          <w:color w:val="000000"/>
          <w:spacing w:val="0"/>
          <w:w w:val="100"/>
          <w:position w:val="0"/>
          <w:shd w:val="clear" w:color="auto" w:fill="auto"/>
          <w:lang w:val="de-DE" w:eastAsia="de-DE" w:bidi="de-DE"/>
        </w:rPr>
        <w:t xml:space="preserve"> (Mundanisierung bei </w:t>
      </w:r>
      <w:r>
        <w:rPr>
          <w:smallCaps/>
          <w:color w:val="000000"/>
          <w:spacing w:val="0"/>
          <w:w w:val="100"/>
          <w:position w:val="0"/>
          <w:shd w:val="clear" w:color="auto" w:fill="auto"/>
          <w:lang w:val="de-DE" w:eastAsia="de-DE" w:bidi="de-DE"/>
        </w:rPr>
        <w:t xml:space="preserve">Husserl) </w:t>
      </w:r>
      <w:r>
        <w:rPr>
          <w:color w:val="000000"/>
          <w:spacing w:val="0"/>
          <w:w w:val="100"/>
          <w:position w:val="0"/>
          <w:shd w:val="clear" w:color="auto" w:fill="auto"/>
          <w:lang w:val="de-DE" w:eastAsia="de-DE" w:bidi="de-DE"/>
        </w:rPr>
        <w:t xml:space="preserve">wird zum Grundbegriff der Daseinsanalyse. Die Daseinsanalyse sucht das </w:t>
      </w:r>
      <w:r>
        <w:rPr>
          <w:i/>
          <w:iCs/>
          <w:color w:val="000000"/>
          <w:spacing w:val="0"/>
          <w:w w:val="100"/>
          <w:position w:val="0"/>
          <w:shd w:val="clear" w:color="auto" w:fill="auto"/>
          <w:lang w:val="de-DE" w:eastAsia="de-DE" w:bidi="de-DE"/>
        </w:rPr>
        <w:t xml:space="preserve">«Was» </w:t>
      </w:r>
      <w:r>
        <w:rPr>
          <w:color w:val="000000"/>
          <w:spacing w:val="0"/>
          <w:w w:val="100"/>
          <w:position w:val="0"/>
          <w:shd w:val="clear" w:color="auto" w:fill="auto"/>
          <w:lang w:val="de-DE" w:eastAsia="de-DE" w:bidi="de-DE"/>
        </w:rPr>
        <w:t>des jeweiligen Weltentwurfes in der Psychopathologie, weil das «Was» ihr Aus</w:t>
        <w:softHyphen/>
        <w:t>kunft gibt über das «Wie» des Inderweltseins und des Selbstseins.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Psychopathologische Phänomene, wie z. B. Ideenflucht, Beziehungs- und Be</w:t>
        <w:softHyphen/>
        <w:t xml:space="preserve">einträchtigungswahn, Verfolgungswahn (L. </w:t>
      </w:r>
      <w:r>
        <w:rPr>
          <w:smallCaps/>
          <w:color w:val="000000"/>
          <w:spacing w:val="0"/>
          <w:w w:val="100"/>
          <w:position w:val="0"/>
          <w:shd w:val="clear" w:color="auto" w:fill="auto"/>
          <w:lang w:val="de-DE" w:eastAsia="de-DE" w:bidi="de-DE"/>
        </w:rPr>
        <w:t>Binswanger</w:t>
      </w:r>
      <w:r>
        <w:rPr>
          <w:smallCaps/>
          <w:color w:val="000000"/>
          <w:spacing w:val="0"/>
          <w:w w:val="100"/>
          <w:position w:val="0"/>
          <w:shd w:val="clear" w:color="auto" w:fill="auto"/>
          <w:vertAlign w:val="superscript"/>
          <w:lang w:val="de-DE" w:eastAsia="de-DE" w:bidi="de-DE"/>
        </w:rPr>
        <w:footnoteReference w:id="18"/>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9"/>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Schizophrenie (R. </w:t>
      </w:r>
      <w:r>
        <w:rPr>
          <w:smallCaps/>
          <w:color w:val="000000"/>
          <w:spacing w:val="0"/>
          <w:w w:val="100"/>
          <w:position w:val="0"/>
          <w:shd w:val="clear" w:color="auto" w:fill="auto"/>
          <w:lang w:val="de-DE" w:eastAsia="de-DE" w:bidi="de-DE"/>
        </w:rPr>
        <w:t>Kuhn)</w:t>
      </w:r>
      <w:r>
        <w:rPr>
          <w:smallCaps/>
          <w:color w:val="000000"/>
          <w:spacing w:val="0"/>
          <w:w w:val="100"/>
          <w:position w:val="0"/>
          <w:shd w:val="clear" w:color="auto" w:fill="auto"/>
          <w:vertAlign w:val="superscript"/>
          <w:lang w:val="de-DE" w:eastAsia="de-DE" w:bidi="de-DE"/>
        </w:rPr>
        <w:footnoteReference w:id="20"/>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Wahn (PI. </w:t>
      </w:r>
      <w:r>
        <w:rPr>
          <w:smallCaps/>
          <w:color w:val="000000"/>
          <w:spacing w:val="0"/>
          <w:w w:val="100"/>
          <w:position w:val="0"/>
          <w:shd w:val="clear" w:color="auto" w:fill="auto"/>
          <w:lang w:val="de-DE" w:eastAsia="de-DE" w:bidi="de-DE"/>
        </w:rPr>
        <w:t>Kunz</w:t>
      </w:r>
      <w:r>
        <w:rPr>
          <w:smallCaps/>
          <w:color w:val="000000"/>
          <w:spacing w:val="0"/>
          <w:w w:val="100"/>
          <w:position w:val="0"/>
          <w:shd w:val="clear" w:color="auto" w:fill="auto"/>
          <w:vertAlign w:val="superscript"/>
          <w:lang w:val="de-DE" w:eastAsia="de-DE" w:bidi="de-DE"/>
        </w:rPr>
        <w:footnoteReference w:id="21"/>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Storch</w:t>
      </w:r>
      <w:r>
        <w:rPr>
          <w:smallCaps/>
          <w:color w:val="000000"/>
          <w:spacing w:val="0"/>
          <w:w w:val="100"/>
          <w:position w:val="0"/>
          <w:shd w:val="clear" w:color="auto" w:fill="auto"/>
          <w:vertAlign w:val="superscript"/>
          <w:lang w:val="de-DE" w:eastAsia="de-DE" w:bidi="de-DE"/>
        </w:rPr>
        <w:footnoteReference w:id="22"/>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Zwang </w:t>
      </w:r>
      <w:r>
        <w:rPr>
          <w:smallCaps/>
          <w:color w:val="000000"/>
          <w:spacing w:val="0"/>
          <w:w w:val="100"/>
          <w:position w:val="0"/>
          <w:shd w:val="clear" w:color="auto" w:fill="auto"/>
          <w:lang w:val="de-DE" w:eastAsia="de-DE" w:bidi="de-DE"/>
        </w:rPr>
        <w:t>(von Gebsattel)</w:t>
      </w:r>
      <w:r>
        <w:rPr>
          <w:smallCaps/>
          <w:color w:val="000000"/>
          <w:spacing w:val="0"/>
          <w:w w:val="100"/>
          <w:position w:val="0"/>
          <w:shd w:val="clear" w:color="auto" w:fill="auto"/>
          <w:vertAlign w:val="superscript"/>
          <w:lang w:val="de-DE" w:eastAsia="de-DE" w:bidi="de-DE"/>
        </w:rPr>
        <w:footnoteReference w:id="23"/>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Depression (E. </w:t>
      </w:r>
      <w:r>
        <w:rPr>
          <w:smallCaps/>
          <w:color w:val="000000"/>
          <w:spacing w:val="0"/>
          <w:w w:val="100"/>
          <w:position w:val="0"/>
          <w:shd w:val="clear" w:color="auto" w:fill="auto"/>
          <w:lang w:val="de-DE" w:eastAsia="de-DE" w:bidi="de-DE"/>
        </w:rPr>
        <w:t>Minkowski, Erwin Straus</w:t>
      </w:r>
      <w:r>
        <w:rPr>
          <w:smallCaps/>
          <w:color w:val="000000"/>
          <w:spacing w:val="0"/>
          <w:w w:val="100"/>
          <w:position w:val="0"/>
          <w:shd w:val="clear" w:color="auto" w:fill="auto"/>
          <w:vertAlign w:val="superscript"/>
          <w:lang w:val="de-DE" w:eastAsia="de-DE" w:bidi="de-DE"/>
        </w:rPr>
        <w:footnoteReference w:id="24"/>
      </w:r>
      <w:r>
        <w:rPr>
          <w:smallCaps/>
          <w:color w:val="000000"/>
          <w:spacing w:val="0"/>
          <w:w w:val="100"/>
          <w:position w:val="0"/>
          <w:shd w:val="clear" w:color="auto" w:fill="auto"/>
          <w:lang w:val="de-DE" w:eastAsia="de-DE" w:bidi="de-DE"/>
        </w:rPr>
        <w:t>, von Gebsattel),</w:t>
      </w:r>
      <w:r>
        <w:rPr>
          <w:color w:val="000000"/>
          <w:spacing w:val="0"/>
          <w:w w:val="100"/>
          <w:position w:val="0"/>
          <w:shd w:val="clear" w:color="auto" w:fill="auto"/>
          <w:lang w:val="de-DE" w:eastAsia="de-DE" w:bidi="de-DE"/>
        </w:rPr>
        <w:t xml:space="preserve"> Perversionen und Traum </w:t>
      </w:r>
      <w:r>
        <w:rPr>
          <w:color w:val="000000"/>
          <w:spacing w:val="0"/>
          <w:w w:val="100"/>
          <w:position w:val="0"/>
          <w:shd w:val="clear" w:color="auto" w:fill="auto"/>
          <w:lang w:val="de-DE" w:eastAsia="de-DE" w:bidi="de-DE"/>
        </w:rPr>
        <w:t>(M, Boss)</w:t>
      </w:r>
      <w:r>
        <w:rPr>
          <w:color w:val="000000"/>
          <w:spacing w:val="0"/>
          <w:w w:val="100"/>
          <w:position w:val="0"/>
          <w:shd w:val="clear" w:color="auto" w:fill="auto"/>
          <w:vertAlign w:val="superscript"/>
          <w:lang w:val="de-DE" w:eastAsia="de-DE" w:bidi="de-DE"/>
        </w:rPr>
        <w:t>l</w:t>
      </w:r>
      <w:r>
        <w:rPr>
          <w:color w:val="000000"/>
          <w:spacing w:val="0"/>
          <w:w w:val="100"/>
          <w:position w:val="0"/>
          <w:shd w:val="clear" w:color="auto" w:fill="auto"/>
          <w:lang w:val="de-DE" w:eastAsia="de-DE" w:bidi="de-DE"/>
        </w:rPr>
        <w:t>, werden nun als besondere «Weltentwürfe», als besondere «Daseins</w:t>
        <w:softHyphen/>
        <w:t xml:space="preserve">formen» und «Existenzumwandlungen» beschrieben. Und zwar nicht im Sinne einer Interpretation von «Lebensgehalten», sondern als «sprachliche Phänomene», da ja, wie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behauptet, der Daseinsgehalt sich nirgends «deutlicher erschauen und sicherer auslegen läßt als an der Sprache; denn die Sprache ist es, in der sich unsere Weltentwürfe eigentlich , befestigen' und artikulieren und in</w:t>
        <w:softHyphen/>
        <w:t>folgedessen auch feststellen und mitteilen lassen»</w:t>
      </w:r>
      <w:r>
        <w:rPr>
          <w:color w:val="000000"/>
          <w:spacing w:val="0"/>
          <w:w w:val="100"/>
          <w:position w:val="0"/>
          <w:shd w:val="clear" w:color="auto" w:fill="auto"/>
          <w:vertAlign w:val="superscript"/>
          <w:lang w:val="de-DE" w:eastAsia="de-DE" w:bidi="de-DE"/>
        </w:rPr>
        <w:footnoteReference w:id="2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also mit Recht die Frage stellen: Was hat die Daseinsanalyse nach alldem noch in der Tiefenpsychologie zu suchen? Sie macht ja von dem Kern</w:t>
        <w:softHyphen/>
        <w:t>problem, vom Unbewußten, keinen Gebrauch; sie verleugnet bzw. schaltet die Kernbegriffe der Tiefenpsychologie (wie das Ich, das Uber-Ich, die Abwehr</w:t>
        <w:softHyphen/>
        <w:t>mechanismen) völlig aus und überträgt transzendentale «philosophische» Begriffe und Wesensschauarten in die Psychopathologie, deren jegliche «psychologische» und «naturwissenschaftliche» Beziehung von ihr in Frage gestellt wird. Die Frage scheint somit in der Tat berechtigt zu sein. Wir mußten die Daseinsanalyse den</w:t>
        <w:softHyphen/>
        <w:t>noch als eine Randströmung der Tiefenpsychologie darstellen, und zwar aus zwei Gründen.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erste Grund bezieht sich auf den daseinsanalytischen Begriff der </w:t>
      </w:r>
      <w:r>
        <w:rPr>
          <w:i/>
          <w:iCs/>
          <w:color w:val="000000"/>
          <w:spacing w:val="0"/>
          <w:w w:val="100"/>
          <w:position w:val="0"/>
          <w:shd w:val="clear" w:color="auto" w:fill="auto"/>
          <w:lang w:val="de-DE" w:eastAsia="de-DE" w:bidi="de-DE"/>
        </w:rPr>
        <w:t>«Trans</w:t>
        <w:softHyphen/>
        <w:t>zendenz»-</w:t>
      </w:r>
      <w:r>
        <w:rPr>
          <w:color w:val="000000"/>
          <w:spacing w:val="0"/>
          <w:w w:val="100"/>
          <w:position w:val="0"/>
          <w:shd w:val="clear" w:color="auto" w:fill="auto"/>
          <w:lang w:val="de-DE" w:eastAsia="de-DE" w:bidi="de-DE"/>
        </w:rPr>
        <w:t xml:space="preserve"> Denn dieser Begriff liefert uns eine wichtige Möglichkeit zur Integration der Tiefenpsychologie.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Daseinsanalyse betont die Gleichsetzung von Inderweltsein und Trans</w:t>
        <w:softHyphen/>
        <w:t xml:space="preserve">zendenz. Transzendenz oder Transzendieren will sagen: Überstieg, Übersteigen. Hören wir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 «Zum Überstieg gehört einerseits das, woraufzu der Überstieg erfolgt, anderseits das, was im Überstieg überstiegen oder transzendiert wird; das erste nun, das, woraufzu der Überstieg erfolgt, nennen wir </w:t>
      </w:r>
      <w:r>
        <w:rPr>
          <w:i/>
          <w:iCs/>
          <w:color w:val="000000"/>
          <w:spacing w:val="0"/>
          <w:w w:val="100"/>
          <w:position w:val="0"/>
          <w:shd w:val="clear" w:color="auto" w:fill="auto"/>
          <w:lang w:val="de-DE" w:eastAsia="de-DE" w:bidi="de-DE"/>
        </w:rPr>
        <w:t>Welt,</w:t>
      </w:r>
      <w:r>
        <w:rPr>
          <w:color w:val="000000"/>
          <w:spacing w:val="0"/>
          <w:w w:val="100"/>
          <w:position w:val="0"/>
          <w:shd w:val="clear" w:color="auto" w:fill="auto"/>
          <w:lang w:val="de-DE" w:eastAsia="de-DE" w:bidi="de-DE"/>
        </w:rPr>
        <w:t xml:space="preserve"> das letztere, das, was jeweils überstiegen wird, ist das Seiende selbst, und zwar gerade auch dasjenige Seiende, als welches das Dasein selbst ,existiert'! Mit anderen Worten: Als Transzendieren, als Überstieg, konstituiert sich nicht nur ,Welt‘ - sei es als bloßer Weltdämmer, sei es als objektivierende Erkenntnis -, sondern auch das </w:t>
      </w:r>
      <w:r>
        <w:rPr>
          <w:i/>
          <w:iCs/>
          <w:color w:val="000000"/>
          <w:spacing w:val="0"/>
          <w:w w:val="100"/>
          <w:position w:val="0"/>
          <w:shd w:val="clear" w:color="auto" w:fill="auto"/>
          <w:lang w:val="de-DE" w:eastAsia="de-DE" w:bidi="de-DE"/>
        </w:rPr>
        <w:t>Selbst</w:t>
      </w:r>
      <w:r>
        <w:rPr>
          <w:i/>
          <w:iCs/>
          <w:color w:val="000000"/>
          <w:spacing w:val="0"/>
          <w:w w:val="100"/>
          <w:position w:val="0"/>
          <w:shd w:val="clear" w:color="auto" w:fill="auto"/>
          <w:vertAlign w:val="superscript"/>
          <w:lang w:val="de-DE" w:eastAsia="de-DE" w:bidi="de-DE"/>
        </w:rPr>
        <w:t>2</w:t>
      </w: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behauptet, daß mit der Lehre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vom Inderweltsein als Transzendenz «das Krebsübel aller Psychologie überwunden und der Weg für die Anthropologie freigemacht ist, das Krebsübel nämlich der Lehre von der Subjekt-Objekt-</w:t>
      </w:r>
      <w:r>
        <w:rPr>
          <w:i/>
          <w:iCs/>
          <w:color w:val="000000"/>
          <w:spacing w:val="0"/>
          <w:w w:val="100"/>
          <w:position w:val="0"/>
          <w:shd w:val="clear" w:color="auto" w:fill="auto"/>
          <w:lang w:val="de-DE" w:eastAsia="de-DE" w:bidi="de-DE"/>
        </w:rPr>
        <w:t>Spaltung</w:t>
      </w:r>
      <w:r>
        <w:rPr>
          <w:color w:val="000000"/>
          <w:spacing w:val="0"/>
          <w:w w:val="100"/>
          <w:position w:val="0"/>
          <w:shd w:val="clear" w:color="auto" w:fill="auto"/>
          <w:lang w:val="de-DE" w:eastAsia="de-DE" w:bidi="de-DE"/>
        </w:rPr>
        <w:t xml:space="preserve"> der ,Welt'»</w:t>
      </w:r>
      <w:r>
        <w:rPr>
          <w:color w:val="000000"/>
          <w:spacing w:val="0"/>
          <w:w w:val="100"/>
          <w:position w:val="0"/>
          <w:shd w:val="clear" w:color="auto" w:fill="auto"/>
          <w:vertAlign w:val="superscript"/>
          <w:lang w:val="de-DE" w:eastAsia="de-DE" w:bidi="de-DE"/>
        </w:rPr>
        <w:footnoteReference w:id="28"/>
      </w:r>
      <w:r>
        <w:rPr>
          <w:color w:val="000000"/>
          <w:spacing w:val="0"/>
          <w:w w:val="100"/>
          <w:position w:val="0"/>
          <w:shd w:val="clear" w:color="auto" w:fill="auto"/>
          <w:lang w:val="de-DE" w:eastAsia="de-DE" w:bidi="de-DE"/>
        </w:rPr>
        <w:t>. Durch die Gleichsetzung von Inderwelt</w:t>
        <w:softHyphen/>
        <w:t xml:space="preserve">sein und Transzendenz versucht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einerseits die Kluft zwischen Ich und Welt aufzuheben, anderseits auch </w:t>
      </w:r>
      <w:r>
        <w:rPr>
          <w:i/>
          <w:iCs/>
          <w:color w:val="000000"/>
          <w:spacing w:val="0"/>
          <w:w w:val="100"/>
          <w:position w:val="0"/>
          <w:shd w:val="clear" w:color="auto" w:fill="auto"/>
          <w:lang w:val="de-DE" w:eastAsia="de-DE" w:bidi="de-DE"/>
        </w:rPr>
        <w:t>die Struktur der Subjektivität als Transzendenz auf- Zuhellen.</w:t>
      </w:r>
      <w:r>
        <w:rPr>
          <w:color w:val="000000"/>
          <w:spacing w:val="0"/>
          <w:w w:val="100"/>
          <w:position w:val="0"/>
          <w:shd w:val="clear" w:color="auto" w:fill="auto"/>
          <w:lang w:val="de-DE" w:eastAsia="de-DE" w:bidi="de-DE"/>
        </w:rPr>
        <w:t xml:space="preserve"> Somit gelingt es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mit der «Transzendenz» die «Einheit von Dasein und Welt» herzustellen, die Spaltung des Seins in Subjekt (Mensch, Per</w:t>
        <w:softHyphen/>
        <w:t>son) und Objekt (Gegenstand, Umwelt) aufzuheben</w:t>
      </w:r>
      <w:r>
        <w:rPr>
          <w:color w:val="000000"/>
          <w:spacing w:val="0"/>
          <w:w w:val="100"/>
          <w:position w:val="0"/>
          <w:shd w:val="clear" w:color="auto" w:fill="auto"/>
          <w:vertAlign w:val="superscript"/>
          <w:lang w:val="de-DE" w:eastAsia="de-DE" w:bidi="de-DE"/>
        </w:rPr>
        <w:footnoteReference w:id="29"/>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bezeichnet als Grundstruktur und Wesen des Subjektes: die Trans</w:t>
        <w:softHyphen/>
        <w:t xml:space="preserve">zendenz. Er schreibt: «Wählt man für das Seiende, das wir je selbst sind und als ,Dasein' verstehen, den Titel ,Subjekt', dann gilt: </w:t>
      </w:r>
      <w:r>
        <w:rPr>
          <w:i/>
          <w:iCs/>
          <w:color w:val="000000"/>
          <w:spacing w:val="0"/>
          <w:w w:val="100"/>
          <w:position w:val="0"/>
          <w:shd w:val="clear" w:color="auto" w:fill="auto"/>
          <w:lang w:val="de-DE" w:eastAsia="de-DE" w:bidi="de-DE"/>
        </w:rPr>
        <w:t xml:space="preserve">die Transzendenz bezeichnet das </w:t>
      </w:r>
      <w:r>
        <w:rPr>
          <w:i/>
          <w:iCs/>
          <w:color w:val="000000"/>
          <w:spacing w:val="0"/>
          <w:w w:val="100"/>
          <w:position w:val="0"/>
          <w:shd w:val="clear" w:color="auto" w:fill="auto"/>
          <w:lang w:val="de-DE" w:eastAsia="de-DE" w:bidi="de-DE"/>
        </w:rPr>
        <w:t>Wesen des Subjekts, ist Grundstruktur der Subjektivität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«Das Subjekt existiert», schreibt er weiter, «nie zuvor als ,Subjekt', um dann, </w:t>
      </w:r>
      <w:r>
        <w:rPr>
          <w:i/>
          <w:iCs/>
          <w:color w:val="000000"/>
          <w:spacing w:val="0"/>
          <w:w w:val="100"/>
          <w:position w:val="0"/>
          <w:shd w:val="clear" w:color="auto" w:fill="auto"/>
          <w:lang w:val="de-DE" w:eastAsia="de-DE" w:bidi="de-DE"/>
        </w:rPr>
        <w:t>falls</w:t>
      </w:r>
      <w:r>
        <w:rPr>
          <w:color w:val="000000"/>
          <w:spacing w:val="0"/>
          <w:w w:val="100"/>
          <w:position w:val="0"/>
          <w:shd w:val="clear" w:color="auto" w:fill="auto"/>
          <w:lang w:val="de-DE" w:eastAsia="de-DE" w:bidi="de-DE"/>
        </w:rPr>
        <w:t xml:space="preserve"> gar Objekte vorhanden sind, </w:t>
      </w:r>
      <w:r>
        <w:rPr>
          <w:i/>
          <w:iCs/>
          <w:color w:val="000000"/>
          <w:spacing w:val="0"/>
          <w:w w:val="100"/>
          <w:position w:val="0"/>
          <w:shd w:val="clear" w:color="auto" w:fill="auto"/>
          <w:lang w:val="de-DE" w:eastAsia="de-DE" w:bidi="de-DE"/>
        </w:rPr>
        <w:t>auch</w:t>
      </w:r>
      <w:r>
        <w:rPr>
          <w:color w:val="000000"/>
          <w:spacing w:val="0"/>
          <w:w w:val="100"/>
          <w:position w:val="0"/>
          <w:shd w:val="clear" w:color="auto" w:fill="auto"/>
          <w:lang w:val="de-DE" w:eastAsia="de-DE" w:bidi="de-DE"/>
        </w:rPr>
        <w:t xml:space="preserve"> zu transzendieren, sondern Subjekte«« heißt: in und als Transzendenz Seiendes sein.»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schreibt weiter: «Die Transzendenz konstituiert die Selbstheit</w:t>
      </w:r>
      <w:r>
        <w:rPr>
          <w:color w:val="000000"/>
          <w:spacing w:val="0"/>
          <w:w w:val="100"/>
          <w:position w:val="0"/>
          <w:shd w:val="clear" w:color="auto" w:fill="auto"/>
          <w:vertAlign w:val="superscript"/>
          <w:lang w:val="de-DE" w:eastAsia="de-DE" w:bidi="de-DE"/>
        </w:rPr>
        <w:footnoteReference w:id="3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
      </w:r>
      <w:r>
        <w:rPr>
          <w:color w:val="000000"/>
          <w:spacing w:val="0"/>
          <w:w w:val="100"/>
          <w:position w:val="0"/>
          <w:shd w:val="clear" w:color="auto" w:fill="auto"/>
          <w:lang w:val="de-DE" w:eastAsia="de-DE" w:bidi="de-DE"/>
        </w:rPr>
        <w:t xml:space="preserve">.» Dann: «Wir nennen das, </w:t>
      </w:r>
      <w:r>
        <w:rPr>
          <w:i/>
          <w:iCs/>
          <w:color w:val="000000"/>
          <w:spacing w:val="0"/>
          <w:w w:val="100"/>
          <w:position w:val="0"/>
          <w:shd w:val="clear" w:color="auto" w:fill="auto"/>
          <w:lang w:val="de-DE" w:eastAsia="de-DE" w:bidi="de-DE"/>
        </w:rPr>
        <w:t>woraufhin</w:t>
      </w:r>
      <w:r>
        <w:rPr>
          <w:color w:val="000000"/>
          <w:spacing w:val="0"/>
          <w:w w:val="100"/>
          <w:position w:val="0"/>
          <w:shd w:val="clear" w:color="auto" w:fill="auto"/>
          <w:lang w:val="de-DE" w:eastAsia="de-DE" w:bidi="de-DE"/>
        </w:rPr>
        <w:t xml:space="preserve"> das Dasein als solches transzen</w:t>
        <w:softHyphen/>
        <w:t xml:space="preserve">diert, die </w:t>
      </w:r>
      <w:r>
        <w:rPr>
          <w:i/>
          <w:iCs/>
          <w:color w:val="000000"/>
          <w:spacing w:val="0"/>
          <w:w w:val="100"/>
          <w:position w:val="0"/>
          <w:shd w:val="clear" w:color="auto" w:fill="auto"/>
          <w:lang w:val="de-DE" w:eastAsia="de-DE" w:bidi="de-DE"/>
        </w:rPr>
        <w:t>Welt</w:t>
      </w:r>
      <w:r>
        <w:rPr>
          <w:color w:val="000000"/>
          <w:spacing w:val="0"/>
          <w:w w:val="100"/>
          <w:position w:val="0"/>
          <w:shd w:val="clear" w:color="auto" w:fill="auto"/>
          <w:lang w:val="de-DE" w:eastAsia="de-DE" w:bidi="de-DE"/>
        </w:rPr>
        <w:t xml:space="preserve"> und bestimmen jetzt die Transzendenz als Inderweltsein</w:t>
      </w:r>
      <w:r>
        <w:rPr>
          <w:color w:val="000000"/>
          <w:spacing w:val="0"/>
          <w:w w:val="100"/>
          <w:position w:val="0"/>
          <w:shd w:val="clear" w:color="auto" w:fill="auto"/>
          <w:vertAlign w:val="superscript"/>
          <w:lang w:val="de-DE" w:eastAsia="de-DE" w:bidi="de-DE"/>
        </w:rPr>
        <w:footnoteReference w:id="3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Selbst und Welt werden somit nach </w:t>
      </w:r>
      <w:r>
        <w:rPr>
          <w:smallCaps/>
          <w:color w:val="000000"/>
          <w:spacing w:val="0"/>
          <w:w w:val="100"/>
          <w:position w:val="0"/>
          <w:shd w:val="clear" w:color="auto" w:fill="auto"/>
          <w:lang w:val="de-DE" w:eastAsia="de-DE" w:bidi="de-DE"/>
        </w:rPr>
        <w:t xml:space="preserve">Heidegger </w:t>
      </w:r>
      <w:r>
        <w:rPr>
          <w:i/>
          <w:iCs/>
          <w:color w:val="000000"/>
          <w:spacing w:val="0"/>
          <w:w w:val="100"/>
          <w:position w:val="0"/>
          <w:shd w:val="clear" w:color="auto" w:fill="auto"/>
          <w:lang w:val="de-DE" w:eastAsia="de-DE" w:bidi="de-DE"/>
        </w:rPr>
        <w:t>einheitlich von Transzendenz konsti</w:t>
        <w:softHyphen/>
        <w:t>tuiert.</w:t>
      </w:r>
      <w:r>
        <w:rPr>
          <w:color w:val="000000"/>
          <w:spacing w:val="0"/>
          <w:w w:val="100"/>
          <w:position w:val="0"/>
          <w:shd w:val="clear" w:color="auto" w:fill="auto"/>
          <w:lang w:val="de-DE" w:eastAsia="de-DE" w:bidi="de-DE"/>
        </w:rPr>
        <w:t xml:space="preserve"> Mit dieser Begriffsbestimmung der Transzendenz wird also die Subjekt- Objekt-Kluft, die Ich-Du- und Ich-Welt-Schranke in der Psychologie aufgehoben.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Begriff der </w:t>
      </w:r>
      <w:r>
        <w:rPr>
          <w:i/>
          <w:iCs/>
          <w:color w:val="000000"/>
          <w:spacing w:val="0"/>
          <w:w w:val="100"/>
          <w:position w:val="0"/>
          <w:shd w:val="clear" w:color="auto" w:fill="auto"/>
          <w:lang w:val="de-DE" w:eastAsia="de-DE" w:bidi="de-DE"/>
        </w:rPr>
        <w:t>Transzendenz</w:t>
      </w:r>
      <w:r>
        <w:rPr>
          <w:color w:val="000000"/>
          <w:spacing w:val="0"/>
          <w:w w:val="100"/>
          <w:position w:val="0"/>
          <w:shd w:val="clear" w:color="auto" w:fill="auto"/>
          <w:lang w:val="de-DE" w:eastAsia="de-DE" w:bidi="de-DE"/>
        </w:rPr>
        <w:t xml:space="preserve"> als Überbrücker der Kluft zwischen Selbst und Welt, zwischen Subjekt und Objekt ist u. E. für die Integration der Tiefenpsycho</w:t>
        <w:softHyphen/>
        <w:t xml:space="preserve">logie wichtig. Wir wenden diesen Denkakt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in unserer Definition des Ichs an und behaupten: </w:t>
      </w:r>
      <w:r>
        <w:rPr>
          <w:i/>
          <w:iCs/>
          <w:color w:val="000000"/>
          <w:spacing w:val="0"/>
          <w:w w:val="100"/>
          <w:position w:val="0"/>
          <w:shd w:val="clear" w:color="auto" w:fill="auto"/>
          <w:lang w:val="de-DE" w:eastAsia="de-DE" w:bidi="de-DE"/>
        </w:rPr>
        <w:t>Die transzendierende Instanz ^</w:t>
      </w:r>
      <w:r>
        <w:rPr>
          <w:i/>
          <w:iCs/>
          <w:color w:val="000000"/>
          <w:spacing w:val="0"/>
          <w:w w:val="100"/>
          <w:position w:val="0"/>
          <w:shd w:val="clear" w:color="auto" w:fill="auto"/>
          <w:vertAlign w:val="superscript"/>
          <w:lang w:val="de-DE" w:eastAsia="de-DE" w:bidi="de-DE"/>
        </w:rPr>
        <w:t>as</w:t>
      </w:r>
      <w:r>
        <w:rPr>
          <w:color w:val="000000"/>
          <w:spacing w:val="0"/>
          <w:w w:val="100"/>
          <w:position w:val="0"/>
          <w:shd w:val="clear" w:color="auto" w:fill="auto"/>
          <w:lang w:val="de-DE" w:eastAsia="de-DE" w:bidi="de-DE"/>
        </w:rPr>
        <w:t xml:space="preserve"> (Näheres siehe später.) Der daseinsanalytische Begriff der Transzendenz wird somit sowohl in die «Ich-Analyse» wie auch in die integrierte Tiefenpsychologie übernommen, ohne daß wir die theoretischen Grundpfeiler der Psychoanalyse und der Tiefen</w:t>
        <w:softHyphen/>
        <w:t>psychologie - als «veraltete» oder «morsche» Pfeiler - absägen und verwerfen oder sie «einklammern» oder «ausschalten» wollten, wie die Daseinsanalyse es tut. Der Begriff der Transzendenz schließt den Begriff des Ichs nicht aus.</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Wir geben dem Ich die Funktion der «Transzendenz» und damit die Aufgabe der Inte</w:t>
        <w:softHyphen/>
        <w:t>gration.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weil der daseinsanalytische Begriff der Transzendenz für die Integration der Tiefenpsychologie so wichtig ist, darum liefert die Daseinsanalyse einen wich</w:t>
        <w:softHyphen/>
        <w:t>tigen Baustein zur Integration der Tiefenpsychologie, und darum gehört sie in den Rahmen der Tiefenpsychologie.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zweite Grund, warum die Daseinsanalyse als eine Randströmung der Tiefenpsychologie aufzufassen ist, ist der, daß ihre Grundlage, das «Dasein», eine ursprüngliche Beziehung zu unserem Begriff des «Schicksals» aufweist.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Beziehung des «Daseins» zum «Schicksal» erhellt klar aus den Worten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der das Schicksal wie folgt umschreibt: Mit </w:t>
      </w:r>
      <w:r>
        <w:rPr>
          <w:i/>
          <w:iCs/>
          <w:color w:val="000000"/>
          <w:spacing w:val="0"/>
          <w:w w:val="100"/>
          <w:position w:val="0"/>
          <w:shd w:val="clear" w:color="auto" w:fill="auto"/>
          <w:lang w:val="de-DE" w:eastAsia="de-DE" w:bidi="de-DE"/>
        </w:rPr>
        <w:t>Schicksal</w:t>
      </w:r>
      <w:r>
        <w:rPr>
          <w:color w:val="000000"/>
          <w:spacing w:val="0"/>
          <w:w w:val="100"/>
          <w:position w:val="0"/>
          <w:shd w:val="clear" w:color="auto" w:fill="auto"/>
          <w:lang w:val="de-DE" w:eastAsia="de-DE" w:bidi="de-DE"/>
        </w:rPr>
        <w:t xml:space="preserve"> «bezeichnen wir das in der eigentlichen Entschlossenheit hegende </w:t>
      </w:r>
      <w:r>
        <w:rPr>
          <w:i/>
          <w:iCs/>
          <w:color w:val="000000"/>
          <w:spacing w:val="0"/>
          <w:w w:val="100"/>
          <w:position w:val="0"/>
          <w:shd w:val="clear" w:color="auto" w:fill="auto"/>
          <w:lang w:val="de-DE" w:eastAsia="de-DE" w:bidi="de-DE"/>
        </w:rPr>
        <w:t>ursprüngliche Geschehen des Daseins,</w:t>
      </w:r>
      <w:r>
        <w:rPr>
          <w:color w:val="000000"/>
          <w:spacing w:val="0"/>
          <w:w w:val="100"/>
          <w:position w:val="0"/>
          <w:shd w:val="clear" w:color="auto" w:fill="auto"/>
          <w:lang w:val="de-DE" w:eastAsia="de-DE" w:bidi="de-DE"/>
        </w:rPr>
        <w:t xml:space="preserve"> in dem es sich frei für den Tod ihm selbst in einer </w:t>
      </w:r>
      <w:r>
        <w:rPr>
          <w:i/>
          <w:iCs/>
          <w:color w:val="000000"/>
          <w:spacing w:val="0"/>
          <w:w w:val="100"/>
          <w:position w:val="0"/>
          <w:shd w:val="clear" w:color="auto" w:fill="auto"/>
          <w:lang w:val="de-DE" w:eastAsia="de-DE" w:bidi="de-DE"/>
        </w:rPr>
        <w:t>ererbten, aber gleichwohl gewählten Möglichkeit überliefert...»*.</w:t>
      </w:r>
      <w:r>
        <w:rPr>
          <w:color w:val="000000"/>
          <w:spacing w:val="0"/>
          <w:w w:val="100"/>
          <w:position w:val="0"/>
          <w:shd w:val="clear" w:color="auto" w:fill="auto"/>
          <w:lang w:val="de-DE" w:eastAsia="de-DE" w:bidi="de-DE"/>
        </w:rPr>
        <w:t xml:space="preserve"> «Die Entschlossenheit, in der das Dasein auf sich selbst zurückkommt, erschließt </w:t>
      </w:r>
      <w:r>
        <w:rPr>
          <w:i/>
          <w:iCs/>
          <w:color w:val="000000"/>
          <w:spacing w:val="0"/>
          <w:w w:val="100"/>
          <w:position w:val="0"/>
          <w:shd w:val="clear" w:color="auto" w:fill="auto"/>
          <w:lang w:val="de-DE" w:eastAsia="de-DE" w:bidi="de-DE"/>
        </w:rPr>
        <w:t>die jeweiligen faktischen Möglichkeiten</w:t>
      </w:r>
      <w:r>
        <w:rPr>
          <w:color w:val="000000"/>
          <w:spacing w:val="0"/>
          <w:w w:val="100"/>
          <w:position w:val="0"/>
          <w:shd w:val="clear" w:color="auto" w:fill="auto"/>
          <w:lang w:val="de-DE" w:eastAsia="de-DE" w:bidi="de-DE"/>
        </w:rPr>
        <w:t xml:space="preserve"> eigent</w:t>
        <w:softHyphen/>
        <w:t xml:space="preserve">lichen Existierens </w:t>
      </w:r>
      <w:r>
        <w:rPr>
          <w:i/>
          <w:iCs/>
          <w:color w:val="000000"/>
          <w:spacing w:val="0"/>
          <w:w w:val="100"/>
          <w:position w:val="0"/>
          <w:shd w:val="clear" w:color="auto" w:fill="auto"/>
          <w:lang w:val="de-DE" w:eastAsia="de-DE" w:bidi="de-DE"/>
        </w:rPr>
        <w:t>aus dem Erbe,</w:t>
      </w:r>
      <w:r>
        <w:rPr>
          <w:color w:val="000000"/>
          <w:spacing w:val="0"/>
          <w:w w:val="100"/>
          <w:position w:val="0"/>
          <w:shd w:val="clear" w:color="auto" w:fill="auto"/>
          <w:lang w:val="de-DE" w:eastAsia="de-DE" w:bidi="de-DE"/>
        </w:rPr>
        <w:t xml:space="preserve"> das sie als geworfene </w:t>
      </w:r>
      <w:r>
        <w:rPr>
          <w:i/>
          <w:iCs/>
          <w:color w:val="000000"/>
          <w:spacing w:val="0"/>
          <w:w w:val="100"/>
          <w:position w:val="0"/>
          <w:shd w:val="clear" w:color="auto" w:fill="auto"/>
          <w:lang w:val="de-DE" w:eastAsia="de-DE" w:bidi="de-DE"/>
        </w:rPr>
        <w:t xml:space="preserve">übernimmt» </w:t>
      </w:r>
      <w:r>
        <w:rPr>
          <w:i/>
          <w:iCs/>
          <w:color w:val="000000"/>
          <w:spacing w:val="0"/>
          <w:w w:val="100"/>
          <w:position w:val="0"/>
          <w:shd w:val="clear" w:color="auto" w:fill="auto"/>
          <w:vertAlign w:val="superscript"/>
          <w:lang w:val="de-DE" w:eastAsia="de-DE" w:bidi="de-DE"/>
        </w:rPr>
        <w:footnoteReference w:id="34"/>
      </w:r>
      <w:r>
        <w:rPr>
          <w:i/>
          <w:iCs/>
          <w:color w:val="000000"/>
          <w:spacing w:val="0"/>
          <w:w w:val="100"/>
          <w:position w:val="0"/>
          <w:shd w:val="clear" w:color="auto" w:fill="auto"/>
          <w:lang w:val="de-DE" w:eastAsia="de-DE" w:bidi="de-DE"/>
        </w:rPr>
        <w:t>... «Die Wieder</w:t>
        <w:softHyphen/>
        <w:t>holung ist die ausdrückliche Überlieferung, das heißt der Rückgang in Möglichkeiten des dagewesenen Daseins^.»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Schicksal, Erbe und Wahl hängen somit auch nach der Existenzphilosophie innig zusammen. Die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als eine der Kernrichtungen der Tiefen</w:t>
        <w:softHyphen/>
        <w:t xml:space="preserve">psychologie wurde aber eben auf diesen Zusammenhängen von Schicksal, Erbe und Wahl - unabhängig von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 als eine besondere Disziplin aufgebaut. </w:t>
      </w:r>
      <w:r>
        <w:rPr>
          <w:color w:val="000000"/>
          <w:spacing w:val="0"/>
          <w:w w:val="100"/>
          <w:position w:val="0"/>
          <w:shd w:val="clear" w:color="auto" w:fill="auto"/>
          <w:lang w:val="de-DE" w:eastAsia="de-DE" w:bidi="de-DE"/>
        </w:rPr>
        <w:t>Wir sagten: Die Bausteine zum Aufbau des eigenen Schicksals liefern unsere Vor</w:t>
        <w:softHyphen/>
        <w:t xml:space="preserve">fahren. Jeder Ahn mit seinem besonderen </w:t>
      </w:r>
      <w:r>
        <w:rPr>
          <w:i/>
          <w:iCs/>
          <w:color w:val="000000"/>
          <w:spacing w:val="0"/>
          <w:w w:val="100"/>
          <w:position w:val="0"/>
          <w:shd w:val="clear" w:color="auto" w:fill="auto"/>
          <w:lang w:val="de-DE" w:eastAsia="de-DE" w:bidi="de-DE"/>
        </w:rPr>
        <w:t>Lebensanspruch</w:t>
      </w:r>
      <w:r>
        <w:rPr>
          <w:color w:val="000000"/>
          <w:spacing w:val="0"/>
          <w:w w:val="100"/>
          <w:position w:val="0"/>
          <w:shd w:val="clear" w:color="auto" w:fill="auto"/>
          <w:lang w:val="de-DE" w:eastAsia="de-DE" w:bidi="de-DE"/>
        </w:rPr>
        <w:t xml:space="preserve"> und seiner besonderen </w:t>
      </w:r>
      <w:r>
        <w:rPr>
          <w:i/>
          <w:iCs/>
          <w:color w:val="000000"/>
          <w:spacing w:val="0"/>
          <w:w w:val="100"/>
          <w:position w:val="0"/>
          <w:shd w:val="clear" w:color="auto" w:fill="auto"/>
          <w:lang w:val="de-DE" w:eastAsia="de-DE" w:bidi="de-DE"/>
        </w:rPr>
        <w:t>Lebensform</w:t>
      </w:r>
      <w:r>
        <w:rPr>
          <w:color w:val="000000"/>
          <w:spacing w:val="0"/>
          <w:w w:val="100"/>
          <w:position w:val="0"/>
          <w:shd w:val="clear" w:color="auto" w:fill="auto"/>
          <w:lang w:val="de-DE" w:eastAsia="de-DE" w:bidi="de-DE"/>
        </w:rPr>
        <w:t xml:space="preserve"> gilt für den Nachkommen als «Muster und Figur» </w:t>
      </w:r>
      <w:r>
        <w:rPr>
          <w:smallCaps/>
          <w:color w:val="000000"/>
          <w:spacing w:val="0"/>
          <w:w w:val="100"/>
          <w:position w:val="0"/>
          <w:shd w:val="clear" w:color="auto" w:fill="auto"/>
          <w:lang w:val="de-DE" w:eastAsia="de-DE" w:bidi="de-DE"/>
        </w:rPr>
        <w:t>(Rilke).</w:t>
      </w:r>
      <w:r>
        <w:rPr>
          <w:color w:val="000000"/>
          <w:spacing w:val="0"/>
          <w:w w:val="100"/>
          <w:position w:val="0"/>
          <w:shd w:val="clear" w:color="auto" w:fill="auto"/>
          <w:lang w:val="de-DE" w:eastAsia="de-DE" w:bidi="de-DE"/>
        </w:rPr>
        <w:t xml:space="preserve"> Jeder Ahn figuriert in unserem «familiären Unbewußten» als </w:t>
      </w:r>
      <w:r>
        <w:rPr>
          <w:i/>
          <w:iCs/>
          <w:color w:val="000000"/>
          <w:spacing w:val="0"/>
          <w:w w:val="100"/>
          <w:position w:val="0"/>
          <w:shd w:val="clear" w:color="auto" w:fill="auto"/>
          <w:lang w:val="de-DE" w:eastAsia="de-DE" w:bidi="de-DE"/>
        </w:rPr>
        <w:t xml:space="preserve">eine besondere Schicksalsmöglichkeit. </w:t>
      </w:r>
      <w:r>
        <w:rPr>
          <w:color w:val="000000"/>
          <w:spacing w:val="0"/>
          <w:w w:val="100"/>
          <w:position w:val="0"/>
          <w:shd w:val="clear" w:color="auto" w:fill="auto"/>
          <w:lang w:val="de-DE" w:eastAsia="de-DE" w:bidi="de-DE"/>
        </w:rPr>
        <w:t xml:space="preserve">Wir haben und tragen aber in diesem inneren Plan unseres Schicksals - den wir eben </w:t>
      </w:r>
      <w:r>
        <w:rPr>
          <w:i/>
          <w:iCs/>
          <w:color w:val="000000"/>
          <w:spacing w:val="0"/>
          <w:w w:val="100"/>
          <w:position w:val="0"/>
          <w:shd w:val="clear" w:color="auto" w:fill="auto"/>
          <w:lang w:val="de-DE" w:eastAsia="de-DE" w:bidi="de-DE"/>
        </w:rPr>
        <w:t>«das familiäre Unbewußte»</w:t>
      </w:r>
      <w:r>
        <w:rPr>
          <w:color w:val="000000"/>
          <w:spacing w:val="0"/>
          <w:w w:val="100"/>
          <w:position w:val="0"/>
          <w:shd w:val="clear" w:color="auto" w:fill="auto"/>
          <w:lang w:val="de-DE" w:eastAsia="de-DE" w:bidi="de-DE"/>
        </w:rPr>
        <w:t xml:space="preserve"> nennen - </w:t>
      </w:r>
      <w:r>
        <w:rPr>
          <w:i/>
          <w:iCs/>
          <w:color w:val="000000"/>
          <w:spacing w:val="0"/>
          <w:w w:val="100"/>
          <w:position w:val="0"/>
          <w:shd w:val="clear" w:color="auto" w:fill="auto"/>
          <w:lang w:val="de-DE" w:eastAsia="de-DE" w:bidi="de-DE"/>
        </w:rPr>
        <w:t>viele</w:t>
      </w:r>
      <w:r>
        <w:rPr>
          <w:color w:val="000000"/>
          <w:spacing w:val="0"/>
          <w:w w:val="100"/>
          <w:position w:val="0"/>
          <w:shd w:val="clear" w:color="auto" w:fill="auto"/>
          <w:lang w:val="de-DE" w:eastAsia="de-DE" w:bidi="de-DE"/>
        </w:rPr>
        <w:t xml:space="preserve"> verschiedene Ahnen und somit </w:t>
      </w:r>
      <w:r>
        <w:rPr>
          <w:i/>
          <w:iCs/>
          <w:color w:val="000000"/>
          <w:spacing w:val="0"/>
          <w:w w:val="100"/>
          <w:position w:val="0"/>
          <w:shd w:val="clear" w:color="auto" w:fill="auto"/>
          <w:lang w:val="de-DE" w:eastAsia="de-DE" w:bidi="de-DE"/>
        </w:rPr>
        <w:t xml:space="preserve">viele, </w:t>
      </w:r>
      <w:r>
        <w:rPr>
          <w:color w:val="000000"/>
          <w:spacing w:val="0"/>
          <w:w w:val="100"/>
          <w:position w:val="0"/>
          <w:shd w:val="clear" w:color="auto" w:fill="auto"/>
          <w:lang w:val="de-DE" w:eastAsia="de-DE" w:bidi="de-DE"/>
        </w:rPr>
        <w:t xml:space="preserve">des öfteren polar entgegengesetzte </w:t>
      </w:r>
      <w:r>
        <w:rPr>
          <w:i/>
          <w:iCs/>
          <w:color w:val="000000"/>
          <w:spacing w:val="0"/>
          <w:w w:val="100"/>
          <w:position w:val="0"/>
          <w:shd w:val="clear" w:color="auto" w:fill="auto"/>
          <w:lang w:val="de-DE" w:eastAsia="de-DE" w:bidi="de-DE"/>
        </w:rPr>
        <w:t>«Schicksalsmöglichkeiten».</w:t>
      </w:r>
      <w:r>
        <w:rPr>
          <w:color w:val="000000"/>
          <w:spacing w:val="0"/>
          <w:w w:val="100"/>
          <w:position w:val="0"/>
          <w:shd w:val="clear" w:color="auto" w:fill="auto"/>
          <w:lang w:val="de-DE" w:eastAsia="de-DE" w:bidi="de-DE"/>
        </w:rPr>
        <w:t xml:space="preserve"> Jede Ahnenfigur im familiären Unbewußten hat die Tendenz, als «Muster» für das Schicksal des Nach</w:t>
        <w:softHyphen/>
        <w:t xml:space="preserve">kommen zu fungieren. Darin besteht der Zwang der Ahnen in der Wahl in Liebe, Freundschaft, Beruf, Krankheit und Tod. Den durch die Ahnen bedingten und uns aufgezwungenen Teil des Schicksals nennen wir </w:t>
      </w:r>
      <w:r>
        <w:rPr>
          <w:i/>
          <w:iCs/>
          <w:color w:val="000000"/>
          <w:spacing w:val="0"/>
          <w:w w:val="100"/>
          <w:position w:val="0"/>
          <w:shd w:val="clear" w:color="auto" w:fill="auto"/>
          <w:lang w:val="de-DE" w:eastAsia="de-DE" w:bidi="de-DE"/>
        </w:rPr>
        <w:t xml:space="preserve">Zwangsschicksal. </w:t>
      </w:r>
      <w:r>
        <w:rPr>
          <w:smallCaps/>
          <w:color w:val="000000"/>
          <w:spacing w:val="0"/>
          <w:w w:val="100"/>
          <w:position w:val="0"/>
          <w:shd w:val="clear" w:color="auto" w:fill="auto"/>
          <w:lang w:val="de-DE" w:eastAsia="de-DE" w:bidi="de-DE"/>
        </w:rPr>
        <w:t xml:space="preserve">(Heidegger </w:t>
      </w:r>
      <w:r>
        <w:rPr>
          <w:color w:val="000000"/>
          <w:spacing w:val="0"/>
          <w:w w:val="100"/>
          <w:position w:val="0"/>
          <w:shd w:val="clear" w:color="auto" w:fill="auto"/>
          <w:lang w:val="de-DE" w:eastAsia="de-DE" w:bidi="de-DE"/>
        </w:rPr>
        <w:t>spricht hier von «Wiederholung» das dagewesenen Daseins.)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Hand, die aus diesen familiär angelegten, mannigfaltigen Plänen der Schicksalsmöglichkeiten selbst </w:t>
      </w:r>
      <w:r>
        <w:rPr>
          <w:i/>
          <w:iCs/>
          <w:color w:val="000000"/>
          <w:spacing w:val="0"/>
          <w:w w:val="100"/>
          <w:position w:val="0"/>
          <w:shd w:val="clear" w:color="auto" w:fill="auto"/>
          <w:lang w:val="de-DE" w:eastAsia="de-DE" w:bidi="de-DE"/>
        </w:rPr>
        <w:t>wählt</w:t>
      </w:r>
      <w:r>
        <w:rPr>
          <w:color w:val="000000"/>
          <w:spacing w:val="0"/>
          <w:w w:val="100"/>
          <w:position w:val="0"/>
          <w:shd w:val="clear" w:color="auto" w:fill="auto"/>
          <w:lang w:val="de-DE" w:eastAsia="de-DE" w:bidi="de-DE"/>
        </w:rPr>
        <w:t xml:space="preserve"> und alle anderen ablehnt oder die Ahnen</w:t>
        <w:softHyphen/>
        <w:t xml:space="preserve">figuren zu einer neuen Figur integriert, ist </w:t>
      </w:r>
      <w:r>
        <w:rPr>
          <w:i/>
          <w:iCs/>
          <w:color w:val="000000"/>
          <w:spacing w:val="0"/>
          <w:w w:val="100"/>
          <w:position w:val="0"/>
          <w:shd w:val="clear" w:color="auto" w:fill="auto"/>
          <w:lang w:val="de-DE" w:eastAsia="de-DE" w:bidi="de-DE"/>
        </w:rPr>
        <w:t>das Ich.</w:t>
      </w:r>
      <w:r>
        <w:rPr>
          <w:color w:val="000000"/>
          <w:spacing w:val="0"/>
          <w:w w:val="100"/>
          <w:position w:val="0"/>
          <w:shd w:val="clear" w:color="auto" w:fill="auto"/>
          <w:lang w:val="de-DE" w:eastAsia="de-DE" w:bidi="de-DE"/>
        </w:rPr>
        <w:t xml:space="preserve"> Den von dem Ich frei gewählten bzw. integrierten Teil des Schicksals nennen wir: </w:t>
      </w:r>
      <w:r>
        <w:rPr>
          <w:i/>
          <w:iCs/>
          <w:color w:val="000000"/>
          <w:spacing w:val="0"/>
          <w:w w:val="100"/>
          <w:position w:val="0"/>
          <w:shd w:val="clear" w:color="auto" w:fill="auto"/>
          <w:lang w:val="de-DE" w:eastAsia="de-DE" w:bidi="de-DE"/>
        </w:rPr>
        <w:t>WahlschicksaR.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Darin besteht nun ein Zusammenhang zwischen Daseins- und Schicksals</w:t>
        <w:softHyphen/>
        <w:t>analyse.</w:t>
      </w:r>
    </w:p>
    <w:p>
      <w:pPr>
        <w:pStyle w:val="Style2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sei die neue Wiener Schule nur kurz erwähnt. </w:t>
      </w:r>
      <w:r>
        <w:rPr>
          <w:smallCaps/>
          <w:color w:val="000000"/>
          <w:spacing w:val="0"/>
          <w:w w:val="100"/>
          <w:position w:val="0"/>
          <w:shd w:val="clear" w:color="auto" w:fill="auto"/>
          <w:lang w:val="de-DE" w:eastAsia="de-DE" w:bidi="de-DE"/>
        </w:rPr>
        <w:t>Igor Caruso</w:t>
      </w:r>
      <w:r>
        <w:rPr>
          <w:color w:val="000000"/>
          <w:spacing w:val="0"/>
          <w:w w:val="100"/>
          <w:position w:val="0"/>
          <w:shd w:val="clear" w:color="auto" w:fill="auto"/>
          <w:lang w:val="de-DE" w:eastAsia="de-DE" w:bidi="de-DE"/>
        </w:rPr>
        <w:t xml:space="preserve"> machte den Versuch, die Psychoanalyse mit der «Existenz» auf einer seriös-wissenschaftlichen Basis in eine Synthese zu bringen</w:t>
      </w:r>
      <w:r>
        <w:rPr>
          <w:color w:val="000000"/>
          <w:spacing w:val="0"/>
          <w:w w:val="100"/>
          <w:position w:val="0"/>
          <w:shd w:val="clear" w:color="auto" w:fill="auto"/>
          <w:vertAlign w:val="superscript"/>
          <w:lang w:val="de-DE" w:eastAsia="de-DE" w:bidi="de-DE"/>
        </w:rPr>
        <w:footnoteReference w:id="3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6"/>
      </w:r>
      <w:r>
        <w:rPr>
          <w:color w:val="000000"/>
          <w:spacing w:val="0"/>
          <w:w w:val="100"/>
          <w:position w:val="0"/>
          <w:shd w:val="clear" w:color="auto" w:fill="auto"/>
          <w:lang w:val="de-DE" w:eastAsia="de-DE" w:bidi="de-DE"/>
        </w:rPr>
        <w:t xml:space="preserve">. Ein anderer Wiener Analytiker, W. </w:t>
      </w:r>
      <w:r>
        <w:rPr>
          <w:smallCaps/>
          <w:color w:val="000000"/>
          <w:spacing w:val="0"/>
          <w:w w:val="100"/>
          <w:position w:val="0"/>
          <w:shd w:val="clear" w:color="auto" w:fill="auto"/>
          <w:lang w:val="de-DE" w:eastAsia="de-DE" w:bidi="de-DE"/>
        </w:rPr>
        <w:t>Daim</w:t>
      </w:r>
      <w:r>
        <w:rPr>
          <w:smallCaps/>
          <w:color w:val="000000"/>
          <w:spacing w:val="0"/>
          <w:w w:val="100"/>
          <w:position w:val="0"/>
          <w:shd w:val="clear" w:color="auto" w:fill="auto"/>
          <w:vertAlign w:val="superscript"/>
          <w:lang w:val="de-DE" w:eastAsia="de-DE" w:bidi="de-DE"/>
        </w:rPr>
        <w:footnoteReference w:id="37"/>
      </w:r>
      <w:r>
        <w:rPr>
          <w:smallCaps/>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betont ebenfalls die Notwendigkeit einer Synthese von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Er relativiert die Philosophie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tiefenpsychologisch und die Psycho</w:t>
        <w:softHyphen/>
        <w:t xml:space="preserve">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philosophisch. Er fordert die stärkere Berücksichtigung phäno</w:t>
        <w:softHyphen/>
        <w:t>menologischer Gesichtspunkte in der Tiefenpsychologie.</w:t>
      </w:r>
    </w:p>
    <w:p>
      <w:pPr>
        <w:pStyle w:val="Style18"/>
        <w:keepNext w:val="0"/>
        <w:keepLines w:val="0"/>
        <w:widowControl w:val="0"/>
        <w:numPr>
          <w:ilvl w:val="0"/>
          <w:numId w:val="137"/>
        </w:numPr>
        <w:shd w:val="clear" w:color="auto" w:fill="auto"/>
        <w:tabs>
          <w:tab w:pos="428" w:val="left"/>
        </w:tabs>
        <w:bidi w:val="0"/>
        <w:spacing w:line="240" w:lineRule="auto"/>
        <w:ind w:left="0" w:firstLine="0"/>
        <w:jc w:val="left"/>
      </w:pPr>
      <w:r>
        <w:rPr>
          <w:i/>
          <w:iCs/>
          <w:color w:val="000000"/>
          <w:spacing w:val="0"/>
          <w:w w:val="100"/>
          <w:position w:val="0"/>
          <w:shd w:val="clear" w:color="auto" w:fill="auto"/>
          <w:lang w:val="de-DE" w:eastAsia="de-DE" w:bidi="de-DE"/>
        </w:rPr>
        <w:t>Die religiös orientierten tiefenpsychologischen Richtungen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Psychoanalyse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ist dem Geiste der Zeit entsprechend, in der sie entstand, eine materialistische, retrospektive, kausal denkende, areligiöse Disziplin. Es war somit im voraus zu erwarten, daß sich die Reaktion in der Gegenrichtung der idealistischen, prospektiven, final denkenden, religiösen Strömung auswirken würde. Dies geschah in der Tat zehn Jahre nach dem Auftreten der Psychoanalyse gleichzeitig in Wien und in Zürich.</w:t>
      </w:r>
    </w:p>
    <w:p>
      <w:pPr>
        <w:pStyle w:val="Style18"/>
        <w:keepNext w:val="0"/>
        <w:keepLines w:val="0"/>
        <w:widowControl w:val="0"/>
        <w:numPr>
          <w:ilvl w:val="0"/>
          <w:numId w:val="14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«anagogische» Richtung</w:t>
      </w:r>
      <w:r>
        <w:rPr>
          <w:color w:val="000000"/>
          <w:spacing w:val="0"/>
          <w:w w:val="100"/>
          <w:position w:val="0"/>
          <w:shd w:val="clear" w:color="auto" w:fill="auto"/>
          <w:lang w:val="de-DE" w:eastAsia="de-DE" w:bidi="de-DE"/>
        </w:rPr>
        <w:t xml:space="preserve"> von </w:t>
      </w:r>
      <w:r>
        <w:rPr>
          <w:smallCaps/>
          <w:color w:val="000000"/>
          <w:spacing w:val="0"/>
          <w:w w:val="100"/>
          <w:position w:val="0"/>
          <w:shd w:val="clear" w:color="auto" w:fill="auto"/>
          <w:lang w:val="de-DE" w:eastAsia="de-DE" w:bidi="de-DE"/>
        </w:rPr>
        <w:t>Herbert Silberer</w:t>
      </w:r>
      <w:r>
        <w:rPr>
          <w:color w:val="000000"/>
          <w:spacing w:val="0"/>
          <w:w w:val="100"/>
          <w:position w:val="0"/>
          <w:shd w:val="clear" w:color="auto" w:fill="auto"/>
          <w:lang w:val="de-DE" w:eastAsia="de-DE" w:bidi="de-DE"/>
        </w:rPr>
        <w:t xml:space="preserve"> betonte in Wien gegen</w:t>
        <w:softHyphen/>
        <w:t xml:space="preserve">über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man in den Traumdeutungen nicht nur die zurückschauende Frage: </w:t>
      </w:r>
      <w:r>
        <w:rPr>
          <w:i/>
          <w:iCs/>
          <w:color w:val="000000"/>
          <w:spacing w:val="0"/>
          <w:w w:val="100"/>
          <w:position w:val="0"/>
          <w:shd w:val="clear" w:color="auto" w:fill="auto"/>
          <w:lang w:val="de-DE" w:eastAsia="de-DE" w:bidi="de-DE"/>
        </w:rPr>
        <w:t>«Woher kommen wir?»,</w:t>
      </w:r>
      <w:r>
        <w:rPr>
          <w:color w:val="000000"/>
          <w:spacing w:val="0"/>
          <w:w w:val="100"/>
          <w:position w:val="0"/>
          <w:shd w:val="clear" w:color="auto" w:fill="auto"/>
          <w:lang w:val="de-DE" w:eastAsia="de-DE" w:bidi="de-DE"/>
        </w:rPr>
        <w:t xml:space="preserve"> stellen muß, sondern auch die vorausschauende: </w:t>
      </w:r>
      <w:r>
        <w:rPr>
          <w:i/>
          <w:iCs/>
          <w:color w:val="000000"/>
          <w:spacing w:val="0"/>
          <w:w w:val="100"/>
          <w:position w:val="0"/>
          <w:shd w:val="clear" w:color="auto" w:fill="auto"/>
          <w:lang w:val="de-DE" w:eastAsia="de-DE" w:bidi="de-DE"/>
        </w:rPr>
        <w:t>«Wohin gehen wir?»</w:t>
      </w:r>
      <w:r>
        <w:rPr>
          <w:color w:val="000000"/>
          <w:spacing w:val="0"/>
          <w:w w:val="100"/>
          <w:position w:val="0"/>
          <w:shd w:val="clear" w:color="auto" w:fill="auto"/>
          <w:lang w:val="de-DE" w:eastAsia="de-DE" w:bidi="de-DE"/>
        </w:rPr>
        <w:t xml:space="preserve"> Man darf die Symboldeutung im Traum, im Mythos und in der Phantasie nicht nur auf das Infantil-Sexuelle reduzieren, weil es gleichzeitig auch ein Rückgreifen der Seele auf die primitiv-bildhafte Denkweise bedeutet. Darum </w:t>
      </w:r>
      <w:r>
        <w:rPr>
          <w:color w:val="000000"/>
          <w:spacing w:val="0"/>
          <w:w w:val="100"/>
          <w:position w:val="0"/>
          <w:shd w:val="clear" w:color="auto" w:fill="auto"/>
          <w:lang w:val="de-DE" w:eastAsia="de-DE" w:bidi="de-DE"/>
        </w:rPr>
        <w:t xml:space="preserve">will 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die retrospektive, gegenständliche Traumdeutungsart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 xml:space="preserve">mit einer </w:t>
      </w:r>
      <w:r>
        <w:rPr>
          <w:i/>
          <w:iCs/>
          <w:color w:val="000000"/>
          <w:spacing w:val="0"/>
          <w:w w:val="100"/>
          <w:position w:val="0"/>
          <w:shd w:val="clear" w:color="auto" w:fill="auto"/>
          <w:lang w:val="de-DE" w:eastAsia="de-DE" w:bidi="de-DE"/>
        </w:rPr>
        <w:t>^uständlichen, finalen, prospektiv-idealistischen und hermetisch-religiösen Schauart und Auslegung</w:t>
      </w:r>
      <w:r>
        <w:rPr>
          <w:color w:val="000000"/>
          <w:spacing w:val="0"/>
          <w:w w:val="100"/>
          <w:position w:val="0"/>
          <w:shd w:val="clear" w:color="auto" w:fill="auto"/>
          <w:lang w:val="de-DE" w:eastAsia="de-DE" w:bidi="de-DE"/>
        </w:rPr>
        <w:t xml:space="preserve"> ergänzen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Er stellt neben die Kategorie der «materiellen» Symbolik eine zweite, die er die «funktionelle» oder «zuständliche» Kategorie der Symbolik nennt und die er mit Hilfe seiner </w:t>
      </w:r>
      <w:r>
        <w:rPr>
          <w:i/>
          <w:iCs/>
          <w:color w:val="000000"/>
          <w:spacing w:val="0"/>
          <w:w w:val="100"/>
          <w:position w:val="0"/>
          <w:shd w:val="clear" w:color="auto" w:fill="auto"/>
          <w:lang w:val="de-DE" w:eastAsia="de-DE" w:bidi="de-DE"/>
        </w:rPr>
        <w:t>«.anagogischen»</w:t>
      </w:r>
      <w:r>
        <w:rPr>
          <w:color w:val="000000"/>
          <w:spacing w:val="0"/>
          <w:w w:val="100"/>
          <w:position w:val="0"/>
          <w:shd w:val="clear" w:color="auto" w:fill="auto"/>
          <w:lang w:val="de-DE" w:eastAsia="de-DE" w:bidi="de-DE"/>
        </w:rPr>
        <w:t xml:space="preserve"> Deutungsart auslegt. Diese ist aber im Gegensatz zur FREUDschen sexuellen Deutungsweise </w:t>
      </w:r>
      <w:r>
        <w:rPr>
          <w:i/>
          <w:iCs/>
          <w:color w:val="000000"/>
          <w:spacing w:val="0"/>
          <w:w w:val="100"/>
          <w:position w:val="0"/>
          <w:shd w:val="clear" w:color="auto" w:fill="auto"/>
          <w:lang w:val="de-DE" w:eastAsia="de-DE" w:bidi="de-DE"/>
        </w:rPr>
        <w:t>religiöser</w:t>
      </w:r>
      <w:r>
        <w:rPr>
          <w:color w:val="000000"/>
          <w:spacing w:val="0"/>
          <w:w w:val="100"/>
          <w:position w:val="0"/>
          <w:shd w:val="clear" w:color="auto" w:fill="auto"/>
          <w:lang w:val="de-DE" w:eastAsia="de-DE" w:bidi="de-DE"/>
        </w:rPr>
        <w:t xml:space="preserve"> Natur und leitet uns zu hohen Idealen, «zum Schauen der Gottheit und zum Erkennen des rein Geistigen».</w:t>
      </w:r>
    </w:p>
    <w:p>
      <w:pPr>
        <w:pStyle w:val="Style18"/>
        <w:keepNext w:val="0"/>
        <w:keepLines w:val="0"/>
        <w:widowControl w:val="0"/>
        <w:numPr>
          <w:ilvl w:val="0"/>
          <w:numId w:val="14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hat sich zu gleicher Zeit in Zürich unabhängig von H. </w:t>
      </w:r>
      <w:r>
        <w:rPr>
          <w:smallCaps/>
          <w:color w:val="000000"/>
          <w:spacing w:val="0"/>
          <w:w w:val="100"/>
          <w:position w:val="0"/>
          <w:shd w:val="clear" w:color="auto" w:fill="auto"/>
          <w:lang w:val="de-DE" w:eastAsia="de-DE" w:bidi="de-DE"/>
        </w:rPr>
        <w:t>Sil</w:t>
        <w:softHyphen/>
        <w:t>berer</w:t>
      </w:r>
      <w:r>
        <w:rPr>
          <w:color w:val="000000"/>
          <w:spacing w:val="0"/>
          <w:w w:val="100"/>
          <w:position w:val="0"/>
          <w:shd w:val="clear" w:color="auto" w:fill="auto"/>
          <w:lang w:val="de-DE" w:eastAsia="de-DE" w:bidi="de-DE"/>
        </w:rPr>
        <w:t xml:space="preserve"> für eine final-prospektive, religiöse Traumtheorie eingesetzt</w:t>
      </w:r>
      <w:r>
        <w:rPr>
          <w:color w:val="000000"/>
          <w:spacing w:val="0"/>
          <w:w w:val="100"/>
          <w:position w:val="0"/>
          <w:shd w:val="clear" w:color="auto" w:fill="auto"/>
          <w:vertAlign w:val="superscript"/>
          <w:lang w:val="de-DE" w:eastAsia="de-DE" w:bidi="de-DE"/>
        </w:rPr>
        <w:footnoteReference w:id="3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9"/>
      </w:r>
      <w:r>
        <w:rPr>
          <w:color w:val="000000"/>
          <w:spacing w:val="0"/>
          <w:w w:val="100"/>
          <w:position w:val="0"/>
          <w:shd w:val="clear" w:color="auto" w:fill="auto"/>
          <w:lang w:val="de-DE" w:eastAsia="de-DE" w:bidi="de-DE"/>
        </w:rPr>
        <w:t>. Auch seine Ansicht ist die, daß man von der starren Traumdeutungsformel der «Wunsch</w:t>
        <w:softHyphen/>
        <w:t>erfüllung» abrücken, die Einseitigkeit des infantil-sexuellen Geschehens aufgeben muß. Er sucht in den Träumen wie auch in anderen seelischen Phänomenen eine progressive, vorwärtsgerichtete Libidobewegung, das Bild eines ersehnten zu</w:t>
        <w:softHyphen/>
        <w:t xml:space="preserve">künftigen </w:t>
      </w:r>
      <w:r>
        <w:rPr>
          <w:i/>
          <w:iCs/>
          <w:color w:val="000000"/>
          <w:spacing w:val="0"/>
          <w:w w:val="100"/>
          <w:position w:val="0"/>
          <w:shd w:val="clear" w:color="auto" w:fill="auto"/>
          <w:lang w:val="de-DE" w:eastAsia="de-DE" w:bidi="de-DE"/>
        </w:rPr>
        <w:t>Zieles,</w:t>
      </w:r>
      <w:r>
        <w:rPr>
          <w:color w:val="000000"/>
          <w:spacing w:val="0"/>
          <w:w w:val="100"/>
          <w:position w:val="0"/>
          <w:shd w:val="clear" w:color="auto" w:fill="auto"/>
          <w:lang w:val="de-DE" w:eastAsia="de-DE" w:bidi="de-DE"/>
        </w:rPr>
        <w:t xml:space="preserve"> das Streben nach Verwirklichung eines Vollkommenheitsbildes, welches in den christlichen Religionen das Bild Christi darstellt. Mit den Jahren konnte sich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eine führende Stellung unter den christlich-religiös ein</w:t>
        <w:softHyphen/>
        <w:t>gestellten Psychoanalytikern sichern.</w:t>
      </w:r>
    </w:p>
    <w:p>
      <w:pPr>
        <w:pStyle w:val="Style18"/>
        <w:keepNext w:val="0"/>
        <w:keepLines w:val="0"/>
        <w:widowControl w:val="0"/>
        <w:numPr>
          <w:ilvl w:val="0"/>
          <w:numId w:val="14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hat dann die final-prospektive, religiös eingestellte Schule nicht nur auf die Höhe entwickelt, auf der sie heute steht, sondern der Religions</w:t>
        <w:softHyphen/>
        <w:t xml:space="preserve">wissenschaft selbst eine feste tiefenpsychologische Basis verschafft.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versucht, die Bedeutung der Archetypen für die Religion zu begründen, indem er den Archetypen in ihrem Auftauchen den Charakter des Numinosum, des Unaus</w:t>
        <w:softHyphen/>
        <w:t>sprechlichen, Geheimnisvollen zuspricht, also etwas, was nur dem Göttlichen zu</w:t>
        <w:softHyphen/>
        <w:t>kommt</w:t>
      </w:r>
      <w:r>
        <w:rPr>
          <w:color w:val="000000"/>
          <w:spacing w:val="0"/>
          <w:w w:val="100"/>
          <w:position w:val="0"/>
          <w:shd w:val="clear" w:color="auto" w:fill="auto"/>
          <w:vertAlign w:val="superscript"/>
          <w:lang w:val="de-DE" w:eastAsia="de-DE" w:bidi="de-DE"/>
        </w:rPr>
        <w:footnoteReference w:id="40"/>
      </w:r>
      <w:r>
        <w:rPr>
          <w:color w:val="000000"/>
          <w:spacing w:val="0"/>
          <w:w w:val="100"/>
          <w:position w:val="0"/>
          <w:shd w:val="clear" w:color="auto" w:fill="auto"/>
          <w:lang w:val="de-DE" w:eastAsia="de-DE" w:bidi="de-DE"/>
        </w:rPr>
        <w:t xml:space="preserve">. Der wesentliche Inhalt aller Mythologien und aller Religionen hat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einen archetypischen, numinösen Charakter</w:t>
      </w:r>
      <w:r>
        <w:rPr>
          <w:color w:val="000000"/>
          <w:spacing w:val="0"/>
          <w:w w:val="100"/>
          <w:position w:val="0"/>
          <w:shd w:val="clear" w:color="auto" w:fill="auto"/>
          <w:vertAlign w:val="superscript"/>
          <w:lang w:val="de-DE" w:eastAsia="de-DE" w:bidi="de-DE"/>
        </w:rPr>
        <w:footnoteReference w:id="41"/>
      </w:r>
      <w:r>
        <w:rPr>
          <w:color w:val="000000"/>
          <w:spacing w:val="0"/>
          <w:w w:val="100"/>
          <w:position w:val="0"/>
          <w:shd w:val="clear" w:color="auto" w:fill="auto"/>
          <w:lang w:val="de-DE" w:eastAsia="de-DE" w:bidi="de-DE"/>
        </w:rPr>
        <w:t>. Das eigentliche Element des Geistes überhaupt ist nach ihm der Archetypus.</w:t>
      </w:r>
    </w:p>
    <w:p>
      <w:pPr>
        <w:pStyle w:val="Style18"/>
        <w:keepNext w:val="0"/>
        <w:keepLines w:val="0"/>
        <w:widowControl w:val="0"/>
        <w:numPr>
          <w:ilvl w:val="0"/>
          <w:numId w:val="14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W. </w:t>
      </w:r>
      <w:r>
        <w:rPr>
          <w:smallCaps/>
          <w:color w:val="000000"/>
          <w:spacing w:val="0"/>
          <w:w w:val="100"/>
          <w:position w:val="0"/>
          <w:shd w:val="clear" w:color="auto" w:fill="auto"/>
          <w:lang w:val="de-DE" w:eastAsia="de-DE" w:bidi="de-DE"/>
        </w:rPr>
        <w:t>Daim</w:t>
      </w:r>
      <w:r>
        <w:rPr>
          <w:color w:val="000000"/>
          <w:spacing w:val="0"/>
          <w:w w:val="100"/>
          <w:position w:val="0"/>
          <w:shd w:val="clear" w:color="auto" w:fill="auto"/>
          <w:lang w:val="de-DE" w:eastAsia="de-DE" w:bidi="de-DE"/>
        </w:rPr>
        <w:t xml:space="preserve"> versucht in seinem Buch «Umwertung der Psychoanalyse» eine «Zueinanderstrukturierung von Psychoanalyse und Religion»</w:t>
      </w:r>
      <w:r>
        <w:rPr>
          <w:color w:val="000000"/>
          <w:spacing w:val="0"/>
          <w:w w:val="100"/>
          <w:position w:val="0"/>
          <w:shd w:val="clear" w:color="auto" w:fill="auto"/>
          <w:vertAlign w:val="superscript"/>
          <w:lang w:val="de-DE" w:eastAsia="de-DE" w:bidi="de-DE"/>
        </w:rPr>
        <w:footnoteReference w:id="42"/>
      </w:r>
      <w:r>
        <w:rPr>
          <w:color w:val="000000"/>
          <w:spacing w:val="0"/>
          <w:w w:val="100"/>
          <w:position w:val="0"/>
          <w:shd w:val="clear" w:color="auto" w:fill="auto"/>
          <w:lang w:val="de-DE" w:eastAsia="de-DE" w:bidi="de-DE"/>
        </w:rPr>
        <w:t>. Nach ihm genügt es nicht, Kompromisse zu schließen, die als «Integralismus» mißverstanden wer</w:t>
        <w:softHyphen/>
        <w:t xml:space="preserve">den, sondern «es muß zu einer Synthese kommen, die beiden Seiten voll und ganz Rechnung trägt». Bei dieser Synthese dürfte weder die Religion säkularisiert noch dürften die ursprünglichen FREUDschen Gedanken vertuscht werden. </w:t>
      </w:r>
      <w:r>
        <w:rPr>
          <w:smallCaps/>
          <w:color w:val="000000"/>
          <w:spacing w:val="0"/>
          <w:w w:val="100"/>
          <w:position w:val="0"/>
          <w:shd w:val="clear" w:color="auto" w:fill="auto"/>
          <w:lang w:val="de-DE" w:eastAsia="de-DE" w:bidi="de-DE"/>
        </w:rPr>
        <w:t>Daims</w:t>
      </w:r>
      <w:r>
        <w:rPr>
          <w:color w:val="000000"/>
          <w:spacing w:val="0"/>
          <w:w w:val="100"/>
          <w:position w:val="0"/>
          <w:shd w:val="clear" w:color="auto" w:fill="auto"/>
          <w:lang w:val="de-DE" w:eastAsia="de-DE" w:bidi="de-DE"/>
        </w:rPr>
        <w:t xml:space="preserve"> Aus</w:t>
        <w:softHyphen/>
        <w:t>einandersetzung über «Gott und Götze», über «Gottesforderung und Götzen</w:t>
        <w:softHyphen/>
        <w:t>forderung», über «Gebet, Opfer und Ritus» und im besonderen über die mensch</w:t>
        <w:softHyphen/>
        <w:t>lichen Beziehungen zum Absoluten sind wichtige Beiträge zum Aufbau einer «religiösen» Tiefenpsychologie.</w:t>
      </w:r>
    </w:p>
    <w:p>
      <w:pPr>
        <w:pStyle w:val="Style18"/>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numPr>
          <w:ilvl w:val="0"/>
          <w:numId w:val="14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geht in der Beziehung der Tiefenpsychologie zur Re</w:t>
        <w:softHyphen/>
        <w:t xml:space="preserve">ligion nicht «umwertend», sondern «ergänzend» und somit «integrierend» vor. </w:t>
      </w:r>
      <w:r>
        <w:rPr>
          <w:color w:val="000000"/>
          <w:spacing w:val="0"/>
          <w:w w:val="100"/>
          <w:position w:val="0"/>
          <w:shd w:val="clear" w:color="auto" w:fill="auto"/>
          <w:lang w:val="de-DE" w:eastAsia="de-DE" w:bidi="de-DE"/>
        </w:rPr>
        <w:t xml:space="preserve">Sie ergänzt die FREUDsche Ich-Analyse mit der </w:t>
      </w:r>
      <w:r>
        <w:rPr>
          <w:i/>
          <w:iCs/>
          <w:color w:val="000000"/>
          <w:spacing w:val="0"/>
          <w:w w:val="100"/>
          <w:position w:val="0"/>
          <w:shd w:val="clear" w:color="auto" w:fill="auto"/>
          <w:lang w:val="de-DE" w:eastAsia="de-DE" w:bidi="de-DE"/>
        </w:rPr>
        <w:t>&lt;sGlaubensfunktiony&gt; des Ichs.</w:t>
      </w:r>
      <w:r>
        <w:rPr>
          <w:color w:val="000000"/>
          <w:spacing w:val="0"/>
          <w:w w:val="100"/>
          <w:position w:val="0"/>
          <w:shd w:val="clear" w:color="auto" w:fill="auto"/>
          <w:lang w:val="de-DE" w:eastAsia="de-DE" w:bidi="de-DE"/>
        </w:rPr>
        <w:t xml:space="preserve"> Glaube ist für die Schicksalsanalyse eine besondere Weise der mystischen Partizipation, also </w:t>
      </w:r>
      <w:r>
        <w:rPr>
          <w:i/>
          <w:iCs/>
          <w:color w:val="000000"/>
          <w:spacing w:val="0"/>
          <w:w w:val="100"/>
          <w:position w:val="0"/>
          <w:shd w:val="clear" w:color="auto" w:fill="auto"/>
          <w:lang w:val="de-DE" w:eastAsia="de-DE" w:bidi="de-DE"/>
        </w:rPr>
        <w:t>ein Schicksal des lebhaften Partifpationsstrebens.</w:t>
      </w:r>
      <w:r>
        <w:rPr>
          <w:color w:val="000000"/>
          <w:spacing w:val="0"/>
          <w:w w:val="100"/>
          <w:position w:val="0"/>
          <w:shd w:val="clear" w:color="auto" w:fill="auto"/>
          <w:lang w:val="de-DE" w:eastAsia="de-DE" w:bidi="de-DE"/>
        </w:rPr>
        <w:t xml:space="preserve"> Der Gläubige wird von dem Urstreben der Partizipation getrieben, mit einer geistigen Instanz, die überpersön</w:t>
        <w:softHyphen/>
        <w:t xml:space="preserve">lich und übernatürlich ist, eins und gleich, verwandt und vereint zu sein. Die Partizipation im Glauben ist </w:t>
      </w:r>
      <w:r>
        <w:rPr>
          <w:i/>
          <w:iCs/>
          <w:color w:val="000000"/>
          <w:spacing w:val="0"/>
          <w:w w:val="100"/>
          <w:position w:val="0"/>
          <w:shd w:val="clear" w:color="auto" w:fill="auto"/>
          <w:lang w:val="de-DE" w:eastAsia="de-DE" w:bidi="de-DE"/>
        </w:rPr>
        <w:t>mystisch,</w:t>
      </w:r>
      <w:r>
        <w:rPr>
          <w:color w:val="000000"/>
          <w:spacing w:val="0"/>
          <w:w w:val="100"/>
          <w:position w:val="0"/>
          <w:shd w:val="clear" w:color="auto" w:fill="auto"/>
          <w:lang w:val="de-DE" w:eastAsia="de-DE" w:bidi="de-DE"/>
        </w:rPr>
        <w:t xml:space="preserve"> weil die Annäherung des Menschen an Gott mit dem Ziel der Vereinigung vollführt wird. Sie ist </w:t>
      </w:r>
      <w:r>
        <w:rPr>
          <w:i/>
          <w:iCs/>
          <w:color w:val="000000"/>
          <w:spacing w:val="0"/>
          <w:w w:val="100"/>
          <w:position w:val="0"/>
          <w:shd w:val="clear" w:color="auto" w:fill="auto"/>
          <w:lang w:val="de-DE" w:eastAsia="de-DE" w:bidi="de-DE"/>
        </w:rPr>
        <w:t>positiv,</w:t>
      </w:r>
      <w:r>
        <w:rPr>
          <w:color w:val="000000"/>
          <w:spacing w:val="0"/>
          <w:w w:val="100"/>
          <w:position w:val="0"/>
          <w:shd w:val="clear" w:color="auto" w:fill="auto"/>
          <w:lang w:val="de-DE" w:eastAsia="de-DE" w:bidi="de-DE"/>
        </w:rPr>
        <w:t xml:space="preserve"> weil sie bejahend ist, sie ist auch ununterbrochen, also perennis. So kommt die Schicksalsanalyse zu folgender Bestimmung des Glaubens:</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Glaube ist eine positive, mystische «participatio perennis», in der sich das Ich mit einer geistigen Instan? vereinigt, auf die es die eigene Allmacht überträgt.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Glaube ist somit eine Ich-Funktion. Die Geburt der Religion wird durch die Existenz des Ichs bedingt. Ohne Ich gibt es keinen Glauben. Die Allmacht</w:t>
        <w:softHyphen/>
        <w:t xml:space="preserve">übertragung auf den Geist stammt eben von dem Ich. Das Ich überträgt ja im Glauben seine eigene mitgebrachte Macht zum Sein auf den Geist. Ohne diese Ich- Funktion der Allmachtübertragung auf die höchste geistige Instanz gibt es keinen Glauben. </w:t>
      </w:r>
      <w:r>
        <w:rPr>
          <w:i/>
          <w:iCs/>
          <w:color w:val="000000"/>
          <w:spacing w:val="0"/>
          <w:w w:val="100"/>
          <w:position w:val="0"/>
          <w:shd w:val="clear" w:color="auto" w:fill="auto"/>
          <w:lang w:val="de-DE" w:eastAsia="de-DE" w:bidi="de-DE"/>
        </w:rPr>
        <w:t>Dies will natürlich nicht sagen, daß die höchste geistige Instanz an sich - d. h. ohne die Machtiibertragung - nicht allmächtig sei.</w:t>
      </w:r>
      <w:r>
        <w:rPr>
          <w:color w:val="000000"/>
          <w:spacing w:val="0"/>
          <w:w w:val="100"/>
          <w:position w:val="0"/>
          <w:shd w:val="clear" w:color="auto" w:fill="auto"/>
          <w:lang w:val="de-DE" w:eastAsia="de-DE" w:bidi="de-DE"/>
        </w:rPr>
        <w:t xml:space="preserve"> Das ist aber bereits eine Frage, die die Theologie zu lösen hat. Durch die Allmachtübertragung gelingt es dem Ich, eine ewige Partizipation zu erlangen, mit diesem Geist eine </w:t>
      </w:r>
      <w:r>
        <w:rPr>
          <w:i/>
          <w:iCs/>
          <w:color w:val="000000"/>
          <w:spacing w:val="0"/>
          <w:w w:val="100"/>
          <w:position w:val="0"/>
          <w:shd w:val="clear" w:color="auto" w:fill="auto"/>
          <w:lang w:val="de-DE" w:eastAsia="de-DE" w:bidi="de-DE"/>
        </w:rPr>
        <w:t>dialogische Begegnung</w:t>
      </w:r>
      <w:r>
        <w:rPr>
          <w:color w:val="000000"/>
          <w:spacing w:val="0"/>
          <w:w w:val="100"/>
          <w:position w:val="0"/>
          <w:shd w:val="clear" w:color="auto" w:fill="auto"/>
          <w:lang w:val="de-DE" w:eastAsia="de-DE" w:bidi="de-DE"/>
        </w:rPr>
        <w:t xml:space="preserve"> im Sinne </w:t>
      </w:r>
      <w:r>
        <w:rPr>
          <w:smallCaps/>
          <w:color w:val="000000"/>
          <w:spacing w:val="0"/>
          <w:w w:val="100"/>
          <w:position w:val="0"/>
          <w:shd w:val="clear" w:color="auto" w:fill="auto"/>
          <w:lang w:val="de-DE" w:eastAsia="de-DE" w:bidi="de-DE"/>
        </w:rPr>
        <w:t>Martin Bubers zu</w:t>
      </w:r>
      <w:r>
        <w:rPr>
          <w:color w:val="000000"/>
          <w:spacing w:val="0"/>
          <w:w w:val="100"/>
          <w:position w:val="0"/>
          <w:shd w:val="clear" w:color="auto" w:fill="auto"/>
          <w:lang w:val="de-DE" w:eastAsia="de-DE" w:bidi="de-DE"/>
        </w:rPr>
        <w:t xml:space="preserve"> erleben.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stellen folgende fünf Bedingungen der geistigen Glaubensfunktion auf:</w:t>
      </w:r>
    </w:p>
    <w:p>
      <w:pPr>
        <w:pStyle w:val="Style18"/>
        <w:keepNext w:val="0"/>
        <w:keepLines w:val="0"/>
        <w:widowControl w:val="0"/>
        <w:numPr>
          <w:ilvl w:val="0"/>
          <w:numId w:val="147"/>
        </w:numPr>
        <w:shd w:val="clear" w:color="auto" w:fill="auto"/>
        <w:tabs>
          <w:tab w:pos="289" w:val="left"/>
        </w:tabs>
        <w:bidi w:val="0"/>
        <w:spacing w:line="240" w:lineRule="auto"/>
        <w:ind w:left="0" w:firstLine="0"/>
        <w:jc w:val="left"/>
      </w:pPr>
      <w:r>
        <w:rPr>
          <w:color w:val="000000"/>
          <w:spacing w:val="0"/>
          <w:w w:val="100"/>
          <w:position w:val="0"/>
          <w:shd w:val="clear" w:color="auto" w:fill="auto"/>
          <w:lang w:val="de-DE" w:eastAsia="de-DE" w:bidi="de-DE"/>
        </w:rPr>
        <w:t>die Existenz der höchsten geistigen Instanz; 2. die Existenz des Ichs; 3. die Eröffnung dieses Ichs nach oben zum Geist, d. h. die Existenz einer «apertura ad coelum»; 4. die Allmachtübertragung des Ichs auf den Geist; 5. die Verwirkli</w:t>
        <w:softHyphen/>
        <w:t xml:space="preserve">chung der positiven Partizipation mit dem Geist im Leben und Verhalten. Fehlt eine dieser Bedingungen oder wird nur eine dieser bedingenden Existenzen von dem Verstand in Zweifel gezogen, so ist die Glaubensfunktion gestört. </w:t>
      </w:r>
      <w:r>
        <w:rPr>
          <w:i/>
          <w:iCs/>
          <w:color w:val="000000"/>
          <w:spacing w:val="0"/>
          <w:w w:val="100"/>
          <w:position w:val="0"/>
          <w:shd w:val="clear" w:color="auto" w:fill="auto"/>
          <w:lang w:val="de-DE" w:eastAsia="de-DE" w:bidi="de-DE"/>
        </w:rPr>
        <w:t>Die Stö</w:t>
        <w:softHyphen/>
        <w:t>rungen der Glaubensfunktion sind u. E. Störungen der Ich-Funktion.</w:t>
      </w:r>
      <w:r>
        <w:rPr>
          <w:color w:val="000000"/>
          <w:spacing w:val="0"/>
          <w:w w:val="100"/>
          <w:position w:val="0"/>
          <w:shd w:val="clear" w:color="auto" w:fill="auto"/>
          <w:lang w:val="de-DE" w:eastAsia="de-DE" w:bidi="de-DE"/>
        </w:rPr>
        <w:t xml:space="preserve"> Deshalb stellen wir die Glaubensfunktion in den Rahmen der Ich-Analyse.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Damit haben wir die Erörterung derjenigen gegenwärtigen Strömungen in der Tiefenpsychologie beendet, die wir bei der Integration anwenden werden. Wir fassen sie im folgenden zusammen:</w:t>
      </w:r>
    </w:p>
    <w:p>
      <w:pPr>
        <w:pStyle w:val="Style18"/>
        <w:keepNext w:val="0"/>
        <w:keepLines w:val="0"/>
        <w:widowControl w:val="0"/>
        <w:numPr>
          <w:ilvl w:val="0"/>
          <w:numId w:val="149"/>
        </w:numPr>
        <w:shd w:val="clear" w:color="auto" w:fill="auto"/>
        <w:tabs>
          <w:tab w:pos="337" w:val="left"/>
        </w:tabs>
        <w:bidi w:val="0"/>
        <w:spacing w:line="240" w:lineRule="auto"/>
        <w:ind w:left="0" w:firstLine="0"/>
        <w:jc w:val="left"/>
      </w:pP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Freudj.</w:t>
      </w:r>
    </w:p>
    <w:p>
      <w:pPr>
        <w:pStyle w:val="Style18"/>
        <w:keepNext w:val="0"/>
        <w:keepLines w:val="0"/>
        <w:widowControl w:val="0"/>
        <w:numPr>
          <w:ilvl w:val="0"/>
          <w:numId w:val="149"/>
        </w:numPr>
        <w:shd w:val="clear" w:color="auto" w:fill="auto"/>
        <w:tabs>
          <w:tab w:pos="337" w:val="left"/>
        </w:tabs>
        <w:bidi w:val="0"/>
        <w:spacing w:line="240" w:lineRule="auto"/>
        <w:ind w:left="0" w:firstLine="0"/>
        <w:jc w:val="left"/>
      </w:pPr>
      <w:r>
        <w:rPr>
          <w:i/>
          <w:iCs/>
          <w:color w:val="000000"/>
          <w:spacing w:val="0"/>
          <w:w w:val="100"/>
          <w:position w:val="0"/>
          <w:shd w:val="clear" w:color="auto" w:fill="auto"/>
          <w:lang w:val="de-DE" w:eastAsia="de-DE" w:bidi="de-DE"/>
        </w:rPr>
        <w:t>Kernrichtungen:</w:t>
      </w:r>
    </w:p>
    <w:p>
      <w:pPr>
        <w:pStyle w:val="Style18"/>
        <w:keepNext w:val="0"/>
        <w:keepLines w:val="0"/>
        <w:widowControl w:val="0"/>
        <w:numPr>
          <w:ilvl w:val="0"/>
          <w:numId w:val="151"/>
        </w:numPr>
        <w:shd w:val="clear" w:color="auto" w:fill="auto"/>
        <w:tabs>
          <w:tab w:pos="760" w:val="left"/>
        </w:tabs>
        <w:bidi w:val="0"/>
        <w:spacing w:line="240" w:lineRule="auto"/>
        <w:ind w:left="0" w:firstLine="360"/>
        <w:jc w:val="left"/>
      </w:pPr>
      <w:r>
        <w:rPr>
          <w:i/>
          <w:iCs/>
          <w:color w:val="000000"/>
          <w:spacing w:val="0"/>
          <w:w w:val="100"/>
          <w:position w:val="0"/>
          <w:shd w:val="clear" w:color="auto" w:fill="auto"/>
          <w:lang w:val="de-DE" w:eastAsia="de-DE" w:bidi="de-DE"/>
        </w:rPr>
        <w:t>Analytische Psychologe</w:t>
      </w:r>
      <w:r>
        <w:rPr>
          <w:color w:val="000000"/>
          <w:spacing w:val="0"/>
          <w:w w:val="100"/>
          <w:position w:val="0"/>
          <w:shd w:val="clear" w:color="auto" w:fill="auto"/>
          <w:lang w:val="de-DE" w:eastAsia="de-DE" w:bidi="de-DE"/>
        </w:rPr>
        <w:t xml:space="preserve"> C. G. </w:t>
      </w:r>
      <w:r>
        <w:rPr>
          <w:smallCaps/>
          <w:color w:val="000000"/>
          <w:spacing w:val="0"/>
          <w:w w:val="100"/>
          <w:position w:val="0"/>
          <w:shd w:val="clear" w:color="auto" w:fill="auto"/>
          <w:lang w:val="de-DE" w:eastAsia="de-DE" w:bidi="de-DE"/>
        </w:rPr>
        <w:t>Jung/.</w:t>
      </w:r>
    </w:p>
    <w:p>
      <w:pPr>
        <w:pStyle w:val="Style18"/>
        <w:keepNext w:val="0"/>
        <w:keepLines w:val="0"/>
        <w:widowControl w:val="0"/>
        <w:numPr>
          <w:ilvl w:val="0"/>
          <w:numId w:val="151"/>
        </w:numPr>
        <w:shd w:val="clear" w:color="auto" w:fill="auto"/>
        <w:tabs>
          <w:tab w:pos="777" w:val="left"/>
        </w:tabs>
        <w:bidi w:val="0"/>
        <w:spacing w:line="240" w:lineRule="auto"/>
        <w:ind w:left="0" w:firstLine="360"/>
        <w:jc w:val="left"/>
      </w:pP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L. </w:t>
      </w:r>
      <w:r>
        <w:rPr>
          <w:smallCaps/>
          <w:color w:val="000000"/>
          <w:spacing w:val="0"/>
          <w:w w:val="100"/>
          <w:position w:val="0"/>
          <w:shd w:val="clear" w:color="auto" w:fill="auto"/>
          <w:lang w:val="de-DE" w:eastAsia="de-DE" w:bidi="de-DE"/>
        </w:rPr>
        <w:t>Szondij.</w:t>
      </w:r>
    </w:p>
    <w:p>
      <w:pPr>
        <w:pStyle w:val="Style18"/>
        <w:keepNext w:val="0"/>
        <w:keepLines w:val="0"/>
        <w:widowControl w:val="0"/>
        <w:numPr>
          <w:ilvl w:val="0"/>
          <w:numId w:val="149"/>
        </w:numPr>
        <w:shd w:val="clear" w:color="auto" w:fill="auto"/>
        <w:tabs>
          <w:tab w:pos="337" w:val="left"/>
        </w:tabs>
        <w:bidi w:val="0"/>
        <w:spacing w:line="240" w:lineRule="auto"/>
        <w:ind w:left="0" w:firstLine="0"/>
        <w:jc w:val="left"/>
      </w:pPr>
      <w:r>
        <w:rPr>
          <w:i/>
          <w:iCs/>
          <w:color w:val="000000"/>
          <w:spacing w:val="0"/>
          <w:w w:val="100"/>
          <w:position w:val="0"/>
          <w:shd w:val="clear" w:color="auto" w:fill="auto"/>
          <w:lang w:val="de-DE" w:eastAsia="de-DE" w:bidi="de-DE"/>
        </w:rPr>
        <w:t>Randrichtungen:</w:t>
      </w:r>
    </w:p>
    <w:p>
      <w:pPr>
        <w:pStyle w:val="Style18"/>
        <w:keepNext w:val="0"/>
        <w:keepLines w:val="0"/>
        <w:widowControl w:val="0"/>
        <w:numPr>
          <w:ilvl w:val="0"/>
          <w:numId w:val="153"/>
        </w:numPr>
        <w:shd w:val="clear" w:color="auto" w:fill="auto"/>
        <w:tabs>
          <w:tab w:pos="760" w:val="left"/>
        </w:tabs>
        <w:bidi w:val="0"/>
        <w:spacing w:line="240" w:lineRule="auto"/>
        <w:ind w:left="0" w:firstLine="360"/>
        <w:jc w:val="left"/>
      </w:pPr>
      <w:r>
        <w:rPr>
          <w:i/>
          <w:iCs/>
          <w:color w:val="000000"/>
          <w:spacing w:val="0"/>
          <w:w w:val="100"/>
          <w:position w:val="0"/>
          <w:shd w:val="clear" w:color="auto" w:fill="auto"/>
          <w:lang w:val="de-DE" w:eastAsia="de-DE" w:bidi="de-DE"/>
        </w:rPr>
        <w:t>Soziologische und kulturanalytische Richtungen:</w:t>
      </w:r>
    </w:p>
    <w:p>
      <w:pPr>
        <w:pStyle w:val="Style18"/>
        <w:keepNext w:val="0"/>
        <w:keepLines w:val="0"/>
        <w:widowControl w:val="0"/>
        <w:numPr>
          <w:ilvl w:val="0"/>
          <w:numId w:val="155"/>
        </w:numPr>
        <w:shd w:val="clear" w:color="auto" w:fill="auto"/>
        <w:tabs>
          <w:tab w:pos="1010" w:val="left"/>
        </w:tabs>
        <w:bidi w:val="0"/>
        <w:spacing w:line="240" w:lineRule="auto"/>
        <w:ind w:left="0" w:firstLine="360"/>
        <w:jc w:val="left"/>
      </w:pPr>
      <w:r>
        <w:rPr>
          <w:i/>
          <w:iCs/>
          <w:color w:val="000000"/>
          <w:spacing w:val="0"/>
          <w:w w:val="100"/>
          <w:position w:val="0"/>
          <w:shd w:val="clear" w:color="auto" w:fill="auto"/>
          <w:lang w:val="de-DE" w:eastAsia="de-DE" w:bidi="de-DE"/>
        </w:rPr>
        <w:t>Individualpsychologie</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Adlerj.</w:t>
      </w:r>
    </w:p>
    <w:p>
      <w:pPr>
        <w:pStyle w:val="Style18"/>
        <w:keepNext w:val="0"/>
        <w:keepLines w:val="0"/>
        <w:widowControl w:val="0"/>
        <w:numPr>
          <w:ilvl w:val="0"/>
          <w:numId w:val="155"/>
        </w:numPr>
        <w:shd w:val="clear" w:color="auto" w:fill="auto"/>
        <w:tabs>
          <w:tab w:pos="1014" w:val="left"/>
        </w:tabs>
        <w:bidi w:val="0"/>
        <w:spacing w:line="240" w:lineRule="auto"/>
        <w:ind w:left="360" w:hanging="360"/>
        <w:jc w:val="left"/>
      </w:pPr>
      <w:r>
        <w:rPr>
          <w:i/>
          <w:iCs/>
          <w:color w:val="000000"/>
          <w:spacing w:val="0"/>
          <w:w w:val="100"/>
          <w:position w:val="0"/>
          <w:shd w:val="clear" w:color="auto" w:fill="auto"/>
          <w:lang w:val="de-DE" w:eastAsia="de-DE" w:bidi="de-DE"/>
        </w:rPr>
        <w:t xml:space="preserve">Kulturanalytische Richtungen nach </w:t>
      </w:r>
      <w:r>
        <w:rPr>
          <w:smallCaps/>
          <w:color w:val="000000"/>
          <w:spacing w:val="0"/>
          <w:w w:val="100"/>
          <w:position w:val="0"/>
          <w:shd w:val="clear" w:color="auto" w:fill="auto"/>
          <w:lang w:val="de-DE" w:eastAsia="de-DE" w:bidi="de-DE"/>
        </w:rPr>
        <w:t>Karen Horney, Erich Fromm, Harry Stack Sullivan.</w:t>
      </w:r>
    </w:p>
    <w:p>
      <w:pPr>
        <w:pStyle w:val="Style18"/>
        <w:keepNext w:val="0"/>
        <w:keepLines w:val="0"/>
        <w:widowControl w:val="0"/>
        <w:numPr>
          <w:ilvl w:val="0"/>
          <w:numId w:val="153"/>
        </w:numPr>
        <w:shd w:val="clear" w:color="auto" w:fill="auto"/>
        <w:tabs>
          <w:tab w:pos="777" w:val="left"/>
        </w:tabs>
        <w:bidi w:val="0"/>
        <w:spacing w:line="240" w:lineRule="auto"/>
        <w:ind w:left="0" w:firstLine="36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Daeeinsanalyse</w:t>
      </w:r>
      <w:r>
        <w:rPr>
          <w:color w:val="000000"/>
          <w:spacing w:val="0"/>
          <w:w w:val="100"/>
          <w:position w:val="0"/>
          <w:shd w:val="clear" w:color="auto" w:fill="auto"/>
          <w:lang w:val="de-DE" w:eastAsia="de-DE" w:bidi="de-DE"/>
        </w:rPr>
        <w:t xml:space="preserve"> L. </w:t>
      </w:r>
      <w:r>
        <w:rPr>
          <w:smallCaps/>
          <w:color w:val="000000"/>
          <w:spacing w:val="0"/>
          <w:w w:val="100"/>
          <w:position w:val="0"/>
          <w:shd w:val="clear" w:color="auto" w:fill="auto"/>
          <w:lang w:val="de-DE" w:eastAsia="de-DE" w:bidi="de-DE"/>
        </w:rPr>
        <w:t>Binswangern.</w:t>
      </w:r>
    </w:p>
    <w:p>
      <w:pPr>
        <w:pStyle w:val="Style18"/>
        <w:keepNext w:val="0"/>
        <w:keepLines w:val="0"/>
        <w:widowControl w:val="0"/>
        <w:numPr>
          <w:ilvl w:val="0"/>
          <w:numId w:val="147"/>
        </w:numPr>
        <w:shd w:val="clear" w:color="auto" w:fill="auto"/>
        <w:tabs>
          <w:tab w:pos="1014" w:val="left"/>
        </w:tabs>
        <w:bidi w:val="0"/>
        <w:spacing w:line="240" w:lineRule="auto"/>
        <w:ind w:left="0" w:firstLine="360"/>
        <w:jc w:val="left"/>
      </w:pPr>
      <w:r>
        <w:rPr>
          <w:i/>
          <w:iCs/>
          <w:color w:val="000000"/>
          <w:spacing w:val="0"/>
          <w:w w:val="100"/>
          <w:position w:val="0"/>
          <w:shd w:val="clear" w:color="auto" w:fill="auto"/>
          <w:lang w:val="de-DE" w:eastAsia="de-DE" w:bidi="de-DE"/>
        </w:rPr>
        <w:t>Psychoanalyse und Synthese der' Existenz nach</w:t>
      </w:r>
      <w:r>
        <w:rPr>
          <w:color w:val="000000"/>
          <w:spacing w:val="0"/>
          <w:w w:val="100"/>
          <w:position w:val="0"/>
          <w:shd w:val="clear" w:color="auto" w:fill="auto"/>
          <w:lang w:val="de-DE" w:eastAsia="de-DE" w:bidi="de-DE"/>
        </w:rPr>
        <w:t xml:space="preserve"> I. </w:t>
      </w:r>
      <w:r>
        <w:rPr>
          <w:smallCaps/>
          <w:color w:val="000000"/>
          <w:spacing w:val="0"/>
          <w:w w:val="100"/>
          <w:position w:val="0"/>
          <w:shd w:val="clear" w:color="auto" w:fill="auto"/>
          <w:lang w:val="de-DE" w:eastAsia="de-DE" w:bidi="de-DE"/>
        </w:rPr>
        <w:t>Caruso.</w:t>
      </w:r>
    </w:p>
    <w:p>
      <w:pPr>
        <w:pStyle w:val="Style18"/>
        <w:keepNext w:val="0"/>
        <w:keepLines w:val="0"/>
        <w:widowControl w:val="0"/>
        <w:numPr>
          <w:ilvl w:val="0"/>
          <w:numId w:val="153"/>
        </w:numPr>
        <w:shd w:val="clear" w:color="auto" w:fill="auto"/>
        <w:tabs>
          <w:tab w:pos="750" w:val="left"/>
        </w:tabs>
        <w:bidi w:val="0"/>
        <w:spacing w:line="240" w:lineRule="auto"/>
        <w:ind w:left="0" w:firstLine="360"/>
        <w:jc w:val="left"/>
      </w:pPr>
      <w:r>
        <w:rPr>
          <w:i/>
          <w:iCs/>
          <w:color w:val="000000"/>
          <w:spacing w:val="0"/>
          <w:w w:val="100"/>
          <w:position w:val="0"/>
          <w:shd w:val="clear" w:color="auto" w:fill="auto"/>
          <w:lang w:val="de-DE" w:eastAsia="de-DE" w:bidi="de-DE"/>
        </w:rPr>
        <w:t>Religiöse Richtungen:</w:t>
      </w:r>
    </w:p>
    <w:p>
      <w:pPr>
        <w:pStyle w:val="Style18"/>
        <w:keepNext w:val="0"/>
        <w:keepLines w:val="0"/>
        <w:widowControl w:val="0"/>
        <w:numPr>
          <w:ilvl w:val="0"/>
          <w:numId w:val="157"/>
        </w:numPr>
        <w:shd w:val="clear" w:color="auto" w:fill="auto"/>
        <w:tabs>
          <w:tab w:pos="1010" w:val="left"/>
        </w:tabs>
        <w:bidi w:val="0"/>
        <w:spacing w:line="240" w:lineRule="auto"/>
        <w:ind w:left="0" w:firstLine="360"/>
        <w:jc w:val="left"/>
      </w:pPr>
      <w:r>
        <w:rPr>
          <w:i/>
          <w:iCs/>
          <w:color w:val="000000"/>
          <w:spacing w:val="0"/>
          <w:w w:val="100"/>
          <w:position w:val="0"/>
          <w:shd w:val="clear" w:color="auto" w:fill="auto"/>
          <w:lang w:val="de-DE" w:eastAsia="de-DE" w:bidi="de-DE"/>
        </w:rPr>
        <w:t>Anagogische Richtung</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Silberert.</w:t>
      </w:r>
    </w:p>
    <w:p>
      <w:pPr>
        <w:pStyle w:val="Style18"/>
        <w:keepNext w:val="0"/>
        <w:keepLines w:val="0"/>
        <w:widowControl w:val="0"/>
        <w:numPr>
          <w:ilvl w:val="0"/>
          <w:numId w:val="157"/>
        </w:numPr>
        <w:shd w:val="clear" w:color="auto" w:fill="auto"/>
        <w:tabs>
          <w:tab w:pos="1014" w:val="left"/>
        </w:tabs>
        <w:bidi w:val="0"/>
        <w:spacing w:line="240" w:lineRule="auto"/>
        <w:ind w:left="0" w:firstLine="360"/>
        <w:jc w:val="left"/>
      </w:pPr>
      <w:r>
        <w:rPr>
          <w:i/>
          <w:iCs/>
          <w:color w:val="000000"/>
          <w:spacing w:val="0"/>
          <w:w w:val="100"/>
          <w:position w:val="0"/>
          <w:shd w:val="clear" w:color="auto" w:fill="auto"/>
          <w:lang w:val="de-DE" w:eastAsia="de-DE" w:bidi="de-DE"/>
        </w:rPr>
        <w:t xml:space="preserve">Projspektivistische Richtung A. </w:t>
      </w:r>
      <w:r>
        <w:rPr>
          <w:smallCaps/>
          <w:color w:val="000000"/>
          <w:spacing w:val="0"/>
          <w:w w:val="100"/>
          <w:position w:val="0"/>
          <w:shd w:val="clear" w:color="auto" w:fill="auto"/>
          <w:lang w:val="de-DE" w:eastAsia="de-DE" w:bidi="de-DE"/>
        </w:rPr>
        <w:t>Maederj.</w:t>
      </w:r>
    </w:p>
    <w:p>
      <w:pPr>
        <w:pStyle w:val="Style18"/>
        <w:keepNext w:val="0"/>
        <w:keepLines w:val="0"/>
        <w:widowControl w:val="0"/>
        <w:numPr>
          <w:ilvl w:val="0"/>
          <w:numId w:val="157"/>
        </w:numPr>
        <w:shd w:val="clear" w:color="auto" w:fill="auto"/>
        <w:tabs>
          <w:tab w:pos="1014" w:val="left"/>
        </w:tabs>
        <w:bidi w:val="0"/>
        <w:spacing w:line="240" w:lineRule="auto"/>
        <w:ind w:left="0" w:firstLine="360"/>
        <w:jc w:val="left"/>
      </w:pPr>
      <w:r>
        <w:rPr>
          <w:i/>
          <w:iCs/>
          <w:color w:val="000000"/>
          <w:spacing w:val="0"/>
          <w:w w:val="100"/>
          <w:position w:val="0"/>
          <w:shd w:val="clear" w:color="auto" w:fill="auto"/>
          <w:lang w:val="de-DE" w:eastAsia="de-DE" w:bidi="de-DE"/>
        </w:rPr>
        <w:t>Religionspsychologie</w:t>
      </w:r>
      <w:r>
        <w:rPr>
          <w:color w:val="000000"/>
          <w:spacing w:val="0"/>
          <w:w w:val="100"/>
          <w:position w:val="0"/>
          <w:shd w:val="clear" w:color="auto" w:fill="auto"/>
          <w:lang w:val="de-DE" w:eastAsia="de-DE" w:bidi="de-DE"/>
        </w:rPr>
        <w:t xml:space="preserve"> C. </w:t>
      </w:r>
      <w:r>
        <w:rPr>
          <w:i/>
          <w:iCs/>
          <w:color w:val="000000"/>
          <w:spacing w:val="0"/>
          <w:w w:val="100"/>
          <w:position w:val="0"/>
          <w:shd w:val="clear" w:color="auto" w:fill="auto"/>
          <w:lang w:val="de-DE" w:eastAsia="de-DE" w:bidi="de-DE"/>
        </w:rPr>
        <w:t xml:space="preserve">G. </w:t>
      </w:r>
      <w:r>
        <w:rPr>
          <w:smallCaps/>
          <w:color w:val="000000"/>
          <w:spacing w:val="0"/>
          <w:w w:val="100"/>
          <w:position w:val="0"/>
          <w:shd w:val="clear" w:color="auto" w:fill="auto"/>
          <w:lang w:val="de-DE" w:eastAsia="de-DE" w:bidi="de-DE"/>
        </w:rPr>
        <w:t>Jungt.</w:t>
      </w:r>
    </w:p>
    <w:p>
      <w:pPr>
        <w:pStyle w:val="Style18"/>
        <w:keepNext w:val="0"/>
        <w:keepLines w:val="0"/>
        <w:widowControl w:val="0"/>
        <w:numPr>
          <w:ilvl w:val="0"/>
          <w:numId w:val="157"/>
        </w:numPr>
        <w:shd w:val="clear" w:color="auto" w:fill="auto"/>
        <w:tabs>
          <w:tab w:pos="1019" w:val="left"/>
        </w:tabs>
        <w:bidi w:val="0"/>
        <w:spacing w:line="240" w:lineRule="auto"/>
        <w:ind w:left="0" w:firstLine="360"/>
        <w:jc w:val="left"/>
      </w:pPr>
      <w:r>
        <w:rPr>
          <w:i/>
          <w:iCs/>
          <w:color w:val="000000"/>
          <w:spacing w:val="0"/>
          <w:w w:val="100"/>
          <w:position w:val="0"/>
          <w:shd w:val="clear" w:color="auto" w:fill="auto"/>
          <w:lang w:val="de-DE" w:eastAsia="de-DE" w:bidi="de-DE"/>
        </w:rPr>
        <w:t xml:space="preserve">Umwertung der Psychoanalyse W. </w:t>
      </w:r>
      <w:r>
        <w:rPr>
          <w:smallCaps/>
          <w:color w:val="000000"/>
          <w:spacing w:val="0"/>
          <w:w w:val="100"/>
          <w:position w:val="0"/>
          <w:shd w:val="clear" w:color="auto" w:fill="auto"/>
          <w:lang w:val="de-DE" w:eastAsia="de-DE" w:bidi="de-DE"/>
        </w:rPr>
        <w:t>Daimt.</w:t>
      </w:r>
    </w:p>
    <w:p>
      <w:pPr>
        <w:pStyle w:val="Style18"/>
        <w:keepNext w:val="0"/>
        <w:keepLines w:val="0"/>
        <w:widowControl w:val="0"/>
        <w:numPr>
          <w:ilvl w:val="0"/>
          <w:numId w:val="157"/>
        </w:numPr>
        <w:shd w:val="clear" w:color="auto" w:fill="auto"/>
        <w:tabs>
          <w:tab w:pos="1019" w:val="left"/>
        </w:tabs>
        <w:bidi w:val="0"/>
        <w:spacing w:line="240" w:lineRule="auto"/>
        <w:ind w:left="0" w:firstLine="360"/>
        <w:jc w:val="left"/>
      </w:pPr>
      <w:r>
        <w:rPr>
          <w:i/>
          <w:iCs/>
          <w:color w:val="000000"/>
          <w:spacing w:val="0"/>
          <w:w w:val="100"/>
          <w:position w:val="0"/>
          <w:shd w:val="clear" w:color="auto" w:fill="auto"/>
          <w:lang w:val="de-DE" w:eastAsia="de-DE" w:bidi="de-DE"/>
        </w:rPr>
        <w:t>Ich-Analyse der Glaubenspunktion nach</w:t>
      </w:r>
      <w:r>
        <w:rPr>
          <w:color w:val="000000"/>
          <w:spacing w:val="0"/>
          <w:w w:val="100"/>
          <w:position w:val="0"/>
          <w:shd w:val="clear" w:color="auto" w:fill="auto"/>
          <w:lang w:val="de-DE" w:eastAsia="de-DE" w:bidi="de-DE"/>
        </w:rPr>
        <w:t xml:space="preserve"> L. </w:t>
      </w:r>
      <w:r>
        <w:rPr>
          <w:smallCaps/>
          <w:color w:val="000000"/>
          <w:spacing w:val="0"/>
          <w:w w:val="100"/>
          <w:position w:val="0"/>
          <w:shd w:val="clear" w:color="auto" w:fill="auto"/>
          <w:lang w:val="de-DE" w:eastAsia="de-DE" w:bidi="de-DE"/>
        </w:rPr>
        <w:t>Szondi.</w:t>
      </w:r>
    </w:p>
    <w:p>
      <w:pPr>
        <w:pStyle w:val="Style38"/>
        <w:keepNext/>
        <w:keepLines/>
        <w:widowControl w:val="0"/>
        <w:numPr>
          <w:ilvl w:val="0"/>
          <w:numId w:val="131"/>
        </w:numPr>
        <w:shd w:val="clear" w:color="auto" w:fill="auto"/>
        <w:tabs>
          <w:tab w:pos="390" w:val="left"/>
        </w:tabs>
        <w:bidi w:val="0"/>
        <w:spacing w:line="257" w:lineRule="auto"/>
        <w:ind w:left="0" w:firstLine="0"/>
        <w:jc w:val="left"/>
      </w:pPr>
      <w:bookmarkStart w:id="10" w:name="bookmark10"/>
      <w:bookmarkStart w:id="11" w:name="bookmark11"/>
      <w:r>
        <w:rPr>
          <w:color w:val="000000"/>
          <w:spacing w:val="0"/>
          <w:w w:val="100"/>
          <w:position w:val="0"/>
          <w:shd w:val="clear" w:color="auto" w:fill="auto"/>
          <w:lang w:val="de-DE" w:eastAsia="de-DE" w:bidi="de-DE"/>
        </w:rPr>
        <w:t>Die Ich-Analyse als Grundlage yur Integration der Tiejenpsycbologie</w:t>
      </w:r>
      <w:bookmarkEnd w:id="10"/>
      <w:bookmarkEnd w:id="11"/>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Wir</w:t>
      </w:r>
      <w:r>
        <w:rPr>
          <w:color w:val="000000"/>
          <w:spacing w:val="0"/>
          <w:w w:val="100"/>
          <w:position w:val="0"/>
          <w:shd w:val="clear" w:color="auto" w:fill="auto"/>
          <w:lang w:val="de-DE" w:eastAsia="de-DE" w:bidi="de-DE"/>
        </w:rPr>
        <w:t xml:space="preserve"> haben aus den gegenwärtigen Strömungen die bereits erörterten deshalb ausgewählt, weil sie brauchbare Bausteine zu einer Integration liefern. Alle an</w:t>
        <w:softHyphen/>
        <w:t>deren Richtungen, die dies nicht zu tun vermögen, mußten wir hier außer acht lassen.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Eins muß aber nochmals betont werden: </w:t>
      </w:r>
      <w:r>
        <w:rPr>
          <w:i/>
          <w:iCs/>
          <w:color w:val="000000"/>
          <w:spacing w:val="0"/>
          <w:w w:val="100"/>
          <w:position w:val="0"/>
          <w:shd w:val="clear" w:color="auto" w:fill="auto"/>
          <w:lang w:val="de-DE" w:eastAsia="de-DE" w:bidi="de-DE"/>
        </w:rPr>
        <w:t>Die Psychoanalyse</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ist und </w:t>
      </w:r>
      <w:r>
        <w:rPr>
          <w:i/>
          <w:iCs/>
          <w:color w:val="000000"/>
          <w:spacing w:val="0"/>
          <w:w w:val="100"/>
          <w:position w:val="0"/>
          <w:shd w:val="clear" w:color="auto" w:fill="auto"/>
          <w:lang w:val="de-DE" w:eastAsia="de-DE" w:bidi="de-DE"/>
        </w:rPr>
        <w:t>bleibt</w:t>
      </w:r>
      <w:r>
        <w:rPr>
          <w:color w:val="000000"/>
          <w:spacing w:val="0"/>
          <w:w w:val="100"/>
          <w:position w:val="0"/>
          <w:shd w:val="clear" w:color="auto" w:fill="auto"/>
          <w:lang w:val="de-DE" w:eastAsia="de-DE" w:bidi="de-DE"/>
        </w:rPr>
        <w:t xml:space="preserve"> auch in der Zukunft der </w:t>
      </w:r>
      <w:r>
        <w:rPr>
          <w:i/>
          <w:iCs/>
          <w:color w:val="000000"/>
          <w:spacing w:val="0"/>
          <w:w w:val="100"/>
          <w:position w:val="0"/>
          <w:shd w:val="clear" w:color="auto" w:fill="auto"/>
          <w:lang w:val="de-DE" w:eastAsia="de-DE" w:bidi="de-DE"/>
        </w:rPr>
        <w:t>Haupsstrom</w:t>
      </w:r>
      <w:r>
        <w:rPr>
          <w:color w:val="000000"/>
          <w:spacing w:val="0"/>
          <w:w w:val="100"/>
          <w:position w:val="0"/>
          <w:shd w:val="clear" w:color="auto" w:fill="auto"/>
          <w:lang w:val="de-DE" w:eastAsia="de-DE" w:bidi="de-DE"/>
        </w:rPr>
        <w:t xml:space="preserve"> in der Tie/en/sychoiogie. Wird dies von irgendeinem Repräsentanten einer Nebenströmung bezweifelt, so ist er u. E. durch seinen maßlosen Arrivismus skotomisiert. Wird aber anderseits die Existenz und die volle Berechtigung aller anderen Strömungen von der Orthodoxie der Psychoanalyse in Frage gestellt, so müssen wir behaupten, daß sie in einer Welt lebt, die schon längst vergangen 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«Ich-Analyse» fußt auf zwei durchgehenden theoretischen Prinzipien: Das erste ist das Prinzip des Zusammenhangs von Integration und Transzendenz. Das zweite ist das Prinzip der Partizipation.</w:t>
      </w:r>
    </w:p>
    <w:p>
      <w:pPr>
        <w:pStyle w:val="Style18"/>
        <w:keepNext w:val="0"/>
        <w:keepLines w:val="0"/>
        <w:widowControl w:val="0"/>
        <w:numPr>
          <w:ilvl w:val="0"/>
          <w:numId w:val="159"/>
        </w:numPr>
        <w:shd w:val="clear" w:color="auto" w:fill="auto"/>
        <w:tabs>
          <w:tab w:pos="1010" w:val="left"/>
        </w:tabs>
        <w:bidi w:val="0"/>
        <w:spacing w:line="240" w:lineRule="auto"/>
        <w:ind w:left="0" w:firstLine="360"/>
        <w:jc w:val="left"/>
      </w:pPr>
      <w:r>
        <w:rPr>
          <w:i/>
          <w:iCs/>
          <w:color w:val="000000"/>
          <w:spacing w:val="0"/>
          <w:w w:val="100"/>
          <w:position w:val="0"/>
          <w:shd w:val="clear" w:color="auto" w:fill="auto"/>
          <w:lang w:val="de-DE" w:eastAsia="de-DE" w:bidi="de-DE"/>
        </w:rPr>
        <w:t>Das Prinzip des Zusammenhangs von Integration und Transzendenz</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heißt so viel wie Wiederherstellung eines Ganzen im Gegensatz zu dessen Auflösung, zur Desintegration.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nicht zu leugnen, daß in der Tiefenpsychologie gegenwärtig auch starke desintegrierende Tendenzen mitwirken. Es ist somit nicht verwunderlich, daß auf verschiedenen Kontinenten fast gleichzeitig die Einsicht in die Notwendigkeit dringend wurde, die Einheit der Tiefenpsychologie zu retten und ihre Ganzheit nIederherzustellen. Den desintegrierenden Tendenzen versuchten die verschie</w:t>
        <w:softHyphen/>
        <w:t>denen Richtungen integrierende Instanzen entgegenzustellen. Man kann In der Tat nicht leugnen, daß solche Begriffe, wie «Archetypus», «Schicksal» und «Da</w:t>
        <w:softHyphen/>
        <w:t>sein», mehr integrale Kraft innehaben als der Begriff «Psyche». Dennoch waren diese Begriffe unfähig, die Ganzheit der Tiefenpsychologie wiederherzustellen und auf die Dauer zu sichern. Sie führten trotz allem zur Differenzierung und nicht zur Integrierung der Tiefenpsychologie.</w:t>
      </w:r>
    </w:p>
    <w:p>
      <w:pPr>
        <w:pStyle w:val="Style18"/>
        <w:keepNext w:val="0"/>
        <w:keepLines w:val="0"/>
        <w:widowControl w:val="0"/>
        <w:shd w:val="clear" w:color="auto" w:fill="auto"/>
        <w:bidi w:val="0"/>
        <w:spacing w:line="240" w:lineRule="auto"/>
        <w:ind w:left="0" w:firstLine="360"/>
        <w:jc w:val="left"/>
        <w:sectPr>
          <w:footnotePr>
            <w:pos w:val="pageBottom"/>
            <w:numFmt w:val="decimal"/>
            <w:numStart w:val="1"/>
            <w:numRestart w:val="continuous"/>
            <w15:footnoteColumns w:val="1"/>
          </w:footnotePr>
          <w:pgSz w:w="12240" w:h="15840"/>
          <w:pgMar w:top="2060" w:left="2030" w:right="2030" w:bottom="2520" w:header="0" w:footer="3" w:gutter="600"/>
          <w:cols w:space="720"/>
          <w:noEndnote/>
          <w:rtlGutter/>
          <w:docGrid w:linePitch="360"/>
        </w:sectPr>
      </w:pPr>
      <w:r>
        <w:rPr>
          <w:color w:val="000000"/>
          <w:spacing w:val="0"/>
          <w:w w:val="100"/>
          <w:position w:val="0"/>
          <w:shd w:val="clear" w:color="auto" w:fill="auto"/>
          <w:lang w:val="de-DE" w:eastAsia="de-DE" w:bidi="de-DE"/>
        </w:rPr>
        <w:t>So mußten wir einen Begriff suchen, der sich auf eine Instanz bezieht, deren Grundfunktion eben die Integration ist. Diese Instanz sollte durch ihre integrie</w:t>
        <w:softHyphen/>
        <w:t>rende Funktion fähig sein, alle Gegensätzlichkeiten des menschlichen Seins, also</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Kluft zwischen dem Erbe und dem Geist, die Kluft zwischen der Objektwelt und der Subjektwelt, den Riß zwischen dem Bewußtsein und dem Unbewußten, den Abgrund zwischen Wachen und Träumen wie auch den zwischen dem Dies</w:t>
        <w:softHyphen/>
        <w:t>seits und dem Jenseits zu überbrücken, und die Kraft und Macht innehaben, diese koexistierend gegensätzlichen «Bereiche» und Seinsformen miteinander zu ver</w:t>
        <w:softHyphen/>
        <w:t xml:space="preserve">binden und sie wechselseitig zur </w:t>
      </w:r>
      <w:r>
        <w:rPr>
          <w:i/>
          <w:iCs/>
          <w:color w:val="000000"/>
          <w:spacing w:val="0"/>
          <w:w w:val="100"/>
          <w:position w:val="0"/>
          <w:shd w:val="clear" w:color="auto" w:fill="auto"/>
          <w:lang w:val="de-DE" w:eastAsia="de-DE" w:bidi="de-DE"/>
        </w:rPr>
        <w:t>Ergänzung</w:t>
      </w:r>
      <w:r>
        <w:rPr>
          <w:color w:val="000000"/>
          <w:spacing w:val="0"/>
          <w:w w:val="100"/>
          <w:position w:val="0"/>
          <w:shd w:val="clear" w:color="auto" w:fill="auto"/>
          <w:lang w:val="de-DE" w:eastAsia="de-DE" w:bidi="de-DE"/>
        </w:rPr>
        <w:t xml:space="preserve"> zu zwingen.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der Suche nach einer Instanz, die diese integrale Aufgabe restlos zu lösen vermöchte, kamen wir zu der Einsicht, daß diese gesuchte Instanz nur eine solche sein kann, welche zwischen den verschiedensten Bereichen des Seins ständig unter</w:t>
        <w:softHyphen/>
        <w:t>wegs, deren Wesen also die «Transzendenz» ist.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Um die verschiedensten Seinsgebiete und Seinsmöglichkeiten integrieren ^u können, muß also - als Vorbedingung der Integration - die gesuchte integrierende Instanz die Fähigkeit des Transzendierenkönnens besitzen.</w:t>
      </w:r>
      <w:r>
        <w:rPr>
          <w:color w:val="000000"/>
          <w:spacing w:val="0"/>
          <w:w w:val="100"/>
          <w:position w:val="0"/>
          <w:shd w:val="clear" w:color="auto" w:fill="auto"/>
          <w:lang w:val="de-DE" w:eastAsia="de-DE" w:bidi="de-DE"/>
        </w:rPr>
        <w:t xml:space="preserve"> Wir stellten den Satz auf: </w:t>
      </w:r>
      <w:r>
        <w:rPr>
          <w:i/>
          <w:iCs/>
          <w:color w:val="000000"/>
          <w:spacing w:val="0"/>
          <w:w w:val="100"/>
          <w:position w:val="0"/>
          <w:shd w:val="clear" w:color="auto" w:fill="auto"/>
          <w:lang w:val="de-DE" w:eastAsia="de-DE" w:bidi="de-DE"/>
        </w:rPr>
        <w:t>Transzendenz ist die Vorbe</w:t>
        <w:softHyphen/>
        <w:t>dingung der Integration.</w:t>
      </w:r>
      <w:r>
        <w:rPr>
          <w:color w:val="000000"/>
          <w:spacing w:val="0"/>
          <w:w w:val="100"/>
          <w:position w:val="0"/>
          <w:shd w:val="clear" w:color="auto" w:fill="auto"/>
          <w:lang w:val="de-DE" w:eastAsia="de-DE" w:bidi="de-DE"/>
        </w:rPr>
        <w:t xml:space="preserve"> Wo finden wir aber einen Vorgang und eine Instanz, in dem und in der die Transzendenz und die Integration unzertrennlich miteinander ver</w:t>
        <w:softHyphen/>
        <w:t xml:space="preserve">bunden sind? Nach langen Überlegungen stellten wir fest, daß dieser Vorgang die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und diese Instanz </w:t>
      </w:r>
      <w:r>
        <w:rPr>
          <w:i/>
          <w:iCs/>
          <w:color w:val="000000"/>
          <w:spacing w:val="0"/>
          <w:w w:val="100"/>
          <w:position w:val="0"/>
          <w:shd w:val="clear" w:color="auto" w:fill="auto"/>
          <w:lang w:val="de-DE" w:eastAsia="de-DE" w:bidi="de-DE"/>
        </w:rPr>
        <w:t>das partizipierende Ich</w:t>
      </w:r>
      <w:r>
        <w:rPr>
          <w:color w:val="000000"/>
          <w:spacing w:val="0"/>
          <w:w w:val="100"/>
          <w:position w:val="0"/>
          <w:shd w:val="clear" w:color="auto" w:fill="auto"/>
          <w:lang w:val="de-DE" w:eastAsia="de-DE" w:bidi="de-DE"/>
        </w:rPr>
        <w:t xml:space="preserve"> ist.</w:t>
      </w:r>
    </w:p>
    <w:p>
      <w:pPr>
        <w:pStyle w:val="Style18"/>
        <w:keepNext w:val="0"/>
        <w:keepLines w:val="0"/>
        <w:widowControl w:val="0"/>
        <w:numPr>
          <w:ilvl w:val="0"/>
          <w:numId w:val="161"/>
        </w:numPr>
        <w:shd w:val="clear" w:color="auto" w:fill="auto"/>
        <w:tabs>
          <w:tab w:pos="265" w:val="left"/>
        </w:tabs>
        <w:bidi w:val="0"/>
        <w:spacing w:line="240" w:lineRule="auto"/>
        <w:ind w:left="0" w:firstLine="0"/>
        <w:jc w:val="left"/>
      </w:pPr>
      <w:r>
        <w:rPr>
          <w:i/>
          <w:iCs/>
          <w:color w:val="000000"/>
          <w:spacing w:val="0"/>
          <w:w w:val="100"/>
          <w:position w:val="0"/>
          <w:shd w:val="clear" w:color="auto" w:fill="auto"/>
          <w:lang w:val="de-DE" w:eastAsia="de-DE" w:bidi="de-DE"/>
        </w:rPr>
        <w:t>Das Prinzip der Partizipation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entlehnten den Begriff der Partizipation von </w:t>
      </w:r>
      <w:r>
        <w:rPr>
          <w:smallCaps/>
          <w:color w:val="000000"/>
          <w:spacing w:val="0"/>
          <w:w w:val="100"/>
          <w:position w:val="0"/>
          <w:shd w:val="clear" w:color="auto" w:fill="auto"/>
          <w:lang w:val="de-DE" w:eastAsia="de-DE" w:bidi="de-DE"/>
        </w:rPr>
        <w:t>Levy-Bruiil,</w:t>
      </w:r>
      <w:r>
        <w:rPr>
          <w:color w:val="000000"/>
          <w:spacing w:val="0"/>
          <w:w w:val="100"/>
          <w:position w:val="0"/>
          <w:shd w:val="clear" w:color="auto" w:fill="auto"/>
          <w:lang w:val="de-DE" w:eastAsia="de-DE" w:bidi="de-DE"/>
        </w:rPr>
        <w:t xml:space="preserve"> haben ihn aber zu dem Begriff eines </w:t>
      </w:r>
      <w:r>
        <w:rPr>
          <w:i/>
          <w:iCs/>
          <w:color w:val="000000"/>
          <w:spacing w:val="0"/>
          <w:w w:val="100"/>
          <w:position w:val="0"/>
          <w:shd w:val="clear" w:color="auto" w:fill="auto"/>
          <w:lang w:val="de-DE" w:eastAsia="de-DE" w:bidi="de-DE"/>
        </w:rPr>
        <w:t>partizipierend «.integrierenden und transzendierenden Ichs&gt;&gt;</w:t>
      </w:r>
      <w:r>
        <w:rPr>
          <w:color w:val="000000"/>
          <w:spacing w:val="0"/>
          <w:w w:val="100"/>
          <w:position w:val="0"/>
          <w:shd w:val="clear" w:color="auto" w:fill="auto"/>
          <w:lang w:val="de-DE" w:eastAsia="de-DE" w:bidi="de-DE"/>
        </w:rPr>
        <w:t xml:space="preserve"> ausge</w:t>
        <w:softHyphen/>
        <w:t>dehnt und ihm seinen mystischen Charakter genommen.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«participation mystique» versteht bekanntlich </w:t>
      </w:r>
      <w:r>
        <w:rPr>
          <w:smallCaps/>
          <w:color w:val="000000"/>
          <w:spacing w:val="0"/>
          <w:w w:val="100"/>
          <w:position w:val="0"/>
          <w:shd w:val="clear" w:color="auto" w:fill="auto"/>
          <w:lang w:val="de-DE" w:eastAsia="de-DE" w:bidi="de-DE"/>
        </w:rPr>
        <w:t xml:space="preserve">Levy-Bruhl </w:t>
      </w:r>
      <w:r>
        <w:rPr>
          <w:i/>
          <w:iCs/>
          <w:color w:val="000000"/>
          <w:spacing w:val="0"/>
          <w:w w:val="100"/>
          <w:position w:val="0"/>
          <w:shd w:val="clear" w:color="auto" w:fill="auto"/>
          <w:lang w:val="de-DE" w:eastAsia="de-DE" w:bidi="de-DE"/>
        </w:rPr>
        <w:t>«das ge</w:t>
        <w:softHyphen/>
        <w:t>heimnisvolle Teilhaben der heterogensten Dinge aneinander, das durch mystische Kräfte be</w:t>
        <w:softHyphen/>
        <w:t>wirkt wird, die in ihnen wirksam sind»</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Denken der Naturvölker besteht zwischen Subjekt und Objekt - genau so wie in der gegenwärtigen Existenzphilosophie - eine enge Verbundenheit. </w:t>
      </w:r>
      <w:r>
        <w:rPr>
          <w:i/>
          <w:iCs/>
          <w:color w:val="000000"/>
          <w:spacing w:val="0"/>
          <w:w w:val="100"/>
          <w:position w:val="0"/>
          <w:shd w:val="clear" w:color="auto" w:fill="auto"/>
          <w:lang w:val="de-DE" w:eastAsia="de-DE" w:bidi="de-DE"/>
        </w:rPr>
        <w:t>Kraft dieser Verbundenheit unterscheiden sich Subjekt und Objekt nicht wesentlich.</w:t>
      </w:r>
      <w:r>
        <w:rPr>
          <w:color w:val="000000"/>
          <w:spacing w:val="0"/>
          <w:w w:val="100"/>
          <w:position w:val="0"/>
          <w:shd w:val="clear" w:color="auto" w:fill="auto"/>
          <w:lang w:val="de-DE" w:eastAsia="de-DE" w:bidi="de-DE"/>
        </w:rPr>
        <w:t xml:space="preserve"> Das Subjekt und das Objekt (das Selbst und die Welt) werden infolge des </w:t>
      </w:r>
      <w:r>
        <w:rPr>
          <w:i/>
          <w:iCs/>
          <w:color w:val="000000"/>
          <w:spacing w:val="0"/>
          <w:w w:val="100"/>
          <w:position w:val="0"/>
          <w:shd w:val="clear" w:color="auto" w:fill="auto"/>
          <w:lang w:val="de-DE" w:eastAsia="de-DE" w:bidi="de-DE"/>
        </w:rPr>
        <w:t>«Teilhabens am an</w:t>
        <w:softHyphen/>
        <w:t>deren»,</w:t>
      </w:r>
      <w:r>
        <w:rPr>
          <w:color w:val="000000"/>
          <w:spacing w:val="0"/>
          <w:w w:val="100"/>
          <w:position w:val="0"/>
          <w:shd w:val="clear" w:color="auto" w:fill="auto"/>
          <w:lang w:val="de-DE" w:eastAsia="de-DE" w:bidi="de-DE"/>
        </w:rPr>
        <w:t xml:space="preserve"> d. h. infolge der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miteinander, quasi identisch.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Wie kommt aber diese Quasi-Identität im Denken der Primitiven zustande ? Die Antwort, die uns die Ethnologen liefern, lautet: Die Partizipation zwischen Subjekt (Selbst) und Objekt (Welt) soll durch eine außerordentlich wirkungsvolle Macht bedingt sein, durch ein Etwas, </w:t>
      </w:r>
      <w:r>
        <w:rPr>
          <w:i/>
          <w:iCs/>
          <w:color w:val="000000"/>
          <w:spacing w:val="0"/>
          <w:w w:val="100"/>
          <w:position w:val="0"/>
          <w:shd w:val="clear" w:color="auto" w:fill="auto"/>
          <w:lang w:val="de-DE" w:eastAsia="de-DE" w:bidi="de-DE"/>
        </w:rPr>
        <w:t>«das gleichzeitig einheitlich und vielfältig, stoff</w:t>
        <w:softHyphen/>
        <w:t>lich und geistig ist und in fortwährendem Austausch von dem einen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den anderen übergeht» </w:t>
      </w:r>
      <w:r>
        <w:rPr>
          <w:i/>
          <w:iCs/>
          <w:color w:val="000000"/>
          <w:spacing w:val="0"/>
          <w:w w:val="100"/>
          <w:position w:val="0"/>
          <w:shd w:val="clear" w:color="auto" w:fill="auto"/>
          <w:vertAlign w:val="superscript"/>
          <w:lang w:val="de-DE" w:eastAsia="de-DE" w:bidi="de-DE"/>
        </w:rPr>
        <w:footnoteReference w:id="43"/>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44"/>
      </w:r>
      <w:r>
        <w:rPr>
          <w:i/>
          <w:iCs/>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Da haben wir somit die Urquelle der «Transzendenz» im Denken der Primitiven gefunden. Diese übersteigende, transzendierende Macht wurde in der Sprache der Naturvölker zuerst von R. H. </w:t>
      </w:r>
      <w:r>
        <w:rPr>
          <w:smallCaps/>
          <w:color w:val="000000"/>
          <w:spacing w:val="0"/>
          <w:w w:val="100"/>
          <w:position w:val="0"/>
          <w:shd w:val="clear" w:color="auto" w:fill="auto"/>
          <w:lang w:val="de-DE" w:eastAsia="de-DE" w:bidi="de-DE"/>
        </w:rPr>
        <w:t>Codrington</w:t>
      </w:r>
      <w:r>
        <w:rPr>
          <w:color w:val="000000"/>
          <w:spacing w:val="0"/>
          <w:w w:val="100"/>
          <w:position w:val="0"/>
          <w:shd w:val="clear" w:color="auto" w:fill="auto"/>
          <w:lang w:val="de-DE" w:eastAsia="de-DE" w:bidi="de-DE"/>
        </w:rPr>
        <w:t xml:space="preserve"> unter dem Namen «mana» und von - F. E. </w:t>
      </w:r>
      <w:r>
        <w:rPr>
          <w:smallCaps/>
          <w:color w:val="000000"/>
          <w:spacing w:val="0"/>
          <w:w w:val="100"/>
          <w:position w:val="0"/>
          <w:shd w:val="clear" w:color="auto" w:fill="auto"/>
          <w:lang w:val="de-DE" w:eastAsia="de-DE" w:bidi="de-DE"/>
        </w:rPr>
        <w:t>Williams</w:t>
      </w:r>
      <w:r>
        <w:rPr>
          <w:color w:val="000000"/>
          <w:spacing w:val="0"/>
          <w:w w:val="100"/>
          <w:position w:val="0"/>
          <w:shd w:val="clear" w:color="auto" w:fill="auto"/>
          <w:lang w:val="de-DE" w:eastAsia="de-DE" w:bidi="de-DE"/>
        </w:rPr>
        <w:t xml:space="preserve"> als «imunu» entdeckt. </w:t>
      </w:r>
      <w:r>
        <w:rPr>
          <w:i/>
          <w:iCs/>
          <w:color w:val="000000"/>
          <w:spacing w:val="0"/>
          <w:w w:val="100"/>
          <w:position w:val="0"/>
          <w:shd w:val="clear" w:color="auto" w:fill="auto"/>
          <w:lang w:val="de-DE" w:eastAsia="de-DE" w:bidi="de-DE"/>
        </w:rPr>
        <w:t>Mana</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imunu ist im Denken der Natur- Völker diejenige Kraft, die von einem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den anderen zu übersteigen, zu transzendieren ver</w:t>
        <w:softHyphen/>
        <w:t>mag. Durch diesen «Überstieg», durch diese «Transzendenz» wird das «Aneinander-Anteil</w:t>
        <w:softHyphen/>
        <w:t>haben», also die Partizipation, der verschiedenen Lebewesen und leblosen Dinge bewirkt.</w:t>
      </w:r>
      <w:r>
        <w:rPr>
          <w:color w:val="000000"/>
          <w:spacing w:val="0"/>
          <w:w w:val="100"/>
          <w:position w:val="0"/>
          <w:shd w:val="clear" w:color="auto" w:fill="auto"/>
          <w:lang w:val="de-DE" w:eastAsia="de-DE" w:bidi="de-DE"/>
        </w:rPr>
        <w:t xml:space="preserve"> Wir </w:t>
      </w:r>
      <w:r>
        <w:rPr>
          <w:color w:val="000000"/>
          <w:spacing w:val="0"/>
          <w:w w:val="100"/>
          <w:position w:val="0"/>
          <w:shd w:val="clear" w:color="auto" w:fill="auto"/>
          <w:lang w:val="de-DE" w:eastAsia="de-DE" w:bidi="de-DE"/>
        </w:rPr>
        <w:t xml:space="preserve">wiederholen den Satz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Selbst und Welt werden durch Transzendenz konstituiert.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«participation mystique» bewirkt somit bei den Naturvölkern eine Inte</w:t>
        <w:softHyphen/>
        <w:t xml:space="preserve">gration der Einzelwesen zu Einheiten und Ganzheiten, in denen das Einzelwesen mit seiner Familie, mit den totemistischen Tier- und Pflanzenahnen, mit der Gruppe (Klan) und mit den Dingen des Alls </w:t>
      </w:r>
      <w:r>
        <w:rPr>
          <w:i/>
          <w:iCs/>
          <w:color w:val="000000"/>
          <w:spacing w:val="0"/>
          <w:w w:val="100"/>
          <w:position w:val="0"/>
          <w:shd w:val="clear" w:color="auto" w:fill="auto"/>
          <w:lang w:val="de-DE" w:eastAsia="de-DE" w:bidi="de-DE"/>
        </w:rPr>
        <w:t>eins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gleich, verwandt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vereinigt </w:t>
      </w:r>
      <w:r>
        <w:rPr>
          <w:color w:val="000000"/>
          <w:spacing w:val="0"/>
          <w:w w:val="100"/>
          <w:position w:val="0"/>
          <w:shd w:val="clear" w:color="auto" w:fill="auto"/>
          <w:lang w:val="de-DE" w:eastAsia="de-DE" w:bidi="de-DE"/>
        </w:rPr>
        <w:t>wird. Die partizipative Denkart der Primitiven führt zum Glauben an das «dou</w:t>
        <w:softHyphen/>
        <w:t>ble», «das zweite Ich», das sie «atai», «tamaniu» und noch verschiedentlich be</w:t>
        <w:softHyphen/>
        <w:t>nennen. Auch diese zwei Ich-Existenzen haben Anteil aneinander.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den Vorgang der Partizipation werden also im Denken der Naturvölker Menschen mit Menschen, Menschen mit Tieren und Pflanzen, Menschen mit Felsen und Steinen und mit allen anderen Obj ekten der Welt und auch verschiedene «Ich-Existenzen» miteinander eins und gleich, und zwar durch eine Macht, die die Fähigkeit zum Überstieg, zum Transzendieren, besitzt.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In diesem «primitiven Denken» gibt es also einen Vorgang und eine Instant^, in dem b^w. in der die Transzendenz und die Integration unzertrennlich miteinander verbunden sind. </w:t>
      </w:r>
      <w:r>
        <w:rPr>
          <w:color w:val="000000"/>
          <w:spacing w:val="0"/>
          <w:w w:val="100"/>
          <w:position w:val="0"/>
          <w:shd w:val="clear" w:color="auto" w:fill="auto"/>
          <w:lang w:val="de-DE" w:eastAsia="de-DE" w:bidi="de-DE"/>
        </w:rPr>
        <w:t xml:space="preserve">Dieser Vorgang ist die Partizipation, die transzendierende Instanz heißt «mana» oder «imunu» .Wir fanden somit in der Partizipation den gesuchten Vorgang, in dem Transzendenz und Integration vereinigt vorhanden sind. Wir stellen den Satz auf: </w:t>
      </w:r>
      <w:r>
        <w:rPr>
          <w:i/>
          <w:iCs/>
          <w:color w:val="000000"/>
          <w:spacing w:val="0"/>
          <w:w w:val="100"/>
          <w:position w:val="0"/>
          <w:shd w:val="clear" w:color="auto" w:fill="auto"/>
          <w:lang w:val="de-DE" w:eastAsia="de-DE" w:bidi="de-DE"/>
        </w:rPr>
        <w:t>Partizipation ist das Endergebnis von Transzendenz und Integration.</w:t>
      </w:r>
      <w:r>
        <w:rPr>
          <w:color w:val="000000"/>
          <w:spacing w:val="0"/>
          <w:w w:val="100"/>
          <w:position w:val="0"/>
          <w:shd w:val="clear" w:color="auto" w:fill="auto"/>
          <w:lang w:val="de-DE" w:eastAsia="de-DE" w:bidi="de-DE"/>
        </w:rPr>
        <w:t xml:space="preserve"> Um aber diesen Vorgang der Partizipation von seinem mystisch-primitiven Charakter befreien und aus ihm einen «Prozeß» machen zu können, der durch exakte Prüfungen analysierbar wird, haben wir angefangen, Individuen von Naturvölkern mit star</w:t>
        <w:softHyphen/>
        <w:t>kem «partizipierendem» Drang mit Hilfe unseres «Trieb- und Ich-Testes» prüfen zu lassen.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früherer Mitarbeiter von mir, E. </w:t>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der als Oberarzt im Albert- Schweitzer-Spital in Äquatorialafrika, in Lambarene, tätig ist, hat auf mein Er</w:t>
        <w:softHyphen/>
        <w:t>suchen hin diese grundlegenden Untersuchungen an den primitivsten Busch</w:t>
        <w:softHyphen/>
        <w:t>negern, die ihre kranken Familienmitglieder aus dem Urwald in das Spital be</w:t>
        <w:softHyphen/>
        <w:t>gleiten, durchgeführt. Er hat etwa hundert Zehnerserienuntersuchungen an Pri</w:t>
        <w:softHyphen/>
        <w:t>mitiven der Fang-, Galoa-, Akele-, Massango-, N’komi-, Eshira- und anderer Stämme durchgeführt und uns seine Ergebnisse zur Verfügung gestellt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Wie uns E. </w:t>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auf Grund von Feststellungen von Missionaren mitteilt, spielt die mystische Partizipation im Glauben, in den Riten und Zeremonien dieser Natur</w:t>
        <w:softHyphen/>
        <w:t>völker eine ausschlaggebende Rolle. Aus der Prüfung ihrer Testserien kamen wir zu folgenden Ergebnissen:</w:t>
      </w:r>
    </w:p>
    <w:p>
      <w:pPr>
        <w:pStyle w:val="Style18"/>
        <w:keepNext w:val="0"/>
        <w:keepLines w:val="0"/>
        <w:widowControl w:val="0"/>
        <w:numPr>
          <w:ilvl w:val="0"/>
          <w:numId w:val="163"/>
        </w:numPr>
        <w:shd w:val="clear" w:color="auto" w:fill="auto"/>
        <w:tabs>
          <w:tab w:pos="891" w:val="left"/>
        </w:tabs>
        <w:bidi w:val="0"/>
        <w:spacing w:line="240" w:lineRule="auto"/>
        <w:ind w:left="0" w:firstLine="360"/>
        <w:jc w:val="left"/>
      </w:pPr>
      <w:r>
        <w:rPr>
          <w:color w:val="000000"/>
          <w:spacing w:val="0"/>
          <w:w w:val="100"/>
          <w:position w:val="0"/>
          <w:shd w:val="clear" w:color="auto" w:fill="auto"/>
          <w:lang w:val="de-DE" w:eastAsia="de-DE" w:bidi="de-DE"/>
        </w:rPr>
        <w:t xml:space="preserve">In den Ich-Funktionen von primitivsten Buschnegern dominiert eine über alle Maßen gesteigerte </w:t>
      </w:r>
      <w:r>
        <w:rPr>
          <w:i/>
          <w:iCs/>
          <w:color w:val="000000"/>
          <w:spacing w:val="0"/>
          <w:w w:val="100"/>
          <w:position w:val="0"/>
          <w:shd w:val="clear" w:color="auto" w:fill="auto"/>
          <w:lang w:val="de-DE" w:eastAsia="de-DE" w:bidi="de-DE"/>
        </w:rPr>
        <w:t>Projektionsfähigkeit.</w:t>
      </w:r>
      <w:r>
        <w:rPr>
          <w:color w:val="000000"/>
          <w:spacing w:val="0"/>
          <w:w w:val="100"/>
          <w:position w:val="0"/>
          <w:shd w:val="clear" w:color="auto" w:fill="auto"/>
          <w:lang w:val="de-DE" w:eastAsia="de-DE" w:bidi="de-DE"/>
        </w:rPr>
        <w:t xml:space="preserve"> Bei 72% aller untersuchten Busch</w:t>
        <w:softHyphen/>
        <w:t>neger war die führende Ich-Funktion die gesteigerte Projektion. In 42% aller Fälle erschien sie als die einzig gebrauchte Ich-Funktion.</w:t>
      </w:r>
    </w:p>
    <w:p>
      <w:pPr>
        <w:pStyle w:val="Style18"/>
        <w:keepNext w:val="0"/>
        <w:keepLines w:val="0"/>
        <w:widowControl w:val="0"/>
        <w:numPr>
          <w:ilvl w:val="0"/>
          <w:numId w:val="163"/>
        </w:numPr>
        <w:shd w:val="clear" w:color="auto" w:fill="auto"/>
        <w:tabs>
          <w:tab w:pos="891" w:val="left"/>
        </w:tabs>
        <w:bidi w:val="0"/>
        <w:spacing w:line="240" w:lineRule="auto"/>
        <w:ind w:left="0" w:firstLine="360"/>
        <w:jc w:val="left"/>
      </w:pPr>
      <w:r>
        <w:rPr>
          <w:i/>
          <w:iCs/>
          <w:color w:val="000000"/>
          <w:spacing w:val="0"/>
          <w:w w:val="100"/>
          <w:position w:val="0"/>
          <w:shd w:val="clear" w:color="auto" w:fill="auto"/>
          <w:lang w:val="de-DE" w:eastAsia="de-DE" w:bidi="de-DE"/>
        </w:rPr>
        <w:t>Die Art und die Stärk# der Projektionen bei diesen Primitiven sind im Experiment völlig gleich denen, die wir in «Kulturvölkern» nur bei den paranoiden Schizophrenen mit Wahnbildungen und Halluzinationen fanden.</w:t>
      </w:r>
      <w:r>
        <w:rPr>
          <w:color w:val="000000"/>
          <w:spacing w:val="0"/>
          <w:w w:val="100"/>
          <w:position w:val="0"/>
          <w:shd w:val="clear" w:color="auto" w:fill="auto"/>
          <w:lang w:val="de-DE" w:eastAsia="de-DE" w:bidi="de-DE"/>
        </w:rPr>
        <w:t xml:space="preserve"> Nun waren aber die untersuchten Busch</w:t>
        <w:softHyphen/>
        <w:t xml:space="preserve">neger zwar äußerst primitiv, aber weder seelisch noch intellektuell krank. Wir mußten also die Frage stellen: </w:t>
      </w:r>
      <w:r>
        <w:rPr>
          <w:i/>
          <w:iCs/>
          <w:color w:val="000000"/>
          <w:spacing w:val="0"/>
          <w:w w:val="100"/>
          <w:position w:val="0"/>
          <w:shd w:val="clear" w:color="auto" w:fill="auto"/>
          <w:lang w:val="de-DE" w:eastAsia="de-DE" w:bidi="de-DE"/>
        </w:rPr>
        <w:t>Wie manifestiert sich die über alle Maßen gesteigerte</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wird seine Untersuchungen später ausführlich mittcilcn. Für die liebenswürdige Mitteilung seiner Testserien danken wir ihm hier herzlichst.</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Projektion bei den Primitiven ? Wir nahmen an, in den Parti^ipationshildungen, und be</w:t>
        <w:softHyphen/>
        <w:t>haupten: Die übertriebene Ich-Funktion der Projektion führt bei den Primitiven zu Parti</w:t>
        <w:softHyphen/>
        <w:t>zipationen, bei Kulturvölkern zp Wahnbildungen und Halluzinationen</w:t>
      </w:r>
      <w:r>
        <w:rPr>
          <w:i/>
          <w:iCs/>
          <w:color w:val="000000"/>
          <w:spacing w:val="0"/>
          <w:w w:val="100"/>
          <w:position w:val="0"/>
          <w:shd w:val="clear" w:color="auto" w:fill="auto"/>
          <w:vertAlign w:val="superscript"/>
          <w:lang w:val="de-DE" w:eastAsia="de-DE" w:bidi="de-DE"/>
        </w:rPr>
        <w:footnoteReference w:id="45"/>
      </w: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Feststellungen kamen wir zu einer Arbeitshypothese, die wir als Grundlage zu unserem neuen Ich-Begriff und zur «Ich-Analyse» überhaupt angewendet haben. Die Hauptpunkte dieser Arbeitshypothese lauten:</w:t>
      </w:r>
    </w:p>
    <w:p>
      <w:pPr>
        <w:pStyle w:val="Style18"/>
        <w:keepNext w:val="0"/>
        <w:keepLines w:val="0"/>
        <w:widowControl w:val="0"/>
        <w:numPr>
          <w:ilvl w:val="0"/>
          <w:numId w:val="165"/>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Die Urform des Ichs ist die Strebung nach Partizipation.</w:t>
      </w:r>
    </w:p>
    <w:p>
      <w:pPr>
        <w:pStyle w:val="Style18"/>
        <w:keepNext w:val="0"/>
        <w:keepLines w:val="0"/>
        <w:widowControl w:val="0"/>
        <w:numPr>
          <w:ilvl w:val="0"/>
          <w:numId w:val="16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Partizipationstendenz entspricht der primären Form der Projektion. Diese Auffassung deckt sich mit der Meinung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von der Partizipation und der «Quasi-Identität».</w:t>
      </w:r>
    </w:p>
    <w:p>
      <w:pPr>
        <w:pStyle w:val="Style18"/>
        <w:keepNext w:val="0"/>
        <w:keepLines w:val="0"/>
        <w:widowControl w:val="0"/>
        <w:numPr>
          <w:ilvl w:val="0"/>
          <w:numId w:val="165"/>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Es gibt also eine urförmige Ich-Strebung, die den Menschen dazu treibt, mit dem anderen Menschen, mit den Objekten der Welt und mit dem All </w:t>
      </w:r>
      <w:r>
        <w:rPr>
          <w:i/>
          <w:iCs/>
          <w:color w:val="000000"/>
          <w:spacing w:val="0"/>
          <w:w w:val="100"/>
          <w:position w:val="0"/>
          <w:shd w:val="clear" w:color="auto" w:fill="auto"/>
          <w:lang w:val="de-DE" w:eastAsia="de-DE" w:bidi="de-DE"/>
        </w:rPr>
        <w:t>eins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gleich, verwandt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vereinigt</w:t>
      </w:r>
      <w:r>
        <w:rPr>
          <w:color w:val="000000"/>
          <w:spacing w:val="0"/>
          <w:w w:val="100"/>
          <w:position w:val="0"/>
          <w:shd w:val="clear" w:color="auto" w:fill="auto"/>
          <w:lang w:val="de-DE" w:eastAsia="de-DE" w:bidi="de-DE"/>
        </w:rPr>
        <w:t xml:space="preserve"> zu sein.</w:t>
      </w:r>
    </w:p>
    <w:p>
      <w:pPr>
        <w:pStyle w:val="Style18"/>
        <w:keepNext w:val="0"/>
        <w:keepLines w:val="0"/>
        <w:widowControl w:val="0"/>
        <w:numPr>
          <w:ilvl w:val="0"/>
          <w:numId w:val="165"/>
        </w:numPr>
        <w:shd w:val="clear" w:color="auto" w:fill="auto"/>
        <w:tabs>
          <w:tab w:pos="577" w:val="left"/>
        </w:tabs>
        <w:bidi w:val="0"/>
        <w:spacing w:line="240" w:lineRule="auto"/>
        <w:ind w:left="0" w:firstLine="360"/>
        <w:jc w:val="left"/>
      </w:pPr>
      <w:r>
        <w:rPr>
          <w:i/>
          <w:iCs/>
          <w:color w:val="000000"/>
          <w:spacing w:val="0"/>
          <w:w w:val="100"/>
          <w:position w:val="0"/>
          <w:shd w:val="clear" w:color="auto" w:fill="auto"/>
          <w:lang w:val="de-DE" w:eastAsia="de-DE" w:bidi="de-DE"/>
        </w:rPr>
        <w:t>Diese urförmige Ich-Strebung - also der Partizipationsdrang des Ichs - übt die Funktion aller Integrationen zwischen Selbst und Welt, Subjekt und Objekt aus. Das par</w:t>
        <w:softHyphen/>
        <w:t>tizipierende Ich integriert auch alle innerseelischen Vorgänge.</w:t>
      </w:r>
    </w:p>
    <w:p>
      <w:pPr>
        <w:pStyle w:val="Style18"/>
        <w:keepNext w:val="0"/>
        <w:keepLines w:val="0"/>
        <w:widowControl w:val="0"/>
        <w:numPr>
          <w:ilvl w:val="0"/>
          <w:numId w:val="165"/>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Das partizipierende Ich kann aber die Integration zwischen Subjekt und Objekt, Zwischen Selbst und Welt nur dann ausiiben, wenn es die Fähigkeit hat, von einem «Bereich» in den anderen zp übersteigen, also ZP transzendieren.</w:t>
      </w:r>
      <w:r>
        <w:rPr>
          <w:color w:val="000000"/>
          <w:spacing w:val="0"/>
          <w:w w:val="100"/>
          <w:position w:val="0"/>
          <w:shd w:val="clear" w:color="auto" w:fill="auto"/>
          <w:lang w:val="de-DE" w:eastAsia="de-DE" w:bidi="de-DE"/>
        </w:rPr>
        <w:t xml:space="preserve"> Darum müssen wir annehmen, daß an dem «partizipierenden Ich» sowohl die Transzendenz wie auch die Integration hängt. Diesen Satz können wir auch so formulieren: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Partizipation ist das Endergebnis von Transzendenz und Integration.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die Funktion der Partizipation ausüben zu können, muß das «partizipie</w:t>
        <w:softHyphen/>
        <w:t xml:space="preserve">rende Ich» </w:t>
      </w:r>
      <w:r>
        <w:rPr>
          <w:i/>
          <w:iCs/>
          <w:color w:val="000000"/>
          <w:spacing w:val="0"/>
          <w:w w:val="100"/>
          <w:position w:val="0"/>
          <w:shd w:val="clear" w:color="auto" w:fill="auto"/>
          <w:lang w:val="de-DE" w:eastAsia="de-DE" w:bidi="de-DE"/>
        </w:rPr>
        <w:t>transzendieren und integrieren</w:t>
      </w:r>
      <w:r>
        <w:rPr>
          <w:color w:val="000000"/>
          <w:spacing w:val="0"/>
          <w:w w:val="100"/>
          <w:position w:val="0"/>
          <w:shd w:val="clear" w:color="auto" w:fill="auto"/>
          <w:lang w:val="de-DE" w:eastAsia="de-DE" w:bidi="de-DE"/>
        </w:rPr>
        <w:t xml:space="preserve"> können. Wir stellten ja den Satz auf, daß die Transzendenz eine Vorbedingung der Integration sei.</w:t>
      </w:r>
    </w:p>
    <w:p>
      <w:pPr>
        <w:pStyle w:val="Style18"/>
        <w:keepNext w:val="0"/>
        <w:keepLines w:val="0"/>
        <w:widowControl w:val="0"/>
        <w:numPr>
          <w:ilvl w:val="0"/>
          <w:numId w:val="16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«Anteilhaben am anderen», also der Partizjpationsvorgang, ist ein Ich-Prozeß. Er besteht in der Projektion von Macht, d. h. in der Machtübertragung.</w:t>
      </w:r>
      <w:r>
        <w:rPr>
          <w:color w:val="000000"/>
          <w:spacing w:val="0"/>
          <w:w w:val="100"/>
          <w:position w:val="0"/>
          <w:shd w:val="clear" w:color="auto" w:fill="auto"/>
          <w:lang w:val="de-DE" w:eastAsia="de-DE" w:bidi="de-DE"/>
        </w:rPr>
        <w:t xml:space="preserve"> Das partizipie</w:t>
        <w:softHyphen/>
        <w:t>rende Ich überträgt seine eigene mitgebrachte Macht auf das Objekt, mit dem es eins, gleich und verwandt wird.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«Anteilhaben»</w:t>
      </w:r>
      <w:r>
        <w:rPr>
          <w:color w:val="000000"/>
          <w:spacing w:val="0"/>
          <w:w w:val="100"/>
          <w:position w:val="0"/>
          <w:shd w:val="clear" w:color="auto" w:fill="auto"/>
          <w:lang w:val="de-DE" w:eastAsia="de-DE" w:bidi="de-DE"/>
        </w:rPr>
        <w:t xml:space="preserve"> am anderen bezieht sich nun bei allen Partizipationen auf das Anteilhaben an der summierten </w:t>
      </w:r>
      <w:r>
        <w:rPr>
          <w:i/>
          <w:iCs/>
          <w:color w:val="000000"/>
          <w:spacing w:val="0"/>
          <w:w w:val="100"/>
          <w:position w:val="0"/>
          <w:shd w:val="clear" w:color="auto" w:fill="auto"/>
          <w:lang w:val="de-DE" w:eastAsia="de-DE" w:bidi="de-DE"/>
        </w:rPr>
        <w:t>«gemeinsamen»</w:t>
      </w:r>
      <w:r>
        <w:rPr>
          <w:color w:val="000000"/>
          <w:spacing w:val="0"/>
          <w:w w:val="100"/>
          <w:position w:val="0"/>
          <w:shd w:val="clear" w:color="auto" w:fill="auto"/>
          <w:lang w:val="de-DE" w:eastAsia="de-DE" w:bidi="de-DE"/>
        </w:rPr>
        <w:t xml:space="preserve"> Macht beider. Durch dieses Anteilhaben an der gemeinsamen Macht entsteht die Geborgenheit und Sicherheit für das Ich, das die Partizipation durchführt.</w:t>
      </w:r>
    </w:p>
    <w:p>
      <w:pPr>
        <w:pStyle w:val="Style18"/>
        <w:keepNext w:val="0"/>
        <w:keepLines w:val="0"/>
        <w:widowControl w:val="0"/>
        <w:numPr>
          <w:ilvl w:val="0"/>
          <w:numId w:val="165"/>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Diese Macht, die das partizipierende Ich beim Transzendieren auf den anderen über</w:t>
        <w:softHyphen/>
        <w:t>trägt, ist u. E.: die Kraft zum Sein. Wir nennen sie: Seinsmacht.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partizipierende Ich ist aber nicht der Erzeuger, sondern nur der </w:t>
      </w:r>
      <w:r>
        <w:rPr>
          <w:i/>
          <w:iCs/>
          <w:color w:val="000000"/>
          <w:spacing w:val="0"/>
          <w:w w:val="100"/>
          <w:position w:val="0"/>
          <w:shd w:val="clear" w:color="auto" w:fill="auto"/>
          <w:lang w:val="de-DE" w:eastAsia="de-DE" w:bidi="de-DE"/>
        </w:rPr>
        <w:t xml:space="preserve">Überträger </w:t>
      </w:r>
      <w:r>
        <w:rPr>
          <w:color w:val="000000"/>
          <w:spacing w:val="0"/>
          <w:w w:val="100"/>
          <w:position w:val="0"/>
          <w:shd w:val="clear" w:color="auto" w:fill="auto"/>
          <w:lang w:val="de-DE" w:eastAsia="de-DE" w:bidi="de-DE"/>
        </w:rPr>
        <w:t xml:space="preserve">und der </w:t>
      </w:r>
      <w:r>
        <w:rPr>
          <w:i/>
          <w:iCs/>
          <w:color w:val="000000"/>
          <w:spacing w:val="0"/>
          <w:w w:val="100"/>
          <w:position w:val="0"/>
          <w:shd w:val="clear" w:color="auto" w:fill="auto"/>
          <w:lang w:val="de-DE" w:eastAsia="de-DE" w:bidi="de-DE"/>
        </w:rPr>
        <w:t>Verteiler</w:t>
      </w:r>
      <w:r>
        <w:rPr>
          <w:color w:val="000000"/>
          <w:spacing w:val="0"/>
          <w:w w:val="100"/>
          <w:position w:val="0"/>
          <w:shd w:val="clear" w:color="auto" w:fill="auto"/>
          <w:lang w:val="de-DE" w:eastAsia="de-DE" w:bidi="de-DE"/>
        </w:rPr>
        <w:t xml:space="preserve"> der Seinsmacht. Die Kraft zum Sein ist in den Erbanlagen, in den — Genen, d. h. in den Trägern der ererbten Seinsmöglichkeiten niedergelegt. </w:t>
      </w:r>
      <w:r>
        <w:rPr>
          <w:i/>
          <w:iCs/>
          <w:color w:val="000000"/>
          <w:spacing w:val="0"/>
          <w:w w:val="100"/>
          <w:position w:val="0"/>
          <w:shd w:val="clear" w:color="auto" w:fill="auto"/>
          <w:lang w:val="de-DE" w:eastAsia="de-DE" w:bidi="de-DE"/>
        </w:rPr>
        <w:t>Somit besteht Macht darin, daß sich eine ererbte Seinsmöglichkeit in Transzendenz manifestiert.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partizipierende Ich aber ist diejenige Instanz, die diese ererbte Macht zum Sein auf andere Wesen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übertragen vermag. Die Übertragung der Seinsmacht geschieht durch die Transzendenz-</w:t>
      </w:r>
      <w:r>
        <w:rPr>
          <w:color w:val="000000"/>
          <w:spacing w:val="0"/>
          <w:w w:val="100"/>
          <w:position w:val="0"/>
          <w:shd w:val="clear" w:color="auto" w:fill="auto"/>
          <w:lang w:val="de-DE" w:eastAsia="de-DE" w:bidi="de-DE"/>
        </w:rPr>
        <w:t xml:space="preserve"> Die Integration besteht dann in der Summation oder Aggregatiön der Seinsmächte von zwei Ich-Existenzen oder von Selbst und Welt, von Subjekt und Objekt. Wir sagen: Die eine Existenz hat </w:t>
      </w:r>
      <w:r>
        <w:rPr>
          <w:i/>
          <w:iCs/>
          <w:color w:val="000000"/>
          <w:spacing w:val="0"/>
          <w:w w:val="100"/>
          <w:position w:val="0"/>
          <w:shd w:val="clear" w:color="auto" w:fill="auto"/>
          <w:lang w:val="de-DE" w:eastAsia="de-DE" w:bidi="de-DE"/>
        </w:rPr>
        <w:t>Anteil</w:t>
      </w:r>
      <w:r>
        <w:rPr>
          <w:color w:val="000000"/>
          <w:spacing w:val="0"/>
          <w:w w:val="100"/>
          <w:position w:val="0"/>
          <w:shd w:val="clear" w:color="auto" w:fill="auto"/>
          <w:lang w:val="de-DE" w:eastAsia="de-DE" w:bidi="de-DE"/>
        </w:rPr>
        <w:t xml:space="preserve"> an der Seinsmacht der anderen. Das ist das Endziel der Partizipation.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Grundgedanken führten nun zu einer neuen Begriffsbestimmung des Ichs. Wir behaupten:</w:t>
      </w:r>
    </w:p>
    <w:p>
      <w:pPr>
        <w:pStyle w:val="Style18"/>
        <w:keepNext w:val="0"/>
        <w:keepLines w:val="0"/>
        <w:widowControl w:val="0"/>
        <w:numPr>
          <w:ilvl w:val="0"/>
          <w:numId w:val="167"/>
        </w:numPr>
        <w:shd w:val="clear" w:color="auto" w:fill="auto"/>
        <w:tabs>
          <w:tab w:pos="931" w:val="left"/>
        </w:tabs>
        <w:bidi w:val="0"/>
        <w:spacing w:line="240" w:lineRule="auto"/>
        <w:ind w:left="0" w:firstLine="360"/>
        <w:jc w:val="left"/>
      </w:pPr>
      <w:r>
        <w:rPr>
          <w:i/>
          <w:iCs/>
          <w:color w:val="000000"/>
          <w:spacing w:val="0"/>
          <w:w w:val="100"/>
          <w:position w:val="0"/>
          <w:shd w:val="clear" w:color="auto" w:fill="auto"/>
          <w:lang w:val="de-DE" w:eastAsia="de-DE" w:bidi="de-DE"/>
        </w:rPr>
        <w:t>Das Ich ist eine transzendierende und integrierende Instanz, ^</w:t>
      </w:r>
      <w:r>
        <w:rPr>
          <w:i/>
          <w:iCs/>
          <w:color w:val="000000"/>
          <w:spacing w:val="0"/>
          <w:w w:val="100"/>
          <w:position w:val="0"/>
          <w:shd w:val="clear" w:color="auto" w:fill="auto"/>
          <w:vertAlign w:val="superscript"/>
          <w:lang w:val="de-DE" w:eastAsia="de-DE" w:bidi="de-DE"/>
        </w:rPr>
        <w:t>eren</w:t>
      </w:r>
      <w:r>
        <w:rPr>
          <w:i/>
          <w:iCs/>
          <w:color w:val="000000"/>
          <w:spacing w:val="0"/>
          <w:w w:val="100"/>
          <w:position w:val="0"/>
          <w:shd w:val="clear" w:color="auto" w:fill="auto"/>
          <w:lang w:val="de-DE" w:eastAsia="de-DE" w:bidi="de-DE"/>
        </w:rPr>
        <w:t xml:space="preserve"> Hauptfunktion in der Bildung von Partizipationen besteht. Wir setzen somit den Begriff eines transzendieren</w:t>
        <w:softHyphen/>
        <w:t>den und integrierenden «Partizipations-Ichs».</w:t>
      </w:r>
    </w:p>
    <w:p>
      <w:pPr>
        <w:pStyle w:val="Style18"/>
        <w:keepNext w:val="0"/>
        <w:keepLines w:val="0"/>
        <w:widowControl w:val="0"/>
        <w:numPr>
          <w:ilvl w:val="0"/>
          <w:numId w:val="167"/>
        </w:numPr>
        <w:shd w:val="clear" w:color="auto" w:fill="auto"/>
        <w:tabs>
          <w:tab w:pos="934" w:val="left"/>
        </w:tabs>
        <w:bidi w:val="0"/>
        <w:spacing w:line="240" w:lineRule="auto"/>
        <w:ind w:left="0" w:firstLine="360"/>
        <w:jc w:val="left"/>
      </w:pPr>
      <w:r>
        <w:rPr>
          <w:i/>
          <w:iCs/>
          <w:color w:val="000000"/>
          <w:spacing w:val="0"/>
          <w:w w:val="100"/>
          <w:position w:val="0"/>
          <w:shd w:val="clear" w:color="auto" w:fill="auto"/>
          <w:lang w:val="de-DE" w:eastAsia="de-DE" w:bidi="de-DE"/>
        </w:rPr>
        <w:t>Das «partizipierende Ich» ist der Überbrücker aller Gegensätzlichkeiten. Es ist der Pontifex oppositorum.</w:t>
      </w:r>
    </w:p>
    <w:p>
      <w:pPr>
        <w:pStyle w:val="Style18"/>
        <w:keepNext w:val="0"/>
        <w:keepLines w:val="0"/>
        <w:widowControl w:val="0"/>
        <w:numPr>
          <w:ilvl w:val="0"/>
          <w:numId w:val="167"/>
        </w:numPr>
        <w:shd w:val="clear" w:color="auto" w:fill="auto"/>
        <w:tabs>
          <w:tab w:pos="1021" w:val="left"/>
        </w:tabs>
        <w:bidi w:val="0"/>
        <w:spacing w:line="240" w:lineRule="auto"/>
        <w:ind w:left="0" w:firstLine="360"/>
        <w:jc w:val="left"/>
      </w:pPr>
      <w:r>
        <w:rPr>
          <w:color w:val="000000"/>
          <w:spacing w:val="0"/>
          <w:w w:val="100"/>
          <w:position w:val="0"/>
          <w:shd w:val="clear" w:color="auto" w:fill="auto"/>
          <w:lang w:val="de-DE" w:eastAsia="de-DE" w:bidi="de-DE"/>
        </w:rPr>
        <w:t xml:space="preserve">Das partizipierende Ich kann das «Amt» eines Pontifex oppositorum nur deshalb ausüben, weil es </w:t>
      </w:r>
      <w:r>
        <w:rPr>
          <w:i/>
          <w:iCs/>
          <w:color w:val="000000"/>
          <w:spacing w:val="0"/>
          <w:w w:val="100"/>
          <w:position w:val="0"/>
          <w:shd w:val="clear" w:color="auto" w:fill="auto"/>
          <w:lang w:val="de-DE" w:eastAsia="de-DE" w:bidi="de-DE"/>
        </w:rPr>
        <w:t>stets unterwegs ist.</w:t>
      </w:r>
      <w:r>
        <w:rPr>
          <w:color w:val="000000"/>
          <w:spacing w:val="0"/>
          <w:w w:val="100"/>
          <w:position w:val="0"/>
          <w:shd w:val="clear" w:color="auto" w:fill="auto"/>
          <w:lang w:val="de-DE" w:eastAsia="de-DE" w:bidi="de-DE"/>
        </w:rPr>
        <w:t xml:space="preserve"> Es bewegt sich immerfort zwischen dem Subjekt (Selbst) und dem Objekt (der Welt), zwischen dem Trieberbe und dem Geist, zwischen dem Bewußtsein und dem Unbewußten, zwischen dem Wachen und dem Träumen, zwischen Leib und Seele und zwischen dem Diesseits und dem Jenseits.</w:t>
      </w:r>
    </w:p>
    <w:p>
      <w:pPr>
        <w:pStyle w:val="Style18"/>
        <w:keepNext w:val="0"/>
        <w:keepLines w:val="0"/>
        <w:widowControl w:val="0"/>
        <w:numPr>
          <w:ilvl w:val="0"/>
          <w:numId w:val="167"/>
        </w:numPr>
        <w:shd w:val="clear" w:color="auto" w:fill="auto"/>
        <w:tabs>
          <w:tab w:pos="1021" w:val="left"/>
        </w:tabs>
        <w:bidi w:val="0"/>
        <w:spacing w:line="240" w:lineRule="auto"/>
        <w:ind w:left="0" w:firstLine="360"/>
        <w:jc w:val="left"/>
      </w:pPr>
      <w:r>
        <w:rPr>
          <w:color w:val="000000"/>
          <w:spacing w:val="0"/>
          <w:w w:val="100"/>
          <w:position w:val="0"/>
          <w:shd w:val="clear" w:color="auto" w:fill="auto"/>
          <w:lang w:val="de-DE" w:eastAsia="de-DE" w:bidi="de-DE"/>
        </w:rPr>
        <w:t xml:space="preserve">Das partizipierende Ich erfüllt seine Aufgabe als «Überbrücker aller Ge- gensätzffchkeiten» durch seine zwei Grundfunktionen: 1. durch die </w:t>
      </w:r>
      <w:r>
        <w:rPr>
          <w:i/>
          <w:iCs/>
          <w:color w:val="000000"/>
          <w:spacing w:val="0"/>
          <w:w w:val="100"/>
          <w:position w:val="0"/>
          <w:shd w:val="clear" w:color="auto" w:fill="auto"/>
          <w:lang w:val="de-DE" w:eastAsia="de-DE" w:bidi="de-DE"/>
        </w:rPr>
        <w:t>Transzendenz,</w:t>
      </w:r>
    </w:p>
    <w:p>
      <w:pPr>
        <w:pStyle w:val="Style18"/>
        <w:keepNext w:val="0"/>
        <w:keepLines w:val="0"/>
        <w:widowControl w:val="0"/>
        <w:numPr>
          <w:ilvl w:val="0"/>
          <w:numId w:val="169"/>
        </w:numPr>
        <w:shd w:val="clear" w:color="auto" w:fill="auto"/>
        <w:tabs>
          <w:tab w:pos="579" w:val="left"/>
          <w:tab w:pos="972" w:val="left"/>
        </w:tabs>
        <w:bidi w:val="0"/>
        <w:spacing w:line="240" w:lineRule="auto"/>
        <w:ind w:left="0" w:firstLine="360"/>
        <w:jc w:val="left"/>
      </w:pPr>
      <w:r>
        <w:rPr>
          <w:color w:val="000000"/>
          <w:spacing w:val="0"/>
          <w:w w:val="100"/>
          <w:position w:val="0"/>
          <w:shd w:val="clear" w:color="auto" w:fill="auto"/>
          <w:lang w:val="de-DE" w:eastAsia="de-DE" w:bidi="de-DE"/>
        </w:rPr>
        <w:t xml:space="preserve">durch die </w:t>
      </w:r>
      <w:r>
        <w:rPr>
          <w:i/>
          <w:iCs/>
          <w:color w:val="000000"/>
          <w:spacing w:val="0"/>
          <w:w w:val="100"/>
          <w:position w:val="0"/>
          <w:shd w:val="clear" w:color="auto" w:fill="auto"/>
          <w:lang w:val="de-DE" w:eastAsia="de-DE" w:bidi="de-DE"/>
        </w:rPr>
        <w:t>Integration. Partizipation heißt ja: vorerst transzendieren und dann integrieren.</w:t>
      </w:r>
    </w:p>
    <w:p>
      <w:pPr>
        <w:pStyle w:val="Style18"/>
        <w:keepNext w:val="0"/>
        <w:keepLines w:val="0"/>
        <w:widowControl w:val="0"/>
        <w:numPr>
          <w:ilvl w:val="0"/>
          <w:numId w:val="167"/>
        </w:numPr>
        <w:shd w:val="clear" w:color="auto" w:fill="auto"/>
        <w:tabs>
          <w:tab w:pos="1030" w:val="left"/>
        </w:tabs>
        <w:bidi w:val="0"/>
        <w:spacing w:line="240" w:lineRule="auto"/>
        <w:ind w:left="0" w:firstLine="360"/>
        <w:jc w:val="left"/>
      </w:pPr>
      <w:r>
        <w:rPr>
          <w:color w:val="000000"/>
          <w:spacing w:val="0"/>
          <w:w w:val="100"/>
          <w:position w:val="0"/>
          <w:shd w:val="clear" w:color="auto" w:fill="auto"/>
          <w:lang w:val="de-DE" w:eastAsia="de-DE" w:bidi="de-DE"/>
        </w:rPr>
        <w:t>Somit sorgt das partizipierende Ich für die Ganzheit des Einzelnen. Die Einheit und Ganzheit der Einzelperson wie auch die der Gemeinschaft ist u. E. an die Funktion der inneren und zwischenmenschlichen Partizipation der Existen</w:t>
        <w:softHyphen/>
        <w:t>zen gebunden. Die Desintegration der Einzelperson wie auch die der Gemeinschaft ist stets die Folge einer Störung in der Partizipationsfunktion der Ich-Existenzen.</w:t>
      </w:r>
    </w:p>
    <w:p>
      <w:pPr>
        <w:pStyle w:val="Style18"/>
        <w:keepNext w:val="0"/>
        <w:keepLines w:val="0"/>
        <w:widowControl w:val="0"/>
        <w:numPr>
          <w:ilvl w:val="0"/>
          <w:numId w:val="167"/>
        </w:numPr>
        <w:shd w:val="clear" w:color="auto" w:fill="auto"/>
        <w:tabs>
          <w:tab w:pos="1026" w:val="left"/>
        </w:tabs>
        <w:bidi w:val="0"/>
        <w:spacing w:line="240" w:lineRule="auto"/>
        <w:ind w:left="0" w:firstLine="360"/>
        <w:jc w:val="left"/>
      </w:pPr>
      <w:r>
        <w:rPr>
          <w:i/>
          <w:iCs/>
          <w:color w:val="000000"/>
          <w:spacing w:val="0"/>
          <w:w w:val="100"/>
          <w:position w:val="0"/>
          <w:shd w:val="clear" w:color="auto" w:fill="auto"/>
          <w:lang w:val="de-DE" w:eastAsia="de-DE" w:bidi="de-DE"/>
        </w:rPr>
        <w:t>Aus dieser Begriffsbestimmung des partizipierenden Ichs folgt, daß eine Integration der Tiefenpsychologie nur auf Grundlage einer Ich-Analyse bewerkstelligt werden kann, die dieses partizipierende Ich gesetzt hat.</w:t>
      </w:r>
      <w:r>
        <w:rPr>
          <w:color w:val="000000"/>
          <w:spacing w:val="0"/>
          <w:w w:val="100"/>
          <w:position w:val="0"/>
          <w:shd w:val="clear" w:color="auto" w:fill="auto"/>
          <w:lang w:val="de-DE" w:eastAsia="de-DE" w:bidi="de-DE"/>
        </w:rPr>
        <w:t xml:space="preserve"> Nur eine Lehre von dem Ich, das die Funktionen des Transzendierens, des Integrierens und Partizipierens innehat, ist u. E. imstande, die Desintegration der Tiefenpsychologie aufzuhalten und ihre Ganzheit wieder</w:t>
        <w:softHyphen/>
        <w:t>herzustellen.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Denn: nur eine Ich-Analyse, die auf dem transzendierenden, integrierenden und partizi</w:t>
        <w:softHyphen/>
        <w:t>pierenden Ich auf gebaut wird, vermag den Spalt zwischen Subjekt (Selbst) und Objekt (Welt), zwischen Bewußtsein und Unbewußtem, zwischen Wachen und Träumen, zwischen Trieberbe und Geist, zwischen Leib und Seele und zwischen Diesseits und fenseits gu über</w:t>
        <w:softHyphen/>
        <w:t>brücken.</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«Ich-Analyse» strebt somit die Überbrückung aller Zwietracht an; die Beseitigung von Schranken und Grenzen, die bisher die verschiedenen Teil</w:t>
        <w:softHyphen/>
        <w:t>strömungen in der Tiefenpsychologie voneinander getrennt haben; sie versucht, das Trennende wegzuschaffen und aus den brauchbaren Bausteinen der Partial</w:t>
        <w:softHyphen/>
        <w:t xml:space="preserve">richtungen eine </w:t>
      </w:r>
      <w:r>
        <w:rPr>
          <w:i/>
          <w:iCs/>
          <w:color w:val="000000"/>
          <w:spacing w:val="0"/>
          <w:w w:val="100"/>
          <w:position w:val="0"/>
          <w:shd w:val="clear" w:color="auto" w:fill="auto"/>
          <w:lang w:val="de-DE" w:eastAsia="de-DE" w:bidi="de-DE"/>
        </w:rPr>
        <w:t>«integrierte, geeinte Tiefenpsychologie»</w:t>
      </w:r>
      <w:r>
        <w:rPr>
          <w:color w:val="000000"/>
          <w:spacing w:val="0"/>
          <w:w w:val="100"/>
          <w:position w:val="0"/>
          <w:shd w:val="clear" w:color="auto" w:fill="auto"/>
          <w:lang w:val="de-DE" w:eastAsia="de-DE" w:bidi="de-DE"/>
        </w:rPr>
        <w:t xml:space="preserve"> aufzubauen. Ihr Hauptan</w:t>
        <w:softHyphen/>
        <w:t>liegen besteht darin, die Gefahr der zunehmenden Aufsplitterung der Tiefen</w:t>
        <w:softHyphen/>
        <w:t>psychologie abzuwenden.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Dieser Zielsetzung entspricht der Aufbau der «Ich-Analyse»:</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Erster Teil: Die Integration des Unbewußten.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Zweiter Teil: Die Integration des Ichs.</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Dritter Teil: Die Integration von Diesseits und Jenseits.</w:t>
      </w:r>
    </w:p>
    <w:p>
      <w:pPr>
        <w:pStyle w:val="Style18"/>
        <w:keepNext w:val="0"/>
        <w:keepLines w:val="0"/>
        <w:widowControl w:val="0"/>
        <w:shd w:val="clear" w:color="auto" w:fill="auto"/>
        <w:bidi w:val="0"/>
        <w:spacing w:line="240" w:lineRule="auto"/>
        <w:ind w:left="0" w:firstLine="0"/>
        <w:jc w:val="left"/>
        <w:sectPr>
          <w:headerReference w:type="default" r:id="rId21"/>
          <w:footerReference w:type="default" r:id="rId22"/>
          <w:headerReference w:type="even" r:id="rId23"/>
          <w:footerReference w:type="even" r:id="rId24"/>
          <w:headerReference w:type="first" r:id="rId25"/>
          <w:footerReference w:type="first" r:id="rId26"/>
          <w:footnotePr>
            <w:pos w:val="pageBottom"/>
            <w:numFmt w:val="decimal"/>
            <w:numStart w:val="1"/>
            <w:numRestart w:val="continuous"/>
            <w15:footnoteColumns w:val="1"/>
          </w:footnotePr>
          <w:pgSz w:w="12240" w:h="15840"/>
          <w:pgMar w:top="2060" w:left="2030" w:right="2030" w:bottom="2520" w:header="0" w:footer="3" w:gutter="600"/>
          <w:cols w:space="720"/>
          <w:noEndnote/>
          <w:titlePg/>
          <w:rtlGutter/>
          <w:docGrid w:linePitch="360"/>
        </w:sectPr>
      </w:pPr>
      <w:r>
        <w:rPr>
          <w:color w:val="000000"/>
          <w:spacing w:val="0"/>
          <w:w w:val="100"/>
          <w:position w:val="0"/>
          <w:shd w:val="clear" w:color="auto" w:fill="auto"/>
          <w:lang w:val="de-DE" w:eastAsia="de-DE" w:bidi="de-DE"/>
        </w:rPr>
        <w:t>Jenseits der Wirklichkeit: der Wahn, der Traum und der Glaube.</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ERSTER TEIL</w:t>
      </w:r>
    </w:p>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INTEGRATION DES</w:t>
      </w:r>
    </w:p>
    <w:p>
      <w:pPr>
        <w:pStyle w:val="Style46"/>
        <w:keepNext w:val="0"/>
        <w:keepLines w:val="0"/>
        <w:widowControl w:val="0"/>
        <w:shd w:val="clear" w:color="auto" w:fill="auto"/>
        <w:bidi w:val="0"/>
        <w:spacing w:line="240" w:lineRule="auto"/>
        <w:ind w:left="0" w:firstLine="0"/>
        <w:jc w:val="left"/>
        <w:sectPr>
          <w:headerReference w:type="default" r:id="rId27"/>
          <w:footerReference w:type="default" r:id="rId28"/>
          <w:headerReference w:type="even" r:id="rId29"/>
          <w:footerReference w:type="even" r:id="rId30"/>
          <w:footnotePr>
            <w:pos w:val="pageBottom"/>
            <w:numFmt w:val="decimal"/>
            <w:numStart w:val="1"/>
            <w:numRestart w:val="continuous"/>
            <w15:footnoteColumns w:val="1"/>
          </w:footnotePr>
          <w:type w:val="continuous"/>
          <w:pgSz w:w="12240" w:h="15840"/>
          <w:pgMar w:top="2060" w:left="2030" w:right="2030" w:bottom="2520" w:header="1632" w:footer="2092" w:gutter="600"/>
          <w:cols w:space="720"/>
          <w:noEndnote/>
          <w:rtlGutter/>
          <w:docGrid w:linePitch="360"/>
        </w:sectPr>
      </w:pPr>
      <w:r>
        <w:rPr>
          <w:color w:val="000000"/>
          <w:spacing w:val="0"/>
          <w:w w:val="100"/>
          <w:position w:val="0"/>
          <w:shd w:val="clear" w:color="auto" w:fill="auto"/>
          <w:lang w:val="de-DE" w:eastAsia="de-DE" w:bidi="de-DE"/>
        </w:rPr>
        <w:t>UNBEWUSSTEN</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ERSTER TEIL</w:t>
      </w:r>
    </w:p>
    <w:p>
      <w:pPr>
        <w:pStyle w:val="Style3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INTEGRATION DES UNBEWUSSTEN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Aufgabe, das Unbewußte in seiner Struktur und Funktion als ein Ganzes wiederherzustellen, kann entweder auf deduktivem oder auf induktivem Wege gelöst werden. Wir wählten den letzteren Weg, da dieser ermöglicht, auch der historischen Entwicklung gerecht zu werden.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Historisch wurde das Unbewußte «schichtenweise» entdeckt. Zuerst die per- sönlich-verdrängte, dann die kollektive und zuletzt die familiäre Schicht. Erst als diese drei Schichten des Unbewußten strukturell und funktionell aufgedeckt wa</w:t>
        <w:softHyphen/>
        <w:t xml:space="preserve">ren, konnte man - im besonderen in den Traumdeutungen - feststellen, daß das Unbewußte in allen seinen Erscheinungen die strukturellen und funktionellen Elemente der drei Schichten so innig miteinander verwoben innehat, daß man gezwungen ist, die Vorstellung der Schichtenstruktur und Schichtenfunktion des Unbewußten fallen zu lassen und anstelle der Schichten von </w:t>
      </w:r>
      <w:r>
        <w:rPr>
          <w:i/>
          <w:iCs/>
          <w:color w:val="000000"/>
          <w:spacing w:val="0"/>
          <w:w w:val="100"/>
          <w:position w:val="0"/>
          <w:shd w:val="clear" w:color="auto" w:fill="auto"/>
          <w:lang w:val="de-DE" w:eastAsia="de-DE" w:bidi="de-DE"/>
        </w:rPr>
        <w:t xml:space="preserve">«Funktionsverbänden» </w:t>
      </w:r>
      <w:r>
        <w:rPr>
          <w:color w:val="000000"/>
          <w:spacing w:val="0"/>
          <w:w w:val="100"/>
          <w:position w:val="0"/>
          <w:shd w:val="clear" w:color="auto" w:fill="auto"/>
          <w:lang w:val="de-DE" w:eastAsia="de-DE" w:bidi="de-DE"/>
        </w:rPr>
        <w:t>zu sprechen, in denen man erst nachträglich die persönliche, die kollektive und die familiäre Genese durch eine besondere Zerlegungstechnik aufzuweisen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dem Kapitel «Das Ich und der Traum» werden wir an einem Traum diese Zerlegungstechnik ausführlich darstellen. Um aber diese Technik richtig hand</w:t>
        <w:softHyphen/>
        <w:t xml:space="preserve">haben zu können, müssen wir zunächst die Funktionen der drei «Schichten» </w:t>
      </w:r>
      <w:r>
        <w:rPr>
          <w:i/>
          <w:iCs/>
          <w:color w:val="000000"/>
          <w:spacing w:val="0"/>
          <w:w w:val="100"/>
          <w:position w:val="0"/>
          <w:shd w:val="clear" w:color="auto" w:fill="auto"/>
          <w:lang w:val="de-DE" w:eastAsia="de-DE" w:bidi="de-DE"/>
        </w:rPr>
        <w:t xml:space="preserve">isoliert </w:t>
      </w:r>
      <w:r>
        <w:rPr>
          <w:color w:val="000000"/>
          <w:spacing w:val="0"/>
          <w:w w:val="100"/>
          <w:position w:val="0"/>
          <w:shd w:val="clear" w:color="auto" w:fill="auto"/>
          <w:lang w:val="de-DE" w:eastAsia="de-DE" w:bidi="de-DE"/>
        </w:rPr>
        <w:t>klar vor uns haben. Das ist der Grund, warum wir die Integration des Unbe</w:t>
        <w:softHyphen/>
        <w:t>wußten auf dem historisch-induktiven Wege durchführen.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Anbeginn war das Unbewußte nur ein seltenes und seltsames Wort im Sprachgebrauch einzelner Literaten, Dichter und Theologen.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 im Anfang des 18. Jahrhunderts (1714) war das Unbewußte durch </w:t>
      </w:r>
      <w:r>
        <w:rPr>
          <w:i/>
          <w:iCs/>
          <w:color w:val="000000"/>
          <w:spacing w:val="0"/>
          <w:w w:val="100"/>
          <w:position w:val="0"/>
          <w:shd w:val="clear" w:color="auto" w:fill="auto"/>
          <w:lang w:val="de-DE" w:eastAsia="de-DE" w:bidi="de-DE"/>
        </w:rPr>
        <w:t xml:space="preserve">Leibnß </w:t>
      </w:r>
      <w:r>
        <w:rPr>
          <w:color w:val="000000"/>
          <w:spacing w:val="0"/>
          <w:w w:val="100"/>
          <w:position w:val="0"/>
          <w:shd w:val="clear" w:color="auto" w:fill="auto"/>
          <w:lang w:val="de-DE" w:eastAsia="de-DE" w:bidi="de-DE"/>
        </w:rPr>
        <w:t xml:space="preserve">ein philosophisches Streitthema geworden, das sich dann während anderthalber Jahrhunderte allmählich so weit ausgedehnt hatte, daß 1851 C. G.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in dem Werke «Psyche»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seine Lehre vom Unbewußten und 1869 </w:t>
      </w:r>
      <w:r>
        <w:rPr>
          <w:smallCaps/>
          <w:color w:val="000000"/>
          <w:spacing w:val="0"/>
          <w:w w:val="100"/>
          <w:position w:val="0"/>
          <w:shd w:val="clear" w:color="auto" w:fill="auto"/>
          <w:lang w:val="de-DE" w:eastAsia="de-DE" w:bidi="de-DE"/>
        </w:rPr>
        <w:t>Eduard von Hartmann</w:t>
      </w:r>
      <w:r>
        <w:rPr>
          <w:smallCaps/>
          <w:color w:val="000000"/>
          <w:spacing w:val="0"/>
          <w:w w:val="100"/>
          <w:position w:val="0"/>
          <w:shd w:val="clear" w:color="auto" w:fill="auto"/>
          <w:vertAlign w:val="superscript"/>
          <w:lang w:val="de-DE" w:eastAsia="de-DE" w:bidi="de-DE"/>
        </w:rPr>
        <w:footnoteReference w:id="46"/>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47"/>
      </w:r>
      <w:r>
        <w:rPr>
          <w:color w:val="000000"/>
          <w:spacing w:val="0"/>
          <w:w w:val="100"/>
          <w:position w:val="0"/>
          <w:shd w:val="clear" w:color="auto" w:fill="auto"/>
          <w:lang w:val="de-DE" w:eastAsia="de-DE" w:bidi="de-DE"/>
        </w:rPr>
        <w:t xml:space="preserve"> schon einen Band von 42 Bogen unter dem Titel </w:t>
      </w:r>
      <w:r>
        <w:rPr>
          <w:i/>
          <w:iCs/>
          <w:color w:val="000000"/>
          <w:spacing w:val="0"/>
          <w:w w:val="100"/>
          <w:position w:val="0"/>
          <w:shd w:val="clear" w:color="auto" w:fill="auto"/>
          <w:lang w:val="de-DE" w:eastAsia="de-DE" w:bidi="de-DE"/>
        </w:rPr>
        <w:t>«Philosophie des Unbe</w:t>
        <w:softHyphen/>
        <w:t>wußten»</w:t>
      </w:r>
      <w:r>
        <w:rPr>
          <w:color w:val="000000"/>
          <w:spacing w:val="0"/>
          <w:w w:val="100"/>
          <w:position w:val="0"/>
          <w:shd w:val="clear" w:color="auto" w:fill="auto"/>
          <w:lang w:val="de-DE" w:eastAsia="de-DE" w:bidi="de-DE"/>
        </w:rPr>
        <w:t xml:space="preserve"> herausgeben konnten.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Vor etwa 50 Jahren hat dann </w:t>
      </w:r>
      <w:r>
        <w:rPr>
          <w:smallCaps/>
          <w:color w:val="000000"/>
          <w:spacing w:val="0"/>
          <w:w w:val="100"/>
          <w:position w:val="0"/>
          <w:shd w:val="clear" w:color="auto" w:fill="auto"/>
          <w:lang w:val="de-DE" w:eastAsia="de-DE" w:bidi="de-DE"/>
        </w:rPr>
        <w:t>Sigmund Freud</w:t>
      </w:r>
      <w:r>
        <w:rPr>
          <w:color w:val="000000"/>
          <w:spacing w:val="0"/>
          <w:w w:val="100"/>
          <w:position w:val="0"/>
          <w:shd w:val="clear" w:color="auto" w:fill="auto"/>
          <w:lang w:val="de-DE" w:eastAsia="de-DE" w:bidi="de-DE"/>
        </w:rPr>
        <w:t xml:space="preserve"> den philosophischen Begriff des Unbewußten in einen rein psychologischen umgewandelt und auf diesem neuen Begriff des Unbewußten eine heuristische Heilpsychologie, die Tiefenpsychologie, aufgebaut. So wurde das Wort </w:t>
      </w:r>
      <w:r>
        <w:rPr>
          <w:i/>
          <w:iCs/>
          <w:color w:val="000000"/>
          <w:spacing w:val="0"/>
          <w:w w:val="100"/>
          <w:position w:val="0"/>
          <w:shd w:val="clear" w:color="auto" w:fill="auto"/>
          <w:lang w:val="de-DE" w:eastAsia="de-DE" w:bidi="de-DE"/>
        </w:rPr>
        <w:t>«unbewußt»</w:t>
      </w:r>
      <w:r>
        <w:rPr>
          <w:color w:val="000000"/>
          <w:spacing w:val="0"/>
          <w:w w:val="100"/>
          <w:position w:val="0"/>
          <w:shd w:val="clear" w:color="auto" w:fill="auto"/>
          <w:lang w:val="de-DE" w:eastAsia="de-DE" w:bidi="de-DE"/>
        </w:rPr>
        <w:t xml:space="preserve"> zu einem der populärsten Begriffe des modernen Psychologen.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fast zu gleicher Zeit 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(1909) und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(1911) im Unbe</w:t>
        <w:softHyphen/>
        <w:t xml:space="preserve">wußten die Elementartypen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und die Archetypen </w:t>
      </w:r>
      <w:r>
        <w:rPr>
          <w:smallCaps/>
          <w:color w:val="000000"/>
          <w:spacing w:val="0"/>
          <w:w w:val="100"/>
          <w:position w:val="0"/>
          <w:shd w:val="clear" w:color="auto" w:fill="auto"/>
          <w:lang w:val="de-DE" w:eastAsia="de-DE" w:bidi="de-DE"/>
        </w:rPr>
        <w:t>(Jung) zu</w:t>
      </w:r>
      <w:r>
        <w:rPr>
          <w:color w:val="000000"/>
          <w:spacing w:val="0"/>
          <w:w w:val="100"/>
          <w:position w:val="0"/>
          <w:shd w:val="clear" w:color="auto" w:fill="auto"/>
          <w:lang w:val="de-DE" w:eastAsia="de-DE" w:bidi="de-DE"/>
        </w:rPr>
        <w:t xml:space="preserve"> entdecken versuchten, wurde das Unbewußte zur Quelle der Mythologie, Religion und Kultur erhoben.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Jahre 1937 wurde von mir die Wahlhandlung als die besondere Sprache des familiären Unbewußten enthüllt und das familiäre Unbewußte selbst als Ur</w:t>
        <w:softHyphen/>
        <w:t>sprung des allmenschlichen Schicksals erfaßt.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bezeichnete das Wort «unbewußt» zunächst das Objekt einer Philosophie, dann einer heilenden Tiefenpsychologie, später bedeutete es die Grundlage der Mythologie, Religion und Kultur, und zum Schluß erscheint der Begriff des Unbe</w:t>
        <w:softHyphen/>
        <w:t>wußten als die schicksalbedingende, -lenkende und -formende Macht im Leben des Einzelnen.</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Kapitel I</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DAS UNBEWUSSTE IM LICHTE DER</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PSYCHOANALYSE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gegenwärtige Generation - sowohl die der Fachgelehrten wie auch der Laien - hegt des öfteren die Meinung, die Lehre vom Unbewußten stamme von </w:t>
      </w:r>
      <w:r>
        <w:rPr>
          <w:smallCaps/>
          <w:color w:val="000000"/>
          <w:spacing w:val="0"/>
          <w:w w:val="100"/>
          <w:position w:val="0"/>
          <w:shd w:val="clear" w:color="auto" w:fill="auto"/>
          <w:lang w:val="de-DE" w:eastAsia="de-DE" w:bidi="de-DE"/>
        </w:rPr>
        <w:t>Sigmund Freud.</w:t>
      </w:r>
      <w:r>
        <w:rPr>
          <w:color w:val="000000"/>
          <w:spacing w:val="0"/>
          <w:w w:val="100"/>
          <w:position w:val="0"/>
          <w:shd w:val="clear" w:color="auto" w:fill="auto"/>
          <w:lang w:val="de-DE" w:eastAsia="de-DE" w:bidi="de-DE"/>
        </w:rPr>
        <w:t xml:space="preserve"> Man lebt in der Überzeugung,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sei der </w:t>
      </w:r>
      <w:r>
        <w:rPr>
          <w:i/>
          <w:iCs/>
          <w:color w:val="000000"/>
          <w:spacing w:val="0"/>
          <w:w w:val="100"/>
          <w:position w:val="0"/>
          <w:shd w:val="clear" w:color="auto" w:fill="auto"/>
          <w:lang w:val="de-DE" w:eastAsia="de-DE" w:bidi="de-DE"/>
        </w:rPr>
        <w:t>Entdecker</w:t>
      </w:r>
      <w:r>
        <w:rPr>
          <w:color w:val="000000"/>
          <w:spacing w:val="0"/>
          <w:w w:val="100"/>
          <w:position w:val="0"/>
          <w:shd w:val="clear" w:color="auto" w:fill="auto"/>
          <w:lang w:val="de-DE" w:eastAsia="de-DE" w:bidi="de-DE"/>
        </w:rPr>
        <w:t xml:space="preserve"> des Unbewußten’.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Diesen Irrtum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selber mit folgenden Worten richtiggestellt: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Psychoanalyse «ist, wie selbstverständlich, nicht aus dem Stein gesprungen oder vom Himmel gefallen, sie knüpft an Älteres an, das sie fortsetzt, sie geht aus Anregungen hervor, die sie verarbeitet»</w:t>
      </w:r>
      <w:r>
        <w:rPr>
          <w:color w:val="000000"/>
          <w:spacing w:val="0"/>
          <w:w w:val="100"/>
          <w:position w:val="0"/>
          <w:shd w:val="clear" w:color="auto" w:fill="auto"/>
          <w:vertAlign w:val="superscript"/>
          <w:lang w:val="de-DE" w:eastAsia="de-DE" w:bidi="de-DE"/>
        </w:rPr>
        <w:footnoteReference w:id="4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9"/>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trotzdem ist es wahr und unbestreitbar, daß die Lehre vom Unbewußten erst durch die Wirkung eines einzigen Mannes - </w:t>
      </w:r>
      <w:r>
        <w:rPr>
          <w:smallCaps/>
          <w:color w:val="000000"/>
          <w:spacing w:val="0"/>
          <w:w w:val="100"/>
          <w:position w:val="0"/>
          <w:shd w:val="clear" w:color="auto" w:fill="auto"/>
          <w:lang w:val="de-DE" w:eastAsia="de-DE" w:bidi="de-DE"/>
        </w:rPr>
        <w:t xml:space="preserve">Sigmund Freuds - </w:t>
      </w:r>
      <w:r>
        <w:rPr>
          <w:color w:val="000000"/>
          <w:spacing w:val="0"/>
          <w:w w:val="100"/>
          <w:position w:val="0"/>
          <w:shd w:val="clear" w:color="auto" w:fill="auto"/>
          <w:lang w:val="de-DE" w:eastAsia="de-DE" w:bidi="de-DE"/>
        </w:rPr>
        <w:t>zu einer selbständigen Disziplin heranwachsen konnte, die dann allmählich mit den Jahren als empirische Wissenschaft das ganze medizinische Denken und als Geisteswissen</w:t>
        <w:softHyphen/>
        <w:t>schaft das geistige Bild des Menschen in Natur und Kultur völlig neu geschaffen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Geschichte dieser einzigartigen Bewegung in der Natur und Geistes Wissen</w:t>
        <w:softHyphen/>
        <w:t xml:space="preserve">schaft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selbst in mehreren Schriften erzählt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Es muß hier genügen, wenn wir auf diese zuverlässigsten historischen Quellen hinweisen und unsere Arbeit nur auf die Frage beschränken: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Völlig-Neues in der Lehre vom Unbewußten gebracht?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grundsätzlich Neue der Psychoanalyse in bezug auf die Lehre vom Un</w:t>
        <w:softHyphen/>
        <w:t xml:space="preserve">bewußten erachten wir im besonderen in folgenden Grundgedanken </w:t>
      </w:r>
      <w:r>
        <w:rPr>
          <w:smallCaps/>
          <w:color w:val="000000"/>
          <w:spacing w:val="0"/>
          <w:w w:val="100"/>
          <w:position w:val="0"/>
          <w:shd w:val="clear" w:color="auto" w:fill="auto"/>
          <w:lang w:val="de-DE" w:eastAsia="de-DE" w:bidi="de-DE"/>
        </w:rPr>
        <w:t>Freuds:</w:t>
      </w:r>
    </w:p>
    <w:p>
      <w:pPr>
        <w:pStyle w:val="Style18"/>
        <w:keepNext w:val="0"/>
        <w:keepLines w:val="0"/>
        <w:widowControl w:val="0"/>
        <w:numPr>
          <w:ilvl w:val="0"/>
          <w:numId w:val="171"/>
        </w:numPr>
        <w:shd w:val="clear" w:color="auto" w:fill="auto"/>
        <w:tabs>
          <w:tab w:pos="515" w:val="left"/>
        </w:tabs>
        <w:bidi w:val="0"/>
        <w:spacing w:line="240" w:lineRule="auto"/>
        <w:ind w:left="0" w:firstLine="360"/>
        <w:jc w:val="left"/>
      </w:pPr>
      <w:r>
        <w:rPr>
          <w:color w:val="000000"/>
          <w:spacing w:val="0"/>
          <w:w w:val="100"/>
          <w:position w:val="0"/>
          <w:shd w:val="clear" w:color="auto" w:fill="auto"/>
          <w:lang w:val="de-DE" w:eastAsia="de-DE" w:bidi="de-DE"/>
        </w:rPr>
        <w:t>die Erklärung der seelischen Vorgänge «für an sich unbewußte»;</w:t>
      </w:r>
    </w:p>
    <w:p>
      <w:pPr>
        <w:pStyle w:val="Style18"/>
        <w:keepNext w:val="0"/>
        <w:keepLines w:val="0"/>
        <w:widowControl w:val="0"/>
        <w:numPr>
          <w:ilvl w:val="0"/>
          <w:numId w:val="171"/>
        </w:numPr>
        <w:shd w:val="clear" w:color="auto" w:fill="auto"/>
        <w:tabs>
          <w:tab w:pos="517" w:val="left"/>
        </w:tabs>
        <w:bidi w:val="0"/>
        <w:spacing w:line="240" w:lineRule="auto"/>
        <w:ind w:left="0" w:firstLine="360"/>
        <w:jc w:val="left"/>
      </w:pPr>
      <w:r>
        <w:rPr>
          <w:color w:val="000000"/>
          <w:spacing w:val="0"/>
          <w:w w:val="100"/>
          <w:position w:val="0"/>
          <w:shd w:val="clear" w:color="auto" w:fill="auto"/>
          <w:lang w:val="de-DE" w:eastAsia="de-DE" w:bidi="de-DE"/>
        </w:rPr>
        <w:t>die Verdrängungslehre;</w:t>
      </w:r>
    </w:p>
    <w:p>
      <w:pPr>
        <w:pStyle w:val="Style18"/>
        <w:keepNext w:val="0"/>
        <w:keepLines w:val="0"/>
        <w:widowControl w:val="0"/>
        <w:numPr>
          <w:ilvl w:val="0"/>
          <w:numId w:val="171"/>
        </w:numPr>
        <w:shd w:val="clear" w:color="auto" w:fill="auto"/>
        <w:tabs>
          <w:tab w:pos="412" w:val="left"/>
        </w:tabs>
        <w:bidi w:val="0"/>
        <w:spacing w:line="240" w:lineRule="auto"/>
        <w:ind w:left="0" w:firstLine="0"/>
        <w:jc w:val="left"/>
      </w:pPr>
      <w:r>
        <w:rPr>
          <w:color w:val="000000"/>
          <w:spacing w:val="0"/>
          <w:w w:val="100"/>
          <w:position w:val="0"/>
          <w:shd w:val="clear" w:color="auto" w:fill="auto"/>
          <w:lang w:val="de-DE" w:eastAsia="de-DE" w:bidi="de-DE"/>
        </w:rPr>
        <w:t>die Metapsychologie;</w:t>
      </w:r>
    </w:p>
    <w:p>
      <w:pPr>
        <w:pStyle w:val="Style18"/>
        <w:keepNext w:val="0"/>
        <w:keepLines w:val="0"/>
        <w:widowControl w:val="0"/>
        <w:numPr>
          <w:ilvl w:val="0"/>
          <w:numId w:val="171"/>
        </w:numPr>
        <w:shd w:val="clear" w:color="auto" w:fill="auto"/>
        <w:tabs>
          <w:tab w:pos="412" w:val="left"/>
        </w:tabs>
        <w:bidi w:val="0"/>
        <w:spacing w:line="240" w:lineRule="auto"/>
        <w:ind w:left="0" w:firstLine="0"/>
        <w:jc w:val="left"/>
      </w:pPr>
      <w:r>
        <w:rPr>
          <w:color w:val="000000"/>
          <w:spacing w:val="0"/>
          <w:w w:val="100"/>
          <w:position w:val="0"/>
          <w:shd w:val="clear" w:color="auto" w:fill="auto"/>
          <w:lang w:val="de-DE" w:eastAsia="de-DE" w:bidi="de-DE"/>
        </w:rPr>
        <w:t>die genaue Angabe der Inhalte des Unbewußten;</w:t>
      </w:r>
    </w:p>
    <w:p>
      <w:pPr>
        <w:pStyle w:val="Style18"/>
        <w:keepNext w:val="0"/>
        <w:keepLines w:val="0"/>
        <w:widowControl w:val="0"/>
        <w:numPr>
          <w:ilvl w:val="0"/>
          <w:numId w:val="171"/>
        </w:numPr>
        <w:shd w:val="clear" w:color="auto" w:fill="auto"/>
        <w:tabs>
          <w:tab w:pos="512" w:val="left"/>
        </w:tabs>
        <w:bidi w:val="0"/>
        <w:spacing w:line="240" w:lineRule="auto"/>
        <w:ind w:left="0" w:firstLine="360"/>
        <w:jc w:val="left"/>
      </w:pPr>
      <w:r>
        <w:rPr>
          <w:color w:val="000000"/>
          <w:spacing w:val="0"/>
          <w:w w:val="100"/>
          <w:position w:val="0"/>
          <w:shd w:val="clear" w:color="auto" w:fill="auto"/>
          <w:lang w:val="de-DE" w:eastAsia="de-DE" w:bidi="de-DE"/>
        </w:rPr>
        <w:t>die Ausarbeitung der Phänomenologie des Unbewußten;</w:t>
      </w:r>
    </w:p>
    <w:p>
      <w:pPr>
        <w:pStyle w:val="Style18"/>
        <w:keepNext w:val="0"/>
        <w:keepLines w:val="0"/>
        <w:widowControl w:val="0"/>
        <w:numPr>
          <w:ilvl w:val="0"/>
          <w:numId w:val="171"/>
        </w:numPr>
        <w:shd w:val="clear" w:color="auto" w:fill="auto"/>
        <w:tabs>
          <w:tab w:pos="412" w:val="left"/>
        </w:tabs>
        <w:bidi w:val="0"/>
        <w:spacing w:line="240" w:lineRule="auto"/>
        <w:ind w:left="0" w:firstLine="0"/>
        <w:jc w:val="left"/>
      </w:pPr>
      <w:r>
        <w:rPr>
          <w:color w:val="000000"/>
          <w:spacing w:val="0"/>
          <w:w w:val="100"/>
          <w:position w:val="0"/>
          <w:shd w:val="clear" w:color="auto" w:fill="auto"/>
          <w:lang w:val="de-DE" w:eastAsia="de-DE" w:bidi="de-DE"/>
        </w:rPr>
        <w:t>die der Phänomenologie des Vorbewußten- und des Bewußtseins und</w:t>
      </w:r>
    </w:p>
    <w:p>
      <w:pPr>
        <w:pStyle w:val="Style18"/>
        <w:keepNext w:val="0"/>
        <w:keepLines w:val="0"/>
        <w:widowControl w:val="0"/>
        <w:numPr>
          <w:ilvl w:val="0"/>
          <w:numId w:val="171"/>
        </w:numPr>
        <w:shd w:val="clear" w:color="auto" w:fill="auto"/>
        <w:tabs>
          <w:tab w:pos="471" w:val="left"/>
        </w:tabs>
        <w:bidi w:val="0"/>
        <w:spacing w:line="240" w:lineRule="auto"/>
        <w:ind w:left="360" w:hanging="360"/>
        <w:jc w:val="left"/>
      </w:pPr>
      <w:r>
        <w:rPr>
          <w:color w:val="000000"/>
          <w:spacing w:val="0"/>
          <w:w w:val="100"/>
          <w:position w:val="0"/>
          <w:shd w:val="clear" w:color="auto" w:fill="auto"/>
          <w:lang w:val="de-DE" w:eastAsia="de-DE" w:bidi="de-DE"/>
        </w:rPr>
        <w:t>die Unterschiede zwischen dem Unbewußten, dem Vorbewußten und dem Bewußten.</w:t>
      </w:r>
    </w:p>
    <w:p>
      <w:pPr>
        <w:pStyle w:val="Style38"/>
        <w:keepNext/>
        <w:keepLines/>
        <w:widowControl w:val="0"/>
        <w:numPr>
          <w:ilvl w:val="0"/>
          <w:numId w:val="173"/>
        </w:numPr>
        <w:shd w:val="clear" w:color="auto" w:fill="auto"/>
        <w:tabs>
          <w:tab w:pos="289" w:val="left"/>
        </w:tabs>
        <w:bidi w:val="0"/>
        <w:spacing w:line="240" w:lineRule="auto"/>
        <w:ind w:left="0" w:firstLine="0"/>
        <w:jc w:val="left"/>
      </w:pPr>
      <w:bookmarkStart w:id="12" w:name="bookmark12"/>
      <w:bookmarkStart w:id="13" w:name="bookmark13"/>
      <w:r>
        <w:rPr>
          <w:color w:val="000000"/>
          <w:spacing w:val="0"/>
          <w:w w:val="100"/>
          <w:position w:val="0"/>
          <w:shd w:val="clear" w:color="auto" w:fill="auto"/>
          <w:lang w:val="de-DE" w:eastAsia="de-DE" w:bidi="de-DE"/>
        </w:rPr>
        <w:t>Das Seelische als das an sich Unbewußte</w:t>
      </w:r>
      <w:bookmarkEnd w:id="12"/>
      <w:bookmarkEnd w:id="13"/>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«Das Seelische ist an sich </w:t>
      </w:r>
      <w:r>
        <w:rPr>
          <w:i/>
          <w:iCs/>
          <w:color w:val="000000"/>
          <w:spacing w:val="0"/>
          <w:w w:val="100"/>
          <w:position w:val="0"/>
          <w:shd w:val="clear" w:color="auto" w:fill="auto"/>
          <w:lang w:val="de-DE" w:eastAsia="de-DE" w:bidi="de-DE"/>
        </w:rPr>
        <w:t>unbewußt»</w:t>
      </w:r>
      <w:r>
        <w:rPr>
          <w:color w:val="000000"/>
          <w:spacing w:val="0"/>
          <w:w w:val="100"/>
          <w:position w:val="0"/>
          <w:shd w:val="clear" w:color="auto" w:fill="auto"/>
          <w:lang w:val="de-DE" w:eastAsia="de-DE" w:bidi="de-DE"/>
        </w:rPr>
        <w:t>, wird von ihm an mehreren Stellen seiner Schriften unmißverständlich ausgesprochen. «Es bleibt uns» - schreibt er in der Metapsychologie - «in der Psychoanalyse gar nichts an</w:t>
        <w:softHyphen/>
        <w:t xml:space="preserve">deres übrig, als </w:t>
      </w:r>
      <w:r>
        <w:rPr>
          <w:i/>
          <w:iCs/>
          <w:color w:val="000000"/>
          <w:spacing w:val="0"/>
          <w:w w:val="100"/>
          <w:position w:val="0"/>
          <w:shd w:val="clear" w:color="auto" w:fill="auto"/>
          <w:lang w:val="de-DE" w:eastAsia="de-DE" w:bidi="de-DE"/>
        </w:rPr>
        <w:t>die seelischen Vorgänge für an sich unbewußt</w:t>
      </w:r>
      <w:r>
        <w:rPr>
          <w:color w:val="000000"/>
          <w:spacing w:val="0"/>
          <w:w w:val="100"/>
          <w:position w:val="0"/>
          <w:shd w:val="clear" w:color="auto" w:fill="auto"/>
          <w:lang w:val="de-DE" w:eastAsia="de-DE" w:bidi="de-DE"/>
        </w:rPr>
        <w:t xml:space="preserve"> zu erklären und ihre Wahr</w:t>
        <w:softHyphen/>
        <w:t>nehmung durch das Bewußtsein mit der Wahrnehmung der Außenwelt durch die Sinnesorgane zu vergleichen</w:t>
      </w:r>
      <w:r>
        <w:rPr>
          <w:color w:val="000000"/>
          <w:spacing w:val="0"/>
          <w:w w:val="100"/>
          <w:position w:val="0"/>
          <w:shd w:val="clear" w:color="auto" w:fill="auto"/>
          <w:vertAlign w:val="superscript"/>
          <w:lang w:val="de-DE" w:eastAsia="de-DE" w:bidi="de-DE"/>
        </w:rPr>
        <w:footnoteReference w:id="5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1"/>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 einer anderen Stelle setzt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mit der Auffassung derjenigen Philo</w:t>
        <w:softHyphen/>
        <w:t xml:space="preserve">sophen auseinander, die behaupten: «Die Seele hat keinen anderen Inhalt als die Bewußtseinsphänomene, die Wissenschaft von der Seele, die Psychologie, also auch kein anderes Objekt.»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antwortet ihnen in Frageform: «Was kann der Philosoph also zu einer Lehre sagen, die wie die Psychoanalyse behauptet, </w:t>
      </w:r>
      <w:r>
        <w:rPr>
          <w:i/>
          <w:iCs/>
          <w:color w:val="000000"/>
          <w:spacing w:val="0"/>
          <w:w w:val="100"/>
          <w:position w:val="0"/>
          <w:shd w:val="clear" w:color="auto" w:fill="auto"/>
          <w:lang w:val="de-DE" w:eastAsia="de-DE" w:bidi="de-DE"/>
        </w:rPr>
        <w:t>das Seelische sei vielmehr an sich unbewußt, die Bewußtheit nur eine Qualität,</w:t>
      </w:r>
      <w:r>
        <w:rPr>
          <w:color w:val="000000"/>
          <w:spacing w:val="0"/>
          <w:w w:val="100"/>
          <w:position w:val="0"/>
          <w:shd w:val="clear" w:color="auto" w:fill="auto"/>
          <w:lang w:val="de-DE" w:eastAsia="de-DE" w:bidi="de-DE"/>
        </w:rPr>
        <w:t xml:space="preserve"> die zum einzelnen seelischen Akt hinzutreten kann oder auch nicht und die eventuell an diesem nichts anderes ändert, wenn sie ausbleibt</w:t>
      </w:r>
      <w:r>
        <w:rPr>
          <w:color w:val="000000"/>
          <w:spacing w:val="0"/>
          <w:w w:val="100"/>
          <w:position w:val="0"/>
          <w:shd w:val="clear" w:color="auto" w:fill="auto"/>
          <w:vertAlign w:val="superscript"/>
          <w:lang w:val="de-DE" w:eastAsia="de-DE" w:bidi="de-DE"/>
        </w:rPr>
        <w:footnoteReference w:id="52"/>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könnten aus den Schriften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noch weitere Stellen anführen, um zu zeigen, daß der Riß zwischen der Bewußtseinspsychologie und der Tiefenpsycho</w:t>
        <w:softHyphen/>
      </w:r>
      <w:r>
        <w:rPr>
          <w:color w:val="000000"/>
          <w:spacing w:val="0"/>
          <w:w w:val="100"/>
          <w:position w:val="0"/>
          <w:shd w:val="clear" w:color="auto" w:fill="auto"/>
          <w:lang w:val="de-DE" w:eastAsia="de-DE" w:bidi="de-DE"/>
        </w:rPr>
        <w:t xml:space="preserve">logie in der Tat durch diese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hervorgerufen wurde. Im Lichte dieser Auffassung schrumpfte das Bewußtsein zu einer «Qualität» des Seelischen ein, deren An- oder Abwesenheit an dem Seelischen nichts Besonderes zu ändern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Neben der Sexualtheorie hat sicher diese anfänglich überbetont monistische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vom unbewußten Wesen des Seelischen den Widerstand gegen die Psychoanalyse provoziert und verhärtet.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Allmählich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aber seine ursprünglich monistische Auffassung ge</w:t>
        <w:softHyphen/>
        <w:t>mildert.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einer seiner wichtigsten Arbeiten, «Das Ich und das Es», schreibt er schon 1923:</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Unterscheidung des Psychischen in Bewußtes und Unbewußtes ist die Grundvoraussetzung der Psychoanalyse...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Und ein Jahr später, 1924,lesen wir bei ihm: «Wenn man die Unterscheidung annimmt,... die den seelischen Apparat in ein der Außenwelt zugewendetes, mit Bewußtsein ausgestattetes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und ein unbewußtes, von seinen Triebbedürfnissen beherrschtes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zerlegt, so ist die Psychoanalyse als eine Psychologie des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(und seiner Einwirkung auf das Ich) zu bezeichnen. Sie kann also auf jedem Wissensgebiet nur Beiträge liefern, welche aus der Psychologie des Ichs zu ergänzen sind</w:t>
      </w:r>
      <w:r>
        <w:rPr>
          <w:color w:val="000000"/>
          <w:spacing w:val="0"/>
          <w:w w:val="100"/>
          <w:position w:val="0"/>
          <w:shd w:val="clear" w:color="auto" w:fill="auto"/>
          <w:vertAlign w:val="superscript"/>
          <w:lang w:val="de-DE" w:eastAsia="de-DE" w:bidi="de-DE"/>
        </w:rPr>
        <w:footnoteReference w:id="5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4"/>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einer fast ein Vierteljahrhundert lang dauernden Periode hat sich der Gründer und Führer der «monistischen» Schule unter der Flagge der «/^-Ana</w:t>
        <w:softHyphen/>
        <w:t>lyse» zu der dualistischen Auffassung des Psychischen bekannt. Der Riß zwischen der Bewußtseinspsychologie und der Tiefenpsychologie war aber schon da und ist heute noch vorhanden.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Diesen Riß zu beseitigen ist eine der wichtigsten Aufgaben dieses Bandes.</w:t>
      </w:r>
    </w:p>
    <w:p>
      <w:pPr>
        <w:pStyle w:val="Style38"/>
        <w:keepNext/>
        <w:keepLines/>
        <w:widowControl w:val="0"/>
        <w:numPr>
          <w:ilvl w:val="0"/>
          <w:numId w:val="173"/>
        </w:numPr>
        <w:shd w:val="clear" w:color="auto" w:fill="auto"/>
        <w:tabs>
          <w:tab w:pos="390" w:val="left"/>
        </w:tabs>
        <w:bidi w:val="0"/>
        <w:spacing w:line="240" w:lineRule="auto"/>
        <w:ind w:left="0" w:firstLine="0"/>
        <w:jc w:val="left"/>
      </w:pPr>
      <w:bookmarkStart w:id="14" w:name="bookmark14"/>
      <w:bookmarkStart w:id="15" w:name="bookmark15"/>
      <w:r>
        <w:rPr>
          <w:color w:val="000000"/>
          <w:spacing w:val="0"/>
          <w:w w:val="100"/>
          <w:position w:val="0"/>
          <w:shd w:val="clear" w:color="auto" w:fill="auto"/>
          <w:lang w:val="de-DE" w:eastAsia="de-DE" w:bidi="de-DE"/>
        </w:rPr>
        <w:t>Die Verdrängungslehre</w:t>
      </w:r>
      <w:bookmarkEnd w:id="14"/>
      <w:bookmarkEnd w:id="1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von der Verdrängung ist das Fundament der Psychoanalyse. Über die Idee der Verdrängung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seiner Arbeit «Zur Geschichte der psychoanalytischen Bewegung» folgendes: «In der Lehre von der Verdrän</w:t>
        <w:softHyphen/>
        <w:t>gung war ich sicherlich selbständig, ich weiß von keiner Beeinflussung, die mich in ihre Nähe gebracht hätte, und ich hielt diese Idee auch lange Zeit für eine origi</w:t>
        <w:softHyphen/>
        <w:t xml:space="preserve">nelle, bis uns O. </w:t>
      </w:r>
      <w:r>
        <w:rPr>
          <w:smallCaps/>
          <w:color w:val="000000"/>
          <w:spacing w:val="0"/>
          <w:w w:val="100"/>
          <w:position w:val="0"/>
          <w:shd w:val="clear" w:color="auto" w:fill="auto"/>
          <w:lang w:val="de-DE" w:eastAsia="de-DE" w:bidi="de-DE"/>
        </w:rPr>
        <w:t>Rank</w:t>
      </w:r>
      <w:r>
        <w:rPr>
          <w:color w:val="000000"/>
          <w:spacing w:val="0"/>
          <w:w w:val="100"/>
          <w:position w:val="0"/>
          <w:shd w:val="clear" w:color="auto" w:fill="auto"/>
          <w:lang w:val="de-DE" w:eastAsia="de-DE" w:bidi="de-DE"/>
        </w:rPr>
        <w:t xml:space="preserve"> die Stelle in </w:t>
      </w:r>
      <w:r>
        <w:rPr>
          <w:smallCaps/>
          <w:color w:val="000000"/>
          <w:spacing w:val="0"/>
          <w:w w:val="100"/>
          <w:position w:val="0"/>
          <w:shd w:val="clear" w:color="auto" w:fill="auto"/>
          <w:lang w:val="de-DE" w:eastAsia="de-DE" w:bidi="de-DE"/>
        </w:rPr>
        <w:t>Schopenhauers</w:t>
      </w:r>
      <w:r>
        <w:rPr>
          <w:color w:val="000000"/>
          <w:spacing w:val="0"/>
          <w:w w:val="100"/>
          <w:position w:val="0"/>
          <w:shd w:val="clear" w:color="auto" w:fill="auto"/>
          <w:lang w:val="de-DE" w:eastAsia="de-DE" w:bidi="de-DE"/>
        </w:rPr>
        <w:t xml:space="preserve"> ,Welt als Wille und Vorstel</w:t>
        <w:softHyphen/>
        <w:t>lung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zeigte, in welcher sich der Philosoph um eine Erklärung des Wahnsinns be</w:t>
        <w:softHyphen/>
        <w:t>müht</w:t>
      </w:r>
      <w:r>
        <w:rPr>
          <w:color w:val="000000"/>
          <w:spacing w:val="0"/>
          <w:w w:val="100"/>
          <w:position w:val="0"/>
          <w:shd w:val="clear" w:color="auto" w:fill="auto"/>
          <w:vertAlign w:val="superscript"/>
          <w:lang w:val="de-DE" w:eastAsia="de-DE" w:bidi="de-DE"/>
        </w:rPr>
        <w:footnoteReference w:id="55"/>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56"/>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Tat hat schon </w:t>
      </w:r>
      <w:r>
        <w:rPr>
          <w:smallCaps/>
          <w:color w:val="000000"/>
          <w:spacing w:val="0"/>
          <w:w w:val="100"/>
          <w:position w:val="0"/>
          <w:shd w:val="clear" w:color="auto" w:fill="auto"/>
          <w:lang w:val="de-DE" w:eastAsia="de-DE" w:bidi="de-DE"/>
        </w:rPr>
        <w:t>Schopenhauer</w:t>
      </w:r>
      <w:r>
        <w:rPr>
          <w:color w:val="000000"/>
          <w:spacing w:val="0"/>
          <w:w w:val="100"/>
          <w:position w:val="0"/>
          <w:shd w:val="clear" w:color="auto" w:fill="auto"/>
          <w:lang w:val="de-DE" w:eastAsia="de-DE" w:bidi="de-DE"/>
        </w:rPr>
        <w:t xml:space="preserve"> vor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tiefenpsychologische Wesen und auch die krankmachende Natur der Verdrängung - in bezug auf den Wahnsinn - völlig richtig erfaßt. Im Aufsatz «Über den Wahnsinn» schreibt </w:t>
      </w:r>
      <w:r>
        <w:rPr>
          <w:smallCaps/>
          <w:color w:val="000000"/>
          <w:spacing w:val="0"/>
          <w:w w:val="100"/>
          <w:position w:val="0"/>
          <w:shd w:val="clear" w:color="auto" w:fill="auto"/>
          <w:lang w:val="de-DE" w:eastAsia="de-DE" w:bidi="de-DE"/>
        </w:rPr>
        <w:t>Schopenhauer:</w:t>
      </w:r>
      <w:r>
        <w:rPr>
          <w:color w:val="000000"/>
          <w:spacing w:val="0"/>
          <w:w w:val="100"/>
          <w:position w:val="0"/>
          <w:shd w:val="clear" w:color="auto" w:fill="auto"/>
          <w:lang w:val="de-DE" w:eastAsia="de-DE" w:bidi="de-DE"/>
        </w:rPr>
        <w:t xml:space="preserve"> «Die im Texte gegebene Darstellung der Entstehung des Wahn</w:t>
        <w:softHyphen/>
        <w:t xml:space="preserve">sinns wird faßlicher werden, wenn man sich erinnert, wie ungern wir an Dinge </w:t>
      </w:r>
      <w:r>
        <w:rPr>
          <w:color w:val="000000"/>
          <w:spacing w:val="0"/>
          <w:w w:val="100"/>
          <w:position w:val="0"/>
          <w:shd w:val="clear" w:color="auto" w:fill="auto"/>
          <w:lang w:val="de-DE" w:eastAsia="de-DE" w:bidi="de-DE"/>
        </w:rPr>
        <w:t>denken, welche unser Interesse, unsern Stolz oder unsere Wünsche stark ver</w:t>
        <w:softHyphen/>
        <w:t xml:space="preserve">letzen, wie schwer wir uns entschließen, dergleichen dem eigenen Intellekt zu genauer und ernster Untersuchung vorzulegen, wie leicht wir dagegen </w:t>
      </w:r>
      <w:r>
        <w:rPr>
          <w:i/>
          <w:iCs/>
          <w:color w:val="000000"/>
          <w:spacing w:val="0"/>
          <w:w w:val="100"/>
          <w:position w:val="0"/>
          <w:shd w:val="clear" w:color="auto" w:fill="auto"/>
          <w:lang w:val="de-DE" w:eastAsia="de-DE" w:bidi="de-DE"/>
        </w:rPr>
        <w:t xml:space="preserve">unbewußt </w:t>
      </w:r>
      <w:r>
        <w:rPr>
          <w:color w:val="000000"/>
          <w:spacing w:val="0"/>
          <w:w w:val="100"/>
          <w:position w:val="0"/>
          <w:shd w:val="clear" w:color="auto" w:fill="auto"/>
          <w:lang w:val="de-DE" w:eastAsia="de-DE" w:bidi="de-DE"/>
        </w:rPr>
        <w:t>davon wieder abspringen oder abschleichen, wie hingegen angenehme Angele</w:t>
        <w:softHyphen/>
        <w:t xml:space="preserve">genheiten ganz von selbst uns in den Sinn kommen und, wenn verscheucht, uns stets wieder beschleichen, daher wir ihnen stundenlang nachhängen. In jenem </w:t>
      </w:r>
      <w:r>
        <w:rPr>
          <w:i/>
          <w:iCs/>
          <w:color w:val="000000"/>
          <w:spacing w:val="0"/>
          <w:w w:val="100"/>
          <w:position w:val="0"/>
          <w:shd w:val="clear" w:color="auto" w:fill="auto"/>
          <w:lang w:val="de-DE" w:eastAsia="de-DE" w:bidi="de-DE"/>
        </w:rPr>
        <w:t>Widerstreben des Willens, das ihm Widrige in die Beleuchtung des Intellekts kommen zu lassen, liegt die Stelle, an welcher der Wahnsinn auf den Geist einbrechen kann.</w:t>
      </w:r>
      <w:r>
        <w:rPr>
          <w:color w:val="000000"/>
          <w:spacing w:val="0"/>
          <w:w w:val="100"/>
          <w:position w:val="0"/>
          <w:shd w:val="clear" w:color="auto" w:fill="auto"/>
          <w:lang w:val="de-DE" w:eastAsia="de-DE" w:bidi="de-DE"/>
        </w:rPr>
        <w:t xml:space="preserve"> Jeder wi</w:t>
        <w:softHyphen/>
        <w:t xml:space="preserve">drige neue Vorfall nämlich muß vom Intellekt assimiliert werden, d. h. im System der sich auf unsern Willen und sein Interesse beziehenden Wahrheiten eine Stelle erhalten, was immer Befriedigenderes er auch zu </w:t>
      </w:r>
      <w:r>
        <w:rPr>
          <w:i/>
          <w:iCs/>
          <w:color w:val="000000"/>
          <w:spacing w:val="0"/>
          <w:w w:val="100"/>
          <w:position w:val="0"/>
          <w:shd w:val="clear" w:color="auto" w:fill="auto"/>
          <w:lang w:val="de-DE" w:eastAsia="de-DE" w:bidi="de-DE"/>
        </w:rPr>
        <w:t>verdrängen</w:t>
      </w:r>
      <w:r>
        <w:rPr>
          <w:color w:val="000000"/>
          <w:spacing w:val="0"/>
          <w:w w:val="100"/>
          <w:position w:val="0"/>
          <w:shd w:val="clear" w:color="auto" w:fill="auto"/>
          <w:lang w:val="de-DE" w:eastAsia="de-DE" w:bidi="de-DE"/>
        </w:rPr>
        <w:t xml:space="preserve"> haben mag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diesem Zitat läßt sich leicht beweisen, daß </w:t>
      </w:r>
      <w:r>
        <w:rPr>
          <w:smallCaps/>
          <w:color w:val="000000"/>
          <w:spacing w:val="0"/>
          <w:w w:val="100"/>
          <w:position w:val="0"/>
          <w:shd w:val="clear" w:color="auto" w:fill="auto"/>
          <w:lang w:val="de-DE" w:eastAsia="de-DE" w:bidi="de-DE"/>
        </w:rPr>
        <w:t>Schopenhauer</w:t>
      </w:r>
      <w:r>
        <w:rPr>
          <w:color w:val="000000"/>
          <w:spacing w:val="0"/>
          <w:w w:val="100"/>
          <w:position w:val="0"/>
          <w:shd w:val="clear" w:color="auto" w:fill="auto"/>
          <w:lang w:val="de-DE" w:eastAsia="de-DE" w:bidi="de-DE"/>
        </w:rPr>
        <w:t xml:space="preserve"> erstens die Rolle des Widerstandes bei der Verdrängung, zweitens das Wesen der Verdrän</w:t>
        <w:softHyphen/>
        <w:t>gung, nämlich «das Widrige» vom Bewußtsein fernzuhalten, drittens die krank</w:t>
        <w:softHyphen/>
        <w:t xml:space="preserve">machende Wirkung der Verdrängung schon vor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entdeckt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noch mehr. </w:t>
      </w:r>
      <w:r>
        <w:rPr>
          <w:smallCaps/>
          <w:color w:val="000000"/>
          <w:spacing w:val="0"/>
          <w:w w:val="100"/>
          <w:position w:val="0"/>
          <w:shd w:val="clear" w:color="auto" w:fill="auto"/>
          <w:lang w:val="de-DE" w:eastAsia="de-DE" w:bidi="de-DE"/>
        </w:rPr>
        <w:t>Schopenhauer</w:t>
      </w:r>
      <w:r>
        <w:rPr>
          <w:color w:val="000000"/>
          <w:spacing w:val="0"/>
          <w:w w:val="100"/>
          <w:position w:val="0"/>
          <w:shd w:val="clear" w:color="auto" w:fill="auto"/>
          <w:lang w:val="de-DE" w:eastAsia="de-DE" w:bidi="de-DE"/>
        </w:rPr>
        <w:t xml:space="preserve"> enthüllte sogar den Mechanismus der </w:t>
      </w:r>
      <w:r>
        <w:rPr>
          <w:i/>
          <w:iCs/>
          <w:color w:val="000000"/>
          <w:spacing w:val="0"/>
          <w:w w:val="100"/>
          <w:position w:val="0"/>
          <w:shd w:val="clear" w:color="auto" w:fill="auto"/>
          <w:lang w:val="de-DE" w:eastAsia="de-DE" w:bidi="de-DE"/>
        </w:rPr>
        <w:t>Ersatz</w:t>
        <w:softHyphen/>
        <w:t>bildung,</w:t>
      </w:r>
      <w:r>
        <w:rPr>
          <w:color w:val="000000"/>
          <w:spacing w:val="0"/>
          <w:w w:val="100"/>
          <w:position w:val="0"/>
          <w:shd w:val="clear" w:color="auto" w:fill="auto"/>
          <w:lang w:val="de-DE" w:eastAsia="de-DE" w:bidi="de-DE"/>
        </w:rPr>
        <w:t xml:space="preserve"> d. h. die Tatsache, daß das krankhafte Symptom eine Ersatzbildung des Verdrängten darstellt. Dies erhellt aus folgender Aussage: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«Erreicht hingegen in einem einzelnen Fall das Widerstreben und Sträuben des Willens wider die Aufnahme einer Erkenntnis den Grad, daß jene Operation nicht rein durchgeführt wird; werden demnach</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dem Intellekt gewisse Vorfälle oder Umstände völlig unterschlagen, weil der Wille ihren Anblick nicht ertragen kann; wird alsdann, des notwendigen Zusammenhangs wegen, </w:t>
      </w:r>
      <w:r>
        <w:rPr>
          <w:i/>
          <w:iCs/>
          <w:color w:val="000000"/>
          <w:spacing w:val="0"/>
          <w:w w:val="100"/>
          <w:position w:val="0"/>
          <w:shd w:val="clear" w:color="auto" w:fill="auto"/>
          <w:lang w:val="de-DE" w:eastAsia="de-DE" w:bidi="de-DE"/>
        </w:rPr>
        <w:t>die dadurch entstandene Lücke beliebig ausgefüllt — so ist der Wahnsinn da.</w:t>
      </w:r>
      <w:r>
        <w:rPr>
          <w:color w:val="000000"/>
          <w:spacing w:val="0"/>
          <w:w w:val="100"/>
          <w:position w:val="0"/>
          <w:shd w:val="clear" w:color="auto" w:fill="auto"/>
          <w:lang w:val="de-DE" w:eastAsia="de-DE" w:bidi="de-DE"/>
        </w:rPr>
        <w:t xml:space="preserve"> Denn der Intellekt hat seine Natur aufgegeben, demWillenzu gefallen: DerMensch bildet sich jetzt ein, was nicht ist</w:t>
      </w:r>
      <w:r>
        <w:rPr>
          <w:color w:val="000000"/>
          <w:spacing w:val="0"/>
          <w:w w:val="100"/>
          <w:position w:val="0"/>
          <w:shd w:val="clear" w:color="auto" w:fill="auto"/>
          <w:vertAlign w:val="superscript"/>
          <w:lang w:val="de-DE" w:eastAsia="de-DE" w:bidi="de-DE"/>
        </w:rPr>
        <w:footnoteReference w:id="5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Sogar die Rolle der Amnesie, des Schleiers, in den die verpönten Vorstellungen bei der Verdrängung eingehüllt werden, hat schon </w:t>
      </w:r>
      <w:r>
        <w:rPr>
          <w:smallCaps/>
          <w:color w:val="000000"/>
          <w:spacing w:val="0"/>
          <w:w w:val="100"/>
          <w:position w:val="0"/>
          <w:shd w:val="clear" w:color="auto" w:fill="auto"/>
          <w:lang w:val="de-DE" w:eastAsia="de-DE" w:bidi="de-DE"/>
        </w:rPr>
        <w:t>Schopenhauer</w:t>
      </w:r>
      <w:r>
        <w:rPr>
          <w:color w:val="000000"/>
          <w:spacing w:val="0"/>
          <w:w w:val="100"/>
          <w:position w:val="0"/>
          <w:shd w:val="clear" w:color="auto" w:fill="auto"/>
          <w:lang w:val="de-DE" w:eastAsia="de-DE" w:bidi="de-DE"/>
        </w:rPr>
        <w:t xml:space="preserve"> klar erfaßt: «Bei beiden Hergängen (des Wahnsinns) bleibt aber das Wesentliche des Wahn</w:t>
        <w:softHyphen/>
        <w:t>sinns dasselbe, nämlich die Unmöglichkeit einer gleichförmig zusammenhängen</w:t>
        <w:softHyphen/>
        <w:t>den Rückerinnerung, wie solche die Basis unserer gesunden, vernünftigen Be</w:t>
        <w:softHyphen/>
        <w:t>sonnenheit ist</w:t>
      </w:r>
      <w:r>
        <w:rPr>
          <w:color w:val="000000"/>
          <w:spacing w:val="0"/>
          <w:w w:val="100"/>
          <w:position w:val="0"/>
          <w:shd w:val="clear" w:color="auto" w:fill="auto"/>
          <w:vertAlign w:val="superscript"/>
          <w:lang w:val="de-DE" w:eastAsia="de-DE" w:bidi="de-DE"/>
        </w:rPr>
        <w:footnoteReference w:id="59"/>
      </w:r>
      <w:r>
        <w:rPr>
          <w:color w:val="000000"/>
          <w:spacing w:val="0"/>
          <w:w w:val="100"/>
          <w:position w:val="0"/>
          <w:shd w:val="clear" w:color="auto" w:fill="auto"/>
          <w:lang w:val="de-DE" w:eastAsia="de-DE" w:bidi="de-DE"/>
        </w:rPr>
        <w:t xml:space="preserve">.» Setzen wir die heute geläufigen FREUDSchen Begriffsbenennungen anstelle der ScHOPENHAUERSchen Nomenklatur ein - indem wir statt Wille: Trieb, statt Intellekt: Bewußtsein oder Ich, statt Widerstreben: Widerstand setzen -, so steht die Verdrängungslehre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in der Fassung von </w:t>
      </w:r>
      <w:r>
        <w:rPr>
          <w:smallCaps/>
          <w:color w:val="000000"/>
          <w:spacing w:val="0"/>
          <w:w w:val="100"/>
          <w:position w:val="0"/>
          <w:shd w:val="clear" w:color="auto" w:fill="auto"/>
          <w:lang w:val="de-DE" w:eastAsia="de-DE" w:bidi="de-DE"/>
        </w:rPr>
        <w:t>Schopen</w:t>
        <w:softHyphen/>
        <w:t>hauer</w:t>
      </w:r>
      <w:r>
        <w:rPr>
          <w:color w:val="000000"/>
          <w:spacing w:val="0"/>
          <w:w w:val="100"/>
          <w:position w:val="0"/>
          <w:shd w:val="clear" w:color="auto" w:fill="auto"/>
          <w:lang w:val="de-DE" w:eastAsia="de-DE" w:bidi="de-DE"/>
        </w:rPr>
        <w:t xml:space="preserve"> dem Wesen nach lückenlos vor uns.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Uber diese Übereinstimmung äußert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selber mit folgenden Worten: «Was dort (bei </w:t>
      </w:r>
      <w:r>
        <w:rPr>
          <w:smallCaps/>
          <w:color w:val="000000"/>
          <w:spacing w:val="0"/>
          <w:w w:val="100"/>
          <w:position w:val="0"/>
          <w:shd w:val="clear" w:color="auto" w:fill="auto"/>
          <w:lang w:val="de-DE" w:eastAsia="de-DE" w:bidi="de-DE"/>
        </w:rPr>
        <w:t>Sceiopeni-iauer)</w:t>
      </w:r>
      <w:r>
        <w:rPr>
          <w:color w:val="000000"/>
          <w:spacing w:val="0"/>
          <w:w w:val="100"/>
          <w:position w:val="0"/>
          <w:shd w:val="clear" w:color="auto" w:fill="auto"/>
          <w:lang w:val="de-DE" w:eastAsia="de-DE" w:bidi="de-DE"/>
        </w:rPr>
        <w:t xml:space="preserve"> über das Sträuben gegen die Annahme eines pein</w:t>
        <w:softHyphen/>
        <w:t>lichen Stückes der Wirklichkeit gesagt ist, deckt sich so vollkommen mit dem Inhalt meines Verdrängungsbegriffes, daß ich wieder einmal meiner Unbelesenheit für die Ermöglichung einer Entdeckung verpflichtet sein durfte</w:t>
      </w:r>
      <w:r>
        <w:rPr>
          <w:color w:val="000000"/>
          <w:spacing w:val="0"/>
          <w:w w:val="100"/>
          <w:position w:val="0"/>
          <w:shd w:val="clear" w:color="auto" w:fill="auto"/>
          <w:vertAlign w:val="superscript"/>
          <w:lang w:val="de-DE" w:eastAsia="de-DE" w:bidi="de-DE"/>
        </w:rPr>
        <w:footnoteReference w:id="60"/>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trotz allem steht heute fest, daß die </w:t>
      </w:r>
      <w:r>
        <w:rPr>
          <w:i/>
          <w:iCs/>
          <w:color w:val="000000"/>
          <w:spacing w:val="0"/>
          <w:w w:val="100"/>
          <w:position w:val="0"/>
          <w:shd w:val="clear" w:color="auto" w:fill="auto"/>
          <w:lang w:val="de-DE" w:eastAsia="de-DE" w:bidi="de-DE"/>
        </w:rPr>
        <w:t>Anwendung</w:t>
      </w:r>
      <w:r>
        <w:rPr>
          <w:color w:val="000000"/>
          <w:spacing w:val="0"/>
          <w:w w:val="100"/>
          <w:position w:val="0"/>
          <w:shd w:val="clear" w:color="auto" w:fill="auto"/>
          <w:lang w:val="de-DE" w:eastAsia="de-DE" w:bidi="de-DE"/>
        </w:rPr>
        <w:t xml:space="preserve"> der Verdrängungsidee in der Psychopathologie die größte Leistung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war.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weiß schon» -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«daß es etwas anderes ist, eine Idee ein oder mehrere Male in Form eines flüchtigen Apergus auszusprechen - als: ernst mit ihr zu machen, sie wörtlich zu nehmen, durch alle widerstrebenden Details hindurchzuführen und ihr ihre Stellung unter den anerkannten Wahrheiten zu er</w:t>
        <w:softHyphen/>
        <w:t>obern. Es ist der Unterschied zwischen einem leichten Flirt und einer recht</w:t>
        <w:softHyphen/>
        <w:t>schaffenen Ehe mit all ihren Pflichten und Schwierigkeiten...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in der Psychoanalyse mit der Idee der Verdrängung eine «recht</w:t>
        <w:softHyphen/>
        <w:t>schaffene», ewige Ehe geschlossen.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hat diese Trouvaille in ihrer ganzen Tragweite für die Pathogenese der seelischen Erkrankungen durchschaut. Er verstand es, die Implikationen seines Fundes im höchsten Maße auch für die Psychotherapie nützlich zu machen. Die objektive Kritik - nach einer mehr als 50 jährigen Anwendung der Verdrängungs</w:t>
        <w:softHyphen/>
        <w:t xml:space="preserve">lehre - muß behaupten: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mit der Verdrängungslehre in der Lehre vom Unbewußten eine völlig neue Epoche eröffnet. Ihm verdanken wir, daß die Lehre vom Unbewußten als Tiefenpsychologie eine selbständige und äußerst fruchtbare Disziplin wurde.</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ist das Verdrängte das Vorbild des Unbewußten.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Wesen der Verdrängung besteht nicht darin, «eine den Trieb repräsen</w:t>
        <w:softHyphen/>
        <w:t xml:space="preserve">tierende Vorstellung aufzuheben, zu vernichten, sondern sie </w:t>
      </w:r>
      <w:r>
        <w:rPr>
          <w:i/>
          <w:iCs/>
          <w:color w:val="000000"/>
          <w:spacing w:val="0"/>
          <w:w w:val="100"/>
          <w:position w:val="0"/>
          <w:shd w:val="clear" w:color="auto" w:fill="auto"/>
          <w:lang w:val="de-DE" w:eastAsia="de-DE" w:bidi="de-DE"/>
        </w:rPr>
        <w:t>vom Bewußtwerden ab- t'uhalten.</w:t>
      </w:r>
      <w:r>
        <w:rPr>
          <w:color w:val="000000"/>
          <w:spacing w:val="0"/>
          <w:w w:val="100"/>
          <w:position w:val="0"/>
          <w:shd w:val="clear" w:color="auto" w:fill="auto"/>
          <w:lang w:val="de-DE" w:eastAsia="de-DE" w:bidi="de-DE"/>
        </w:rPr>
        <w:t xml:space="preserve"> Wir sagen dann, sie befinde sich im Zustande des ,Unbewußten“, und haben gute Beweise dafür vorzubringen, daß sie </w:t>
      </w:r>
      <w:r>
        <w:rPr>
          <w:i/>
          <w:iCs/>
          <w:color w:val="000000"/>
          <w:spacing w:val="0"/>
          <w:w w:val="100"/>
          <w:position w:val="0"/>
          <w:shd w:val="clear" w:color="auto" w:fill="auto"/>
          <w:lang w:val="de-DE" w:eastAsia="de-DE" w:bidi="de-DE"/>
        </w:rPr>
        <w:t xml:space="preserve">auch unbewußt Wirkungen äußern kann, </w:t>
      </w:r>
      <w:r>
        <w:rPr>
          <w:color w:val="000000"/>
          <w:spacing w:val="0"/>
          <w:w w:val="100"/>
          <w:position w:val="0"/>
          <w:shd w:val="clear" w:color="auto" w:fill="auto"/>
          <w:lang w:val="de-DE" w:eastAsia="de-DE" w:bidi="de-DE"/>
        </w:rPr>
        <w:t>auch solche, die endlich das Bewußtsein erreichen. Alles Verdrängte muß unbe</w:t>
        <w:softHyphen/>
        <w:t xml:space="preserve">wußt bleiben, aber wir wollen gleich eingangs feststellen, daß das Verdrängte nicht alles Unbewußte deckt. </w:t>
      </w:r>
      <w:r>
        <w:rPr>
          <w:i/>
          <w:iCs/>
          <w:color w:val="000000"/>
          <w:spacing w:val="0"/>
          <w:w w:val="100"/>
          <w:position w:val="0"/>
          <w:shd w:val="clear" w:color="auto" w:fill="auto"/>
          <w:lang w:val="de-DE" w:eastAsia="de-DE" w:bidi="de-DE"/>
        </w:rPr>
        <w:t>Das Unbewußte hat den weiteren Umfang; das Verdrängte ist ein Teil des Unbewußten</w:t>
      </w:r>
      <w:r>
        <w:rPr>
          <w:i/>
          <w:iCs/>
          <w:color w:val="000000"/>
          <w:spacing w:val="0"/>
          <w:w w:val="100"/>
          <w:position w:val="0"/>
          <w:shd w:val="clear" w:color="auto" w:fill="auto"/>
          <w:vertAlign w:val="superscript"/>
          <w:lang w:val="de-DE" w:eastAsia="de-DE" w:bidi="de-DE"/>
        </w:rPr>
        <w:footnoteReference w:id="61"/>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62"/>
      </w: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somit im Unbewußten einen bisher völlig unbekannten Bereich isoliert: das </w:t>
      </w:r>
      <w:r>
        <w:rPr>
          <w:i/>
          <w:iCs/>
          <w:color w:val="000000"/>
          <w:spacing w:val="0"/>
          <w:w w:val="100"/>
          <w:position w:val="0"/>
          <w:shd w:val="clear" w:color="auto" w:fill="auto"/>
          <w:lang w:val="de-DE" w:eastAsia="de-DE" w:bidi="de-DE"/>
        </w:rPr>
        <w:t>«.verdrängte Unbewußte».</w:t>
      </w:r>
    </w:p>
    <w:p>
      <w:pPr>
        <w:pStyle w:val="Style18"/>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Philosophen und Physiologen haben vor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Reich des Unbewußten in das </w:t>
      </w:r>
      <w:r>
        <w:rPr>
          <w:i/>
          <w:iCs/>
          <w:color w:val="000000"/>
          <w:spacing w:val="0"/>
          <w:w w:val="100"/>
          <w:position w:val="0"/>
          <w:shd w:val="clear" w:color="auto" w:fill="auto"/>
          <w:lang w:val="de-DE" w:eastAsia="de-DE" w:bidi="de-DE"/>
        </w:rPr>
        <w:t>«absolute»</w:t>
      </w:r>
      <w:r>
        <w:rPr>
          <w:color w:val="000000"/>
          <w:spacing w:val="0"/>
          <w:w w:val="100"/>
          <w:position w:val="0"/>
          <w:shd w:val="clear" w:color="auto" w:fill="auto"/>
          <w:lang w:val="de-DE" w:eastAsia="de-DE" w:bidi="de-DE"/>
        </w:rPr>
        <w:t xml:space="preserve"> und das </w:t>
      </w:r>
      <w:r>
        <w:rPr>
          <w:i/>
          <w:iCs/>
          <w:color w:val="000000"/>
          <w:spacing w:val="0"/>
          <w:w w:val="100"/>
          <w:position w:val="0"/>
          <w:shd w:val="clear" w:color="auto" w:fill="auto"/>
          <w:lang w:val="de-DE" w:eastAsia="de-DE" w:bidi="de-DE"/>
        </w:rPr>
        <w:t xml:space="preserve">«relative»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in das rein «göttliche»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und das rein «physiologische» Unbewußte (E. v.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aufgeteilt. Wir können vor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von unbewußten </w:t>
      </w:r>
      <w:r>
        <w:rPr>
          <w:i/>
          <w:iCs/>
          <w:color w:val="000000"/>
          <w:spacing w:val="0"/>
          <w:w w:val="100"/>
          <w:position w:val="0"/>
          <w:shd w:val="clear" w:color="auto" w:fill="auto"/>
          <w:lang w:val="de-DE" w:eastAsia="de-DE" w:bidi="de-DE"/>
        </w:rPr>
        <w:t xml:space="preserve">Empfindungen </w:t>
      </w:r>
      <w:r>
        <w:rPr>
          <w:smallCaps/>
          <w:color w:val="000000"/>
          <w:spacing w:val="0"/>
          <w:w w:val="100"/>
          <w:position w:val="0"/>
          <w:shd w:val="clear" w:color="auto" w:fill="auto"/>
          <w:lang w:val="de-DE" w:eastAsia="de-DE" w:bidi="de-DE"/>
        </w:rPr>
        <w:t>(Fechner),</w:t>
      </w:r>
      <w:r>
        <w:rPr>
          <w:color w:val="000000"/>
          <w:spacing w:val="0"/>
          <w:w w:val="100"/>
          <w:position w:val="0"/>
          <w:shd w:val="clear" w:color="auto" w:fill="auto"/>
          <w:lang w:val="de-DE" w:eastAsia="de-DE" w:bidi="de-DE"/>
        </w:rPr>
        <w:t xml:space="preserve"> von unbewußten </w:t>
      </w:r>
      <w:r>
        <w:rPr>
          <w:i/>
          <w:iCs/>
          <w:color w:val="000000"/>
          <w:spacing w:val="0"/>
          <w:w w:val="100"/>
          <w:position w:val="0"/>
          <w:shd w:val="clear" w:color="auto" w:fill="auto"/>
          <w:lang w:val="de-DE" w:eastAsia="de-DE" w:bidi="de-DE"/>
        </w:rPr>
        <w:t>Vorstel</w:t>
        <w:softHyphen/>
        <w:t xml:space="preserve">lungen </w:t>
      </w:r>
      <w:r>
        <w:rPr>
          <w:smallCaps/>
          <w:color w:val="000000"/>
          <w:spacing w:val="0"/>
          <w:w w:val="100"/>
          <w:position w:val="0"/>
          <w:shd w:val="clear" w:color="auto" w:fill="auto"/>
          <w:lang w:val="de-DE" w:eastAsia="de-DE" w:bidi="de-DE"/>
        </w:rPr>
        <w:t>(Leibniz),</w:t>
      </w:r>
      <w:r>
        <w:rPr>
          <w:color w:val="000000"/>
          <w:spacing w:val="0"/>
          <w:w w:val="100"/>
          <w:position w:val="0"/>
          <w:shd w:val="clear" w:color="auto" w:fill="auto"/>
          <w:lang w:val="de-DE" w:eastAsia="de-DE" w:bidi="de-DE"/>
        </w:rPr>
        <w:t xml:space="preserve"> von unbewußtem </w:t>
      </w:r>
      <w:r>
        <w:rPr>
          <w:i/>
          <w:iCs/>
          <w:color w:val="000000"/>
          <w:spacing w:val="0"/>
          <w:w w:val="100"/>
          <w:position w:val="0"/>
          <w:shd w:val="clear" w:color="auto" w:fill="auto"/>
          <w:lang w:val="de-DE" w:eastAsia="de-DE" w:bidi="de-DE"/>
        </w:rPr>
        <w:t xml:space="preserve">Willen </w:t>
      </w:r>
      <w:r>
        <w:rPr>
          <w:smallCaps/>
          <w:color w:val="000000"/>
          <w:spacing w:val="0"/>
          <w:w w:val="100"/>
          <w:position w:val="0"/>
          <w:shd w:val="clear" w:color="auto" w:fill="auto"/>
          <w:lang w:val="de-DE" w:eastAsia="de-DE" w:bidi="de-DE"/>
        </w:rPr>
        <w:t>(Scj-iopeni-iauer),</w:t>
      </w:r>
      <w:r>
        <w:rPr>
          <w:color w:val="000000"/>
          <w:spacing w:val="0"/>
          <w:w w:val="100"/>
          <w:position w:val="0"/>
          <w:shd w:val="clear" w:color="auto" w:fill="auto"/>
          <w:lang w:val="de-DE" w:eastAsia="de-DE" w:bidi="de-DE"/>
        </w:rPr>
        <w:t xml:space="preserve"> von unbewußtem </w:t>
      </w:r>
      <w:r>
        <w:rPr>
          <w:i/>
          <w:iCs/>
          <w:color w:val="000000"/>
          <w:spacing w:val="0"/>
          <w:w w:val="100"/>
          <w:position w:val="0"/>
          <w:shd w:val="clear" w:color="auto" w:fill="auto"/>
          <w:lang w:val="de-DE" w:eastAsia="de-DE" w:bidi="de-DE"/>
        </w:rPr>
        <w:t xml:space="preserve">Denken </w:t>
      </w:r>
      <w:r>
        <w:rPr>
          <w:smallCaps/>
          <w:color w:val="000000"/>
          <w:spacing w:val="0"/>
          <w:w w:val="100"/>
          <w:position w:val="0"/>
          <w:shd w:val="clear" w:color="auto" w:fill="auto"/>
          <w:lang w:val="de-DE" w:eastAsia="de-DE" w:bidi="de-DE"/>
        </w:rPr>
        <w:t>(Fichte, Schelling, Carus,</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v. Hartmann, Wundt usw.)</w:t>
      </w:r>
      <w:r>
        <w:rPr>
          <w:color w:val="000000"/>
          <w:spacing w:val="0"/>
          <w:w w:val="100"/>
          <w:position w:val="0"/>
          <w:shd w:val="clear" w:color="auto" w:fill="auto"/>
          <w:lang w:val="de-DE" w:eastAsia="de-DE" w:bidi="de-DE"/>
        </w:rPr>
        <w:t xml:space="preserve"> lesen. Nie aber hat jemand vom «verdrängten Unbewußten» gesprochen.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Obzwar in der Metaphysik </w:t>
      </w:r>
      <w:r>
        <w:rPr>
          <w:smallCaps/>
          <w:color w:val="000000"/>
          <w:spacing w:val="0"/>
          <w:w w:val="100"/>
          <w:position w:val="0"/>
          <w:shd w:val="clear" w:color="auto" w:fill="auto"/>
          <w:lang w:val="de-DE" w:eastAsia="de-DE" w:bidi="de-DE"/>
        </w:rPr>
        <w:t>Herbarts</w:t>
      </w:r>
      <w:r>
        <w:rPr>
          <w:color w:val="000000"/>
          <w:spacing w:val="0"/>
          <w:w w:val="100"/>
          <w:position w:val="0"/>
          <w:shd w:val="clear" w:color="auto" w:fill="auto"/>
          <w:lang w:val="de-DE" w:eastAsia="de-DE" w:bidi="de-DE"/>
        </w:rPr>
        <w:t xml:space="preserve"> von «gegenseitigen Hemmungen der Vorstellungen» die Rede ist, bedeutet hier die Hemmung nur die gehemmte Stre</w:t>
        <w:softHyphen/>
        <w:t xml:space="preserve">bung nach Vor-Stellen. Von einer «Verdrängung» im krankmachenden Sinne - wie bei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vor ihm bei </w:t>
      </w:r>
      <w:r>
        <w:rPr>
          <w:smallCaps/>
          <w:color w:val="000000"/>
          <w:spacing w:val="0"/>
          <w:w w:val="100"/>
          <w:position w:val="0"/>
          <w:shd w:val="clear" w:color="auto" w:fill="auto"/>
          <w:lang w:val="de-DE" w:eastAsia="de-DE" w:bidi="de-DE"/>
        </w:rPr>
        <w:t>Schopenhauer</w:t>
      </w:r>
      <w:r>
        <w:rPr>
          <w:color w:val="000000"/>
          <w:spacing w:val="0"/>
          <w:w w:val="100"/>
          <w:position w:val="0"/>
          <w:shd w:val="clear" w:color="auto" w:fill="auto"/>
          <w:lang w:val="de-DE" w:eastAsia="de-DE" w:bidi="de-DE"/>
        </w:rPr>
        <w:t xml:space="preserve"> - finden wir auch bei </w:t>
      </w:r>
      <w:r>
        <w:rPr>
          <w:smallCaps/>
          <w:color w:val="000000"/>
          <w:spacing w:val="0"/>
          <w:w w:val="100"/>
          <w:position w:val="0"/>
          <w:shd w:val="clear" w:color="auto" w:fill="auto"/>
          <w:lang w:val="de-DE" w:eastAsia="de-DE" w:bidi="de-DE"/>
        </w:rPr>
        <w:t xml:space="preserve">Herbart </w:t>
      </w:r>
      <w:r>
        <w:rPr>
          <w:color w:val="000000"/>
          <w:spacing w:val="0"/>
          <w:w w:val="100"/>
          <w:position w:val="0"/>
          <w:shd w:val="clear" w:color="auto" w:fill="auto"/>
          <w:lang w:val="de-DE" w:eastAsia="de-DE" w:bidi="de-DE"/>
        </w:rPr>
        <w:t>keine Spur.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ist aber das Heuristisch-Neue in dieser Verdrängungslehre, das sich so epochal auszuwirken vermochte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einzig richtige Antwort ist die: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entdeckte, daß sich das Verdrängte im Unbewußten auf die Seele pathogen, d. h. krankmachend auswirken kann.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Denker und Forscher des Unbewußten vor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haben behauptet, daß </w:t>
      </w:r>
      <w:r>
        <w:rPr>
          <w:i/>
          <w:iCs/>
          <w:color w:val="000000"/>
          <w:spacing w:val="0"/>
          <w:w w:val="100"/>
          <w:position w:val="0"/>
          <w:shd w:val="clear" w:color="auto" w:fill="auto"/>
          <w:lang w:val="de-DE" w:eastAsia="de-DE" w:bidi="de-DE"/>
        </w:rPr>
        <w:t xml:space="preserve">das Unbewußte weder selbst erkranken noch in dem Organismus Erkrankungen bewirken könne.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v. Hartmann.)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nun entdeckt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einen neuen, bisher völlig unbekannten Teil des Unbewußten, eben das </w:t>
      </w:r>
      <w:r>
        <w:rPr>
          <w:i/>
          <w:iCs/>
          <w:color w:val="000000"/>
          <w:spacing w:val="0"/>
          <w:w w:val="100"/>
          <w:position w:val="0"/>
          <w:shd w:val="clear" w:color="auto" w:fill="auto"/>
          <w:lang w:val="de-DE" w:eastAsia="de-DE" w:bidi="de-DE"/>
        </w:rPr>
        <w:t>«Verdrängten,</w:t>
      </w:r>
      <w:r>
        <w:rPr>
          <w:color w:val="000000"/>
          <w:spacing w:val="0"/>
          <w:w w:val="100"/>
          <w:position w:val="0"/>
          <w:shd w:val="clear" w:color="auto" w:fill="auto"/>
          <w:lang w:val="de-DE" w:eastAsia="de-DE" w:bidi="de-DE"/>
        </w:rPr>
        <w:t xml:space="preserve"> und beweist, daß sich das verdrängte Unbe</w:t>
        <w:softHyphen/>
        <w:t xml:space="preserve">wußte auf das Seelische </w:t>
      </w:r>
      <w:r>
        <w:rPr>
          <w:i/>
          <w:iCs/>
          <w:color w:val="000000"/>
          <w:spacing w:val="0"/>
          <w:w w:val="100"/>
          <w:position w:val="0"/>
          <w:shd w:val="clear" w:color="auto" w:fill="auto"/>
          <w:lang w:val="de-DE" w:eastAsia="de-DE" w:bidi="de-DE"/>
        </w:rPr>
        <w:t>krankmachend</w:t>
      </w:r>
      <w:r>
        <w:rPr>
          <w:color w:val="000000"/>
          <w:spacing w:val="0"/>
          <w:w w:val="100"/>
          <w:position w:val="0"/>
          <w:shd w:val="clear" w:color="auto" w:fill="auto"/>
          <w:lang w:val="de-DE" w:eastAsia="de-DE" w:bidi="de-DE"/>
        </w:rPr>
        <w:t xml:space="preserve"> auszuwirken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war die große Tat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Denn: auf dieser Entdeckung baute er die dem seelischen «Krankheitserreger» </w:t>
      </w:r>
      <w:r>
        <w:rPr>
          <w:i/>
          <w:iCs/>
          <w:color w:val="000000"/>
          <w:spacing w:val="0"/>
          <w:w w:val="100"/>
          <w:position w:val="0"/>
          <w:shd w:val="clear" w:color="auto" w:fill="auto"/>
          <w:lang w:val="de-DE" w:eastAsia="de-DE" w:bidi="de-DE"/>
        </w:rPr>
        <w:t>spezifische, adäquate</w:t>
      </w:r>
      <w:r>
        <w:rPr>
          <w:color w:val="000000"/>
          <w:spacing w:val="0"/>
          <w:w w:val="100"/>
          <w:position w:val="0"/>
          <w:shd w:val="clear" w:color="auto" w:fill="auto"/>
          <w:lang w:val="de-DE" w:eastAsia="de-DE" w:bidi="de-DE"/>
        </w:rPr>
        <w:t xml:space="preserve"> Therapie, die Psychoanalyse, auf, eine Heilpsychologie, die sich in der Behandlung der Neurose überall in der Welt ausgebreitet und bewährt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Entdeckung, daß das verdrängte Unbewußte wie ein physischer Krank</w:t>
        <w:softHyphen/>
        <w:t>heitserreger seelische Erkrankungen zu verursachen vermag, ist in der Geschichte der Medizin u. E. gleichwertig mit der Entdeckung, daß der Tuberkelbazillus der pathogene Erreger der Tuberkulose oder daß die Spirocheta pallida derjenige der Lues 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entspricht dem damaligen Zeitgeist, daß </w:t>
      </w:r>
      <w:r>
        <w:rPr>
          <w:i/>
          <w:iCs/>
          <w:color w:val="000000"/>
          <w:spacing w:val="0"/>
          <w:w w:val="100"/>
          <w:position w:val="0"/>
          <w:shd w:val="clear" w:color="auto" w:fill="auto"/>
          <w:lang w:val="de-DE" w:eastAsia="de-DE" w:bidi="de-DE"/>
        </w:rPr>
        <w:t xml:space="preserve">der Arpt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Entdecker eines wirklich pathogenen Erregers der Neurosen und ihrer Behandlung, nicht mit einem medizinischen, sondern mit einem literarischen Preis, mit dem Goethe-Preis, bedacht worden 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Begriffe wie «Seele», «Unbewußtes», «Verdrängung» bezeichnen in der Tat keine naturwissenschaftlichen, d. h. stofflichen Dinge, die man durch Autopsie oder mit dem Mikroskop «sehen» könnte. Es herrschte noch zu dieser Zeit eine Auffassung, über die schon vor hundert Jahren </w:t>
      </w:r>
      <w:r>
        <w:rPr>
          <w:smallCaps/>
          <w:color w:val="000000"/>
          <w:spacing w:val="0"/>
          <w:w w:val="100"/>
          <w:position w:val="0"/>
          <w:shd w:val="clear" w:color="auto" w:fill="auto"/>
          <w:lang w:val="de-DE" w:eastAsia="de-DE" w:bidi="de-DE"/>
        </w:rPr>
        <w:t>Sören Kierkegaard</w:t>
      </w:r>
      <w:r>
        <w:rPr>
          <w:color w:val="000000"/>
          <w:spacing w:val="0"/>
          <w:w w:val="100"/>
          <w:position w:val="0"/>
          <w:shd w:val="clear" w:color="auto" w:fill="auto"/>
          <w:lang w:val="de-DE" w:eastAsia="de-DE" w:bidi="de-DE"/>
        </w:rPr>
        <w:t xml:space="preserve"> in seinem Tagebuch von 1846 folgendes vermerkt hat: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«Mancher Bewunderer... glaubt, wenn die Untersuchung </w:t>
      </w:r>
      <w:r>
        <w:rPr>
          <w:i/>
          <w:iCs/>
          <w:color w:val="000000"/>
          <w:spacing w:val="0"/>
          <w:w w:val="100"/>
          <w:position w:val="0"/>
          <w:shd w:val="clear" w:color="auto" w:fill="auto"/>
          <w:lang w:val="de-DE" w:eastAsia="de-DE" w:bidi="de-DE"/>
        </w:rPr>
        <w:t>mikroskopisch</w:t>
      </w:r>
      <w:r>
        <w:rPr>
          <w:color w:val="000000"/>
          <w:spacing w:val="0"/>
          <w:w w:val="100"/>
          <w:position w:val="0"/>
          <w:shd w:val="clear" w:color="auto" w:fill="auto"/>
          <w:lang w:val="de-DE" w:eastAsia="de-DE" w:bidi="de-DE"/>
        </w:rPr>
        <w:t xml:space="preserve"> angcstcllt wird, sei cs wissenschaftlicher Ernst. </w:t>
      </w:r>
      <w:r>
        <w:rPr>
          <w:i/>
          <w:iCs/>
          <w:color w:val="000000"/>
          <w:spacing w:val="0"/>
          <w:w w:val="100"/>
          <w:position w:val="0"/>
          <w:shd w:val="clear" w:color="auto" w:fill="auto"/>
          <w:lang w:val="de-DE" w:eastAsia="de-DE" w:bidi="de-DE"/>
        </w:rPr>
        <w:t>Törichter Aberglaube an das Mikroskop...</w:t>
      </w:r>
      <w:r>
        <w:rPr>
          <w:color w:val="000000"/>
          <w:spacing w:val="0"/>
          <w:w w:val="100"/>
          <w:position w:val="0"/>
          <w:shd w:val="clear" w:color="auto" w:fill="auto"/>
          <w:lang w:val="de-DE" w:eastAsia="de-DE" w:bidi="de-DE"/>
        </w:rPr>
        <w:t xml:space="preserve"> Daß ein Mann sowohl einfältig wie tiefsinnig sagt: ich kann nicht sehen, wie ein Bewußtsein wird, mit meinen bloßen Augen - ist ganz in der Ordnung. Aber daß ein Mann ein Mikroskop vor seine Augen stellt und dann guckt und guckt und guckt - und cs doch nicht sehen kann: das ist komisch; und besonders ist cs lächerlich, wenn das ernst sein soll</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Standpunkt dieses «komischen Mannes» aus gesehen, konnte die Ver- ■ drängungslehre keine «medizinische» Entdeckung sein.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konnte ja in der Tat die Verdrängung als pathogenen Faktor auch nicht «mikroskopisch» sichtbar machen</w:t>
      </w:r>
      <w:r>
        <w:rPr>
          <w:color w:val="000000"/>
          <w:spacing w:val="0"/>
          <w:w w:val="100"/>
          <w:position w:val="0"/>
          <w:shd w:val="clear" w:color="auto" w:fill="auto"/>
          <w:vertAlign w:val="superscript"/>
          <w:lang w:val="de-DE" w:eastAsia="de-DE" w:bidi="de-DE"/>
        </w:rPr>
        <w:footnoteReference w:id="6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4"/>
      </w:r>
      <w:r>
        <w:rPr>
          <w:color w:val="000000"/>
          <w:spacing w:val="0"/>
          <w:w w:val="100"/>
          <w:position w:val="0"/>
          <w:shd w:val="clear" w:color="auto" w:fill="auto"/>
          <w:lang w:val="de-DE" w:eastAsia="de-DE" w:bidi="de-DE"/>
        </w:rPr>
        <w:t>. Und so blieb die FREUDSche Verdrängungslehre im nur auf das Mikro</w:t>
        <w:softHyphen/>
        <w:t>skop eingestellten Auge der Mediziner ein Werk der «Stilkunst» und keine Ent</w:t>
        <w:softHyphen/>
        <w:t>deckung der Medizin.</w:t>
      </w:r>
    </w:p>
    <w:p>
      <w:pPr>
        <w:pStyle w:val="Style38"/>
        <w:keepNext/>
        <w:keepLines/>
        <w:widowControl w:val="0"/>
        <w:numPr>
          <w:ilvl w:val="0"/>
          <w:numId w:val="173"/>
        </w:numPr>
        <w:shd w:val="clear" w:color="auto" w:fill="auto"/>
        <w:tabs>
          <w:tab w:pos="486" w:val="left"/>
        </w:tabs>
        <w:bidi w:val="0"/>
        <w:spacing w:line="240" w:lineRule="auto"/>
        <w:ind w:left="0" w:firstLine="0"/>
        <w:jc w:val="left"/>
      </w:pPr>
      <w:bookmarkStart w:id="16" w:name="bookmark16"/>
      <w:bookmarkStart w:id="17" w:name="bookmark17"/>
      <w:r>
        <w:rPr>
          <w:color w:val="000000"/>
          <w:spacing w:val="0"/>
          <w:w w:val="100"/>
          <w:position w:val="0"/>
          <w:shd w:val="clear" w:color="auto" w:fill="auto"/>
          <w:lang w:val="de-DE" w:eastAsia="de-DE" w:bidi="de-DE"/>
        </w:rPr>
        <w:t>Die Metapsychologie Freuds</w:t>
      </w:r>
      <w:bookmarkEnd w:id="16"/>
      <w:bookmarkEnd w:id="17"/>
    </w:p>
    <w:p>
      <w:pPr>
        <w:pStyle w:val="Style38"/>
        <w:keepNext/>
        <w:keepLines/>
        <w:widowControl w:val="0"/>
        <w:shd w:val="clear" w:color="auto" w:fill="auto"/>
        <w:bidi w:val="0"/>
        <w:spacing w:line="240" w:lineRule="auto"/>
        <w:ind w:left="0" w:firstLine="0"/>
        <w:jc w:val="left"/>
      </w:pPr>
      <w:bookmarkStart w:id="18" w:name="bookmark18"/>
      <w:bookmarkStart w:id="19" w:name="bookmark19"/>
      <w:r>
        <w:rPr>
          <w:color w:val="000000"/>
          <w:spacing w:val="0"/>
          <w:w w:val="100"/>
          <w:position w:val="0"/>
          <w:shd w:val="clear" w:color="auto" w:fill="auto"/>
          <w:lang w:val="de-DE" w:eastAsia="de-DE" w:bidi="de-DE"/>
        </w:rPr>
        <w:t>Die Zerlegung der psychischen Persönlichkeit</w:t>
      </w:r>
      <w:bookmarkEnd w:id="18"/>
      <w:bookmarkEnd w:id="19"/>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Darstellung psychischer Erscheinungen bedient sich die Psychoanalyse dreier Gesichtspunkte. Diese sind: 1. die Topik, 2. die Dynamik, 3. die Ökonomie</w:t>
      </w:r>
      <w:r>
        <w:rPr>
          <w:color w:val="000000"/>
          <w:spacing w:val="0"/>
          <w:w w:val="100"/>
          <w:position w:val="0"/>
          <w:shd w:val="clear" w:color="auto" w:fill="auto"/>
          <w:vertAlign w:val="superscript"/>
          <w:lang w:val="de-DE" w:eastAsia="de-DE" w:bidi="de-DE"/>
        </w:rPr>
        <w:footnoteReference w:id="65"/>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Metapsychologie heißt die Betrachtungsweise seelischer Vorgänge unter diesen drei Aspekten.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Ad 1. </w:t>
      </w:r>
      <w:r>
        <w:rPr>
          <w:i/>
          <w:iCs/>
          <w:color w:val="000000"/>
          <w:spacing w:val="0"/>
          <w:w w:val="100"/>
          <w:position w:val="0"/>
          <w:shd w:val="clear" w:color="auto" w:fill="auto"/>
          <w:lang w:val="de-DE" w:eastAsia="de-DE" w:bidi="de-DE"/>
        </w:rPr>
        <w:t>Der topische Gesichtspunkt</w:t>
      </w:r>
      <w:r>
        <w:rPr>
          <w:color w:val="000000"/>
          <w:spacing w:val="0"/>
          <w:w w:val="100"/>
          <w:position w:val="0"/>
          <w:shd w:val="clear" w:color="auto" w:fill="auto"/>
          <w:lang w:val="de-DE" w:eastAsia="de-DE" w:bidi="de-DE"/>
        </w:rPr>
        <w:t xml:space="preserve"> unterscheidet:</w:t>
      </w:r>
    </w:p>
    <w:p>
      <w:pPr>
        <w:pStyle w:val="Style18"/>
        <w:keepNext w:val="0"/>
        <w:keepLines w:val="0"/>
        <w:widowControl w:val="0"/>
        <w:numPr>
          <w:ilvl w:val="0"/>
          <w:numId w:val="175"/>
        </w:numPr>
        <w:shd w:val="clear" w:color="auto" w:fill="auto"/>
        <w:tabs>
          <w:tab w:pos="997"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Wbiv</w:t>
      </w:r>
      <w:r>
        <w:rPr>
          <w:color w:val="000000"/>
          <w:spacing w:val="0"/>
          <w:w w:val="100"/>
          <w:position w:val="0"/>
          <w:shd w:val="clear" w:color="auto" w:fill="auto"/>
          <w:lang w:val="de-DE" w:eastAsia="de-DE" w:bidi="de-DE"/>
        </w:rPr>
        <w:t xml:space="preserve"> = das System des Wahrnehmungsbewußtseins.</w:t>
      </w:r>
    </w:p>
    <w:p>
      <w:pPr>
        <w:pStyle w:val="Style18"/>
        <w:keepNext w:val="0"/>
        <w:keepLines w:val="0"/>
        <w:widowControl w:val="0"/>
        <w:numPr>
          <w:ilvl w:val="0"/>
          <w:numId w:val="175"/>
        </w:numPr>
        <w:shd w:val="clear" w:color="auto" w:fill="auto"/>
        <w:tabs>
          <w:tab w:pos="997"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Vbn&gt; =</w:t>
      </w:r>
      <w:r>
        <w:rPr>
          <w:color w:val="000000"/>
          <w:spacing w:val="0"/>
          <w:w w:val="100"/>
          <w:position w:val="0"/>
          <w:shd w:val="clear" w:color="auto" w:fill="auto"/>
          <w:lang w:val="de-DE" w:eastAsia="de-DE" w:bidi="de-DE"/>
        </w:rPr>
        <w:t xml:space="preserve"> das System des Vorbewußtseins.</w:t>
      </w:r>
    </w:p>
    <w:p>
      <w:pPr>
        <w:pStyle w:val="Style18"/>
        <w:keepNext w:val="0"/>
        <w:keepLines w:val="0"/>
        <w:widowControl w:val="0"/>
        <w:numPr>
          <w:ilvl w:val="0"/>
          <w:numId w:val="175"/>
        </w:numPr>
        <w:shd w:val="clear" w:color="auto" w:fill="auto"/>
        <w:tabs>
          <w:tab w:pos="997"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Ubw —</w:t>
      </w:r>
      <w:r>
        <w:rPr>
          <w:color w:val="000000"/>
          <w:spacing w:val="0"/>
          <w:w w:val="100"/>
          <w:position w:val="0"/>
          <w:shd w:val="clear" w:color="auto" w:fill="auto"/>
          <w:lang w:val="de-DE" w:eastAsia="de-DE" w:bidi="de-DE"/>
        </w:rPr>
        <w:t xml:space="preserve"> das System des Unbewußten.</w:t>
      </w:r>
    </w:p>
    <w:p>
      <w:pPr>
        <w:pStyle w:val="Style29"/>
        <w:keepNext w:val="0"/>
        <w:keepLines w:val="0"/>
        <w:widowControl w:val="0"/>
        <w:numPr>
          <w:ilvl w:val="0"/>
          <w:numId w:val="177"/>
        </w:numPr>
        <w:shd w:val="clear" w:color="auto" w:fill="auto"/>
        <w:tabs>
          <w:tab w:pos="955" w:val="left"/>
        </w:tabs>
        <w:bidi w:val="0"/>
        <w:ind w:left="0" w:firstLine="360"/>
        <w:jc w:val="left"/>
      </w:pPr>
      <w:r>
        <w:rPr>
          <w:i/>
          <w:iCs/>
          <w:color w:val="000000"/>
          <w:spacing w:val="0"/>
          <w:w w:val="100"/>
          <w:position w:val="0"/>
          <w:shd w:val="clear" w:color="auto" w:fill="auto"/>
          <w:lang w:val="de-DE" w:eastAsia="de-DE" w:bidi="de-DE"/>
        </w:rPr>
        <w:t>Das System \Vbw</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Bw</w:t>
      </w:r>
      <w:r>
        <w:rPr>
          <w:color w:val="000000"/>
          <w:spacing w:val="0"/>
          <w:w w:val="100"/>
          <w:position w:val="0"/>
          <w:shd w:val="clear" w:color="auto" w:fill="auto"/>
          <w:lang w:val="de-DE" w:eastAsia="de-DE" w:bidi="de-DE"/>
        </w:rPr>
        <w:t xml:space="preserve"> ist die </w:t>
      </w:r>
      <w:r>
        <w:rPr>
          <w:i/>
          <w:iCs/>
          <w:color w:val="000000"/>
          <w:spacing w:val="0"/>
          <w:w w:val="100"/>
          <w:position w:val="0"/>
          <w:shd w:val="clear" w:color="auto" w:fill="auto"/>
          <w:lang w:val="de-DE" w:eastAsia="de-DE" w:bidi="de-DE"/>
        </w:rPr>
        <w:t>Oberfläche</w:t>
      </w:r>
      <w:r>
        <w:rPr>
          <w:color w:val="000000"/>
          <w:spacing w:val="0"/>
          <w:w w:val="100"/>
          <w:position w:val="0"/>
          <w:shd w:val="clear" w:color="auto" w:fill="auto"/>
          <w:lang w:val="de-DE" w:eastAsia="de-DE" w:bidi="de-DE"/>
        </w:rPr>
        <w:t xml:space="preserve"> des seelischen Apparates. Diesem System gehören an: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alle Sinncswahrnchmungen von außen;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alle bewußten </w:t>
      </w:r>
      <w:r>
        <w:rPr>
          <w:i/>
          <w:iCs/>
          <w:color w:val="000000"/>
          <w:spacing w:val="0"/>
          <w:w w:val="100"/>
          <w:position w:val="0"/>
          <w:shd w:val="clear" w:color="auto" w:fill="auto"/>
          <w:lang w:val="de-DE" w:eastAsia="de-DE" w:bidi="de-DE"/>
        </w:rPr>
        <w:t>(bw)</w:t>
      </w:r>
      <w:r>
        <w:rPr>
          <w:color w:val="000000"/>
          <w:spacing w:val="0"/>
          <w:w w:val="100"/>
          <w:position w:val="0"/>
          <w:shd w:val="clear" w:color="auto" w:fill="auto"/>
          <w:lang w:val="de-DE" w:eastAsia="de-DE" w:bidi="de-DE"/>
        </w:rPr>
        <w:t xml:space="preserve"> Empfindungen und Gefühle von innen;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die bewußten Denk vorgänge. Das </w:t>
      </w:r>
      <w:r>
        <w:rPr>
          <w:i/>
          <w:iCs/>
          <w:color w:val="000000"/>
          <w:spacing w:val="0"/>
          <w:w w:val="100"/>
          <w:position w:val="0"/>
          <w:shd w:val="clear" w:color="auto" w:fill="auto"/>
          <w:lang w:val="de-DE" w:eastAsia="de-DE" w:bidi="de-DE"/>
        </w:rPr>
        <w:t>Wbw</w:t>
      </w:r>
      <w:r>
        <w:rPr>
          <w:color w:val="000000"/>
          <w:spacing w:val="0"/>
          <w:w w:val="100"/>
          <w:position w:val="0"/>
          <w:shd w:val="clear" w:color="auto" w:fill="auto"/>
          <w:lang w:val="de-DE" w:eastAsia="de-DE" w:bidi="de-DE"/>
        </w:rPr>
        <w:t xml:space="preserve"> hat mit dem Ich die innigste Verbindung.</w:t>
      </w:r>
    </w:p>
    <w:p>
      <w:pPr>
        <w:pStyle w:val="Style29"/>
        <w:keepNext w:val="0"/>
        <w:keepLines w:val="0"/>
        <w:widowControl w:val="0"/>
        <w:numPr>
          <w:ilvl w:val="0"/>
          <w:numId w:val="177"/>
        </w:numPr>
        <w:shd w:val="clear" w:color="auto" w:fill="auto"/>
        <w:tabs>
          <w:tab w:pos="968" w:val="left"/>
        </w:tabs>
        <w:bidi w:val="0"/>
        <w:ind w:left="0" w:firstLine="360"/>
        <w:jc w:val="left"/>
      </w:pPr>
      <w:r>
        <w:rPr>
          <w:i/>
          <w:iCs/>
          <w:color w:val="000000"/>
          <w:spacing w:val="0"/>
          <w:w w:val="100"/>
          <w:position w:val="0"/>
          <w:shd w:val="clear" w:color="auto" w:fill="auto"/>
          <w:lang w:val="de-DE" w:eastAsia="de-DE" w:bidi="de-DE"/>
        </w:rPr>
        <w:t>Das System Vbw</w:t>
      </w:r>
      <w:r>
        <w:rPr>
          <w:color w:val="000000"/>
          <w:spacing w:val="0"/>
          <w:w w:val="100"/>
          <w:position w:val="0"/>
          <w:shd w:val="clear" w:color="auto" w:fill="auto"/>
          <w:lang w:val="de-DE" w:eastAsia="de-DE" w:bidi="de-DE"/>
        </w:rPr>
        <w:t xml:space="preserve"> enthält:</w:t>
      </w:r>
    </w:p>
    <w:p>
      <w:pPr>
        <w:pStyle w:val="Style29"/>
        <w:keepNext w:val="0"/>
        <w:keepLines w:val="0"/>
        <w:widowControl w:val="0"/>
        <w:numPr>
          <w:ilvl w:val="0"/>
          <w:numId w:val="179"/>
        </w:numPr>
        <w:shd w:val="clear" w:color="auto" w:fill="auto"/>
        <w:tabs>
          <w:tab w:pos="922" w:val="left"/>
        </w:tabs>
        <w:bidi w:val="0"/>
        <w:ind w:left="0" w:firstLine="360"/>
        <w:jc w:val="left"/>
      </w:pPr>
      <w:r>
        <w:rPr>
          <w:color w:val="000000"/>
          <w:spacing w:val="0"/>
          <w:w w:val="100"/>
          <w:position w:val="0"/>
          <w:shd w:val="clear" w:color="auto" w:fill="auto"/>
          <w:lang w:val="de-DE" w:eastAsia="de-DE" w:bidi="de-DE"/>
        </w:rPr>
        <w:t xml:space="preserve">alle </w:t>
      </w:r>
      <w:r>
        <w:rPr>
          <w:i/>
          <w:iCs/>
          <w:color w:val="000000"/>
          <w:spacing w:val="0"/>
          <w:w w:val="100"/>
          <w:position w:val="0"/>
          <w:shd w:val="clear" w:color="auto" w:fill="auto"/>
          <w:lang w:val="de-DE" w:eastAsia="de-DE" w:bidi="de-DE"/>
        </w:rPr>
        <w:t>latenten, nur zeitweilig unbewußten</w:t>
      </w:r>
      <w:r>
        <w:rPr>
          <w:color w:val="000000"/>
          <w:spacing w:val="0"/>
          <w:w w:val="100"/>
          <w:position w:val="0"/>
          <w:shd w:val="clear" w:color="auto" w:fill="auto"/>
          <w:lang w:val="de-DE" w:eastAsia="de-DE" w:bidi="de-DE"/>
        </w:rPr>
        <w:t xml:space="preserve"> Akte des Seelischen, die aber, nach dem Ausdruck von./. </w:t>
      </w:r>
      <w:r>
        <w:rPr>
          <w:i/>
          <w:iCs/>
          <w:color w:val="000000"/>
          <w:spacing w:val="0"/>
          <w:w w:val="100"/>
          <w:position w:val="0"/>
          <w:shd w:val="clear" w:color="auto" w:fill="auto"/>
          <w:lang w:val="de-DE" w:eastAsia="de-DE" w:bidi="de-DE"/>
        </w:rPr>
        <w:t>Breuer,</w:t>
      </w:r>
      <w:r>
        <w:rPr>
          <w:color w:val="000000"/>
          <w:spacing w:val="0"/>
          <w:w w:val="100"/>
          <w:position w:val="0"/>
          <w:shd w:val="clear" w:color="auto" w:fill="auto"/>
          <w:lang w:val="de-DE" w:eastAsia="de-DE" w:bidi="de-DE"/>
        </w:rPr>
        <w:t xml:space="preserve"> stets bewußtseinsfähig sind.</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latenten Vorstellungen können somit «ohne besonderen Widerstand beim Zutrcffen gewisser Bedingungen </w:t>
      </w:r>
      <w:r>
        <w:rPr>
          <w:i/>
          <w:iCs/>
          <w:color w:val="000000"/>
          <w:spacing w:val="0"/>
          <w:w w:val="100"/>
          <w:position w:val="0"/>
          <w:shd w:val="clear" w:color="auto" w:fill="auto"/>
          <w:lang w:val="de-DE" w:eastAsia="de-DE" w:bidi="de-DE"/>
        </w:rPr>
        <w:t>Objekt des Bewußtseins</w:t>
      </w:r>
      <w:r>
        <w:rPr>
          <w:color w:val="000000"/>
          <w:spacing w:val="0"/>
          <w:w w:val="100"/>
          <w:position w:val="0"/>
          <w:shd w:val="clear" w:color="auto" w:fill="auto"/>
          <w:lang w:val="de-DE" w:eastAsia="de-DE" w:bidi="de-DE"/>
        </w:rPr>
        <w:t xml:space="preserve"> werden»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System </w:t>
      </w:r>
      <w:r>
        <w:rPr>
          <w:i/>
          <w:iCs/>
          <w:color w:val="000000"/>
          <w:spacing w:val="0"/>
          <w:w w:val="100"/>
          <w:position w:val="0"/>
          <w:shd w:val="clear" w:color="auto" w:fill="auto"/>
          <w:lang w:val="de-DE" w:eastAsia="de-DE" w:bidi="de-DE"/>
        </w:rPr>
        <w:t>Vbw</w:t>
      </w:r>
      <w:r>
        <w:rPr>
          <w:color w:val="000000"/>
          <w:spacing w:val="0"/>
          <w:w w:val="100"/>
          <w:position w:val="0"/>
          <w:shd w:val="clear" w:color="auto" w:fill="auto"/>
          <w:lang w:val="de-DE" w:eastAsia="de-DE" w:bidi="de-DE"/>
        </w:rPr>
        <w:t xml:space="preserve"> teilt demnach die Eigenschaften des Systems </w:t>
      </w:r>
      <w:r>
        <w:rPr>
          <w:i/>
          <w:iCs/>
          <w:color w:val="000000"/>
          <w:spacing w:val="0"/>
          <w:w w:val="100"/>
          <w:position w:val="0"/>
          <w:shd w:val="clear" w:color="auto" w:fill="auto"/>
          <w:lang w:val="de-DE" w:eastAsia="de-DE" w:bidi="de-DE"/>
        </w:rPr>
        <w:t>Bw.</w:t>
      </w:r>
    </w:p>
    <w:p>
      <w:pPr>
        <w:pStyle w:val="Style29"/>
        <w:keepNext w:val="0"/>
        <w:keepLines w:val="0"/>
        <w:widowControl w:val="0"/>
        <w:numPr>
          <w:ilvl w:val="0"/>
          <w:numId w:val="179"/>
        </w:numPr>
        <w:shd w:val="clear" w:color="auto" w:fill="auto"/>
        <w:tabs>
          <w:tab w:pos="926" w:val="left"/>
        </w:tabs>
        <w:bidi w:val="0"/>
        <w:ind w:left="0" w:firstLine="360"/>
        <w:jc w:val="left"/>
      </w:pPr>
      <w:r>
        <w:rPr>
          <w:color w:val="000000"/>
          <w:spacing w:val="0"/>
          <w:w w:val="100"/>
          <w:position w:val="0"/>
          <w:shd w:val="clear" w:color="auto" w:fill="auto"/>
          <w:lang w:val="de-DE" w:eastAsia="de-DE" w:bidi="de-DE"/>
        </w:rPr>
        <w:t xml:space="preserve">Im System </w:t>
      </w:r>
      <w:r>
        <w:rPr>
          <w:i/>
          <w:iCs/>
          <w:color w:val="000000"/>
          <w:spacing w:val="0"/>
          <w:w w:val="100"/>
          <w:position w:val="0"/>
          <w:shd w:val="clear" w:color="auto" w:fill="auto"/>
          <w:lang w:val="de-DE" w:eastAsia="de-DE" w:bidi="de-DE"/>
        </w:rPr>
        <w:t>Vbw</w:t>
      </w:r>
      <w:r>
        <w:rPr>
          <w:color w:val="000000"/>
          <w:spacing w:val="0"/>
          <w:w w:val="100"/>
          <w:position w:val="0"/>
          <w:shd w:val="clear" w:color="auto" w:fill="auto"/>
          <w:lang w:val="de-DE" w:eastAsia="de-DE" w:bidi="de-DE"/>
        </w:rPr>
        <w:t xml:space="preserve"> erhalten die seelischen Akte ihre «Wortvorstcllungcn». Im </w:t>
      </w:r>
      <w:r>
        <w:rPr>
          <w:i/>
          <w:iCs/>
          <w:color w:val="000000"/>
          <w:spacing w:val="0"/>
          <w:w w:val="100"/>
          <w:position w:val="0"/>
          <w:shd w:val="clear" w:color="auto" w:fill="auto"/>
          <w:lang w:val="de-DE" w:eastAsia="de-DE" w:bidi="de-DE"/>
        </w:rPr>
        <w:t>Vbw</w:t>
      </w:r>
      <w:r>
        <w:rPr>
          <w:color w:val="000000"/>
          <w:spacing w:val="0"/>
          <w:w w:val="100"/>
          <w:position w:val="0"/>
          <w:shd w:val="clear" w:color="auto" w:fill="auto"/>
          <w:lang w:val="de-DE" w:eastAsia="de-DE" w:bidi="de-DE"/>
        </w:rPr>
        <w:t xml:space="preserve"> ver</w:t>
        <w:softHyphen/>
        <w:t>binden sich die aus dem Unbewußten hineindringenden «Sachvorstcllungen» mit den ent</w:t>
        <w:softHyphen/>
        <w:t xml:space="preserve">sprechenden Wortvorstcllungcn. In der Psychologie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heißt Bewußtwcrdung zunächst so viel wie vorbewußt werden, d. h. der Vorgang, in dem unbewußte Sachvorstcllungen mit den entsprechenden Wortvorstcllungcn in Verbindung treten und so bewußtscinsfähig werden.</w:t>
      </w:r>
    </w:p>
    <w:p>
      <w:pPr>
        <w:pStyle w:val="Style29"/>
        <w:keepNext w:val="0"/>
        <w:keepLines w:val="0"/>
        <w:widowControl w:val="0"/>
        <w:numPr>
          <w:ilvl w:val="0"/>
          <w:numId w:val="179"/>
        </w:numPr>
        <w:shd w:val="clear" w:color="auto" w:fill="auto"/>
        <w:tabs>
          <w:tab w:pos="926" w:val="left"/>
        </w:tabs>
        <w:bidi w:val="0"/>
        <w:ind w:left="0" w:firstLine="360"/>
        <w:jc w:val="left"/>
      </w:pPr>
      <w:r>
        <w:rPr>
          <w:color w:val="000000"/>
          <w:spacing w:val="0"/>
          <w:w w:val="100"/>
          <w:position w:val="0"/>
          <w:shd w:val="clear" w:color="auto" w:fill="auto"/>
          <w:lang w:val="de-DE" w:eastAsia="de-DE" w:bidi="de-DE"/>
        </w:rPr>
        <w:t xml:space="preserve">Die Wortreste, wie überhaupt alle Erinncrungsreste, liegen topisch im System </w:t>
      </w:r>
      <w:r>
        <w:rPr>
          <w:i/>
          <w:iCs/>
          <w:color w:val="000000"/>
          <w:spacing w:val="0"/>
          <w:w w:val="100"/>
          <w:position w:val="0"/>
          <w:shd w:val="clear" w:color="auto" w:fill="auto"/>
          <w:lang w:val="de-DE" w:eastAsia="de-DE" w:bidi="de-DE"/>
        </w:rPr>
        <w:t>Vbw.</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Vbw</w:t>
      </w:r>
      <w:r>
        <w:rPr>
          <w:color w:val="000000"/>
          <w:spacing w:val="0"/>
          <w:w w:val="100"/>
          <w:position w:val="0"/>
          <w:shd w:val="clear" w:color="auto" w:fill="auto"/>
          <w:lang w:val="de-DE" w:eastAsia="de-DE" w:bidi="de-DE"/>
        </w:rPr>
        <w:t xml:space="preserve"> ist somit eine «Aufbewahrungskammer» für Erinncrungsreste von akustischen, optischen und andersartigen Sinncswahrnchmungen. Durch die Vermittlung der Wortvorstcllungcn werden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inneren, unbewußten Denkvorgänge zu Wahrnehmungen gemacht. «Es ist, als sollte der Satz erwiesen werden: alles Wissen stammt aus der äußeren Wahrnehmung. Bei einer Übersetzung des Denkens werden die Gedanken wirklich - wie von außen - wahrge</w:t>
        <w:softHyphen/>
        <w:t>nommen und darum für wahr gehalten</w:t>
      </w:r>
      <w:r>
        <w:rPr>
          <w:color w:val="000000"/>
          <w:spacing w:val="0"/>
          <w:w w:val="100"/>
          <w:position w:val="0"/>
          <w:shd w:val="clear" w:color="auto" w:fill="auto"/>
          <w:vertAlign w:val="superscript"/>
          <w:lang w:val="de-DE" w:eastAsia="de-DE" w:bidi="de-DE"/>
        </w:rPr>
        <w:footnoteReference w:id="6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7"/>
      </w:r>
      <w:r>
        <w:rPr>
          <w:color w:val="000000"/>
          <w:spacing w:val="0"/>
          <w:w w:val="100"/>
          <w:position w:val="0"/>
          <w:shd w:val="clear" w:color="auto" w:fill="auto"/>
          <w:lang w:val="de-DE" w:eastAsia="de-DE" w:bidi="de-DE"/>
        </w:rPr>
        <w:t>.»</w:t>
      </w:r>
    </w:p>
    <w:p>
      <w:pPr>
        <w:pStyle w:val="Style29"/>
        <w:keepNext w:val="0"/>
        <w:keepLines w:val="0"/>
        <w:widowControl w:val="0"/>
        <w:numPr>
          <w:ilvl w:val="0"/>
          <w:numId w:val="177"/>
        </w:numPr>
        <w:shd w:val="clear" w:color="auto" w:fill="auto"/>
        <w:tabs>
          <w:tab w:pos="955" w:val="left"/>
        </w:tabs>
        <w:bidi w:val="0"/>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System Ubw</w:t>
      </w:r>
      <w:r>
        <w:rPr>
          <w:color w:val="000000"/>
          <w:spacing w:val="0"/>
          <w:w w:val="100"/>
          <w:position w:val="0"/>
          <w:shd w:val="clear" w:color="auto" w:fill="auto"/>
          <w:lang w:val="de-DE" w:eastAsia="de-DE" w:bidi="de-DE"/>
        </w:rPr>
        <w:t xml:space="preserve"> ist das endlose Reich des Unbewußten. Auf Anregung von G. </w:t>
      </w:r>
      <w:r>
        <w:rPr>
          <w:smallCaps/>
          <w:color w:val="000000"/>
          <w:spacing w:val="0"/>
          <w:w w:val="100"/>
          <w:position w:val="0"/>
          <w:shd w:val="clear" w:color="auto" w:fill="auto"/>
          <w:lang w:val="de-DE" w:eastAsia="de-DE" w:bidi="de-DE"/>
        </w:rPr>
        <w:t>Grod- deck</w:t>
      </w:r>
      <w:r>
        <w:rPr>
          <w:smallCaps/>
          <w:color w:val="000000"/>
          <w:spacing w:val="0"/>
          <w:w w:val="100"/>
          <w:position w:val="0"/>
          <w:shd w:val="clear" w:color="auto" w:fill="auto"/>
          <w:vertAlign w:val="superscript"/>
          <w:lang w:val="de-DE" w:eastAsia="de-DE" w:bidi="de-DE"/>
        </w:rPr>
        <w:footnoteReference w:id="68"/>
      </w:r>
      <w:r>
        <w:rPr>
          <w:color w:val="000000"/>
          <w:spacing w:val="0"/>
          <w:w w:val="100"/>
          <w:position w:val="0"/>
          <w:shd w:val="clear" w:color="auto" w:fill="auto"/>
          <w:lang w:val="de-DE" w:eastAsia="de-DE" w:bidi="de-DE"/>
        </w:rPr>
        <w:t xml:space="preserve"> und in Anlehnung an den Sprachgebrauch </w:t>
      </w:r>
      <w:r>
        <w:rPr>
          <w:smallCaps/>
          <w:color w:val="000000"/>
          <w:spacing w:val="0"/>
          <w:w w:val="100"/>
          <w:position w:val="0"/>
          <w:shd w:val="clear" w:color="auto" w:fill="auto"/>
          <w:lang w:val="de-DE" w:eastAsia="de-DE" w:bidi="de-DE"/>
        </w:rPr>
        <w:t>Nietzsches</w:t>
      </w:r>
      <w:r>
        <w:rPr>
          <w:color w:val="000000"/>
          <w:spacing w:val="0"/>
          <w:w w:val="100"/>
          <w:position w:val="0"/>
          <w:shd w:val="clear" w:color="auto" w:fill="auto"/>
          <w:lang w:val="de-DE" w:eastAsia="de-DE" w:bidi="de-DE"/>
        </w:rPr>
        <w:t xml:space="preserve"> nennt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dieses Reich der Seele das </w:t>
      </w:r>
      <w:r>
        <w:rPr>
          <w:i/>
          <w:iCs/>
          <w:color w:val="000000"/>
          <w:spacing w:val="0"/>
          <w:w w:val="100"/>
          <w:position w:val="0"/>
          <w:shd w:val="clear" w:color="auto" w:fill="auto"/>
          <w:lang w:val="de-DE" w:eastAsia="de-DE" w:bidi="de-DE"/>
        </w:rPr>
        <w:t>«Es».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ist der dunkle, unzugängliche Teil unserer Persönlichkeit; «das wenige, was wir von ihm wissen, haben wir» -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«durch das Studium der Traumarbeit und der neurotischen Symptombildung erfahren, und das meiste davon hat negativen Charakter, läßt sich nur als Gegensatz zum Ich beschreiben. Wir nähern uns dem Es mit Vergleichen, nennen es ein Chaos, einen Kessel voll brodelnder Erregungen. Wir stellen uns vor, cs sei am Ende gegen das Somatische offen, nehme da die Triebbedürfnisse in sich auf, die in ihm ihren psychischen Aus</w:t>
        <w:softHyphen/>
        <w:t>druck finden, wir können aber nicht sagen, in welchem Substrat</w:t>
      </w:r>
      <w:r>
        <w:rPr>
          <w:color w:val="000000"/>
          <w:spacing w:val="0"/>
          <w:w w:val="100"/>
          <w:position w:val="0"/>
          <w:shd w:val="clear" w:color="auto" w:fill="auto"/>
          <w:vertAlign w:val="superscript"/>
          <w:lang w:val="de-DE" w:eastAsia="de-DE" w:bidi="de-DE"/>
        </w:rPr>
        <w:footnoteReference w:id="69"/>
      </w:r>
      <w:r>
        <w:rPr>
          <w:color w:val="000000"/>
          <w:spacing w:val="0"/>
          <w:w w:val="100"/>
          <w:position w:val="0"/>
          <w:shd w:val="clear" w:color="auto" w:fill="auto"/>
          <w:lang w:val="de-DE" w:eastAsia="de-DE" w:bidi="de-DE"/>
        </w:rPr>
        <w:t>.» «Von den Trieben hcrcrfüllt cs sich mit Energie, aber cs hat keine Organisation, bringt keinen Gcsamtwillen auf, nur das Bestreben, den Triebbedürfnissen unter Einhaltung des Lustprinzips Befriedigung zu schaffen</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Das Verdrängte ist</w:t>
      </w:r>
      <w:r>
        <w:rPr>
          <w:color w:val="000000"/>
          <w:spacing w:val="0"/>
          <w:w w:val="100"/>
          <w:position w:val="0"/>
          <w:shd w:val="clear" w:color="auto" w:fill="auto"/>
          <w:lang w:val="de-DE" w:eastAsia="de-DE" w:bidi="de-DE"/>
        </w:rPr>
        <w:t xml:space="preserve"> — wie wir bereits zitierten - </w:t>
      </w:r>
      <w:r>
        <w:rPr>
          <w:i/>
          <w:iCs/>
          <w:color w:val="000000"/>
          <w:spacing w:val="0"/>
          <w:w w:val="100"/>
          <w:position w:val="0"/>
          <w:shd w:val="clear" w:color="auto" w:fill="auto"/>
          <w:lang w:val="de-DE" w:eastAsia="de-DE" w:bidi="de-DE"/>
        </w:rPr>
        <w:t>nur ein Teil des Unbewußten, allerdings der krank</w:t>
        <w:softHyphen/>
        <w:t xml:space="preserve">machende Teil. Das Unbewußte (das Es) hat aber nach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den weiteren Umfang.</w:t>
      </w:r>
    </w:p>
    <w:p>
      <w:pPr>
        <w:pStyle w:val="Style29"/>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spricht von einem </w:t>
      </w:r>
      <w:r>
        <w:rPr>
          <w:i/>
          <w:iCs/>
          <w:color w:val="000000"/>
          <w:spacing w:val="0"/>
          <w:w w:val="100"/>
          <w:position w:val="0"/>
          <w:shd w:val="clear" w:color="auto" w:fill="auto"/>
          <w:lang w:val="de-DE" w:eastAsia="de-DE" w:bidi="de-DE"/>
        </w:rPr>
        <w:t>«Kern»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Diesen Kern des Unbewußten sollen, «wenn es beim Menschen </w:t>
      </w:r>
      <w:r>
        <w:rPr>
          <w:i/>
          <w:iCs/>
          <w:color w:val="000000"/>
          <w:spacing w:val="0"/>
          <w:w w:val="100"/>
          <w:position w:val="0"/>
          <w:shd w:val="clear" w:color="auto" w:fill="auto"/>
          <w:lang w:val="de-DE" w:eastAsia="de-DE" w:bidi="de-DE"/>
        </w:rPr>
        <w:t>ererbte psychische Bildungen»</w:t>
      </w:r>
      <w:r>
        <w:rPr>
          <w:color w:val="000000"/>
          <w:spacing w:val="0"/>
          <w:w w:val="100"/>
          <w:position w:val="0"/>
          <w:shd w:val="clear" w:color="auto" w:fill="auto"/>
          <w:lang w:val="de-DE" w:eastAsia="de-DE" w:bidi="de-DE"/>
        </w:rPr>
        <w:t xml:space="preserve"> gibt, die Instinkte ausmachen. Zu diesem ererbten Instinktkern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kommt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«später das während der Kindheitsentwicklung als unbrauchbar Beseitigte» - das ist das Verdrängte - «hinzu, was seiner Natur nach von dem Ererbten nicht verschieden zu sein braucht. Eine scharfe und endgültige Scheidung des Inhaltes der beiden Systeme stellt sich in der Regel erst mit dem Zeitpunkte der Pubertät her</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wichtige These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erschien schon 1915 (im III. Bd der «Internationalen Ztschr. für Psychoanalyse»).</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Aus dieser Behauptung ist klar zu entnehmen,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noch vor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Systeme des </w:t>
      </w:r>
      <w:r>
        <w:rPr>
          <w:i/>
          <w:iCs/>
          <w:color w:val="000000"/>
          <w:spacing w:val="0"/>
          <w:w w:val="100"/>
          <w:position w:val="0"/>
          <w:shd w:val="clear" w:color="auto" w:fill="auto"/>
          <w:lang w:val="de-DE" w:eastAsia="de-DE" w:bidi="de-DE"/>
        </w:rPr>
        <w:t>Ubiv</w:t>
      </w:r>
      <w:r>
        <w:rPr>
          <w:color w:val="000000"/>
          <w:spacing w:val="0"/>
          <w:w w:val="100"/>
          <w:position w:val="0"/>
          <w:shd w:val="clear" w:color="auto" w:fill="auto"/>
          <w:lang w:val="de-DE" w:eastAsia="de-DE" w:bidi="de-DE"/>
        </w:rPr>
        <w:t xml:space="preserve"> aufgcstellt hat:</w:t>
      </w:r>
    </w:p>
    <w:p>
      <w:pPr>
        <w:pStyle w:val="Style29"/>
        <w:keepNext w:val="0"/>
        <w:keepLines w:val="0"/>
        <w:widowControl w:val="0"/>
        <w:numPr>
          <w:ilvl w:val="0"/>
          <w:numId w:val="181"/>
        </w:numPr>
        <w:shd w:val="clear" w:color="auto" w:fill="auto"/>
        <w:tabs>
          <w:tab w:pos="567" w:val="left"/>
        </w:tabs>
        <w:bidi w:val="0"/>
        <w:spacing w:line="199"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Kernsystem</w:t>
      </w:r>
      <w:r>
        <w:rPr>
          <w:color w:val="000000"/>
          <w:spacing w:val="0"/>
          <w:w w:val="100"/>
          <w:position w:val="0"/>
          <w:shd w:val="clear" w:color="auto" w:fill="auto"/>
          <w:lang w:val="de-DE" w:eastAsia="de-DE" w:bidi="de-DE"/>
        </w:rPr>
        <w:t xml:space="preserve"> der ererbten psychischen Bildungen (etwas Analoges dem Instinkt der Tiere). Dieses Kernsystem umfaßt also das </w:t>
      </w:r>
      <w:r>
        <w:rPr>
          <w:i/>
          <w:iCs/>
          <w:color w:val="000000"/>
          <w:spacing w:val="0"/>
          <w:w w:val="100"/>
          <w:position w:val="0"/>
          <w:shd w:val="clear" w:color="auto" w:fill="auto"/>
          <w:lang w:val="de-DE" w:eastAsia="de-DE" w:bidi="de-DE"/>
        </w:rPr>
        <w:t>vorpersönliche</w:t>
      </w:r>
      <w:r>
        <w:rPr>
          <w:color w:val="000000"/>
          <w:spacing w:val="0"/>
          <w:w w:val="100"/>
          <w:position w:val="0"/>
          <w:shd w:val="clear" w:color="auto" w:fill="auto"/>
          <w:lang w:val="de-DE" w:eastAsia="de-DE" w:bidi="de-DE"/>
        </w:rPr>
        <w:t xml:space="preserve"> Reich des Unbewußten. Dieser Bereich - wurde zwar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ahnend angenommen, niemals aber erforscht und bearbeitet. Die Er</w:t>
        <w:softHyphen/>
        <w:t xml:space="preserve">forschung dieses vorpersönlichen Kernsystems des </w:t>
      </w:r>
      <w:r>
        <w:rPr>
          <w:i/>
          <w:iCs/>
          <w:color w:val="000000"/>
          <w:spacing w:val="0"/>
          <w:w w:val="100"/>
          <w:position w:val="0"/>
          <w:shd w:val="clear" w:color="auto" w:fill="auto"/>
          <w:lang w:val="de-DE" w:eastAsia="de-DE" w:bidi="de-DE"/>
        </w:rPr>
        <w:t>Ubiv</w:t>
      </w:r>
      <w:r>
        <w:rPr>
          <w:color w:val="000000"/>
          <w:spacing w:val="0"/>
          <w:w w:val="100"/>
          <w:position w:val="0"/>
          <w:shd w:val="clear" w:color="auto" w:fill="auto"/>
          <w:lang w:val="de-DE" w:eastAsia="de-DE" w:bidi="de-DE"/>
        </w:rPr>
        <w:t xml:space="preserve"> war die Arbeit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dem Verfasser.</w:t>
      </w:r>
    </w:p>
    <w:p>
      <w:pPr>
        <w:pStyle w:val="Style29"/>
        <w:keepNext w:val="0"/>
        <w:keepLines w:val="0"/>
        <w:widowControl w:val="0"/>
        <w:numPr>
          <w:ilvl w:val="0"/>
          <w:numId w:val="181"/>
        </w:numPr>
        <w:shd w:val="clear" w:color="auto" w:fill="auto"/>
        <w:tabs>
          <w:tab w:pos="567" w:val="left"/>
        </w:tabs>
        <w:bidi w:val="0"/>
        <w:spacing w:line="199"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verdrängte Ubiv</w:t>
      </w:r>
      <w:r>
        <w:rPr>
          <w:color w:val="000000"/>
          <w:spacing w:val="0"/>
          <w:w w:val="100"/>
          <w:position w:val="0"/>
          <w:shd w:val="clear" w:color="auto" w:fill="auto"/>
          <w:lang w:val="de-DE" w:eastAsia="de-DE" w:bidi="de-DE"/>
        </w:rPr>
        <w:t xml:space="preserve"> war und ist das besondere Arbeitsfeld der Psychoanalyse. Ein Be</w:t>
        <w:softHyphen/>
        <w:t xml:space="preserve">reich, der all das umfaßt, was während der Kindheitsentwicklung «beseitigt» und verdrängt wurde. Zur Unterscheidung von dem vorpersönlichen Kern hat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verdrängte </w:t>
      </w:r>
      <w:r>
        <w:rPr>
          <w:i/>
          <w:iCs/>
          <w:color w:val="000000"/>
          <w:spacing w:val="0"/>
          <w:w w:val="100"/>
          <w:position w:val="0"/>
          <w:shd w:val="clear" w:color="auto" w:fill="auto"/>
          <w:lang w:val="de-DE" w:eastAsia="de-DE" w:bidi="de-DE"/>
        </w:rPr>
        <w:t xml:space="preserve">Ubiv </w:t>
      </w:r>
      <w:r>
        <w:rPr>
          <w:color w:val="000000"/>
          <w:spacing w:val="0"/>
          <w:w w:val="100"/>
          <w:position w:val="0"/>
          <w:shd w:val="clear" w:color="auto" w:fill="auto"/>
          <w:lang w:val="de-DE" w:eastAsia="de-DE" w:bidi="de-DE"/>
        </w:rPr>
        <w:t>das «persönliche» Unbewußte genannt.</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Ad 2. </w:t>
      </w:r>
      <w:r>
        <w:rPr>
          <w:i/>
          <w:iCs/>
          <w:color w:val="000000"/>
          <w:spacing w:val="0"/>
          <w:w w:val="100"/>
          <w:position w:val="0"/>
          <w:shd w:val="clear" w:color="auto" w:fill="auto"/>
          <w:lang w:val="de-DE" w:eastAsia="de-DE" w:bidi="de-DE"/>
        </w:rPr>
        <w:t>Der dynamische Gesichtspunkt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Topik betrachtet denselben seelischen Vorgang in seiner Wanderung von einer «psychischen Lokalität» in die andere. Diese Betrachtungsweise ist aber eine grob-anschauliche.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zieht ihr die </w:t>
      </w:r>
      <w:r>
        <w:rPr>
          <w:i/>
          <w:iCs/>
          <w:color w:val="000000"/>
          <w:spacing w:val="0"/>
          <w:w w:val="100"/>
          <w:position w:val="0"/>
          <w:shd w:val="clear" w:color="auto" w:fill="auto"/>
          <w:lang w:val="de-DE" w:eastAsia="de-DE" w:bidi="de-DE"/>
        </w:rPr>
        <w:t>dynamisch-funktionelle</w:t>
      </w:r>
      <w:r>
        <w:rPr>
          <w:color w:val="000000"/>
          <w:spacing w:val="0"/>
          <w:w w:val="100"/>
          <w:position w:val="0"/>
          <w:shd w:val="clear" w:color="auto" w:fill="auto"/>
          <w:lang w:val="de-DE" w:eastAsia="de-DE" w:bidi="de-DE"/>
        </w:rPr>
        <w:t xml:space="preserve"> Betrachtung als die wichtigere und im vornherein wahr</w:t>
        <w:softHyphen/>
        <w:t xml:space="preserve">scheinlichere vor. Da für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Verdrängte</w:t>
      </w:r>
      <w:r>
        <w:rPr>
          <w:color w:val="000000"/>
          <w:spacing w:val="0"/>
          <w:w w:val="100"/>
          <w:position w:val="0"/>
          <w:shd w:val="clear" w:color="auto" w:fill="auto"/>
          <w:lang w:val="de-DE" w:eastAsia="de-DE" w:bidi="de-DE"/>
        </w:rPr>
        <w:t xml:space="preserve"> das Vorbild des </w:t>
      </w:r>
      <w:r>
        <w:rPr>
          <w:i/>
          <w:iCs/>
          <w:color w:val="000000"/>
          <w:spacing w:val="0"/>
          <w:w w:val="100"/>
          <w:position w:val="0"/>
          <w:shd w:val="clear" w:color="auto" w:fill="auto"/>
          <w:lang w:val="de-DE" w:eastAsia="de-DE" w:bidi="de-DE"/>
        </w:rPr>
        <w:t>Ubiv</w:t>
      </w:r>
      <w:r>
        <w:rPr>
          <w:color w:val="000000"/>
          <w:spacing w:val="0"/>
          <w:w w:val="100"/>
          <w:position w:val="0"/>
          <w:shd w:val="clear" w:color="auto" w:fill="auto"/>
          <w:lang w:val="de-DE" w:eastAsia="de-DE" w:bidi="de-DE"/>
        </w:rPr>
        <w:t xml:space="preserve"> darstcllt, erörtert er die dynamische, funktionelle Art der Betrachtung stets am Verdrängten. Wie stellt er sich also die </w:t>
      </w:r>
      <w:r>
        <w:rPr>
          <w:i/>
          <w:iCs/>
          <w:color w:val="000000"/>
          <w:spacing w:val="0"/>
          <w:w w:val="100"/>
          <w:position w:val="0"/>
          <w:shd w:val="clear" w:color="auto" w:fill="auto"/>
          <w:lang w:val="de-DE" w:eastAsia="de-DE" w:bidi="de-DE"/>
        </w:rPr>
        <w:t>Dynamik</w:t>
      </w:r>
      <w:r>
        <w:rPr>
          <w:color w:val="000000"/>
          <w:spacing w:val="0"/>
          <w:w w:val="100"/>
          <w:position w:val="0"/>
          <w:shd w:val="clear" w:color="auto" w:fill="auto"/>
          <w:lang w:val="de-DE" w:eastAsia="de-DE" w:bidi="de-DE"/>
        </w:rPr>
        <w:t xml:space="preserve"> der Verdrängung vor?</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Topisch</w:t>
      </w:r>
      <w:r>
        <w:rPr>
          <w:color w:val="000000"/>
          <w:spacing w:val="0"/>
          <w:w w:val="100"/>
          <w:position w:val="0"/>
          <w:shd w:val="clear" w:color="auto" w:fill="auto"/>
          <w:lang w:val="de-DE" w:eastAsia="de-DE" w:bidi="de-DE"/>
        </w:rPr>
        <w:t xml:space="preserve"> vollzieht sich die Verdrängung an der Grenze der Systeme </w:t>
      </w:r>
      <w:r>
        <w:rPr>
          <w:i/>
          <w:iCs/>
          <w:color w:val="000000"/>
          <w:spacing w:val="0"/>
          <w:w w:val="100"/>
          <w:position w:val="0"/>
          <w:shd w:val="clear" w:color="auto" w:fill="auto"/>
          <w:lang w:val="de-DE" w:eastAsia="de-DE" w:bidi="de-DE"/>
        </w:rPr>
        <w:t>Ubiv</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Vbiv</w:t>
      </w:r>
      <w:r>
        <w:rPr>
          <w:color w:val="000000"/>
          <w:spacing w:val="0"/>
          <w:w w:val="100"/>
          <w:position w:val="0"/>
          <w:shd w:val="clear" w:color="auto" w:fill="auto"/>
          <w:lang w:val="de-DE" w:eastAsia="de-DE" w:bidi="de-DE"/>
        </w:rPr>
        <w:t xml:space="preserve"> (bzw. </w:t>
      </w:r>
      <w:r>
        <w:rPr>
          <w:i/>
          <w:iCs/>
          <w:color w:val="000000"/>
          <w:spacing w:val="0"/>
          <w:w w:val="100"/>
          <w:position w:val="0"/>
          <w:shd w:val="clear" w:color="auto" w:fill="auto"/>
          <w:lang w:val="de-DE" w:eastAsia="de-DE" w:bidi="de-DE"/>
        </w:rPr>
        <w:t>Biv).</w:t>
      </w:r>
    </w:p>
    <w:p>
      <w:pPr>
        <w:pStyle w:val="Style29"/>
        <w:keepNext w:val="0"/>
        <w:keepLines w:val="0"/>
        <w:widowControl w:val="0"/>
        <w:shd w:val="clear" w:color="auto" w:fill="auto"/>
        <w:tabs>
          <w:tab w:leader="underscore" w:pos="7492" w:val="left"/>
        </w:tabs>
        <w:bidi w:val="0"/>
        <w:ind w:left="0" w:firstLine="360"/>
        <w:jc w:val="left"/>
      </w:pPr>
      <w:r>
        <w:rPr>
          <w:i/>
          <w:iCs/>
          <w:color w:val="000000"/>
          <w:spacing w:val="0"/>
          <w:w w:val="100"/>
          <w:position w:val="0"/>
          <w:shd w:val="clear" w:color="auto" w:fill="auto"/>
          <w:lang w:val="de-DE" w:eastAsia="de-DE" w:bidi="de-DE"/>
        </w:rPr>
        <w:t>Dynamisch</w:t>
      </w:r>
      <w:r>
        <w:rPr>
          <w:color w:val="000000"/>
          <w:spacing w:val="0"/>
          <w:w w:val="100"/>
          <w:position w:val="0"/>
          <w:shd w:val="clear" w:color="auto" w:fill="auto"/>
          <w:lang w:val="de-DE" w:eastAsia="de-DE" w:bidi="de-DE"/>
        </w:rPr>
        <w:t xml:space="preserve"> handelt cs sich um eine Libidoentzichung von Besetzung. Den Wandel denkt ..</w:t>
        <w:tab/>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auf folgende Weise: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Wird eine Vorstellung oder Strebung zum ersten Male verdrängt, so muß das Urvcrdrängte seine Libidobesetzung auch im Unbewußten bcibchaltcn, da sie ja auch im </w:t>
      </w:r>
      <w:r>
        <w:rPr>
          <w:i/>
          <w:iCs/>
          <w:color w:val="000000"/>
          <w:spacing w:val="0"/>
          <w:w w:val="100"/>
          <w:position w:val="0"/>
          <w:shd w:val="clear" w:color="auto" w:fill="auto"/>
          <w:lang w:val="de-DE" w:eastAsia="de-DE" w:bidi="de-DE"/>
        </w:rPr>
        <w:t>Ubiv</w:t>
      </w:r>
      <w:r>
        <w:rPr>
          <w:color w:val="000000"/>
          <w:spacing w:val="0"/>
          <w:w w:val="100"/>
          <w:position w:val="0"/>
          <w:shd w:val="clear" w:color="auto" w:fill="auto"/>
          <w:lang w:val="de-DE" w:eastAsia="de-DE" w:bidi="de-DE"/>
        </w:rPr>
        <w:t xml:space="preserve"> aktionsfähig ist. Die Libidoentzichung bezieht sich somit bei der Urverdrängung nur auf die </w:t>
      </w:r>
      <w:r>
        <w:rPr>
          <w:i/>
          <w:iCs/>
          <w:color w:val="000000"/>
          <w:spacing w:val="0"/>
          <w:w w:val="100"/>
          <w:position w:val="0"/>
          <w:shd w:val="clear" w:color="auto" w:fill="auto"/>
          <w:lang w:val="de-DE" w:eastAsia="de-DE" w:bidi="de-DE"/>
        </w:rPr>
        <w:t>vbiv</w:t>
      </w:r>
      <w:r>
        <w:rPr>
          <w:color w:val="000000"/>
          <w:spacing w:val="0"/>
          <w:w w:val="100"/>
          <w:position w:val="0"/>
          <w:shd w:val="clear" w:color="auto" w:fill="auto"/>
          <w:lang w:val="de-DE" w:eastAsia="de-DE" w:bidi="de-DE"/>
        </w:rPr>
        <w:t xml:space="preserve"> Besetzung, d. h. an erster Stelle auf die Wortvorstcllungen des Verdrängten. Anstelle dessen vollzieht sich im </w:t>
      </w:r>
      <w:r>
        <w:rPr>
          <w:i/>
          <w:iCs/>
          <w:color w:val="000000"/>
          <w:spacing w:val="0"/>
          <w:w w:val="100"/>
          <w:position w:val="0"/>
          <w:shd w:val="clear" w:color="auto" w:fill="auto"/>
          <w:lang w:val="de-DE" w:eastAsia="de-DE" w:bidi="de-DE"/>
        </w:rPr>
        <w:t>Vbiv</w:t>
      </w:r>
      <w:r>
        <w:rPr>
          <w:color w:val="000000"/>
          <w:spacing w:val="0"/>
          <w:w w:val="100"/>
          <w:position w:val="0"/>
          <w:shd w:val="clear" w:color="auto" w:fill="auto"/>
          <w:lang w:val="de-DE" w:eastAsia="de-DE" w:bidi="de-DE"/>
        </w:rPr>
        <w:t xml:space="preserve"> eine sog. </w:t>
      </w:r>
      <w:r>
        <w:rPr>
          <w:i/>
          <w:iCs/>
          <w:color w:val="000000"/>
          <w:spacing w:val="0"/>
          <w:w w:val="100"/>
          <w:position w:val="0"/>
          <w:shd w:val="clear" w:color="auto" w:fill="auto"/>
          <w:lang w:val="de-DE" w:eastAsia="de-DE" w:bidi="de-DE"/>
        </w:rPr>
        <w:t>Gegenbesettping,</w:t>
      </w:r>
      <w:r>
        <w:rPr>
          <w:color w:val="000000"/>
          <w:spacing w:val="0"/>
          <w:w w:val="100"/>
          <w:position w:val="0"/>
          <w:shd w:val="clear" w:color="auto" w:fill="auto"/>
          <w:lang w:val="de-DE" w:eastAsia="de-DE" w:bidi="de-DE"/>
        </w:rPr>
        <w:t xml:space="preserve"> durch welche sich das </w:t>
      </w:r>
      <w:r>
        <w:rPr>
          <w:i/>
          <w:iCs/>
          <w:color w:val="000000"/>
          <w:spacing w:val="0"/>
          <w:w w:val="100"/>
          <w:position w:val="0"/>
          <w:shd w:val="clear" w:color="auto" w:fill="auto"/>
          <w:lang w:val="de-DE" w:eastAsia="de-DE" w:bidi="de-DE"/>
        </w:rPr>
        <w:t>Vbiv</w:t>
      </w:r>
      <w:r>
        <w:rPr>
          <w:color w:val="000000"/>
          <w:spacing w:val="0"/>
          <w:w w:val="100"/>
          <w:position w:val="0"/>
          <w:shd w:val="clear" w:color="auto" w:fill="auto"/>
          <w:lang w:val="de-DE" w:eastAsia="de-DE" w:bidi="de-DE"/>
        </w:rPr>
        <w:t xml:space="preserve"> vor dem Aufdrängen des einmal schon Verdrängten schützt.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Ein Beispiel: der kleine Knabe in der Ödipuslage haßt den Vater, den er beseitigen möchte, und hegt darum Angst vor diesem gefahrbringenden Vater. Diese den Vater betreffenden Vor</w:t>
        <w:softHyphen/>
        <w:t xml:space="preserve">stellungen werden ursprünglich verdrängt; die Vaterhaß Vorstellungen werden aber auch im </w:t>
      </w:r>
      <w:r>
        <w:rPr>
          <w:i/>
          <w:iCs/>
          <w:color w:val="000000"/>
          <w:spacing w:val="0"/>
          <w:w w:val="100"/>
          <w:position w:val="0"/>
          <w:shd w:val="clear" w:color="auto" w:fill="auto"/>
          <w:lang w:val="de-DE" w:eastAsia="de-DE" w:bidi="de-DE"/>
        </w:rPr>
        <w:t>Ubiv</w:t>
      </w:r>
      <w:r>
        <w:rPr>
          <w:color w:val="000000"/>
          <w:spacing w:val="0"/>
          <w:w w:val="100"/>
          <w:position w:val="0"/>
          <w:shd w:val="clear" w:color="auto" w:fill="auto"/>
          <w:lang w:val="de-DE" w:eastAsia="de-DE" w:bidi="de-DE"/>
        </w:rPr>
        <w:t xml:space="preserve"> weiter mit </w:t>
      </w:r>
      <w:r>
        <w:rPr>
          <w:i/>
          <w:iCs/>
          <w:color w:val="000000"/>
          <w:spacing w:val="0"/>
          <w:w w:val="100"/>
          <w:position w:val="0"/>
          <w:shd w:val="clear" w:color="auto" w:fill="auto"/>
          <w:lang w:val="de-DE" w:eastAsia="de-DE" w:bidi="de-DE"/>
        </w:rPr>
        <w:t>(Haß-)</w:t>
      </w:r>
      <w:r>
        <w:rPr>
          <w:color w:val="000000"/>
          <w:spacing w:val="0"/>
          <w:w w:val="100"/>
          <w:position w:val="0"/>
          <w:shd w:val="clear" w:color="auto" w:fill="auto"/>
          <w:lang w:val="de-DE" w:eastAsia="de-DE" w:bidi="de-DE"/>
        </w:rPr>
        <w:t xml:space="preserve"> Libido besetzt, und die Gefahr ist da, daß diese Haß Vorstellungen zu- rückkchrcn. Diesen Vatcrhaßvorstellungcn werden die Libidobesetzungen im </w:t>
      </w:r>
      <w:r>
        <w:rPr>
          <w:i/>
          <w:iCs/>
          <w:color w:val="000000"/>
          <w:spacing w:val="0"/>
          <w:w w:val="100"/>
          <w:position w:val="0"/>
          <w:shd w:val="clear" w:color="auto" w:fill="auto"/>
          <w:lang w:val="de-DE" w:eastAsia="de-DE" w:bidi="de-DE"/>
        </w:rPr>
        <w:t>Vbiv</w:t>
      </w:r>
      <w:r>
        <w:rPr>
          <w:color w:val="000000"/>
          <w:spacing w:val="0"/>
          <w:w w:val="100"/>
          <w:position w:val="0"/>
          <w:shd w:val="clear" w:color="auto" w:fill="auto"/>
          <w:lang w:val="de-DE" w:eastAsia="de-DE" w:bidi="de-DE"/>
        </w:rPr>
        <w:t xml:space="preserve"> entzogen, aber sic werden durch Ersatzvorstcllungcn - Tierphobie - ersetzt. Diese Ticrangstvorstellungcn sind also die Gegenbesetzungen im </w:t>
      </w:r>
      <w:r>
        <w:rPr>
          <w:i/>
          <w:iCs/>
          <w:color w:val="000000"/>
          <w:spacing w:val="0"/>
          <w:w w:val="100"/>
          <w:position w:val="0"/>
          <w:shd w:val="clear" w:color="auto" w:fill="auto"/>
          <w:lang w:val="de-DE" w:eastAsia="de-DE" w:bidi="de-DE"/>
        </w:rPr>
        <w:t>Vbiv,</w:t>
      </w:r>
      <w:r>
        <w:rPr>
          <w:color w:val="000000"/>
          <w:spacing w:val="0"/>
          <w:w w:val="100"/>
          <w:position w:val="0"/>
          <w:shd w:val="clear" w:color="auto" w:fill="auto"/>
          <w:lang w:val="de-DE" w:eastAsia="de-DE" w:bidi="de-DE"/>
        </w:rPr>
        <w:t xml:space="preserve"> durch die der kleine ödipusknabc sich vor dem An</w:t>
        <w:softHyphen/>
        <w:t>drängen der verdrängten, unbewußten Vaterhaß- und Vatcrtötungsvorstcllungcn schützt.</w:t>
      </w:r>
    </w:p>
    <w:p>
      <w:pPr>
        <w:pStyle w:val="Style29"/>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glaubt, daß die Gcgcnbesctzung der alleinige Mechanismus der Urverdrängung ist, — und hält cs für wahrscheinlich, daß die der Ürvorstcllung entzogene Libido zur Gegenbesetzung verwendet wird.</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 ist ein Paradigma für die </w:t>
      </w:r>
      <w:r>
        <w:rPr>
          <w:i/>
          <w:iCs/>
          <w:color w:val="000000"/>
          <w:spacing w:val="0"/>
          <w:w w:val="100"/>
          <w:position w:val="0"/>
          <w:shd w:val="clear" w:color="auto" w:fill="auto"/>
          <w:lang w:val="de-DE" w:eastAsia="de-DE" w:bidi="de-DE"/>
        </w:rPr>
        <w:t>dynamische</w:t>
      </w:r>
      <w:r>
        <w:rPr>
          <w:color w:val="000000"/>
          <w:spacing w:val="0"/>
          <w:w w:val="100"/>
          <w:position w:val="0"/>
          <w:shd w:val="clear" w:color="auto" w:fill="auto"/>
          <w:lang w:val="de-DE" w:eastAsia="de-DE" w:bidi="de-DE"/>
        </w:rPr>
        <w:t xml:space="preserve"> Betrachtung seelischer Vorgänge in der Psycho</w:t>
        <w:softHyphen/>
        <w:t xml:space="preserve">analyse. Im allgemeinen spielt </w:t>
      </w:r>
      <w:r>
        <w:rPr>
          <w:i/>
          <w:iCs/>
          <w:color w:val="000000"/>
          <w:spacing w:val="0"/>
          <w:w w:val="100"/>
          <w:position w:val="0"/>
          <w:shd w:val="clear" w:color="auto" w:fill="auto"/>
          <w:lang w:val="de-DE" w:eastAsia="de-DE" w:bidi="de-DE"/>
        </w:rPr>
        <w:t>jede Ursat^yorStellung - als Symptom</w:t>
      </w:r>
      <w:r>
        <w:rPr>
          <w:color w:val="000000"/>
          <w:spacing w:val="0"/>
          <w:w w:val="100"/>
          <w:position w:val="0"/>
          <w:shd w:val="clear" w:color="auto" w:fill="auto"/>
          <w:lang w:val="de-DE" w:eastAsia="de-DE" w:bidi="de-DE"/>
        </w:rPr>
        <w:t xml:space="preserve"> - für das System </w:t>
      </w:r>
      <w:r>
        <w:rPr>
          <w:i/>
          <w:iCs/>
          <w:color w:val="000000"/>
          <w:spacing w:val="0"/>
          <w:w w:val="100"/>
          <w:position w:val="0"/>
          <w:shd w:val="clear" w:color="auto" w:fill="auto"/>
          <w:lang w:val="de-DE" w:eastAsia="de-DE" w:bidi="de-DE"/>
        </w:rPr>
        <w:t>Biv-Vbiv die Rolle einer Gegenbesetspmg. Jede Gegenbesetiyung im System Biv-Vbiv ist somit ein Scbutymcchanismus gegen das Wiederauf tauchen des Urverdrängten im Biv</w:t>
      </w:r>
      <w:r>
        <w:rPr>
          <w:color w:val="000000"/>
          <w:spacing w:val="0"/>
          <w:w w:val="100"/>
          <w:position w:val="0"/>
          <w:shd w:val="clear" w:color="auto" w:fill="auto"/>
          <w:lang w:val="de-DE" w:eastAsia="de-DE" w:bidi="de-DE"/>
        </w:rPr>
        <w:t xml:space="preserve"> und auch die Ausgangsstelle der erst recht unhemmbaren AngstaffektentbindungL</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Auf ähnliche Weise wie bei der Angsthysteric (Phobie) wird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Dynamik</w:t>
      </w:r>
      <w:r>
        <w:rPr>
          <w:color w:val="000000"/>
          <w:spacing w:val="0"/>
          <w:w w:val="100"/>
          <w:position w:val="0"/>
          <w:shd w:val="clear" w:color="auto" w:fill="auto"/>
          <w:lang w:val="de-DE" w:eastAsia="de-DE" w:bidi="de-DE"/>
        </w:rPr>
        <w:t xml:space="preserve"> der Konvcrsionshystcrie und der Zwangsneurose dargcstcllt.</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Ad 3. </w:t>
      </w:r>
      <w:r>
        <w:rPr>
          <w:i/>
          <w:iCs/>
          <w:color w:val="000000"/>
          <w:spacing w:val="0"/>
          <w:w w:val="100"/>
          <w:position w:val="0"/>
          <w:shd w:val="clear" w:color="auto" w:fill="auto"/>
          <w:lang w:val="de-DE" w:eastAsia="de-DE" w:bidi="de-DE"/>
        </w:rPr>
        <w:t>Der ökonomische Gesichtspunkt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Bei der ökonomischen Betrachtung stehen die Spannungsvcrhältnissc zwischen Lust und Unlust im Mittelpunkt</w:t>
      </w:r>
      <w:r>
        <w:rPr>
          <w:color w:val="000000"/>
          <w:spacing w:val="0"/>
          <w:w w:val="100"/>
          <w:position w:val="0"/>
          <w:shd w:val="clear" w:color="auto" w:fill="auto"/>
          <w:vertAlign w:val="superscript"/>
          <w:lang w:val="de-DE" w:eastAsia="de-DE" w:bidi="de-DE"/>
        </w:rPr>
        <w:footnoteReference w:id="7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1"/>
      </w:r>
      <w:r>
        <w:rPr>
          <w:color w:val="000000"/>
          <w:spacing w:val="0"/>
          <w:w w:val="100"/>
          <w:position w:val="0"/>
          <w:shd w:val="clear" w:color="auto" w:fill="auto"/>
          <w:lang w:val="de-DE" w:eastAsia="de-DE" w:bidi="de-DE"/>
        </w:rPr>
        <w:t xml:space="preserve">. Jeder seelische Vorgang wird durch Herabsetzung der unlustvollen Spannung reguliert, d. h. durch Vermeidung von Unlust und Erzeugung von Lust. Betrachtet man also einen psychischen Vorgang mit Rücksicht auf diesen Ablauf der Lust-Unlust-Spannun- gen und -Entspannungen, dann bedient man sich des </w:t>
      </w:r>
      <w:r>
        <w:rPr>
          <w:i/>
          <w:iCs/>
          <w:color w:val="000000"/>
          <w:spacing w:val="0"/>
          <w:w w:val="100"/>
          <w:position w:val="0"/>
          <w:shd w:val="clear" w:color="auto" w:fill="auto"/>
          <w:lang w:val="de-DE" w:eastAsia="de-DE" w:bidi="de-DE"/>
        </w:rPr>
        <w:t>ökonomischen</w:t>
      </w:r>
      <w:r>
        <w:rPr>
          <w:color w:val="000000"/>
          <w:spacing w:val="0"/>
          <w:w w:val="100"/>
          <w:position w:val="0"/>
          <w:shd w:val="clear" w:color="auto" w:fill="auto"/>
          <w:lang w:val="de-DE" w:eastAsia="de-DE" w:bidi="de-DE"/>
        </w:rPr>
        <w:t xml:space="preserve"> Gesichtspunktes. Die Begriffe Lust und Unlust werden in der Psychoanalyse mit der Quantität der Erregungen im Seelenleben in Beziehung gebracht. Steigerung der Erregungsquantität bringt Unlust, Verringerung hinge</w:t>
        <w:softHyphen/>
        <w:t>gen Lust zustande</w:t>
      </w:r>
      <w:r>
        <w:rPr>
          <w:color w:val="000000"/>
          <w:spacing w:val="0"/>
          <w:w w:val="100"/>
          <w:position w:val="0"/>
          <w:shd w:val="clear" w:color="auto" w:fill="auto"/>
          <w:vertAlign w:val="superscript"/>
          <w:lang w:val="de-DE" w:eastAsia="de-DE" w:bidi="de-DE"/>
        </w:rPr>
        <w:footnoteReference w:id="72"/>
      </w:r>
      <w:r>
        <w:rPr>
          <w:color w:val="000000"/>
          <w:spacing w:val="0"/>
          <w:w w:val="100"/>
          <w:position w:val="0"/>
          <w:shd w:val="clear" w:color="auto" w:fill="auto"/>
          <w:lang w:val="de-DE" w:eastAsia="de-DE" w:bidi="de-DE"/>
        </w:rPr>
        <w:t xml:space="preserve">. Das Lustprinzip wird einerseits - kraft der Selbstbehauptung - durch das </w:t>
      </w:r>
      <w:r>
        <w:rPr>
          <w:color w:val="000000"/>
          <w:spacing w:val="0"/>
          <w:w w:val="100"/>
          <w:position w:val="0"/>
          <w:shd w:val="clear" w:color="auto" w:fill="auto"/>
          <w:lang w:val="de-DE" w:eastAsia="de-DE" w:bidi="de-DE"/>
        </w:rPr>
        <w:t>Realitätsprinzip abgclöst, andererseits wird die Lustmöglichkeit durch den Verdrängungsakt in eine neurotische Unlust verwandelt.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häufigste Unlustqucllc ist die Wahrnehmung. Und zwar einesteils die </w:t>
      </w:r>
      <w:r>
        <w:rPr>
          <w:i/>
          <w:iCs/>
          <w:color w:val="000000"/>
          <w:spacing w:val="0"/>
          <w:w w:val="100"/>
          <w:position w:val="0"/>
          <w:shd w:val="clear" w:color="auto" w:fill="auto"/>
          <w:lang w:val="de-DE" w:eastAsia="de-DE" w:bidi="de-DE"/>
        </w:rPr>
        <w:t>innere</w:t>
      </w:r>
      <w:r>
        <w:rPr>
          <w:color w:val="000000"/>
          <w:spacing w:val="0"/>
          <w:w w:val="100"/>
          <w:position w:val="0"/>
          <w:shd w:val="clear" w:color="auto" w:fill="auto"/>
          <w:lang w:val="de-DE" w:eastAsia="de-DE" w:bidi="de-DE"/>
        </w:rPr>
        <w:t xml:space="preserve"> Wahr</w:t>
        <w:softHyphen/>
        <w:t>nehmung des Drängens unbewußter Triebregungen, anderntcils die peinlichen bzw. gefahr</w:t>
        <w:softHyphen/>
        <w:t xml:space="preserve">drohenden </w:t>
      </w:r>
      <w:r>
        <w:rPr>
          <w:i/>
          <w:iCs/>
          <w:color w:val="000000"/>
          <w:spacing w:val="0"/>
          <w:w w:val="100"/>
          <w:position w:val="0"/>
          <w:shd w:val="clear" w:color="auto" w:fill="auto"/>
          <w:lang w:val="de-DE" w:eastAsia="de-DE" w:bidi="de-DE"/>
        </w:rPr>
        <w:t>äußeren</w:t>
      </w:r>
      <w:r>
        <w:rPr>
          <w:color w:val="000000"/>
          <w:spacing w:val="0"/>
          <w:w w:val="100"/>
          <w:position w:val="0"/>
          <w:shd w:val="clear" w:color="auto" w:fill="auto"/>
          <w:lang w:val="de-DE" w:eastAsia="de-DE" w:bidi="de-DE"/>
        </w:rPr>
        <w:t xml:space="preserve"> Wahrnehmungen. Als bewußte Empfindungen sind Lust und Unlust stets an das Ich gebunden: Ist das Ich wegen mangelnden Reizschutzes gegen Triebregungen von innen ungeschützt, so können die Reizübertragungen große ökonomische Störungen hervorrufen. So bei den Neurosen.</w:t>
      </w:r>
    </w:p>
    <w:p>
      <w:pPr>
        <w:pStyle w:val="Style38"/>
        <w:keepNext/>
        <w:keepLines/>
        <w:widowControl w:val="0"/>
        <w:numPr>
          <w:ilvl w:val="0"/>
          <w:numId w:val="173"/>
        </w:numPr>
        <w:shd w:val="clear" w:color="auto" w:fill="auto"/>
        <w:tabs>
          <w:tab w:pos="529" w:val="left"/>
        </w:tabs>
        <w:bidi w:val="0"/>
        <w:spacing w:line="240" w:lineRule="auto"/>
        <w:ind w:left="0" w:firstLine="0"/>
        <w:jc w:val="left"/>
      </w:pPr>
      <w:bookmarkStart w:id="20" w:name="bookmark20"/>
      <w:bookmarkStart w:id="21" w:name="bookmark21"/>
      <w:r>
        <w:rPr>
          <w:color w:val="000000"/>
          <w:spacing w:val="0"/>
          <w:w w:val="100"/>
          <w:position w:val="0"/>
          <w:shd w:val="clear" w:color="auto" w:fill="auto"/>
          <w:lang w:val="de-DE" w:eastAsia="de-DE" w:bidi="de-DE"/>
        </w:rPr>
        <w:t>Die Inhalte des Unbewußten</w:t>
      </w:r>
      <w:bookmarkEnd w:id="20"/>
      <w:bookmarkEnd w:id="21"/>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Sprachgebrauch der Psychoanalyse hören wir von </w:t>
      </w:r>
      <w:r>
        <w:rPr>
          <w:i/>
          <w:iCs/>
          <w:color w:val="000000"/>
          <w:spacing w:val="0"/>
          <w:w w:val="100"/>
          <w:position w:val="0"/>
          <w:shd w:val="clear" w:color="auto" w:fill="auto"/>
          <w:lang w:val="de-DE" w:eastAsia="de-DE" w:bidi="de-DE"/>
        </w:rPr>
        <w:t>unbewußten Vorstellungen, unbewußten Triebregungen, Gefühlen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Empfindungen.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fragt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ob man mit der nämlichen Berechtigung von bewußten und unbewußten Triebregungen, Gefühlen und Empfindungen sprechen darf wie bei den Vorstellungen.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Daß eine Vörstellung bewußt und unbewußt sein kann, steht außer Zweifel. Anders verhält es sich aber bei den Triebregungen.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behauptet mit Recht: ♦ «Ein Trieb kann nie Objekt des Bewußtseins werden, nur die Vorstellung, die ihn repräsentiert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Auch im System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wird ein Trieb stets durch seine Vorstellung repräsentiert.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Spricht man also von unbewußten Triebregungen, so denkt man immer an die Vorstellungsrepräsentanz dieser Triebregungen. Wie steht es aber mit der Frage der unbewußten Gefühle, Affekte und Empfindungen? Man spricht des öfteren von unbewußter Liebe, unbewußtem Haß, unbewußter Wut, von unbewußtem Schuldgefühl, von unbewußter Angst.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 Affekte nur dann verspürt werden können, wenn sie bewußt sind, scheint die Möglichkeit der Unbewußtheit bei ihnen nicht vorhanden zu sein. </w:t>
      </w:r>
      <w:r>
        <w:rPr>
          <w:i/>
          <w:iCs/>
          <w:color w:val="000000"/>
          <w:spacing w:val="0"/>
          <w:w w:val="100"/>
          <w:position w:val="0"/>
          <w:shd w:val="clear" w:color="auto" w:fill="auto"/>
          <w:lang w:val="de-DE" w:eastAsia="de-DE" w:bidi="de-DE"/>
        </w:rPr>
        <w:t>Bei der Ver</w:t>
        <w:softHyphen/>
        <w:t>drängung besteht der Vorgängen der Trennung des Affektes von seiner Vorstellung.</w:t>
      </w:r>
      <w:r>
        <w:rPr>
          <w:color w:val="000000"/>
          <w:spacing w:val="0"/>
          <w:w w:val="100"/>
          <w:position w:val="0"/>
          <w:shd w:val="clear" w:color="auto" w:fill="auto"/>
          <w:lang w:val="de-DE" w:eastAsia="de-DE" w:bidi="de-DE"/>
        </w:rPr>
        <w:t xml:space="preserve"> Nur die Vorstellung wird verdrängt; der zur Vorstellung gehörige Affekt selbst geht einem anderen Schicksal entgegen. Der abgetrennte Affekt kann als solcher weiter im </w:t>
      </w:r>
      <w:r>
        <w:rPr>
          <w:i/>
          <w:iCs/>
          <w:color w:val="000000"/>
          <w:spacing w:val="0"/>
          <w:w w:val="100"/>
          <w:position w:val="0"/>
          <w:shd w:val="clear" w:color="auto" w:fill="auto"/>
          <w:lang w:val="de-DE" w:eastAsia="de-DE" w:bidi="de-DE"/>
        </w:rPr>
        <w:t>Bw</w:t>
      </w:r>
      <w:r>
        <w:rPr>
          <w:color w:val="000000"/>
          <w:spacing w:val="0"/>
          <w:w w:val="100"/>
          <w:position w:val="0"/>
          <w:shd w:val="clear" w:color="auto" w:fill="auto"/>
          <w:lang w:val="de-DE" w:eastAsia="de-DE" w:bidi="de-DE"/>
        </w:rPr>
        <w:t xml:space="preserve"> verbleiben, oder er wird in einen qualitativ änderen Affektbetrag verwan</w:t>
        <w:softHyphen/>
        <w:t xml:space="preserve">delt — so irt Angst —, oder er wird in seiner Entwicklung gehindert. Nach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ist das eigentliche Ziel bei der Verdrängung die Unterdrückung der Affektentwick</w:t>
        <w:softHyphen/>
        <w:t>lung. Verpönte Vorstellungen werden verdrängt, um die gefahrbringenden Affekt</w:t>
        <w:softHyphen/>
        <w:t>entwicklungen zu vermeiden. Die Affekte werden bei der Verdrängung von den ursprünglichen Vorstellungen getrennt und an Ersatzvorstellungen angeknüpft. So wird z. B. Kastrationsangst vor dem Vater durch Furcht vor Tieren ersetzt.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Affekte und Gefühle sind Abfuhrvorgänge, deren Äußerungen als Empfin</w:t>
        <w:softHyphen/>
        <w:t>dungen wahrgenommen werden. Sie bleiben somit bewußt, erleiden aber zumeist eine Verwandlung in Angst.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Anfänglich glaubte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die Libido der Triebregung bei der Verdrän</w:t>
        <w:softHyphen/>
        <w:t>gung in Angst verwandelt wird. Später gab er diese Auffassung auf und behauptete, daß die Angst (z. B. bei-der Phobie) stets eine «Ich-Angst» sei.' Das heißt: sie geht nicht aus der Verdrängung hervor, sondern die Angst des Ichs'vor der Trieb</w:t>
        <w:softHyphen/>
        <w:t>regung ruft die Verdrängung hervor</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29"/>
        <w:keepNext w:val="0"/>
        <w:keepLines w:val="0"/>
        <w:widowControl w:val="0"/>
        <w:numPr>
          <w:ilvl w:val="0"/>
          <w:numId w:val="183"/>
        </w:numPr>
        <w:shd w:val="clear" w:color="auto" w:fill="auto"/>
        <w:tabs>
          <w:tab w:pos="818" w:val="left"/>
        </w:tabs>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Metapsychologic. Das Unbewußte. C&gt;cs. Sehr., Bd. V, S. 491 f.</w:t>
      </w:r>
    </w:p>
    <w:p>
      <w:pPr>
        <w:pStyle w:val="Style29"/>
        <w:keepNext w:val="0"/>
        <w:keepLines w:val="0"/>
        <w:widowControl w:val="0"/>
        <w:numPr>
          <w:ilvl w:val="0"/>
          <w:numId w:val="183"/>
        </w:numPr>
        <w:shd w:val="clear" w:color="auto" w:fill="auto"/>
        <w:tabs>
          <w:tab w:pos="828" w:val="left"/>
        </w:tabs>
        <w:bidi w:val="0"/>
        <w:ind w:left="0" w:firstLine="360"/>
        <w:jc w:val="left"/>
        <w:sectPr>
          <w:headerReference w:type="default" r:id="rId31"/>
          <w:footerReference w:type="default" r:id="rId32"/>
          <w:headerReference w:type="even" r:id="rId33"/>
          <w:footerReference w:type="even" r:id="rId34"/>
          <w:footnotePr>
            <w:pos w:val="pageBottom"/>
            <w:numFmt w:val="decimal"/>
            <w:numRestart w:val="continuous"/>
            <w15:footnoteColumns w:val="1"/>
          </w:footnotePr>
          <w:pgSz w:w="12240" w:h="15840"/>
          <w:pgMar w:top="2029" w:left="1943" w:right="1943" w:bottom="2550" w:header="0" w:footer="3" w:gutter="765"/>
          <w:pgNumType w:start="39"/>
          <w:cols w:space="720"/>
          <w:noEndnote/>
          <w:rtlGutter/>
          <w:docGrid w:linePitch="360"/>
        </w:sectPr>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Hemmung, Symptom und .Angst. Ges. Sehr., Bd. XI, S. 47-49.</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Spricht man also ' in der Psychoanalyse von unbewußten Affekten, Gefühlen, Empfindungen, von unbewußter Angst, so ist dies stets «eine harmlose Nach</w:t>
        <w:softHyphen/>
        <w:t>lässigkeit des Ausdrucks»i. Das System Bw, also das Tch, beherrscht normalerweise nicht nur den Zugang zur Motilität (Aktion), sondern auch den zur Affektent</w:t>
        <w:softHyphen/>
        <w:t>wicklung und Affektentbindung.</w:t>
      </w:r>
    </w:p>
    <w:p>
      <w:pPr>
        <w:pStyle w:val="Style18"/>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0"/>
          <w:szCs w:val="20"/>
          <w:shd w:val="clear" w:color="auto" w:fill="auto"/>
          <w:lang w:val="de-DE" w:eastAsia="de-DE" w:bidi="de-DE"/>
        </w:rPr>
        <w:t xml:space="preserve">V. </w:t>
      </w:r>
      <w:r>
        <w:rPr>
          <w:rFonts w:ascii="Garamond" w:eastAsia="Garamond" w:hAnsi="Garamond" w:cs="Garamond"/>
          <w:i/>
          <w:iCs/>
          <w:color w:val="000000"/>
          <w:spacing w:val="0"/>
          <w:w w:val="100"/>
          <w:position w:val="0"/>
          <w:sz w:val="28"/>
          <w:szCs w:val="28"/>
          <w:shd w:val="clear" w:color="auto" w:fill="auto"/>
          <w:lang w:val="de-DE" w:eastAsia="de-DE" w:bidi="de-DE"/>
        </w:rPr>
        <w:t>Die Phtänomenologie</w:t>
      </w:r>
      <w:r>
        <w:rPr>
          <w:color w:val="000000"/>
          <w:spacing w:val="0"/>
          <w:w w:val="100"/>
          <w:position w:val="0"/>
          <w:sz w:val="22"/>
          <w:szCs w:val="22"/>
          <w:shd w:val="clear" w:color="auto" w:fill="auto"/>
          <w:lang w:val="de-DE" w:eastAsia="de-DE" w:bidi="de-DE"/>
        </w:rPr>
        <w:t xml:space="preserve"> des Unbewußten nach S. Freud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Unbewußte Ist an und für sich unerkennbar. Seine Vorgänge werden nur in den Traum- und Neurosenanalysen erkennbar. Vorgänge im Unbewußten werden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auf Grund der analytischen Erfahrungen wie folgt bestimmt: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i</w:t>
      </w:r>
      <w:r>
        <w:rPr>
          <w:color w:val="000000"/>
          <w:spacing w:val="0"/>
          <w:w w:val="100"/>
          <w:position w:val="0"/>
          <w:shd w:val="clear" w:color="auto" w:fill="auto"/>
          <w:lang w:val="de-DE" w:eastAsia="de-DE" w:bidi="de-DE"/>
        </w:rPr>
        <w:t xml:space="preserve"> . Widerspzuchlosigkeip</w:t>
      </w:r>
    </w:p>
    <w:p>
      <w:pPr>
        <w:pStyle w:val="Style18"/>
        <w:keepNext w:val="0"/>
        <w:keepLines w:val="0"/>
        <w:widowControl w:val="0"/>
        <w:numPr>
          <w:ilvl w:val="0"/>
          <w:numId w:val="185"/>
        </w:numPr>
        <w:shd w:val="clear" w:color="auto" w:fill="auto"/>
        <w:tabs>
          <w:tab w:pos="590" w:val="left"/>
        </w:tabs>
        <w:bidi w:val="0"/>
        <w:spacing w:line="240" w:lineRule="auto"/>
        <w:ind w:left="0" w:firstLine="360"/>
        <w:jc w:val="left"/>
      </w:pPr>
      <w:r>
        <w:rPr>
          <w:i/>
          <w:iCs/>
          <w:color w:val="000000"/>
          <w:spacing w:val="0"/>
          <w:w w:val="100"/>
          <w:position w:val="0"/>
          <w:shd w:val="clear" w:color="auto" w:fill="auto"/>
          <w:lang w:val="de-DE" w:eastAsia="de-DE" w:bidi="de-DE"/>
        </w:rPr>
        <w:t>Beweglichkeit der Bese tgungsintensi täten,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ß. ZeiUl/origkei.U,</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 </w:t>
      </w:r>
      <w:r>
        <w:rPr>
          <w:i/>
          <w:iCs/>
          <w:color w:val="000000"/>
          <w:spacing w:val="0"/>
          <w:w w:val="100"/>
          <w:position w:val="0"/>
          <w:shd w:val="clear" w:color="auto" w:fill="auto"/>
          <w:lang w:val="de-DE" w:eastAsia="de-DE" w:bidi="de-DE"/>
        </w:rPr>
        <w:t>Ersetzung</w:t>
      </w:r>
      <w:r>
        <w:rPr>
          <w:color w:val="000000"/>
          <w:spacing w:val="0"/>
          <w:w w:val="100"/>
          <w:position w:val="0"/>
          <w:shd w:val="clear" w:color="auto" w:fill="auto"/>
          <w:lang w:val="de-DE" w:eastAsia="de-DE" w:bidi="de-DE"/>
        </w:rPr>
        <w:t xml:space="preserve"> der äußeren Reati/ä/ durch die psychische Wirklichkeit des Lur7prins7pr.</w:t>
      </w:r>
    </w:p>
    <w:p>
      <w:pPr>
        <w:pStyle w:val="Style18"/>
        <w:keepNext w:val="0"/>
        <w:keepLines w:val="0"/>
        <w:widowControl w:val="0"/>
        <w:shd w:val="clear" w:color="auto" w:fill="auto"/>
        <w:tabs>
          <w:tab w:pos="1645" w:val="left"/>
          <w:tab w:pos="6219" w:val="left"/>
        </w:tabs>
        <w:bidi w:val="0"/>
        <w:spacing w:line="240" w:lineRule="auto"/>
        <w:ind w:left="0" w:firstLine="360"/>
        <w:jc w:val="left"/>
      </w:pPr>
      <w:r>
        <w:rPr>
          <w:color w:val="000000"/>
          <w:spacing w:val="0"/>
          <w:w w:val="100"/>
          <w:position w:val="0"/>
          <w:shd w:val="clear" w:color="auto" w:fill="auto"/>
          <w:lang w:val="de-DE" w:eastAsia="de-DE" w:bidi="de-DE"/>
        </w:rPr>
        <w:t>'</w:t>
        <w:tab/>
        <w:t xml:space="preserve">Ad 1. Das </w:t>
      </w:r>
      <w:r>
        <w:rPr>
          <w:i/>
          <w:iCs/>
          <w:color w:val="000000"/>
          <w:spacing w:val="0"/>
          <w:w w:val="100"/>
          <w:position w:val="0"/>
          <w:shd w:val="clear" w:color="auto" w:fill="auto"/>
          <w:lang w:val="de-DE" w:eastAsia="de-DE" w:bidi="de-DE"/>
        </w:rPr>
        <w:t>Unbewußte</w:t>
      </w:r>
      <w:r>
        <w:rPr>
          <w:color w:val="000000"/>
          <w:spacing w:val="0"/>
          <w:w w:val="100"/>
          <w:position w:val="0"/>
          <w:shd w:val="clear" w:color="auto" w:fill="auto"/>
          <w:lang w:val="de-DE" w:eastAsia="de-DE" w:bidi="de-DE"/>
        </w:rPr>
        <w:t xml:space="preserve"> kenn/ keinen Widerspruch</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will also sagen: im System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können gegensätzliche Triebregungen unbeeinflußt, wlderspruchlos «ehencinander stehen. Das System Ubw kennt noch keine Gegensätzlichkeiten. Gegensatzpaare werden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erst Im System Bw gesetzt. Im Ubw werden Gegensätze zu einer Einheit zusammengezogen oder in </w:t>
      </w:r>
      <w:r>
        <w:rPr>
          <w:i/>
          <w:iCs/>
          <w:color w:val="000000"/>
          <w:spacing w:val="0"/>
          <w:w w:val="100"/>
          <w:position w:val="0"/>
          <w:shd w:val="clear" w:color="auto" w:fill="auto"/>
          <w:lang w:val="de-DE" w:eastAsia="de-DE" w:bidi="de-DE"/>
        </w:rPr>
        <w:t>einem</w:t>
      </w:r>
      <w:r>
        <w:rPr>
          <w:color w:val="000000"/>
          <w:spacing w:val="0"/>
          <w:w w:val="100"/>
          <w:position w:val="0"/>
          <w:shd w:val="clear" w:color="auto" w:fill="auto"/>
          <w:lang w:val="de-DE" w:eastAsia="de-DE" w:bidi="de-DE"/>
        </w:rPr>
        <w:t xml:space="preserve"> dargestellt. Dies beweisen die Traumanalysen. Der Traum vernachlässigt schlechtweg die Kategorie des Gegensatzes und des Widerspruchs. Das «Nein» scheint im Traum im Ubw nicht zu existieren</w:t>
      </w:r>
      <w:r>
        <w:rPr>
          <w:color w:val="000000"/>
          <w:spacing w:val="0"/>
          <w:w w:val="100"/>
          <w:position w:val="0"/>
          <w:shd w:val="clear" w:color="auto" w:fill="auto"/>
          <w:vertAlign w:val="superscript"/>
          <w:lang w:val="de-DE" w:eastAsia="de-DE" w:bidi="de-DE"/>
        </w:rPr>
        <w:footnoteReference w:id="7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4"/>
      </w:r>
      <w:r>
        <w:rPr>
          <w:color w:val="000000"/>
          <w:spacing w:val="0"/>
          <w:w w:val="100"/>
          <w:position w:val="0"/>
          <w:shd w:val="clear" w:color="auto" w:fill="auto"/>
          <w:lang w:val="de-DE" w:eastAsia="de-DE" w:bidi="de-DE"/>
        </w:rPr>
        <w:t xml:space="preserve">. Im System Ubw - schreibt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gibt es keine Negation, keinen Zweifel, keine Grade von Sicherheit. Erst durch die Zensurarbeit zwischen Ubw und Vbw werden Verneinung und Zweifel ein- • geführt. Er faßt die Verneinung als einen Ersatz der Verdrängung von höherer Stufe auf. Im System Ubw gibt es nur Grade der Stärke der Besetzungen. Die Trieb</w:t>
        <w:softHyphen/>
        <w:t xml:space="preserve">repräsentanzen im Ubw sind einander </w:t>
      </w:r>
      <w:r>
        <w:rPr>
          <w:i/>
          <w:iCs/>
          <w:color w:val="000000"/>
          <w:spacing w:val="0"/>
          <w:w w:val="100"/>
          <w:position w:val="0"/>
          <w:shd w:val="clear" w:color="auto" w:fill="auto"/>
          <w:lang w:val="de-DE" w:eastAsia="de-DE" w:bidi="de-DE"/>
        </w:rPr>
        <w:t>koordiniert:</w:t>
      </w:r>
      <w:r>
        <w:rPr>
          <w:color w:val="000000"/>
          <w:spacing w:val="0"/>
          <w:w w:val="100"/>
          <w:position w:val="0"/>
          <w:shd w:val="clear" w:color="auto" w:fill="auto"/>
          <w:lang w:val="de-DE" w:eastAsia="de-DE" w:bidi="de-DE"/>
        </w:rPr>
        <w:t xml:space="preserve"> und nicht gegeneinander pola</w:t>
        <w:softHyphen/>
        <w:t>risiert</w:t>
      </w:r>
      <w:r>
        <w:rPr>
          <w:color w:val="000000"/>
          <w:spacing w:val="0"/>
          <w:w w:val="100"/>
          <w:position w:val="0"/>
          <w:shd w:val="clear" w:color="auto" w:fill="auto"/>
          <w:vertAlign w:val="superscript"/>
          <w:lang w:val="de-DE" w:eastAsia="de-DE" w:bidi="de-DE"/>
        </w:rPr>
        <w:footnoteReference w:id="75"/>
      </w:r>
      <w:r>
        <w:rPr>
          <w:color w:val="000000"/>
          <w:spacing w:val="0"/>
          <w:w w:val="100"/>
          <w:position w:val="0"/>
          <w:shd w:val="clear" w:color="auto" w:fill="auto"/>
          <w:lang w:val="de-DE" w:eastAsia="de-DE" w:bidi="de-DE"/>
        </w:rPr>
        <w:t>. Zu dieser Auffassung müssen wir schon hier folgendes sagen:</w:t>
      </w:r>
    </w:p>
    <w:p>
      <w:pPr>
        <w:pStyle w:val="Style18"/>
        <w:keepNext w:val="0"/>
        <w:keepLines w:val="0"/>
        <w:widowControl w:val="0"/>
        <w:shd w:val="clear" w:color="auto" w:fill="auto"/>
        <w:tabs>
          <w:tab w:pos="3408" w:val="left"/>
          <w:tab w:pos="4229" w:val="left"/>
        </w:tabs>
        <w:bidi w:val="0"/>
        <w:spacing w:line="240" w:lineRule="auto"/>
        <w:ind w:left="0" w:firstLine="360"/>
        <w:jc w:val="left"/>
      </w:pPr>
      <w:r>
        <w:rPr>
          <w:color w:val="000000"/>
          <w:spacing w:val="0"/>
          <w:w w:val="100"/>
          <w:position w:val="0"/>
          <w:shd w:val="clear" w:color="auto" w:fill="auto"/>
          <w:lang w:val="de-DE" w:eastAsia="de-DE" w:bidi="de-DE"/>
        </w:rPr>
        <w:t xml:space="preserve">All diese Behauptungen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beziehen sich nur auf das verdrängte Ubw und nicht auf das von uns enthüllte Gebiet des «fami/iär^en» Ubw. Im familiären Ubw - wie wir später erörtern werden - herrscht Im allgemeinen überall das Gesetz der Polarität. Hier spielt sich der Kampf der gegensätzlichen Ahnenansprüche Im Wettstreit der Anlagen für die Manifestation Im • Erscheinungsbild des Abkömm</w:t>
        <w:softHyphen/>
        <w:t xml:space="preserve">lings, des Individuums ab. Als unsere vorläufige Annahme kann die Hypothese gelten, daß die Verdrängungsarbei/ an erster </w:t>
      </w:r>
      <w:r>
        <w:rPr>
          <w:i/>
          <w:iCs/>
          <w:color w:val="000000"/>
          <w:spacing w:val="0"/>
          <w:w w:val="100"/>
          <w:position w:val="0"/>
          <w:shd w:val="clear" w:color="auto" w:fill="auto"/>
          <w:lang w:val="de-DE" w:eastAsia="de-DE" w:bidi="de-DE"/>
        </w:rPr>
        <w:t>Stelle</w:t>
      </w:r>
      <w:r>
        <w:rPr>
          <w:color w:val="000000"/>
          <w:spacing w:val="0"/>
          <w:w w:val="100"/>
          <w:position w:val="0"/>
          <w:shd w:val="clear" w:color="auto" w:fill="auto"/>
          <w:lang w:val="de-DE" w:eastAsia="de-DE" w:bidi="de-DE"/>
        </w:rPr>
        <w:t xml:space="preserve"> eben die Ahfdösung der a </w:t>
      </w:r>
      <w:r>
        <w:rPr>
          <w:i/>
          <w:iCs/>
          <w:color w:val="000000"/>
          <w:spacing w:val="0"/>
          <w:w w:val="100"/>
          <w:position w:val="0"/>
          <w:shd w:val="clear" w:color="auto" w:fill="auto"/>
          <w:lang w:val="de-DE" w:eastAsia="de-DE" w:bidi="de-DE"/>
        </w:rPr>
        <w:t>priori</w:t>
      </w:r>
      <w:r>
        <w:rPr>
          <w:color w:val="000000"/>
          <w:spacing w:val="0"/>
          <w:w w:val="100"/>
          <w:position w:val="0"/>
          <w:shd w:val="clear" w:color="auto" w:fill="auto"/>
          <w:lang w:val="de-DE" w:eastAsia="de-DE" w:bidi="de-DE"/>
        </w:rPr>
        <w:t xml:space="preserve"> gege- </w:t>
      </w:r>
      <w:r>
        <w:rPr>
          <w:i/>
          <w:iCs/>
          <w:color w:val="000000"/>
          <w:spacing w:val="0"/>
          <w:w w:val="100"/>
          <w:position w:val="0"/>
          <w:shd w:val="clear" w:color="auto" w:fill="auto"/>
          <w:lang w:val="de-DE" w:eastAsia="de-DE" w:bidi="de-DE"/>
        </w:rPr>
        <w:t>beneu Gegensatgkonstrnktion der Triebstrebungen betpvecke.</w:t>
      </w:r>
      <w:r>
        <w:rPr>
          <w:color w:val="000000"/>
          <w:spacing w:val="0"/>
          <w:w w:val="100"/>
          <w:position w:val="0"/>
          <w:shd w:val="clear" w:color="auto" w:fill="auto"/>
          <w:lang w:val="de-DE" w:eastAsia="de-DE" w:bidi="de-DE"/>
        </w:rPr>
        <w:t xml:space="preserve"> Der Mensch, der neuro</w:t>
        <w:softHyphen/>
        <w:t>tisch oder psychotisch wird, erträgt ja eben die Gegensätzlichkeiten in seiner Trieb</w:t>
        <w:softHyphen/>
        <w:t>struktur nicht. Er lehnt sich gegen diese Triebgegensätzlichkeiten aui, rebelliert gegen sie und versucht so zu leben, als ob es in ihm keine Gegensätzlichkeiten gäbe. Über diesen Mechanismus werden wir im Abschnitt «Schicksalsanalyse» noch Näheres erfahren</w:t>
      </w:r>
      <w:r>
        <w:rPr>
          <w:color w:val="000000"/>
          <w:spacing w:val="0"/>
          <w:w w:val="100"/>
          <w:position w:val="0"/>
          <w:shd w:val="clear" w:color="auto" w:fill="auto"/>
          <w:vertAlign w:val="superscript"/>
          <w:lang w:val="de-DE" w:eastAsia="de-DE" w:bidi="de-DE"/>
        </w:rPr>
        <w:footnoteReference w:id="76"/>
      </w:r>
      <w:r>
        <w:rPr>
          <w:color w:val="000000"/>
          <w:spacing w:val="0"/>
          <w:w w:val="100"/>
          <w:position w:val="0"/>
          <w:shd w:val="clear" w:color="auto" w:fill="auto"/>
          <w:lang w:val="de-DE" w:eastAsia="de-DE" w:bidi="de-DE"/>
        </w:rPr>
        <w:t>.</w:t>
        <w:tab/>
        <w:t>,</w:t>
        <w:tab/>
        <w: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Ad 2. </w:t>
      </w:r>
      <w:r>
        <w:rPr>
          <w:i/>
          <w:iCs/>
          <w:color w:val="000000"/>
          <w:spacing w:val="0"/>
          <w:w w:val="100"/>
          <w:position w:val="0"/>
          <w:shd w:val="clear" w:color="auto" w:fill="auto"/>
          <w:lang w:val="de-DE" w:eastAsia="de-DE" w:bidi="de-DE"/>
        </w:rPr>
        <w:t>Die Beweglichkeit der BeseRyingsintensitäten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System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kann eine Vorstellung ihren ganzen Besetzungsbetrag, d. h. die ganze Libidomenge, an eine andere Vorstellung abgeben.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nennt diesen Vorgang </w:t>
      </w:r>
      <w:r>
        <w:rPr>
          <w:i/>
          <w:iCs/>
          <w:color w:val="000000"/>
          <w:spacing w:val="0"/>
          <w:w w:val="100"/>
          <w:position w:val="0"/>
          <w:shd w:val="clear" w:color="auto" w:fill="auto"/>
          <w:lang w:val="de-DE" w:eastAsia="de-DE" w:bidi="de-DE"/>
        </w:rPr>
        <w:t>«Verschiebung».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ist es ferner möglich, daß eine einzige Vorstellung die ganze Libido</w:t>
        <w:softHyphen/>
        <w:t xml:space="preserve">besetzung mehrerer anderer Vorstellungen an sich nimmt.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spricht in diesem Fall von </w:t>
      </w:r>
      <w:r>
        <w:rPr>
          <w:i/>
          <w:iCs/>
          <w:color w:val="000000"/>
          <w:spacing w:val="0"/>
          <w:w w:val="100"/>
          <w:position w:val="0"/>
          <w:shd w:val="clear" w:color="auto" w:fill="auto"/>
          <w:lang w:val="de-DE" w:eastAsia="de-DE" w:bidi="de-DE"/>
        </w:rPr>
        <w:t>«Verdichtung».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beiden Vorgänge - Verschiebung und Verdichtung - tragen den Sammel</w:t>
        <w:softHyphen/>
        <w:t xml:space="preserve">namen : </w:t>
      </w:r>
      <w:r>
        <w:rPr>
          <w:i/>
          <w:iCs/>
          <w:color w:val="000000"/>
          <w:spacing w:val="0"/>
          <w:w w:val="100"/>
          <w:position w:val="0"/>
          <w:shd w:val="clear" w:color="auto" w:fill="auto"/>
          <w:lang w:val="de-DE" w:eastAsia="de-DE" w:bidi="de-DE"/>
        </w:rPr>
        <w:t>psychischer Primärvorgang.</w:t>
      </w:r>
      <w:r>
        <w:rPr>
          <w:color w:val="000000"/>
          <w:spacing w:val="0"/>
          <w:w w:val="100"/>
          <w:position w:val="0"/>
          <w:shd w:val="clear" w:color="auto" w:fill="auto"/>
          <w:lang w:val="de-DE" w:eastAsia="de-DE" w:bidi="de-DE"/>
        </w:rPr>
        <w:t xml:space="preserve"> Dieser ist für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charakteristisch und steht im Gegensatz zu dem </w:t>
      </w:r>
      <w:r>
        <w:rPr>
          <w:i/>
          <w:iCs/>
          <w:color w:val="000000"/>
          <w:spacing w:val="0"/>
          <w:w w:val="100"/>
          <w:position w:val="0"/>
          <w:shd w:val="clear" w:color="auto" w:fill="auto"/>
          <w:lang w:val="de-DE" w:eastAsia="de-DE" w:bidi="de-DE"/>
        </w:rPr>
        <w:t>Sekundärvorgang,</w:t>
      </w:r>
      <w:r>
        <w:rPr>
          <w:color w:val="000000"/>
          <w:spacing w:val="0"/>
          <w:w w:val="100"/>
          <w:position w:val="0"/>
          <w:shd w:val="clear" w:color="auto" w:fill="auto"/>
          <w:lang w:val="de-DE" w:eastAsia="de-DE" w:bidi="de-DE"/>
        </w:rPr>
        <w:t xml:space="preserve"> der sich im </w:t>
      </w:r>
      <w:r>
        <w:rPr>
          <w:i/>
          <w:iCs/>
          <w:color w:val="000000"/>
          <w:spacing w:val="0"/>
          <w:w w:val="100"/>
          <w:position w:val="0"/>
          <w:shd w:val="clear" w:color="auto" w:fill="auto"/>
          <w:lang w:val="de-DE" w:eastAsia="de-DE" w:bidi="de-DE"/>
        </w:rPr>
        <w:t>Vbw</w:t>
      </w:r>
      <w:r>
        <w:rPr>
          <w:color w:val="000000"/>
          <w:spacing w:val="0"/>
          <w:w w:val="100"/>
          <w:position w:val="0"/>
          <w:shd w:val="clear" w:color="auto" w:fill="auto"/>
          <w:lang w:val="de-DE" w:eastAsia="de-DE" w:bidi="de-DE"/>
        </w:rPr>
        <w:t xml:space="preserve"> abspielt.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Verschiebung und die Verdichtung sind die führenden Vorgänge im Un</w:t>
        <w:softHyphen/>
        <w:t xml:space="preserve">bewußten im besonderen bei der Traumarbeit. Sie sind eben </w:t>
      </w:r>
      <w:r>
        <w:rPr>
          <w:i/>
          <w:iCs/>
          <w:color w:val="000000"/>
          <w:spacing w:val="0"/>
          <w:w w:val="100"/>
          <w:position w:val="0"/>
          <w:shd w:val="clear" w:color="auto" w:fill="auto"/>
          <w:lang w:val="de-DE" w:eastAsia="de-DE" w:bidi="de-DE"/>
        </w:rPr>
        <w:t>primäre</w:t>
      </w:r>
      <w:r>
        <w:rPr>
          <w:color w:val="000000"/>
          <w:spacing w:val="0"/>
          <w:w w:val="100"/>
          <w:position w:val="0"/>
          <w:shd w:val="clear" w:color="auto" w:fill="auto"/>
          <w:lang w:val="de-DE" w:eastAsia="de-DE" w:bidi="de-DE"/>
        </w:rPr>
        <w:t xml:space="preserve"> Prozesse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Träume erhalten aber häufig eine nachträgliche Fassade dadurch, daß die Traumbestandteile </w:t>
      </w:r>
      <w:r>
        <w:rPr>
          <w:i/>
          <w:iCs/>
          <w:color w:val="000000"/>
          <w:spacing w:val="0"/>
          <w:w w:val="100"/>
          <w:position w:val="0"/>
          <w:shd w:val="clear" w:color="auto" w:fill="auto"/>
          <w:lang w:val="de-DE" w:eastAsia="de-DE" w:bidi="de-DE"/>
        </w:rPr>
        <w:t>nachträglich</w:t>
      </w:r>
      <w:r>
        <w:rPr>
          <w:color w:val="000000"/>
          <w:spacing w:val="0"/>
          <w:w w:val="100"/>
          <w:position w:val="0"/>
          <w:shd w:val="clear" w:color="auto" w:fill="auto"/>
          <w:lang w:val="de-DE" w:eastAsia="de-DE" w:bidi="de-DE"/>
        </w:rPr>
        <w:t xml:space="preserve"> zu einer «Traumkomposition» zusammengefügt werden.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hegt die Meinung, daß diese Fassade, diese Traumkomposition, sekundärer Natur sei, indem diese sekundäre Zusammenfassung </w:t>
      </w:r>
      <w:r>
        <w:rPr>
          <w:i/>
          <w:iCs/>
          <w:color w:val="000000"/>
          <w:spacing w:val="0"/>
          <w:w w:val="100"/>
          <w:position w:val="0"/>
          <w:shd w:val="clear" w:color="auto" w:fill="auto"/>
          <w:lang w:val="de-DE" w:eastAsia="de-DE" w:bidi="de-DE"/>
        </w:rPr>
        <w:t>«auf den bereits vorgebildeten Trauminhalt erst nachträglich einwirke»S</w:t>
      </w:r>
      <w:r>
        <w:rPr>
          <w:color w:val="000000"/>
          <w:spacing w:val="0"/>
          <w:w w:val="100"/>
          <w:position w:val="0"/>
          <w:shd w:val="clear" w:color="auto" w:fill="auto"/>
          <w:lang w:val="de-DE" w:eastAsia="de-DE" w:bidi="de-DE"/>
        </w:rPr>
        <w:t xml:space="preserve"> Diese </w:t>
      </w:r>
      <w:r>
        <w:rPr>
          <w:i/>
          <w:iCs/>
          <w:color w:val="000000"/>
          <w:spacing w:val="0"/>
          <w:w w:val="100"/>
          <w:position w:val="0"/>
          <w:shd w:val="clear" w:color="auto" w:fill="auto"/>
          <w:lang w:val="de-DE" w:eastAsia="de-DE" w:bidi="de-DE"/>
        </w:rPr>
        <w:t>sekundäre</w:t>
      </w:r>
      <w:r>
        <w:rPr>
          <w:color w:val="000000"/>
          <w:spacing w:val="0"/>
          <w:w w:val="100"/>
          <w:position w:val="0"/>
          <w:shd w:val="clear" w:color="auto" w:fill="auto"/>
          <w:lang w:val="de-DE" w:eastAsia="de-DE" w:bidi="de-DE"/>
        </w:rPr>
        <w:t xml:space="preserve"> Bearbeitung der primären Trauminhalte soll sich im IZ/w abspielen. Die primären Vorgänge im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werden eben durch den Charakter der Verschiebung und Verdichtung agnosziert.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Ad .3. </w:t>
      </w:r>
      <w:r>
        <w:rPr>
          <w:i/>
          <w:iCs/>
          <w:color w:val="000000"/>
          <w:spacing w:val="0"/>
          <w:w w:val="100"/>
          <w:position w:val="0"/>
          <w:shd w:val="clear" w:color="auto" w:fill="auto"/>
          <w:lang w:val="de-DE" w:eastAsia="de-DE" w:bidi="de-DE"/>
        </w:rPr>
        <w:t>Die Vorgänge des Systems Ubw sind zeitlos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These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ist schon vor ihm von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und E. v.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aus</w:t>
        <w:softHyphen/>
        <w:t xml:space="preserve">gesprochen worden. So behauptet E. v.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daß das unbewußte Denken </w:t>
      </w:r>
      <w:r>
        <w:rPr>
          <w:i/>
          <w:iCs/>
          <w:color w:val="000000"/>
          <w:spacing w:val="0"/>
          <w:w w:val="100"/>
          <w:position w:val="0"/>
          <w:shd w:val="clear" w:color="auto" w:fill="auto"/>
          <w:lang w:val="de-DE" w:eastAsia="de-DE" w:bidi="de-DE"/>
        </w:rPr>
        <w:t>zeitlos</w:t>
      </w:r>
      <w:r>
        <w:rPr>
          <w:color w:val="000000"/>
          <w:spacing w:val="0"/>
          <w:w w:val="100"/>
          <w:position w:val="0"/>
          <w:shd w:val="clear" w:color="auto" w:fill="auto"/>
          <w:lang w:val="de-DE" w:eastAsia="de-DE" w:bidi="de-DE"/>
        </w:rPr>
        <w:t xml:space="preserve"> sei, da ja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jeden Denkvorgang mit seinem Resultat quasi in «Null</w:t>
        <w:softHyphen/>
        <w:t xml:space="preserve">zeit», d. h. </w:t>
      </w:r>
      <w:r>
        <w:rPr>
          <w:i/>
          <w:iCs/>
          <w:color w:val="000000"/>
          <w:spacing w:val="0"/>
          <w:w w:val="100"/>
          <w:position w:val="0"/>
          <w:shd w:val="clear" w:color="auto" w:fill="auto"/>
          <w:lang w:val="de-DE" w:eastAsia="de-DE" w:bidi="de-DE"/>
        </w:rPr>
        <w:t>momentan erfassen und ‘^usammenfassen mag.</w:t>
      </w:r>
      <w:r>
        <w:rPr>
          <w:color w:val="000000"/>
          <w:spacing w:val="0"/>
          <w:w w:val="100"/>
          <w:position w:val="0"/>
          <w:shd w:val="clear" w:color="auto" w:fill="auto"/>
          <w:lang w:val="de-DE" w:eastAsia="de-DE" w:bidi="de-DE"/>
        </w:rPr>
        <w:t xml:space="preserve"> Nur das «In-Erscheinung- Treten» des Denkens benötigt Zeit. Das Denken im Unbewußten,ist nicht nur zeitlos, d. h. momentaner Natur, sondern eigentlich «unzeitlich», d. h. außer aller Zeit. Denn: die Welt aller möglichen Vorstellungen liege «als ideale Existenz» im Schoße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Nur.in dem Augenblick wird Zeit gesetzt, in dem die eine oder die andere Vorstellung real erscheint. Das bewußte Denken hingegen erfordert Zeit</w:t>
      </w:r>
      <w:r>
        <w:rPr>
          <w:color w:val="000000"/>
          <w:spacing w:val="0"/>
          <w:w w:val="100"/>
          <w:position w:val="0"/>
          <w:shd w:val="clear" w:color="auto" w:fill="auto"/>
          <w:vertAlign w:val="superscript"/>
          <w:lang w:val="de-DE" w:eastAsia="de-DE" w:bidi="de-DE"/>
        </w:rPr>
        <w:footnoteReference w:id="7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Zeit wird auch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erst im System </w:t>
      </w:r>
      <w:r>
        <w:rPr>
          <w:i/>
          <w:iCs/>
          <w:color w:val="000000"/>
          <w:spacing w:val="0"/>
          <w:w w:val="100"/>
          <w:position w:val="0"/>
          <w:shd w:val="clear" w:color="auto" w:fill="auto"/>
          <w:lang w:val="de-DE" w:eastAsia="de-DE" w:bidi="de-DE"/>
        </w:rPr>
        <w:t>Bw</w:t>
      </w:r>
      <w:r>
        <w:rPr>
          <w:color w:val="000000"/>
          <w:spacing w:val="0"/>
          <w:w w:val="100"/>
          <w:position w:val="0"/>
          <w:shd w:val="clear" w:color="auto" w:fill="auto"/>
          <w:lang w:val="de-DE" w:eastAsia="de-DE" w:bidi="de-DE"/>
        </w:rPr>
        <w:t xml:space="preserve"> gesetzt.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Ad 4. </w:t>
      </w:r>
      <w:r>
        <w:rPr>
          <w:i/>
          <w:iCs/>
          <w:color w:val="000000"/>
          <w:spacing w:val="0"/>
          <w:w w:val="100"/>
          <w:position w:val="0"/>
          <w:shd w:val="clear" w:color="auto" w:fill="auto"/>
          <w:lang w:val="de-DE" w:eastAsia="de-DE" w:bidi="de-DE"/>
        </w:rPr>
        <w:t>Das Unbewußte nimmt keine Rücksicht auf die Realität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herrscht das Lustprinzip. Die Triebschicksale im System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werden allein von dem </w:t>
      </w:r>
      <w:r>
        <w:rPr>
          <w:i/>
          <w:iCs/>
          <w:color w:val="000000"/>
          <w:spacing w:val="0"/>
          <w:w w:val="100"/>
          <w:position w:val="0"/>
          <w:shd w:val="clear" w:color="auto" w:fill="auto"/>
          <w:lang w:val="de-DE" w:eastAsia="de-DE" w:bidi="de-DE"/>
        </w:rPr>
        <w:t>Stärkegrad</w:t>
      </w:r>
      <w:r>
        <w:rPr>
          <w:color w:val="000000"/>
          <w:spacing w:val="0"/>
          <w:w w:val="100"/>
          <w:position w:val="0"/>
          <w:shd w:val="clear" w:color="auto" w:fill="auto"/>
          <w:lang w:val="de-DE" w:eastAsia="de-DE" w:bidi="de-DE"/>
        </w:rPr>
        <w:t xml:space="preserve"> der Triebregungen und von der Lust-Unlust-Regulie</w:t>
        <w:softHyphen/>
        <w:t>rung bestimmt.</w:t>
      </w:r>
    </w:p>
    <w:p>
      <w:pPr>
        <w:pStyle w:val="Style18"/>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Gründ dieser vier Attribute unbewußter Vorgänge behauptet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die unbewußten Vorgänge nicht nur an und für sich unerkennbar, sondern auch </w:t>
      </w:r>
      <w:r>
        <w:rPr>
          <w:i/>
          <w:iCs/>
          <w:color w:val="000000"/>
          <w:spacing w:val="0"/>
          <w:w w:val="100"/>
          <w:position w:val="0"/>
          <w:shd w:val="clear" w:color="auto" w:fill="auto"/>
          <w:lang w:val="de-DE" w:eastAsia="de-DE" w:bidi="de-DE"/>
        </w:rPr>
        <w:t>existeneyinfähng</w:t>
      </w:r>
      <w:r>
        <w:rPr>
          <w:color w:val="000000"/>
          <w:spacing w:val="0"/>
          <w:w w:val="100"/>
          <w:position w:val="0"/>
          <w:shd w:val="clear" w:color="auto" w:fill="auto"/>
          <w:lang w:val="de-DE" w:eastAsia="de-DE" w:bidi="de-DE"/>
        </w:rPr>
        <w:t xml:space="preserve"> sind</w:t>
      </w:r>
      <w:r>
        <w:rPr>
          <w:color w:val="000000"/>
          <w:spacing w:val="0"/>
          <w:w w:val="100"/>
          <w:position w:val="0"/>
          <w:shd w:val="clear" w:color="auto" w:fill="auto"/>
          <w:vertAlign w:val="superscript"/>
          <w:lang w:val="de-DE" w:eastAsia="de-DE" w:bidi="de-DE"/>
        </w:rPr>
        <w:footnoteReference w:id="79"/>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wird sehr frühzeitig von dem System </w:t>
      </w:r>
      <w:r>
        <w:rPr>
          <w:i/>
          <w:iCs/>
          <w:color w:val="000000"/>
          <w:spacing w:val="0"/>
          <w:w w:val="100"/>
          <w:position w:val="0"/>
          <w:shd w:val="clear" w:color="auto" w:fill="auto"/>
          <w:lang w:val="de-DE" w:eastAsia="de-DE" w:bidi="de-DE"/>
        </w:rPr>
        <w:t>Vbw</w:t>
      </w:r>
      <w:r>
        <w:rPr>
          <w:color w:val="000000"/>
          <w:spacing w:val="0"/>
          <w:w w:val="100"/>
          <w:position w:val="0"/>
          <w:shd w:val="clear" w:color="auto" w:fill="auto"/>
          <w:lang w:val="de-DE" w:eastAsia="de-DE" w:bidi="de-DE"/>
        </w:rPr>
        <w:t xml:space="preserve"> über</w:t>
        <w:softHyphen/>
      </w:r>
      <w:r>
        <w:rPr>
          <w:color w:val="000000"/>
          <w:spacing w:val="0"/>
          <w:w w:val="100"/>
          <w:position w:val="0"/>
          <w:shd w:val="clear" w:color="auto" w:fill="auto"/>
          <w:lang w:val="de-DE" w:eastAsia="de-DE" w:bidi="de-DE"/>
        </w:rPr>
        <w:t>lagert. Das Vbw bewacht - als Zensur - alle Zugänge.zum Bewußtsein, zur Aktion (Motilität), ja sogar die zur Affektentladung. Das Schicksal des Ubw ist somit vom Vbw abhängig. Darum ist das «Es» an sich existenzunfähig.</w:t>
      </w:r>
    </w:p>
    <w:p>
      <w:pPr>
        <w:pStyle w:val="Style18"/>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 xml:space="preserve">VI. </w:t>
      </w:r>
      <w:r>
        <w:rPr>
          <w:rFonts w:ascii="Garamond" w:eastAsia="Garamond" w:hAnsi="Garamond" w:cs="Garamond"/>
          <w:i/>
          <w:iCs/>
          <w:color w:val="000000"/>
          <w:spacing w:val="0"/>
          <w:w w:val="100"/>
          <w:position w:val="0"/>
          <w:sz w:val="28"/>
          <w:szCs w:val="28"/>
          <w:shd w:val="clear" w:color="auto" w:fill="auto"/>
          <w:lang w:val="de-DE" w:eastAsia="de-DE" w:bidi="de-DE"/>
        </w:rPr>
        <w:t>Die' Ph)äf^omf^nolog}e</w:t>
      </w:r>
      <w:r>
        <w:rPr>
          <w:color w:val="000000"/>
          <w:spacing w:val="0"/>
          <w:w w:val="100"/>
          <w:position w:val="0"/>
          <w:sz w:val="22"/>
          <w:szCs w:val="22"/>
          <w:shd w:val="clear" w:color="auto" w:fill="auto"/>
          <w:lang w:val="de-DE" w:eastAsia="de-DE" w:bidi="de-DE"/>
        </w:rPr>
        <w:t xml:space="preserve"> des Vorbewß’tkei'ns (Vbw) und des Bewußtseins</w:t>
      </w:r>
    </w:p>
    <w:p>
      <w:pPr>
        <w:pStyle w:val="Style18"/>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0"/>
          <w:szCs w:val="20"/>
          <w:shd w:val="clear" w:color="auto" w:fill="auto"/>
          <w:lang w:val="de-DE" w:eastAsia="de-DE" w:bidi="de-DE"/>
        </w:rPr>
        <w:t>(</w:t>
      </w:r>
      <w:r>
        <w:rPr>
          <w:color w:val="000000"/>
          <w:spacing w:val="0"/>
          <w:w w:val="100"/>
          <w:position w:val="0"/>
          <w:sz w:val="22"/>
          <w:szCs w:val="22"/>
          <w:shd w:val="clear" w:color="auto" w:fill="auto"/>
          <w:lang w:val="de-DE" w:eastAsia="de-DE" w:bidi="de-DE"/>
        </w:rPr>
        <w:t>Bw</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22"/>
          <w:szCs w:val="22"/>
          <w:shd w:val="clear" w:color="auto" w:fill="auto"/>
          <w:lang w:val="de-DE" w:eastAsia="de-DE" w:bidi="de-DE"/>
        </w:rPr>
        <w:t xml:space="preserve">nach </w:t>
      </w:r>
      <w:r>
        <w:rPr>
          <w:rFonts w:ascii="Garamond" w:eastAsia="Garamond" w:hAnsi="Garamond" w:cs="Garamond"/>
          <w:i/>
          <w:iCs/>
          <w:color w:val="000000"/>
          <w:spacing w:val="0"/>
          <w:w w:val="100"/>
          <w:position w:val="0"/>
          <w:sz w:val="28"/>
          <w:szCs w:val="28"/>
          <w:shd w:val="clear" w:color="auto" w:fill="auto"/>
          <w:lang w:val="de-DE" w:eastAsia="de-DE" w:bidi="de-DE"/>
        </w:rPr>
        <w:t>Feend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Vorgänge im ' System Vbw zeigen folgende Eigenschaften:</w:t>
      </w:r>
    </w:p>
    <w:p>
      <w:pPr>
        <w:pStyle w:val="Style18"/>
        <w:keepNext w:val="0"/>
        <w:keepLines w:val="0"/>
        <w:widowControl w:val="0"/>
        <w:numPr>
          <w:ilvl w:val="0"/>
          <w:numId w:val="18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Besetzungsenergie der vbw Vorstellungen ist «tonisch», d. h. starr und &lt;</w:t>
        <w:softHyphen/>
        <w:t>fest gcbundcnirVG-cgcnsatz zu den ubw Vorstellungen, deren Besetzungsenergie ■*- der Abfuhr zustrebt und somit frei beweglich 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Unterscheidung von zwei verschiedenen Besetzungsenergien stammt von J. ' </w:t>
      </w:r>
      <w:r>
        <w:rPr>
          <w:smallCaps/>
          <w:color w:val="000000"/>
          <w:spacing w:val="0"/>
          <w:w w:val="100"/>
          <w:position w:val="0"/>
          <w:shd w:val="clear" w:color="auto" w:fill="auto"/>
          <w:lang w:val="de-DE" w:eastAsia="de-DE" w:bidi="de-DE"/>
        </w:rPr>
        <w:t>Breuer</w:t>
      </w:r>
      <w:r>
        <w:rPr>
          <w:color w:val="000000"/>
          <w:spacing w:val="0"/>
          <w:w w:val="100"/>
          <w:position w:val="0"/>
          <w:shd w:val="clear" w:color="auto" w:fill="auto"/>
          <w:lang w:val="de-DE" w:eastAsia="de-DE" w:bidi="de-DE"/>
        </w:rPr>
        <w:t xml:space="preserve"> und repräsentiert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tiefste Einsicht in das Wesen der nervösen Energie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Dieses tonijche Gebundensein der Besetzungsenergie im Vbw bedeutet, daß hier die Abfuhrneigung von den besetzten Vorstellungen gehemmt, also unfrei ist.</w:t>
      </w:r>
    </w:p>
    <w:p>
      <w:pPr>
        <w:pStyle w:val="Style18"/>
        <w:keepNext w:val="0"/>
        <w:keepLines w:val="0"/>
        <w:widowControl w:val="0"/>
        <w:shd w:val="clear" w:color="auto" w:fill="auto"/>
        <w:tabs>
          <w:tab w:pos="2146" w:val="left"/>
          <w:tab w:pos="2357" w:val="left"/>
          <w:tab w:pos="2784" w:val="left"/>
        </w:tabs>
        <w:bidi w:val="0"/>
        <w:spacing w:line="240" w:lineRule="auto"/>
        <w:ind w:left="0" w:firstLine="360"/>
        <w:jc w:val="left"/>
      </w:pPr>
      <w:r>
        <w:rPr>
          <w:color w:val="000000"/>
          <w:spacing w:val="0"/>
          <w:w w:val="100"/>
          <w:position w:val="0"/>
          <w:shd w:val="clear" w:color="auto" w:fill="auto"/>
          <w:lang w:val="de-DE" w:eastAsia="de-DE" w:bidi="de-DE"/>
        </w:rPr>
        <w:t>Im Vbw finden wir demnach keine oder nur eine sehr beschränkte Möglichkeit zur Bnergiezersebiebzmg. Die primären Vorgänge des Ubw haben im Vbw keine Be</w:t>
        <w:softHyphen/>
        <w:t>deutung mehr oder nur eine sehr verminderte. Geht die Besetzungsenergie von einer Vorstellung auf eine andere über, so behält diese erste Vorstellung ihre Be</w:t>
        <w:softHyphen/>
        <w:t>setzung tonisch Nur ein kleiner Ansatz der Besetzungsenergie ist im Vbw ver</w:t>
        <w:softHyphen/>
        <w:t>schiebbar. Darin besteht eben der große Unterschied in der Funktion des Vbw und Ubw.</w:t>
        <w:tab/>
        <w:t>'</w:t>
        <w:tab/>
        <w:t>.</w:t>
        <w:tab/>
        <w:t>'</w:t>
      </w:r>
    </w:p>
    <w:p>
      <w:pPr>
        <w:pStyle w:val="Style18"/>
        <w:keepNext w:val="0"/>
        <w:keepLines w:val="0"/>
        <w:widowControl w:val="0"/>
        <w:numPr>
          <w:ilvl w:val="0"/>
          <w:numId w:val="18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Vorstellungsinhalte erhalten im Vbw eine Verkehrsfähigkeit. Sie haben die Fähigkeit, sich wechselseitig zu beeinflussen.</w:t>
      </w:r>
    </w:p>
    <w:p>
      <w:pPr>
        <w:pStyle w:val="Style18"/>
        <w:keepNext w:val="0"/>
        <w:keepLines w:val="0"/>
        <w:widowControl w:val="0"/>
        <w:numPr>
          <w:ilvl w:val="0"/>
          <w:numId w:val="187"/>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Im Vbw sind die Vorstellungsinhalte schon zeit/üh angeordnet.</w:t>
      </w:r>
    </w:p>
    <w:p>
      <w:pPr>
        <w:pStyle w:val="Style18"/>
        <w:keepNext w:val="0"/>
        <w:keepLines w:val="0"/>
        <w:widowControl w:val="0"/>
        <w:numPr>
          <w:ilvl w:val="0"/>
          <w:numId w:val="187"/>
        </w:numPr>
        <w:shd w:val="clear" w:color="auto" w:fill="auto"/>
        <w:tabs>
          <w:tab w:pos="572" w:val="left"/>
        </w:tabs>
        <w:bidi w:val="0"/>
        <w:spacing w:line="240" w:lineRule="auto"/>
        <w:ind w:left="0" w:firstLine="360"/>
        <w:jc w:val="left"/>
      </w:pPr>
      <w:r>
        <w:rPr>
          <w:color w:val="000000"/>
          <w:spacing w:val="0"/>
          <w:w w:val="100"/>
          <w:position w:val="0"/>
          <w:shd w:val="clear" w:color="auto" w:fill="auto"/>
          <w:lang w:val="de-DE" w:eastAsia="de-DE" w:bidi="de-DE"/>
        </w:rPr>
        <w:t xml:space="preserve">Das Vbw besitzt </w:t>
      </w:r>
      <w:r>
        <w:rPr>
          <w:i/>
          <w:iCs/>
          <w:color w:val="000000"/>
          <w:spacing w:val="0"/>
          <w:w w:val="100"/>
          <w:position w:val="0"/>
          <w:shd w:val="clear" w:color="auto" w:fill="auto"/>
          <w:lang w:val="de-DE" w:eastAsia="de-DE" w:bidi="de-DE"/>
        </w:rPr>
        <w:t>%wee</w:t>
      </w:r>
      <w:r>
        <w:rPr>
          <w:color w:val="000000"/>
          <w:spacing w:val="0"/>
          <w:w w:val="100"/>
          <w:position w:val="0"/>
          <w:shd w:val="clear" w:color="auto" w:fill="auto"/>
          <w:lang w:val="de-DE" w:eastAsia="de-DE" w:bidi="de-DE"/>
        </w:rPr>
        <w:t xml:space="preserve"> Zensurschranken: die eine wirkt in der Richtung des Systems Ubw, die andere in der des Systems Bw.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eine Zensur prüft die seelischen Inhalte (Vorstellungen), die aus dem Ubw in der Richtung Vbw vorwärts zu dringen suchen. Die andere zensuriert diejenigen Inhalte, welche vom Vbw in das klare Bw übertreten wollen. Und auch umgekehrt: die Zensur zwischen den Systemen Bw-Vbw prüft auch die , äußeren Wahrnehmun</w:t>
        <w:softHyphen/>
        <w:t>gen, die aus dem Bw durch das Vbw in das Ubw hereindringen.</w:t>
      </w:r>
    </w:p>
    <w:p>
      <w:pPr>
        <w:pStyle w:val="Style18"/>
        <w:keepNext w:val="0"/>
        <w:keepLines w:val="0"/>
        <w:widowControl w:val="0"/>
        <w:shd w:val="clear" w:color="auto" w:fill="auto"/>
        <w:tabs>
          <w:tab w:pos="4445" w:val="left"/>
        </w:tabs>
        <w:bidi w:val="0"/>
        <w:spacing w:line="240" w:lineRule="auto"/>
        <w:ind w:left="0" w:firstLine="360"/>
        <w:jc w:val="left"/>
      </w:pPr>
      <w:r>
        <w:rPr>
          <w:color w:val="000000"/>
          <w:spacing w:val="0"/>
          <w:w w:val="100"/>
          <w:position w:val="0"/>
          <w:shd w:val="clear" w:color="auto" w:fill="auto"/>
          <w:lang w:val="de-DE" w:eastAsia="de-DE" w:bidi="de-DE"/>
        </w:rPr>
        <w:t>Die analytische Arbeit ' bringt die empirischen Belege für die Existenz dieser zwei Zensurstellen.</w:t>
        <w:tab/>
        <w:t>_</w:t>
      </w:r>
    </w:p>
    <w:p>
      <w:pPr>
        <w:pStyle w:val="Style18"/>
        <w:keepNext w:val="0"/>
        <w:keepLines w:val="0"/>
        <w:widowControl w:val="0"/>
        <w:numPr>
          <w:ilvl w:val="0"/>
          <w:numId w:val="18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Im Vbw vollzieht sich die Realitätsprüfung,' hier</w:t>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beginnt die Herrschaft des Realitätsprinzips im Gegensatz zum Lustprinzip im Ubw.</w:t>
      </w:r>
    </w:p>
    <w:p>
      <w:pPr>
        <w:pStyle w:val="Style18"/>
        <w:keepNext w:val="0"/>
        <w:keepLines w:val="0"/>
        <w:widowControl w:val="0"/>
        <w:numPr>
          <w:ilvl w:val="0"/>
          <w:numId w:val="187"/>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Am Vbw hängt auch das bewußte Gedächtnis.</w:t>
      </w:r>
    </w:p>
    <w:p>
      <w:pPr>
        <w:pStyle w:val="Style18"/>
        <w:keepNext w:val="0"/>
        <w:keepLines w:val="0"/>
        <w:widowControl w:val="0"/>
        <w:numPr>
          <w:ilvl w:val="0"/>
          <w:numId w:val="187"/>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Das System Vbw entsteht, indem die Sachvorstellungen des Ubw mit den —</w:t>
      </w:r>
    </w:p>
    <w:p>
      <w:pPr>
        <w:pStyle w:val="Style18"/>
        <w:keepNext w:val="0"/>
        <w:keepLines w:val="0"/>
        <w:widowControl w:val="0"/>
        <w:shd w:val="clear" w:color="auto" w:fill="auto"/>
        <w:tabs>
          <w:tab w:pos="2357" w:val="left"/>
          <w:tab w:pos="3398" w:val="left"/>
          <w:tab w:pos="3888" w:val="left"/>
        </w:tabs>
        <w:bidi w:val="0"/>
        <w:spacing w:line="240" w:lineRule="auto"/>
        <w:ind w:left="0" w:firstLine="0"/>
        <w:jc w:val="left"/>
      </w:pPr>
      <w:r>
        <w:rPr>
          <w:color w:val="000000"/>
          <w:spacing w:val="0"/>
          <w:w w:val="100"/>
          <w:position w:val="0"/>
          <w:shd w:val="clear" w:color="auto" w:fill="auto"/>
          <w:lang w:val="de-DE" w:eastAsia="de-DE" w:bidi="de-DE"/>
        </w:rPr>
        <w:t>Wortvorstellungen überbesetzt werden. Diese Überbesetzung der unbewußten Sachvorstellungen mit Wortvorstellungen führt zu einer höheren seelischen Orga</w:t>
        <w:softHyphen/>
        <w:t>nisation, in der sich anstelle des Primärvorganges (des Ubw) der Sekundärvorgang einstellt.</w:t>
        <w:tab/>
        <w:t>.</w:t>
        <w:tab/>
        <w:t>.</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diese Überbesetzung der Wortvorstellung wird erst klar, was eigentlich bei der Verdrängung zurückgewiesen wird. Es ist die Ü7&gt;erbesetgnng in Worten,</w:t>
      </w:r>
    </w:p>
    <w:p>
      <w:pPr>
        <w:pStyle w:val="Style29"/>
        <w:keepNext w:val="0"/>
        <w:keepLines w:val="0"/>
        <w:widowControl w:val="0"/>
        <w:numPr>
          <w:ilvl w:val="0"/>
          <w:numId w:val="189"/>
        </w:numPr>
        <w:shd w:val="clear" w:color="auto" w:fill="auto"/>
        <w:tabs>
          <w:tab w:pos="202" w:val="left"/>
          <w:tab w:pos="5770" w:val="left"/>
          <w:tab w:pos="6326" w:val="left"/>
        </w:tabs>
        <w:bidi w:val="0"/>
        <w:spacing w:line="240" w:lineRule="auto"/>
        <w:ind w:left="0" w:firstLine="360"/>
        <w:jc w:val="left"/>
        <w:rPr>
          <w:sz w:val="20"/>
          <w:szCs w:val="20"/>
        </w:rPr>
      </w:pPr>
      <w:r>
        <w:rPr>
          <w:smallCaps/>
          <w:color w:val="000000"/>
          <w:spacing w:val="0"/>
          <w:w w:val="100"/>
          <w:position w:val="0"/>
          <w:sz w:val="18"/>
          <w:szCs w:val="18"/>
          <w:shd w:val="clear" w:color="auto" w:fill="auto"/>
          <w:lang w:val="de-DE" w:eastAsia="de-DE" w:bidi="de-DE"/>
        </w:rPr>
        <w:t>Freud,</w:t>
      </w:r>
      <w:r>
        <w:rPr>
          <w:color w:val="000000"/>
          <w:spacing w:val="0"/>
          <w:w w:val="100"/>
          <w:position w:val="0"/>
          <w:sz w:val="18"/>
          <w:szCs w:val="18"/>
          <w:shd w:val="clear" w:color="auto" w:fill="auto"/>
          <w:lang w:val="de-DE" w:eastAsia="de-DE" w:bidi="de-DE"/>
        </w:rPr>
        <w:t xml:space="preserve"> S. : Mctapsychologic. Das Unbewußte. Ges. Sehr., Bd. V, S. 503.</w:t>
        <w:tab/>
        <w:t>.</w:t>
        <w:tab/>
        <w:t xml:space="preserve">. </w:t>
      </w:r>
      <w:r>
        <w:rPr>
          <w:rStyle w:val="CharStyle19"/>
        </w:rPr>
        <w:t xml:space="preserve">welche mit dem Objekt verknüpft bleiben sollen. «Die nicht in Worte gefaßte Vorstellung oder der nichtüberbesetzte psychische Akt bleibt dann im </w:t>
      </w:r>
      <w:r>
        <w:rPr>
          <w:rStyle w:val="CharStyle19"/>
          <w:i/>
          <w:iCs/>
        </w:rPr>
        <w:t>Ubw</w:t>
      </w:r>
      <w:r>
        <w:rPr>
          <w:rStyle w:val="CharStyle19"/>
        </w:rPr>
        <w:t xml:space="preserve"> als verdrängt zurück</w:t>
      </w:r>
      <w:r>
        <w:rPr>
          <w:rStyle w:val="CharStyle19"/>
          <w:vertAlign w:val="superscript"/>
        </w:rPr>
        <w:t>1</w:t>
      </w:r>
      <w:r>
        <w:rPr>
          <w:rStyle w:val="CharStyle19"/>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Folge dieser Auffassung ist die, daß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Bewußtwerden</w:t>
      </w:r>
      <w:r>
        <w:rPr>
          <w:color w:val="000000"/>
          <w:spacing w:val="0"/>
          <w:w w:val="100"/>
          <w:position w:val="0"/>
          <w:shd w:val="clear" w:color="auto" w:fill="auto"/>
          <w:lang w:val="de-DE" w:eastAsia="de-DE" w:bidi="de-DE"/>
        </w:rPr>
        <w:t xml:space="preserve"> kein bloßer Wahrnehmungsakt ist, sondern eine Überbesetzung der tTZw-Sachvorstel- lungen durch die Wortvorstellungen, die im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aufbewahrt werden und sich an die aus dem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hervordringenden Sachvorstellungen anknüpfen.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Zusammenfassend kann man somit feststellen: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erhält seine Inhalte aus zwei Quellen: 1. aus dem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von wo die Triebvorstellungen als Sachvorstellungen in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hineintreten; 2. aus der Wahrnehmungswelt, d. h. von außen, von wo es die Wortreste und im allgemeinen die Erinnerungsreste erhält.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ganze Summe dieser seelischen Vorgänge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tritt nun dem Be</w:t>
        <w:softHyphen/>
        <w:t xml:space="preserve">wußtsein entgegen. Diesem Bewußtsein bleiben aber zwei Funktionstätigkeiten fremd: 1. </w:t>
      </w:r>
      <w:r>
        <w:rPr>
          <w:i/>
          <w:iCs/>
          <w:color w:val="000000"/>
          <w:spacing w:val="0"/>
          <w:w w:val="100"/>
          <w:position w:val="0"/>
          <w:shd w:val="clear" w:color="auto" w:fill="auto"/>
          <w:lang w:val="de-DE" w:eastAsia="de-DE" w:bidi="de-DE"/>
        </w:rPr>
        <w:t>die Uerdrängung,</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die unbewußte Abwehrfunktion des Ichs.</w:t>
      </w:r>
    </w:p>
    <w:p>
      <w:pPr>
        <w:pStyle w:val="Style38"/>
        <w:keepNext/>
        <w:keepLines/>
        <w:widowControl w:val="0"/>
        <w:shd w:val="clear" w:color="auto" w:fill="auto"/>
        <w:bidi w:val="0"/>
        <w:spacing w:line="240" w:lineRule="auto"/>
        <w:ind w:left="0" w:firstLine="0"/>
        <w:jc w:val="left"/>
      </w:pPr>
      <w:bookmarkStart w:id="22" w:name="bookmark22"/>
      <w:bookmarkStart w:id="23" w:name="bookmark23"/>
      <w:r>
        <w:rPr>
          <w:color w:val="000000"/>
          <w:spacing w:val="0"/>
          <w:w w:val="100"/>
          <w:position w:val="0"/>
          <w:shd w:val="clear" w:color="auto" w:fill="auto"/>
          <w:lang w:val="de-DE" w:eastAsia="de-DE" w:bidi="de-DE"/>
        </w:rPr>
        <w:t>VII. Die Unterschiede tonischen dem Unbewußten, dem Vorbewußten und dem Bewußten</w:t>
      </w:r>
      <w:bookmarkEnd w:id="22"/>
      <w:bookmarkEnd w:id="23"/>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wollen die 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vom Wesen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Bw</w:t>
      </w:r>
      <w:r>
        <w:rPr>
          <w:color w:val="000000"/>
          <w:spacing w:val="0"/>
          <w:w w:val="100"/>
          <w:position w:val="0"/>
          <w:shd w:val="clear" w:color="auto" w:fill="auto"/>
          <w:lang w:val="de-DE" w:eastAsia="de-DE" w:bidi="de-DE"/>
        </w:rPr>
        <w:t xml:space="preserve"> (inbegriffen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tabellarisch zusammenfassen:</w:t>
      </w:r>
    </w:p>
    <w:p>
      <w:pPr>
        <w:pStyle w:val="Style50"/>
        <w:keepNext w:val="0"/>
        <w:keepLines w:val="0"/>
        <w:widowControl w:val="0"/>
        <w:shd w:val="clear" w:color="auto" w:fill="auto"/>
        <w:bidi w:val="0"/>
        <w:spacing w:line="240" w:lineRule="auto"/>
        <w:ind w:left="5" w:firstLine="0"/>
        <w:jc w:val="left"/>
      </w:pPr>
      <w:r>
        <w:rPr>
          <w:color w:val="000000"/>
          <w:spacing w:val="0"/>
          <w:w w:val="100"/>
          <w:position w:val="0"/>
          <w:shd w:val="clear" w:color="auto" w:fill="auto"/>
          <w:lang w:val="de-DE" w:eastAsia="de-DE" w:bidi="de-DE"/>
        </w:rPr>
        <w:t>Tabelle i. Die Unterschiede ^irischen dem Unbewußten, dem Vorbewußten und dem Bewußten nach</w:t>
      </w:r>
      <w:r>
        <w:rPr>
          <w:i w:val="0"/>
          <w:iCs w:val="0"/>
          <w:color w:val="000000"/>
          <w:spacing w:val="0"/>
          <w:w w:val="100"/>
          <w:position w:val="0"/>
          <w:shd w:val="clear" w:color="auto" w:fill="auto"/>
          <w:lang w:val="de-DE" w:eastAsia="de-DE" w:bidi="de-DE"/>
        </w:rPr>
        <w:t xml:space="preserve"> S. </w:t>
      </w:r>
      <w:r>
        <w:rPr>
          <w:i w:val="0"/>
          <w:iCs w:val="0"/>
          <w:smallCaps/>
          <w:color w:val="000000"/>
          <w:spacing w:val="0"/>
          <w:w w:val="100"/>
          <w:position w:val="0"/>
          <w:shd w:val="clear" w:color="auto" w:fill="auto"/>
          <w:lang w:val="de-DE" w:eastAsia="de-DE" w:bidi="de-DE"/>
        </w:rPr>
        <w:t>Freud</w:t>
      </w:r>
    </w:p>
    <w:tbl>
      <w:tblPr>
        <w:tblOverlap w:val="never"/>
        <w:jc w:val="left"/>
        <w:tblLayout w:type="fixed"/>
      </w:tblPr>
      <w:tblGrid>
        <w:gridCol w:w="3480"/>
        <w:gridCol w:w="3754"/>
      </w:tblGrid>
      <w:tr>
        <w:trPr>
          <w:trHeight w:val="437"/>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Das Unbewußte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Das Vorbewußte und das Bewußte</w:t>
            </w:r>
          </w:p>
        </w:tc>
      </w:tr>
      <w:tr>
        <w:trPr>
          <w:trHeight w:val="1013"/>
        </w:trPr>
        <w:tc>
          <w:tcPr>
            <w:tcBorders>
              <w:top w:val="single" w:sz="4"/>
            </w:tcBorders>
            <w:shd w:val="clear" w:color="auto" w:fill="FFFFFF"/>
            <w:vAlign w:val="bottom"/>
          </w:tcPr>
          <w:p>
            <w:pPr>
              <w:pStyle w:val="Style54"/>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I. kennt keinen Widerspruch, keine Nega</w:t>
              <w:softHyphen/>
              <w:t>tion, keinen Zweifel. Die gegensätz</w:t>
              <w:softHyphen/>
              <w:t xml:space="preserve">lichen Vorstellungen der Tricbrcgun- gen stehen widerspruchslos </w:t>
            </w:r>
            <w:r>
              <w:rPr>
                <w:i/>
                <w:iCs/>
                <w:color w:val="000000"/>
                <w:spacing w:val="0"/>
                <w:w w:val="100"/>
                <w:position w:val="0"/>
                <w:sz w:val="18"/>
                <w:szCs w:val="18"/>
                <w:shd w:val="clear" w:color="auto" w:fill="auto"/>
                <w:lang w:val="de-DE" w:eastAsia="de-DE" w:bidi="de-DE"/>
              </w:rPr>
              <w:t>neben-</w:t>
            </w:r>
            <w:r>
              <w:rPr>
                <w:color w:val="000000"/>
                <w:spacing w:val="0"/>
                <w:w w:val="100"/>
                <w:position w:val="0"/>
                <w:sz w:val="18"/>
                <w:szCs w:val="18"/>
                <w:shd w:val="clear" w:color="auto" w:fill="auto"/>
                <w:lang w:val="de-DE" w:eastAsia="de-DE" w:bidi="de-DE"/>
              </w:rPr>
              <w:t xml:space="preserve"> und nicht gegeneinander.</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 Die Gegensätze werden erst im </w:t>
            </w:r>
            <w:r>
              <w:rPr>
                <w:i/>
                <w:iCs/>
                <w:color w:val="000000"/>
                <w:spacing w:val="0"/>
                <w:w w:val="100"/>
                <w:position w:val="0"/>
                <w:sz w:val="18"/>
                <w:szCs w:val="18"/>
                <w:shd w:val="clear" w:color="auto" w:fill="auto"/>
                <w:lang w:val="de-DE" w:eastAsia="de-DE" w:bidi="de-DE"/>
              </w:rPr>
              <w:t>Bw</w:t>
            </w:r>
            <w:r>
              <w:rPr>
                <w:color w:val="000000"/>
                <w:spacing w:val="0"/>
                <w:w w:val="100"/>
                <w:position w:val="0"/>
                <w:sz w:val="18"/>
                <w:szCs w:val="18"/>
                <w:shd w:val="clear" w:color="auto" w:fill="auto"/>
                <w:lang w:val="de-DE" w:eastAsia="de-DE" w:bidi="de-DE"/>
              </w:rPr>
              <w:t xml:space="preserve"> gesetzt.</w:t>
            </w:r>
          </w:p>
        </w:tc>
      </w:tr>
      <w:tr>
        <w:trPr>
          <w:trHeight w:val="1022"/>
        </w:trPr>
        <w:tc>
          <w:tcPr>
            <w:tcBorders>
              <w:top w:val="single" w:sz="4"/>
            </w:tcBorders>
            <w:shd w:val="clear" w:color="auto" w:fill="FFFFFF"/>
            <w:vAlign w:val="center"/>
          </w:tcPr>
          <w:p>
            <w:pPr>
              <w:pStyle w:val="Style54"/>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II. Die Besetzungsenergie (die Libido) ist im </w:t>
            </w:r>
            <w:r>
              <w:rPr>
                <w:i/>
                <w:iCs/>
                <w:color w:val="000000"/>
                <w:spacing w:val="0"/>
                <w:w w:val="100"/>
                <w:position w:val="0"/>
                <w:sz w:val="18"/>
                <w:szCs w:val="18"/>
                <w:shd w:val="clear" w:color="auto" w:fill="auto"/>
                <w:lang w:val="de-DE" w:eastAsia="de-DE" w:bidi="de-DE"/>
              </w:rPr>
              <w:t>Ubw</w:t>
            </w:r>
            <w:r>
              <w:rPr>
                <w:color w:val="000000"/>
                <w:spacing w:val="0"/>
                <w:w w:val="100"/>
                <w:position w:val="0"/>
                <w:sz w:val="18"/>
                <w:szCs w:val="18"/>
                <w:shd w:val="clear" w:color="auto" w:fill="auto"/>
                <w:lang w:val="de-DE" w:eastAsia="de-DE" w:bidi="de-DE"/>
              </w:rPr>
              <w:t>/re/beweglich. Daher: die Mög</w:t>
              <w:softHyphen/>
              <w:t xml:space="preserve">lichkeit der </w:t>
            </w:r>
            <w:r>
              <w:rPr>
                <w:i/>
                <w:iCs/>
                <w:color w:val="000000"/>
                <w:spacing w:val="0"/>
                <w:w w:val="100"/>
                <w:position w:val="0"/>
                <w:sz w:val="18"/>
                <w:szCs w:val="18"/>
                <w:shd w:val="clear" w:color="auto" w:fill="auto"/>
                <w:lang w:val="de-DE" w:eastAsia="de-DE" w:bidi="de-DE"/>
              </w:rPr>
              <w:t>Verschiebung</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Verdich</w:t>
              <w:softHyphen/>
              <w:t>tung. (Primärvorgaug).</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 Im </w:t>
            </w:r>
            <w:r>
              <w:rPr>
                <w:i/>
                <w:iCs/>
                <w:color w:val="000000"/>
                <w:spacing w:val="0"/>
                <w:w w:val="100"/>
                <w:position w:val="0"/>
                <w:sz w:val="18"/>
                <w:szCs w:val="18"/>
                <w:shd w:val="clear" w:color="auto" w:fill="auto"/>
                <w:lang w:val="de-DE" w:eastAsia="de-DE" w:bidi="de-DE"/>
              </w:rPr>
              <w:t>Vbw</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Bw</w:t>
            </w:r>
            <w:r>
              <w:rPr>
                <w:color w:val="000000"/>
                <w:spacing w:val="0"/>
                <w:w w:val="100"/>
                <w:position w:val="0"/>
                <w:sz w:val="18"/>
                <w:szCs w:val="18"/>
                <w:shd w:val="clear" w:color="auto" w:fill="auto"/>
                <w:lang w:val="de-DE" w:eastAsia="de-DE" w:bidi="de-DE"/>
              </w:rPr>
              <w:t xml:space="preserve"> hingegen ist die Be</w:t>
              <w:softHyphen/>
              <w:t xml:space="preserve">setzungsenergie </w:t>
            </w:r>
            <w:r>
              <w:rPr>
                <w:i/>
                <w:iCs/>
                <w:color w:val="000000"/>
                <w:spacing w:val="0"/>
                <w:w w:val="100"/>
                <w:position w:val="0"/>
                <w:sz w:val="18"/>
                <w:szCs w:val="18"/>
                <w:shd w:val="clear" w:color="auto" w:fill="auto"/>
                <w:lang w:val="de-DE" w:eastAsia="de-DE" w:bidi="de-DE"/>
              </w:rPr>
              <w:t>tonisch</w:t>
            </w:r>
            <w:r>
              <w:rPr>
                <w:color w:val="000000"/>
                <w:spacing w:val="0"/>
                <w:w w:val="100"/>
                <w:position w:val="0"/>
                <w:sz w:val="18"/>
                <w:szCs w:val="18"/>
                <w:shd w:val="clear" w:color="auto" w:fill="auto"/>
                <w:lang w:val="de-DE" w:eastAsia="de-DE" w:bidi="de-DE"/>
              </w:rPr>
              <w:t xml:space="preserve"> gebunden, d. h. </w:t>
            </w:r>
            <w:r>
              <w:rPr>
                <w:i/>
                <w:iCs/>
                <w:color w:val="000000"/>
                <w:spacing w:val="0"/>
                <w:w w:val="100"/>
                <w:position w:val="0"/>
                <w:sz w:val="18"/>
                <w:szCs w:val="18"/>
                <w:shd w:val="clear" w:color="auto" w:fill="auto"/>
                <w:lang w:val="de-DE" w:eastAsia="de-DE" w:bidi="de-DE"/>
              </w:rPr>
              <w:t>un</w:t>
              <w:softHyphen/>
              <w:t>frei.</w:t>
            </w:r>
            <w:r>
              <w:rPr>
                <w:color w:val="000000"/>
                <w:spacing w:val="0"/>
                <w:w w:val="100"/>
                <w:position w:val="0"/>
                <w:sz w:val="18"/>
                <w:szCs w:val="18"/>
                <w:shd w:val="clear" w:color="auto" w:fill="auto"/>
                <w:lang w:val="de-DE" w:eastAsia="de-DE" w:bidi="de-DE"/>
              </w:rPr>
              <w:t xml:space="preserve"> Die Möglichkeit der Verschiebung ist fast aufgehoben oder sehr eingeschränkt. </w:t>
            </w:r>
            <w:r>
              <w:rPr>
                <w:i/>
                <w:iCs/>
                <w:color w:val="000000"/>
                <w:spacing w:val="0"/>
                <w:w w:val="100"/>
                <w:position w:val="0"/>
                <w:sz w:val="18"/>
                <w:szCs w:val="18"/>
                <w:shd w:val="clear" w:color="auto" w:fill="auto"/>
                <w:lang w:val="de-DE" w:eastAsia="de-DE" w:bidi="de-DE"/>
              </w:rPr>
              <w:t>( Sekundärvorgang.)</w:t>
            </w:r>
          </w:p>
        </w:tc>
      </w:tr>
      <w:tr>
        <w:trPr>
          <w:trHeight w:val="379"/>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III. Im </w:t>
            </w:r>
            <w:r>
              <w:rPr>
                <w:i/>
                <w:iCs/>
                <w:color w:val="000000"/>
                <w:spacing w:val="0"/>
                <w:w w:val="100"/>
                <w:position w:val="0"/>
                <w:sz w:val="18"/>
                <w:szCs w:val="18"/>
                <w:shd w:val="clear" w:color="auto" w:fill="auto"/>
                <w:lang w:val="de-DE" w:eastAsia="de-DE" w:bidi="de-DE"/>
              </w:rPr>
              <w:t>Ubw</w:t>
            </w:r>
            <w:r>
              <w:rPr>
                <w:color w:val="000000"/>
                <w:spacing w:val="0"/>
                <w:w w:val="100"/>
                <w:position w:val="0"/>
                <w:sz w:val="18"/>
                <w:szCs w:val="18"/>
                <w:shd w:val="clear" w:color="auto" w:fill="auto"/>
                <w:lang w:val="de-DE" w:eastAsia="de-DE" w:bidi="de-DE"/>
              </w:rPr>
              <w:t xml:space="preserve"> herrscht die Zeitlosigkeit.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III. Im </w:t>
            </w:r>
            <w:r>
              <w:rPr>
                <w:i/>
                <w:iCs/>
                <w:color w:val="000000"/>
                <w:spacing w:val="0"/>
                <w:w w:val="100"/>
                <w:position w:val="0"/>
                <w:sz w:val="18"/>
                <w:szCs w:val="18"/>
                <w:shd w:val="clear" w:color="auto" w:fill="auto"/>
                <w:lang w:val="de-DE" w:eastAsia="de-DE" w:bidi="de-DE"/>
              </w:rPr>
              <w:t>Vbw (-Bw)</w:t>
            </w:r>
            <w:r>
              <w:rPr>
                <w:color w:val="000000"/>
                <w:spacing w:val="0"/>
                <w:w w:val="100"/>
                <w:position w:val="0"/>
                <w:sz w:val="18"/>
                <w:szCs w:val="18"/>
                <w:shd w:val="clear" w:color="auto" w:fill="auto"/>
                <w:lang w:val="de-DE" w:eastAsia="de-DE" w:bidi="de-DE"/>
              </w:rPr>
              <w:t xml:space="preserve"> wird die Zeit gesetzt.</w:t>
            </w:r>
          </w:p>
        </w:tc>
      </w:tr>
      <w:tr>
        <w:trPr>
          <w:trHeight w:val="509"/>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IV. Im </w:t>
            </w:r>
            <w:r>
              <w:rPr>
                <w:i/>
                <w:iCs/>
                <w:color w:val="000000"/>
                <w:spacing w:val="0"/>
                <w:w w:val="100"/>
                <w:position w:val="0"/>
                <w:sz w:val="18"/>
                <w:szCs w:val="18"/>
                <w:shd w:val="clear" w:color="auto" w:fill="auto"/>
                <w:lang w:val="de-DE" w:eastAsia="de-DE" w:bidi="de-DE"/>
              </w:rPr>
              <w:t>Ubw</w:t>
            </w:r>
            <w:r>
              <w:rPr>
                <w:color w:val="000000"/>
                <w:spacing w:val="0"/>
                <w:w w:val="100"/>
                <w:position w:val="0"/>
                <w:sz w:val="18"/>
                <w:szCs w:val="18"/>
                <w:shd w:val="clear" w:color="auto" w:fill="auto"/>
                <w:lang w:val="de-DE" w:eastAsia="de-DE" w:bidi="de-DE"/>
              </w:rPr>
              <w:t xml:space="preserve"> waltet das Lustprinzip.</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IV. Im </w:t>
            </w:r>
            <w:r>
              <w:rPr>
                <w:i/>
                <w:iCs/>
                <w:color w:val="000000"/>
                <w:spacing w:val="0"/>
                <w:w w:val="100"/>
                <w:position w:val="0"/>
                <w:sz w:val="18"/>
                <w:szCs w:val="18"/>
                <w:shd w:val="clear" w:color="auto" w:fill="auto"/>
                <w:lang w:val="de-DE" w:eastAsia="de-DE" w:bidi="de-DE"/>
              </w:rPr>
              <w:t>Ubw (-Bw)</w:t>
            </w:r>
            <w:r>
              <w:rPr>
                <w:color w:val="000000"/>
                <w:spacing w:val="0"/>
                <w:w w:val="100"/>
                <w:position w:val="0"/>
                <w:sz w:val="18"/>
                <w:szCs w:val="18"/>
                <w:shd w:val="clear" w:color="auto" w:fill="auto"/>
                <w:lang w:val="de-DE" w:eastAsia="de-DE" w:bidi="de-DE"/>
              </w:rPr>
              <w:t xml:space="preserve"> dominiert das Realitäts</w:t>
              <w:softHyphen/>
              <w:t>prinzip.</w:t>
            </w:r>
          </w:p>
        </w:tc>
      </w:tr>
      <w:tr>
        <w:trPr>
          <w:trHeight w:val="682"/>
        </w:trPr>
        <w:tc>
          <w:tcPr>
            <w:tcBorders>
              <w:top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 Im </w:t>
            </w:r>
            <w:r>
              <w:rPr>
                <w:i/>
                <w:iCs/>
                <w:color w:val="000000"/>
                <w:spacing w:val="0"/>
                <w:w w:val="100"/>
                <w:position w:val="0"/>
                <w:sz w:val="18"/>
                <w:szCs w:val="18"/>
                <w:shd w:val="clear" w:color="auto" w:fill="auto"/>
                <w:lang w:val="de-DE" w:eastAsia="de-DE" w:bidi="de-DE"/>
              </w:rPr>
              <w:t>Ubw</w:t>
            </w:r>
            <w:r>
              <w:rPr>
                <w:color w:val="000000"/>
                <w:spacing w:val="0"/>
                <w:w w:val="100"/>
                <w:position w:val="0"/>
                <w:sz w:val="18"/>
                <w:szCs w:val="18"/>
                <w:shd w:val="clear" w:color="auto" w:fill="auto"/>
                <w:lang w:val="de-DE" w:eastAsia="de-DE" w:bidi="de-DE"/>
              </w:rPr>
              <w:t xml:space="preserve"> gibt es noch keine Zensur.</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 Im IZ/w und </w:t>
            </w:r>
            <w:r>
              <w:rPr>
                <w:i/>
                <w:iCs/>
                <w:color w:val="000000"/>
                <w:spacing w:val="0"/>
                <w:w w:val="100"/>
                <w:position w:val="0"/>
                <w:sz w:val="18"/>
                <w:szCs w:val="18"/>
                <w:shd w:val="clear" w:color="auto" w:fill="auto"/>
                <w:lang w:val="de-DE" w:eastAsia="de-DE" w:bidi="de-DE"/>
              </w:rPr>
              <w:t>Bw</w:t>
            </w:r>
            <w:r>
              <w:rPr>
                <w:color w:val="000000"/>
                <w:spacing w:val="0"/>
                <w:w w:val="100"/>
                <w:position w:val="0"/>
                <w:sz w:val="18"/>
                <w:szCs w:val="18"/>
                <w:shd w:val="clear" w:color="auto" w:fill="auto"/>
                <w:lang w:val="de-DE" w:eastAsia="de-DE" w:bidi="de-DE"/>
              </w:rPr>
              <w:t xml:space="preserve"> existieren </w:t>
            </w:r>
            <w:r>
              <w:rPr>
                <w:i/>
                <w:iCs/>
                <w:color w:val="000000"/>
                <w:spacing w:val="0"/>
                <w:w w:val="100"/>
                <w:position w:val="0"/>
                <w:sz w:val="18"/>
                <w:szCs w:val="18"/>
                <w:shd w:val="clear" w:color="auto" w:fill="auto"/>
                <w:lang w:val="de-DE" w:eastAsia="de-DE" w:bidi="de-DE"/>
              </w:rPr>
              <w:t>%wei</w:t>
            </w:r>
            <w:r>
              <w:rPr>
                <w:color w:val="000000"/>
                <w:spacing w:val="0"/>
                <w:w w:val="100"/>
                <w:position w:val="0"/>
                <w:sz w:val="18"/>
                <w:szCs w:val="18"/>
                <w:shd w:val="clear" w:color="auto" w:fill="auto"/>
                <w:lang w:val="de-DE" w:eastAsia="de-DE" w:bidi="de-DE"/>
              </w:rPr>
              <w:t xml:space="preserve"> Zensur</w:t>
              <w:softHyphen/>
              <w:t xml:space="preserve">stellen: eine in der Richtung zum </w:t>
            </w:r>
            <w:r>
              <w:rPr>
                <w:i/>
                <w:iCs/>
                <w:color w:val="000000"/>
                <w:spacing w:val="0"/>
                <w:w w:val="100"/>
                <w:position w:val="0"/>
                <w:sz w:val="18"/>
                <w:szCs w:val="18"/>
                <w:shd w:val="clear" w:color="auto" w:fill="auto"/>
                <w:lang w:val="de-DE" w:eastAsia="de-DE" w:bidi="de-DE"/>
              </w:rPr>
              <w:t>Ubn&gt;</w:t>
            </w:r>
            <w:r>
              <w:rPr>
                <w:color w:val="000000"/>
                <w:spacing w:val="0"/>
                <w:w w:val="100"/>
                <w:position w:val="0"/>
                <w:sz w:val="18"/>
                <w:szCs w:val="18"/>
                <w:shd w:val="clear" w:color="auto" w:fill="auto"/>
                <w:lang w:val="de-DE" w:eastAsia="de-DE" w:bidi="de-DE"/>
              </w:rPr>
              <w:t xml:space="preserve"> und eine in der zum </w:t>
            </w:r>
            <w:r>
              <w:rPr>
                <w:i/>
                <w:iCs/>
                <w:color w:val="000000"/>
                <w:spacing w:val="0"/>
                <w:w w:val="100"/>
                <w:position w:val="0"/>
                <w:sz w:val="18"/>
                <w:szCs w:val="18"/>
                <w:shd w:val="clear" w:color="auto" w:fill="auto"/>
                <w:lang w:val="de-DE" w:eastAsia="de-DE" w:bidi="de-DE"/>
              </w:rPr>
              <w:t>Bw.</w:t>
            </w:r>
          </w:p>
        </w:tc>
      </w:tr>
      <w:tr>
        <w:trPr>
          <w:trHeight w:val="547"/>
        </w:trPr>
        <w:tc>
          <w:tcPr>
            <w:tcBorders>
              <w:top w:val="single" w:sz="4"/>
            </w:tcBorders>
            <w:shd w:val="clear" w:color="auto" w:fill="FFFFFF"/>
            <w:vAlign w:val="center"/>
          </w:tcPr>
          <w:p>
            <w:pPr>
              <w:pStyle w:val="Style54"/>
              <w:keepNext w:val="0"/>
              <w:keepLines w:val="0"/>
              <w:widowControl w:val="0"/>
              <w:shd w:val="clear" w:color="auto" w:fill="auto"/>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VI. Das </w:t>
            </w:r>
            <w:r>
              <w:rPr>
                <w:i/>
                <w:iCs/>
                <w:color w:val="000000"/>
                <w:spacing w:val="0"/>
                <w:w w:val="100"/>
                <w:position w:val="0"/>
                <w:sz w:val="18"/>
                <w:szCs w:val="18"/>
                <w:shd w:val="clear" w:color="auto" w:fill="auto"/>
                <w:lang w:val="de-DE" w:eastAsia="de-DE" w:bidi="de-DE"/>
              </w:rPr>
              <w:t>Ubw</w:t>
            </w:r>
            <w:r>
              <w:rPr>
                <w:color w:val="000000"/>
                <w:spacing w:val="0"/>
                <w:w w:val="100"/>
                <w:position w:val="0"/>
                <w:sz w:val="18"/>
                <w:szCs w:val="18"/>
                <w:shd w:val="clear" w:color="auto" w:fill="auto"/>
                <w:lang w:val="de-DE" w:eastAsia="de-DE" w:bidi="de-DE"/>
              </w:rPr>
              <w:t xml:space="preserve"> bewahrt die </w:t>
            </w:r>
            <w:r>
              <w:rPr>
                <w:i/>
                <w:iCs/>
                <w:color w:val="000000"/>
                <w:spacing w:val="0"/>
                <w:w w:val="100"/>
                <w:position w:val="0"/>
                <w:sz w:val="18"/>
                <w:szCs w:val="18"/>
                <w:shd w:val="clear" w:color="auto" w:fill="auto"/>
                <w:lang w:val="de-DE" w:eastAsia="de-DE" w:bidi="de-DE"/>
              </w:rPr>
              <w:t>ubw</w:t>
            </w:r>
            <w:r>
              <w:rPr>
                <w:color w:val="000000"/>
                <w:spacing w:val="0"/>
                <w:w w:val="100"/>
                <w:position w:val="0"/>
                <w:sz w:val="18"/>
                <w:szCs w:val="18"/>
                <w:shd w:val="clear" w:color="auto" w:fill="auto"/>
                <w:lang w:val="de-DE" w:eastAsia="de-DE" w:bidi="de-DE"/>
              </w:rPr>
              <w:t xml:space="preserve"> Erinnerungs</w:t>
              <w:softHyphen/>
              <w:t>spuren.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VI. Das </w:t>
            </w:r>
            <w:r>
              <w:rPr>
                <w:i/>
                <w:iCs/>
                <w:color w:val="000000"/>
                <w:spacing w:val="0"/>
                <w:w w:val="100"/>
                <w:position w:val="0"/>
                <w:sz w:val="18"/>
                <w:szCs w:val="18"/>
                <w:shd w:val="clear" w:color="auto" w:fill="auto"/>
                <w:lang w:val="de-DE" w:eastAsia="de-DE" w:bidi="de-DE"/>
              </w:rPr>
              <w:t>bewußte Gedächtnis</w:t>
            </w:r>
            <w:r>
              <w:rPr>
                <w:color w:val="000000"/>
                <w:spacing w:val="0"/>
                <w:w w:val="100"/>
                <w:position w:val="0"/>
                <w:sz w:val="18"/>
                <w:szCs w:val="18"/>
                <w:shd w:val="clear" w:color="auto" w:fill="auto"/>
                <w:lang w:val="de-DE" w:eastAsia="de-DE" w:bidi="de-DE"/>
              </w:rPr>
              <w:t xml:space="preserve"> scheint ganz am </w:t>
            </w:r>
            <w:r>
              <w:rPr>
                <w:i/>
                <w:iCs/>
                <w:color w:val="000000"/>
                <w:spacing w:val="0"/>
                <w:w w:val="100"/>
                <w:position w:val="0"/>
                <w:sz w:val="18"/>
                <w:szCs w:val="18"/>
                <w:shd w:val="clear" w:color="auto" w:fill="auto"/>
                <w:lang w:val="de-DE" w:eastAsia="de-DE" w:bidi="de-DE"/>
              </w:rPr>
              <w:t>Ubw</w:t>
            </w:r>
            <w:r>
              <w:rPr>
                <w:color w:val="000000"/>
                <w:spacing w:val="0"/>
                <w:w w:val="100"/>
                <w:position w:val="0"/>
                <w:sz w:val="18"/>
                <w:szCs w:val="18"/>
                <w:shd w:val="clear" w:color="auto" w:fill="auto"/>
                <w:lang w:val="de-DE" w:eastAsia="de-DE" w:bidi="de-DE"/>
              </w:rPr>
              <w:t xml:space="preserve"> zu hängen.</w:t>
            </w:r>
          </w:p>
        </w:tc>
      </w:tr>
      <w:tr>
        <w:trPr>
          <w:trHeight w:val="701"/>
        </w:trPr>
        <w:tc>
          <w:tcPr>
            <w:tcBorders>
              <w:top w:val="single" w:sz="4"/>
              <w:bottom w:val="single" w:sz="4"/>
            </w:tcBorders>
            <w:shd w:val="clear" w:color="auto" w:fill="FFFFFF"/>
            <w:vAlign w:val="center"/>
          </w:tcPr>
          <w:p>
            <w:pPr>
              <w:pStyle w:val="Style54"/>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VII. Die unbewußte Vorstellung ist nur </w:t>
            </w:r>
            <w:r>
              <w:rPr>
                <w:i/>
                <w:iCs/>
                <w:color w:val="000000"/>
                <w:spacing w:val="0"/>
                <w:w w:val="100"/>
                <w:position w:val="0"/>
                <w:sz w:val="18"/>
                <w:szCs w:val="18"/>
                <w:shd w:val="clear" w:color="auto" w:fill="auto"/>
                <w:lang w:val="de-DE" w:eastAsia="de-DE" w:bidi="de-DE"/>
              </w:rPr>
              <w:t>Sachvorstellung</w:t>
            </w:r>
            <w:r>
              <w:rPr>
                <w:color w:val="000000"/>
                <w:spacing w:val="0"/>
                <w:w w:val="100"/>
                <w:position w:val="0"/>
                <w:sz w:val="18"/>
                <w:szCs w:val="18"/>
                <w:shd w:val="clear" w:color="auto" w:fill="auto"/>
                <w:lang w:val="de-DE" w:eastAsia="de-DE" w:bidi="de-DE"/>
              </w:rPr>
              <w:t xml:space="preserve"> ohne Wortvorstcllung.</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line="204" w:lineRule="auto"/>
              <w:ind w:left="360" w:hanging="360"/>
              <w:jc w:val="left"/>
              <w:rPr>
                <w:sz w:val="18"/>
                <w:szCs w:val="18"/>
              </w:rPr>
            </w:pPr>
            <w:r>
              <w:rPr>
                <w:color w:val="000000"/>
                <w:spacing w:val="0"/>
                <w:w w:val="100"/>
                <w:position w:val="0"/>
                <w:sz w:val="18"/>
                <w:szCs w:val="18"/>
                <w:shd w:val="clear" w:color="auto" w:fill="auto"/>
                <w:lang w:val="de-DE" w:eastAsia="de-DE" w:bidi="de-DE"/>
              </w:rPr>
              <w:t>VII. Die bewußte Vorstellung umfaßt die Sach</w:t>
              <w:softHyphen/>
              <w:t xml:space="preserve">vorstellung </w:t>
            </w:r>
            <w:r>
              <w:rPr>
                <w:i/>
                <w:iCs/>
                <w:color w:val="000000"/>
                <w:spacing w:val="0"/>
                <w:w w:val="100"/>
                <w:position w:val="0"/>
                <w:sz w:val="18"/>
                <w:szCs w:val="18"/>
                <w:shd w:val="clear" w:color="auto" w:fill="auto"/>
                <w:lang w:val="de-DE" w:eastAsia="de-DE" w:bidi="de-DE"/>
              </w:rPr>
              <w:t>plus die zugehörige Wortvorstel- lung.</w:t>
            </w:r>
          </w:p>
        </w:tc>
      </w:tr>
    </w:tbl>
    <w:p>
      <w:pPr>
        <w:pStyle w:val="Style50"/>
        <w:keepNext w:val="0"/>
        <w:keepLines w:val="0"/>
        <w:widowControl w:val="0"/>
        <w:shd w:val="clear" w:color="auto" w:fill="auto"/>
        <w:bidi w:val="0"/>
        <w:spacing w:line="240" w:lineRule="auto"/>
        <w:ind w:left="302" w:firstLine="0"/>
        <w:jc w:val="left"/>
      </w:pPr>
      <w:r>
        <w:rPr>
          <w:i w:val="0"/>
          <w:iCs w:val="0"/>
          <w:smallCaps/>
          <w:color w:val="000000"/>
          <w:spacing w:val="0"/>
          <w:w w:val="100"/>
          <w:position w:val="0"/>
          <w:shd w:val="clear" w:color="auto" w:fill="auto"/>
          <w:vertAlign w:val="superscript"/>
          <w:lang w:val="de-DE" w:eastAsia="de-DE" w:bidi="de-DE"/>
        </w:rPr>
        <w:t>1</w:t>
      </w:r>
      <w:r>
        <w:rPr>
          <w:i w:val="0"/>
          <w:iCs w:val="0"/>
          <w:smallCaps/>
          <w:color w:val="000000"/>
          <w:spacing w:val="0"/>
          <w:w w:val="100"/>
          <w:position w:val="0"/>
          <w:shd w:val="clear" w:color="auto" w:fill="auto"/>
          <w:lang w:val="de-DE" w:eastAsia="de-DE" w:bidi="de-DE"/>
        </w:rPr>
        <w:t xml:space="preserve"> Freud,</w:t>
      </w:r>
      <w:r>
        <w:rPr>
          <w:i w:val="0"/>
          <w:iCs w:val="0"/>
          <w:color w:val="000000"/>
          <w:spacing w:val="0"/>
          <w:w w:val="100"/>
          <w:position w:val="0"/>
          <w:shd w:val="clear" w:color="auto" w:fill="auto"/>
          <w:lang w:val="de-DE" w:eastAsia="de-DE" w:bidi="de-DE"/>
        </w:rPr>
        <w:t xml:space="preserve"> S.: Mctapsychologic. Das Unbewußte. Ges. Sehr., Bd. V, S. 516.</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Zusammenhang müssen wir betonen, daß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Ver</w:t>
        <w:softHyphen/>
        <w:t>knüpfung der Sach- oder Objektvorstellungen mit Wortvorstellungen noch nicht mit dem vollständigen Akt des Bewuß’/werdw.s zusammenfällt. Sie gibt bloß die Möglichkeit dazu, daß nach dieser Verknüpfung von Wort- und Objektvorstellung ein bisher unbewußter seelischer Inhalt bewußt werden könnte. Ob die Bewußt- werdung in der Tat durchgeführt wird, hängt von der zweiten Zensur zwischen 1/fow und Bw ab.</w:t>
      </w:r>
    </w:p>
    <w:p>
      <w:pPr>
        <w:pStyle w:val="Style2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Kapitel II</w:t>
      </w:r>
    </w:p>
    <w:p>
      <w:pPr>
        <w:pStyle w:val="Style36"/>
        <w:keepNext w:val="0"/>
        <w:keepLines w:val="0"/>
        <w:widowControl w:val="0"/>
        <w:shd w:val="clear" w:color="auto" w:fill="auto"/>
        <w:bidi w:val="0"/>
        <w:spacing w:line="329" w:lineRule="auto"/>
        <w:ind w:left="0" w:firstLine="0"/>
        <w:jc w:val="left"/>
      </w:pPr>
      <w:r>
        <w:rPr>
          <w:color w:val="000000"/>
          <w:spacing w:val="0"/>
          <w:w w:val="100"/>
          <w:position w:val="0"/>
          <w:shd w:val="clear" w:color="auto" w:fill="auto"/>
          <w:lang w:val="de-DE" w:eastAsia="de-DE" w:bidi="de-DE"/>
        </w:rPr>
        <w:t>DAS UNBEWUSSTE IM LICHTE DER ANA^V^BC^EN (KOMPLEXEN) PSYCHOLOGIE CG.JUNGS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Geschichte der Tiefenpsychologie könnte man die Rolle C. G. </w:t>
      </w:r>
      <w:r>
        <w:rPr>
          <w:smallCaps/>
          <w:color w:val="000000"/>
          <w:spacing w:val="0"/>
          <w:w w:val="100"/>
          <w:position w:val="0"/>
          <w:shd w:val="clear" w:color="auto" w:fill="auto"/>
          <w:lang w:val="de-DE" w:eastAsia="de-DE" w:bidi="de-DE"/>
        </w:rPr>
        <w:t xml:space="preserve">Jungs </w:t>
      </w:r>
      <w:r>
        <w:rPr>
          <w:color w:val="000000"/>
          <w:spacing w:val="0"/>
          <w:w w:val="100"/>
          <w:position w:val="0"/>
          <w:shd w:val="clear" w:color="auto" w:fill="auto"/>
          <w:lang w:val="de-DE" w:eastAsia="de-DE" w:bidi="de-DE"/>
        </w:rPr>
        <w:t xml:space="preserve">mit der von J. F. </w:t>
      </w:r>
      <w:r>
        <w:rPr>
          <w:smallCaps/>
          <w:color w:val="000000"/>
          <w:spacing w:val="0"/>
          <w:w w:val="100"/>
          <w:position w:val="0"/>
          <w:shd w:val="clear" w:color="auto" w:fill="auto"/>
          <w:lang w:val="de-DE" w:eastAsia="de-DE" w:bidi="de-DE"/>
        </w:rPr>
        <w:t>Herbart</w:t>
      </w:r>
      <w:r>
        <w:rPr>
          <w:color w:val="000000"/>
          <w:spacing w:val="0"/>
          <w:w w:val="100"/>
          <w:position w:val="0"/>
          <w:shd w:val="clear" w:color="auto" w:fill="auto"/>
          <w:lang w:val="de-DE" w:eastAsia="de-DE" w:bidi="de-DE"/>
        </w:rPr>
        <w:t xml:space="preserve"> vergleichen. Nur war ihre Wirkungsrichtung polar entgegengesetzt.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Gelang es </w:t>
      </w:r>
      <w:r>
        <w:rPr>
          <w:smallCaps/>
          <w:color w:val="000000"/>
          <w:spacing w:val="0"/>
          <w:w w:val="100"/>
          <w:position w:val="0"/>
          <w:shd w:val="clear" w:color="auto" w:fill="auto"/>
          <w:lang w:val="de-DE" w:eastAsia="de-DE" w:bidi="de-DE"/>
        </w:rPr>
        <w:t>Herbart</w:t>
      </w:r>
      <w:r>
        <w:rPr>
          <w:color w:val="000000"/>
          <w:spacing w:val="0"/>
          <w:w w:val="100"/>
          <w:position w:val="0"/>
          <w:shd w:val="clear" w:color="auto" w:fill="auto"/>
          <w:lang w:val="de-DE" w:eastAsia="de-DE" w:bidi="de-DE"/>
        </w:rPr>
        <w:t xml:space="preserve"> durch seine Lebenstat, die Psychologie zielbewußt aus der Umarmung der Philosophie zu befreien, so wußte hundert Jahre später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von einem mystisch-mythischen, vielleicht auch familiär bedingten Drang getrieben - zielunbewußt die Psychologie wieder in die Arme der einst verlassenen Philosophie und Religionswissenschaft zurückzuführen.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Gegen diese Behauptung würde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sicher als erster Einspruch erhe</w:t>
        <w:softHyphen/>
        <w:t xml:space="preserve">bend Und doch war es kein anderer als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selbst, der diese Behauptung aufgestellt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einem seiner hervorragendstenVorträge, den er 1946 an der Eranos-Tagung in Ascona gehalten hat, sagt er wörtlich folgendes :</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Problematik der komplexen Psychologie, die ich hier zu schildern versuche, war für mich selber ein erstaunliches Ergebnis. Ich glaubte, Naturwissenschaft im besten Sinne zu treiben, Tatsachen festzustellen, zu beobachten, zu klassifizieren, kausale und funktionelle Zu</w:t>
        <w:softHyphen/>
        <w:t>sammenhänge zu beschreiben, um zum Schlüsse zu entdecken, daß ich mich in einem Netzwerk von Überlegungen verfangen hatte, welche weit über alle Naturwissenschaft hinaus in das Gebiet der Philosophie, der Theologie, der vergleichenden Religionswissenschaft und der Geistesgeschichte überhaupt reichen. Dieser ebenso unvermeidliche wie bedenkliche Übergriff hat mir nicht geringe Besorgnis verursacht</w:t>
      </w:r>
      <w:r>
        <w:rPr>
          <w:color w:val="000000"/>
          <w:spacing w:val="0"/>
          <w:w w:val="100"/>
          <w:position w:val="0"/>
          <w:shd w:val="clear" w:color="auto" w:fill="auto"/>
          <w:vertAlign w:val="superscript"/>
          <w:lang w:val="de-DE" w:eastAsia="de-DE" w:bidi="de-DE"/>
        </w:rPr>
        <w:footnoteReference w:id="8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1"/>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Trotz dieser Tatsache muß jeder objektive Kritiker feststellen, daß neben der Lehre </w:t>
      </w:r>
      <w:r>
        <w:rPr>
          <w:smallCaps/>
          <w:color w:val="000000"/>
          <w:spacing w:val="0"/>
          <w:w w:val="100"/>
          <w:position w:val="0"/>
          <w:shd w:val="clear" w:color="auto" w:fill="auto"/>
          <w:lang w:val="de-DE" w:eastAsia="de-DE" w:bidi="de-DE"/>
        </w:rPr>
        <w:t>Freuds zu</w:t>
      </w:r>
      <w:r>
        <w:rPr>
          <w:color w:val="000000"/>
          <w:spacing w:val="0"/>
          <w:w w:val="100"/>
          <w:position w:val="0"/>
          <w:shd w:val="clear" w:color="auto" w:fill="auto"/>
          <w:lang w:val="de-DE" w:eastAsia="de-DE" w:bidi="de-DE"/>
        </w:rPr>
        <w:t xml:space="preserve"> der Ganzheit der Tiefenpsychologie niemand so wichtige Bau</w:t>
        <w:softHyphen/>
        <w:t xml:space="preserve">steine beigetragen hat wie eben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zwar mit dem Ausbau der Lehre vom absoluten oder koZlek/vew Unbewußten.</w:t>
      </w:r>
    </w:p>
    <w:p>
      <w:pPr>
        <w:pStyle w:val="Style38"/>
        <w:keepNext/>
        <w:keepLines/>
        <w:widowControl w:val="0"/>
        <w:numPr>
          <w:ilvl w:val="0"/>
          <w:numId w:val="191"/>
        </w:numPr>
        <w:shd w:val="clear" w:color="auto" w:fill="auto"/>
        <w:tabs>
          <w:tab w:pos="289" w:val="left"/>
        </w:tabs>
        <w:bidi w:val="0"/>
        <w:spacing w:line="240" w:lineRule="auto"/>
        <w:ind w:left="0" w:firstLine="0"/>
        <w:jc w:val="left"/>
      </w:pPr>
      <w:bookmarkStart w:id="24" w:name="bookmark24"/>
      <w:bookmarkStart w:id="25" w:name="bookmark25"/>
      <w:r>
        <w:rPr>
          <w:color w:val="000000"/>
          <w:spacing w:val="0"/>
          <w:w w:val="100"/>
          <w:position w:val="0"/>
          <w:shd w:val="clear" w:color="auto" w:fill="auto"/>
          <w:lang w:val="de-DE" w:eastAsia="de-DE" w:bidi="de-DE"/>
        </w:rPr>
        <w:t>Die Inhalte des Bewußtseins und des Unbewußten</w:t>
      </w:r>
      <w:bookmarkEnd w:id="24"/>
      <w:bookmarkEnd w:id="2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seiner Anschauung von der seelischen Funktion hat sich der Zürcher Psycho</w:t>
        <w:softHyphen/>
        <w:t xml:space="preserve">loge zunächst </w:t>
      </w:r>
      <w:r>
        <w:rPr>
          <w:smallCaps/>
          <w:color w:val="000000"/>
          <w:spacing w:val="0"/>
          <w:w w:val="100"/>
          <w:position w:val="0"/>
          <w:shd w:val="clear" w:color="auto" w:fill="auto"/>
          <w:lang w:val="de-DE" w:eastAsia="de-DE" w:bidi="de-DE"/>
        </w:rPr>
        <w:t>Pierre Janet</w:t>
      </w:r>
      <w:r>
        <w:rPr>
          <w:color w:val="000000"/>
          <w:spacing w:val="0"/>
          <w:w w:val="100"/>
          <w:position w:val="0"/>
          <w:shd w:val="clear" w:color="auto" w:fill="auto"/>
          <w:lang w:val="de-DE" w:eastAsia="de-DE" w:bidi="de-DE"/>
        </w:rPr>
        <w:t xml:space="preserve"> angeschlossen, der von einer «partie inferieure et superieure d'une fonction» spricht. Die «partie inferieure» macht die unveränder</w:t>
        <w:softHyphen/>
        <w:t>liche Th/grundlage, die Triebsphäre, aus; die «partie superieure» den veränder</w:t>
        <w:softHyphen/>
        <w:t xml:space="preserve">lichen und </w:t>
      </w:r>
      <w:r>
        <w:rPr>
          <w:i/>
          <w:iCs/>
          <w:color w:val="000000"/>
          <w:spacing w:val="0"/>
          <w:w w:val="100"/>
          <w:position w:val="0"/>
          <w:shd w:val="clear" w:color="auto" w:fill="auto"/>
          <w:lang w:val="de-DE" w:eastAsia="de-DE" w:bidi="de-DE"/>
        </w:rPr>
        <w:t>willkürlichen</w:t>
      </w:r>
      <w:r>
        <w:rPr>
          <w:color w:val="000000"/>
          <w:spacing w:val="0"/>
          <w:w w:val="100"/>
          <w:position w:val="0"/>
          <w:shd w:val="clear" w:color="auto" w:fill="auto"/>
          <w:lang w:val="de-DE" w:eastAsia="de-DE" w:bidi="de-DE"/>
        </w:rPr>
        <w:t xml:space="preserve"> Teil derselben. Der Triebteil trägt einen Zwangscharakter und funktioniert entweder ganz oder gar nicht. («All-or-none-reaction» nach </w:t>
      </w:r>
      <w:r>
        <w:rPr>
          <w:smallCaps/>
          <w:color w:val="000000"/>
          <w:spacing w:val="0"/>
          <w:w w:val="100"/>
          <w:position w:val="0"/>
          <w:shd w:val="clear" w:color="auto" w:fill="auto"/>
          <w:lang w:val="de-DE" w:eastAsia="de-DE" w:bidi="de-DE"/>
        </w:rPr>
        <w:t>Rivers.)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Psychische als Qualität beginnt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mit der «Emanzipation der Funktion aus der Instinktform und deren Zwangsläufigkeit». Er behauptet: «Was ich als eigentliche Psyche bezeichnen möchte, reicht so weit, als Fwkgoonen durch einen Wi//en </w:t>
      </w:r>
      <w:r>
        <w:rPr>
          <w:i/>
          <w:iCs/>
          <w:color w:val="000000"/>
          <w:spacing w:val="0"/>
          <w:w w:val="100"/>
          <w:position w:val="0"/>
          <w:shd w:val="clear" w:color="auto" w:fill="auto"/>
          <w:lang w:val="de-DE" w:eastAsia="de-DE" w:bidi="de-DE"/>
        </w:rPr>
        <w:t>beeinflußt</w:t>
      </w:r>
      <w:r>
        <w:rPr>
          <w:color w:val="000000"/>
          <w:spacing w:val="0"/>
          <w:w w:val="100"/>
          <w:position w:val="0"/>
          <w:shd w:val="clear" w:color="auto" w:fill="auto"/>
          <w:lang w:val="de-DE" w:eastAsia="de-DE" w:bidi="de-DE"/>
        </w:rPr>
        <w:t xml:space="preserve"> werden...» «Von dieser Seite betrachtet, ist Psyche wesentlich Kofik/ gwzsche» blindem Trieb und Wi7/en btpw. Wahlfreibe/t. Wo 'der Trieb vor</w:t>
        <w:softHyphen/>
        <w:t>herrscht, beginnen die/yc-bozden Vorgänge, welche zur Sphäre des Unbewußten als bewußtseini'unfähige Elemente gehören... Im Unbewußten gibt es außer den psycho- iden Vorgängen Vorstellungen und Willkürakte, also etwas wie Bewußtseins</w:t>
        <w:softHyphen/>
        <w:t>vorgänge; in der Triebsphäre dagegen treten diese Phänomene so weit in den Hintergrund, daß sich der Terminus ,psychoid‘ wohl rechtfertigen läßt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Seele verliert sich nach unten in die «organiFh-s/oficOe» Triebgrundlage; nach oben geht sie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in eine «geistige» Form über. «Mit zunehmender Be</w:t>
        <w:softHyphen/>
        <w:t>freiung vom bloß Triebhaften erreicht nämlich die partie superieure schließlich ein Niveau, wo die der Funktion innewohnende Energie gegebenenfalls überhaupt nicht nach dem ursprünglichen Sinne des Triebes orientiert ist, sondern eine soge</w:t>
        <w:softHyphen/>
        <w:t>nannte geOr/ige Form erlangt. Damit ist keine substantielle Veränderung der Trieb</w:t>
        <w:softHyphen/>
        <w:t>kraft, sondern bloß eine Änderung ihrer Anwendungsform gemeint. Der Sinn oder Zweck des Triebes ist insofern keine eindeutige Sache, als im Trieb ein vom biologischen verschiedener Zwecksinn, der erst im Laufe der Entwicklung sicht</w:t>
        <w:softHyphen/>
        <w:t>bar wird, verborgen sein kann</w:t>
      </w:r>
      <w:r>
        <w:rPr>
          <w:color w:val="000000"/>
          <w:spacing w:val="0"/>
          <w:w w:val="100"/>
          <w:position w:val="0"/>
          <w:shd w:val="clear" w:color="auto" w:fill="auto"/>
          <w:vertAlign w:val="superscript"/>
          <w:lang w:val="de-DE" w:eastAsia="de-DE" w:bidi="de-DE"/>
        </w:rPr>
        <w:footnoteReference w:id="8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3"/>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 Beziehung zwischen Instinkt und Geist einerseits und 'dem Willen anderseits sagt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folgendes: Der Wille kann die Grenzen der psychischen Sphäre nicht überschreiten, da sowohl Instinkt wie Geist «in ihrer Art au/onom» sind, und «beide beschränken gleicherweise das Anwendungsgebiet des Willens»</w:t>
      </w:r>
      <w:r>
        <w:rPr>
          <w:color w:val="000000"/>
          <w:spacing w:val="0"/>
          <w:w w:val="100"/>
          <w:position w:val="0"/>
          <w:shd w:val="clear" w:color="auto" w:fill="auto"/>
          <w:vertAlign w:val="superscript"/>
          <w:lang w:val="de-DE" w:eastAsia="de-DE" w:bidi="de-DE"/>
        </w:rPr>
        <w:footnoteReference w:id="84"/>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Bewußtseinsinhalte werden von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in sieben Gruppen, Kategorien, ein</w:t>
        <w:softHyphen/>
        <w:t>geteilt</w:t>
      </w:r>
      <w:r>
        <w:rPr>
          <w:color w:val="000000"/>
          <w:spacing w:val="0"/>
          <w:w w:val="100"/>
          <w:position w:val="0"/>
          <w:shd w:val="clear" w:color="auto" w:fill="auto"/>
          <w:vertAlign w:val="superscript"/>
          <w:lang w:val="de-DE" w:eastAsia="de-DE" w:bidi="de-DE"/>
        </w:rPr>
        <w:footnoteReference w:id="85"/>
      </w:r>
      <w:r>
        <w:rPr>
          <w:color w:val="000000"/>
          <w:spacing w:val="0"/>
          <w:w w:val="100"/>
          <w:position w:val="0"/>
          <w:shd w:val="clear" w:color="auto" w:fill="auto"/>
          <w:lang w:val="de-DE" w:eastAsia="de-DE" w:bidi="de-DE"/>
        </w:rPr>
        <w:t>.</w:t>
      </w:r>
    </w:p>
    <w:p>
      <w:pPr>
        <w:pStyle w:val="Style18"/>
        <w:keepNext w:val="0"/>
        <w:keepLines w:val="0"/>
        <w:widowControl w:val="0"/>
        <w:numPr>
          <w:ilvl w:val="0"/>
          <w:numId w:val="193"/>
        </w:numPr>
        <w:shd w:val="clear" w:color="auto" w:fill="auto"/>
        <w:tabs>
          <w:tab w:pos="894" w:val="left"/>
        </w:tabs>
        <w:bidi w:val="0"/>
        <w:spacing w:line="240" w:lineRule="auto"/>
        <w:ind w:left="0" w:firstLine="360"/>
        <w:jc w:val="left"/>
      </w:pPr>
      <w:r>
        <w:rPr>
          <w:color w:val="000000"/>
          <w:spacing w:val="0"/>
          <w:w w:val="100"/>
          <w:position w:val="0"/>
          <w:shd w:val="clear" w:color="auto" w:fill="auto"/>
          <w:lang w:val="de-DE" w:eastAsia="de-DE" w:bidi="de-DE"/>
        </w:rPr>
        <w:t>Sinneswahrnehmungen, Perzeption, Empfinden.</w:t>
      </w:r>
    </w:p>
    <w:p>
      <w:pPr>
        <w:pStyle w:val="Style18"/>
        <w:keepNext w:val="0"/>
        <w:keepLines w:val="0"/>
        <w:widowControl w:val="0"/>
        <w:numPr>
          <w:ilvl w:val="0"/>
          <w:numId w:val="193"/>
        </w:numPr>
        <w:shd w:val="clear" w:color="auto" w:fill="auto"/>
        <w:tabs>
          <w:tab w:pos="899" w:val="left"/>
        </w:tabs>
        <w:bidi w:val="0"/>
        <w:spacing w:line="240" w:lineRule="auto"/>
        <w:ind w:left="0" w:firstLine="360"/>
        <w:jc w:val="left"/>
      </w:pPr>
      <w:r>
        <w:rPr>
          <w:color w:val="000000"/>
          <w:spacing w:val="0"/>
          <w:w w:val="100"/>
          <w:position w:val="0"/>
          <w:shd w:val="clear" w:color="auto" w:fill="auto"/>
          <w:lang w:val="de-DE" w:eastAsia="de-DE" w:bidi="de-DE"/>
        </w:rPr>
        <w:t>Erkennungsvorgänge, Apperzeption, Fenken.</w:t>
      </w:r>
    </w:p>
    <w:p>
      <w:pPr>
        <w:pStyle w:val="Style18"/>
        <w:keepNext w:val="0"/>
        <w:keepLines w:val="0"/>
        <w:widowControl w:val="0"/>
        <w:numPr>
          <w:ilvl w:val="0"/>
          <w:numId w:val="193"/>
        </w:numPr>
        <w:shd w:val="clear" w:color="auto" w:fill="auto"/>
        <w:tabs>
          <w:tab w:pos="899" w:val="left"/>
        </w:tabs>
        <w:bidi w:val="0"/>
        <w:spacing w:line="240" w:lineRule="auto"/>
        <w:ind w:left="0" w:firstLine="360"/>
        <w:jc w:val="left"/>
      </w:pPr>
      <w:r>
        <w:rPr>
          <w:color w:val="000000"/>
          <w:spacing w:val="0"/>
          <w:w w:val="100"/>
          <w:position w:val="0"/>
          <w:shd w:val="clear" w:color="auto" w:fill="auto"/>
          <w:lang w:val="de-DE" w:eastAsia="de-DE" w:bidi="de-DE"/>
        </w:rPr>
        <w:t xml:space="preserve">Bewertungs- oder Gefühlsvorgänge, </w:t>
      </w:r>
      <w:r>
        <w:rPr>
          <w:i/>
          <w:iCs/>
          <w:color w:val="000000"/>
          <w:spacing w:val="0"/>
          <w:w w:val="100"/>
          <w:position w:val="0"/>
          <w:shd w:val="clear" w:color="auto" w:fill="auto"/>
          <w:lang w:val="de-DE" w:eastAsia="de-DE" w:bidi="de-DE"/>
        </w:rPr>
        <w:t>Fühlen.</w:t>
      </w:r>
    </w:p>
    <w:p>
      <w:pPr>
        <w:pStyle w:val="Style18"/>
        <w:keepNext w:val="0"/>
        <w:keepLines w:val="0"/>
        <w:widowControl w:val="0"/>
        <w:numPr>
          <w:ilvl w:val="0"/>
          <w:numId w:val="193"/>
        </w:numPr>
        <w:shd w:val="clear" w:color="auto" w:fill="auto"/>
        <w:tabs>
          <w:tab w:pos="886" w:val="left"/>
        </w:tabs>
        <w:bidi w:val="0"/>
        <w:spacing w:line="240" w:lineRule="auto"/>
        <w:ind w:left="0" w:firstLine="360"/>
        <w:jc w:val="left"/>
      </w:pPr>
      <w:r>
        <w:rPr>
          <w:color w:val="000000"/>
          <w:spacing w:val="0"/>
          <w:w w:val="100"/>
          <w:position w:val="0"/>
          <w:shd w:val="clear" w:color="auto" w:fill="auto"/>
          <w:lang w:val="de-DE" w:eastAsia="de-DE" w:bidi="de-DE"/>
        </w:rPr>
        <w:t xml:space="preserve">Ahnungsvorgänge, </w:t>
      </w:r>
      <w:r>
        <w:rPr>
          <w:i/>
          <w:iCs/>
          <w:color w:val="000000"/>
          <w:spacing w:val="0"/>
          <w:w w:val="100"/>
          <w:position w:val="0"/>
          <w:shd w:val="clear" w:color="auto" w:fill="auto"/>
          <w:lang w:val="de-DE" w:eastAsia="de-DE" w:bidi="de-DE"/>
        </w:rPr>
        <w:t>Intuieren,</w:t>
      </w:r>
      <w:r>
        <w:rPr>
          <w:color w:val="000000"/>
          <w:spacing w:val="0"/>
          <w:w w:val="100"/>
          <w:position w:val="0"/>
          <w:shd w:val="clear" w:color="auto" w:fill="auto"/>
          <w:lang w:val="de-DE" w:eastAsia="de-DE" w:bidi="de-DE"/>
        </w:rPr>
        <w:t xml:space="preserve"> d. h. Wahrnehmen der in einer Situation lie</w:t>
        <w:softHyphen/>
        <w:t>genden Möglichkeiten.</w:t>
      </w:r>
    </w:p>
    <w:p>
      <w:pPr>
        <w:pStyle w:val="Style18"/>
        <w:keepNext w:val="0"/>
        <w:keepLines w:val="0"/>
        <w:widowControl w:val="0"/>
        <w:numPr>
          <w:ilvl w:val="0"/>
          <w:numId w:val="193"/>
        </w:numPr>
        <w:shd w:val="clear" w:color="auto" w:fill="auto"/>
        <w:tabs>
          <w:tab w:pos="891" w:val="left"/>
        </w:tabs>
        <w:bidi w:val="0"/>
        <w:spacing w:line="240" w:lineRule="auto"/>
        <w:ind w:left="0" w:firstLine="360"/>
        <w:jc w:val="left"/>
      </w:pPr>
      <w:r>
        <w:rPr>
          <w:color w:val="000000"/>
          <w:spacing w:val="0"/>
          <w:w w:val="100"/>
          <w:position w:val="0"/>
          <w:shd w:val="clear" w:color="auto" w:fill="auto"/>
          <w:lang w:val="de-DE" w:eastAsia="de-DE" w:bidi="de-DE"/>
        </w:rPr>
        <w:t>Wi7/ensvorgdnge.- «Als gerichtete, aus Apperzeptionsvorgängen hervorge</w:t>
        <w:softHyphen/>
        <w:t xml:space="preserve">hende Impulse, deren Natur einem sogenannten </w:t>
      </w:r>
      <w:r>
        <w:rPr>
          <w:i/>
          <w:iCs/>
          <w:color w:val="000000"/>
          <w:spacing w:val="0"/>
          <w:w w:val="100"/>
          <w:position w:val="0"/>
          <w:shd w:val="clear" w:color="auto" w:fill="auto"/>
          <w:lang w:val="de-DE" w:eastAsia="de-DE" w:bidi="de-DE"/>
        </w:rPr>
        <w:t>feeien Ermsssen</w:t>
      </w:r>
      <w:r>
        <w:rPr>
          <w:color w:val="000000"/>
          <w:spacing w:val="0"/>
          <w:w w:val="100"/>
          <w:position w:val="0"/>
          <w:shd w:val="clear" w:color="auto" w:fill="auto"/>
          <w:lang w:val="de-DE" w:eastAsia="de-DE" w:bidi="de-DE"/>
        </w:rPr>
        <w:t xml:space="preserve"> anheimgestellt ist.»</w:t>
      </w:r>
    </w:p>
    <w:p>
      <w:pPr>
        <w:pStyle w:val="Style18"/>
        <w:keepNext w:val="0"/>
        <w:keepLines w:val="0"/>
        <w:widowControl w:val="0"/>
        <w:numPr>
          <w:ilvl w:val="0"/>
          <w:numId w:val="193"/>
        </w:numPr>
        <w:shd w:val="clear" w:color="auto" w:fill="auto"/>
        <w:tabs>
          <w:tab w:pos="882" w:val="left"/>
        </w:tabs>
        <w:bidi w:val="0"/>
        <w:spacing w:line="240" w:lineRule="auto"/>
        <w:ind w:left="0" w:firstLine="360"/>
        <w:jc w:val="left"/>
      </w:pPr>
      <w:r>
        <w:rPr>
          <w:i/>
          <w:iCs/>
          <w:color w:val="000000"/>
          <w:spacing w:val="0"/>
          <w:w w:val="100"/>
          <w:position w:val="0"/>
          <w:shd w:val="clear" w:color="auto" w:fill="auto"/>
          <w:lang w:val="de-DE" w:eastAsia="de-DE" w:bidi="de-DE"/>
        </w:rPr>
        <w:t>Triebvorgänge:</w:t>
      </w:r>
      <w:r>
        <w:rPr>
          <w:color w:val="000000"/>
          <w:spacing w:val="0"/>
          <w:w w:val="100"/>
          <w:position w:val="0"/>
          <w:shd w:val="clear" w:color="auto" w:fill="auto"/>
          <w:lang w:val="de-DE" w:eastAsia="de-DE" w:bidi="de-DE"/>
        </w:rPr>
        <w:t xml:space="preserve"> die als Impuls entweder aus dem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oder direkt aus dem Körper herstammen und die den Charakter der Unfreiheit und Zwangsmäßigkeit tragen. Endlich:</w:t>
      </w:r>
    </w:p>
    <w:p>
      <w:pPr>
        <w:pStyle w:val="Style18"/>
        <w:keepNext w:val="0"/>
        <w:keepLines w:val="0"/>
        <w:widowControl w:val="0"/>
        <w:numPr>
          <w:ilvl w:val="0"/>
          <w:numId w:val="193"/>
        </w:numPr>
        <w:shd w:val="clear" w:color="auto" w:fill="auto"/>
        <w:tabs>
          <w:tab w:pos="8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Traumvorgänge:</w:t>
      </w:r>
      <w:r>
        <w:rPr>
          <w:color w:val="000000"/>
          <w:spacing w:val="0"/>
          <w:w w:val="100"/>
          <w:position w:val="0"/>
          <w:shd w:val="clear" w:color="auto" w:fill="auto"/>
          <w:lang w:val="de-DE" w:eastAsia="de-DE" w:bidi="de-DE"/>
        </w:rPr>
        <w:t xml:space="preserve"> Diese haben wie die bewußten Phantasieprozesse eben</w:t>
        <w:softHyphen/>
        <w:t xml:space="preserve">falls den Charakter des ungerichteten Irrationalen, verlaufen aber - was Ursache, Weg und Absicht betrifft - für den Verstand in Dunkelheit. Den Trauminhalten erkennt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dennoch die Würde der Kategorie eines Bewußtseinsinhaltes zu, weil sie Resultante von unbewußten Prozessen sind, die noch eben ins Bewußtsein hineinragen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Alle sieben Kategorien der Bewußtseinsinhalte können auch nach </w:t>
      </w:r>
      <w:r>
        <w:rPr>
          <w:smallCaps/>
          <w:color w:val="000000"/>
          <w:spacing w:val="0"/>
          <w:w w:val="100"/>
          <w:position w:val="0"/>
          <w:shd w:val="clear" w:color="auto" w:fill="auto"/>
          <w:lang w:val="de-DE" w:eastAsia="de-DE" w:bidi="de-DE"/>
        </w:rPr>
        <w:t xml:space="preserve">Jung </w:t>
      </w:r>
      <w:r>
        <w:rPr>
          <w:i/>
          <w:iCs/>
          <w:color w:val="000000"/>
          <w:spacing w:val="0"/>
          <w:w w:val="100"/>
          <w:position w:val="0"/>
          <w:shd w:val="clear" w:color="auto" w:fill="auto"/>
          <w:lang w:val="de-DE" w:eastAsia="de-DE" w:bidi="de-DE"/>
        </w:rPr>
        <w:t>unbe</w:t>
        <w:softHyphen/>
        <w:t>wußt</w:t>
      </w:r>
      <w:r>
        <w:rPr>
          <w:color w:val="000000"/>
          <w:spacing w:val="0"/>
          <w:w w:val="100"/>
          <w:position w:val="0"/>
          <w:shd w:val="clear" w:color="auto" w:fill="auto"/>
          <w:lang w:val="de-DE" w:eastAsia="de-DE" w:bidi="de-DE"/>
        </w:rPr>
        <w:t xml:space="preserve"> ablaufen und vom Unbewußten aus auf das Bewußtsein einwirken. Die Psyche stellt nach ihm eine </w:t>
      </w:r>
      <w:r>
        <w:rPr>
          <w:i/>
          <w:iCs/>
          <w:color w:val="000000"/>
          <w:spacing w:val="0"/>
          <w:w w:val="100"/>
          <w:position w:val="0"/>
          <w:shd w:val="clear" w:color="auto" w:fill="auto"/>
          <w:lang w:val="de-DE" w:eastAsia="de-DE" w:bidi="de-DE"/>
        </w:rPr>
        <w:t>komplexe «bewußt-unbewußte Ganzheit»</w:t>
      </w:r>
      <w:r>
        <w:rPr>
          <w:color w:val="000000"/>
          <w:spacing w:val="0"/>
          <w:w w:val="100"/>
          <w:position w:val="0"/>
          <w:shd w:val="clear" w:color="auto" w:fill="auto"/>
          <w:lang w:val="de-DE" w:eastAsia="de-DE" w:bidi="de-DE"/>
        </w:rPr>
        <w:t xml:space="preserve"> dar, da die Inhalte des Bewußtseins zugleich </w:t>
      </w:r>
      <w:r>
        <w:rPr>
          <w:i/>
          <w:iCs/>
          <w:color w:val="000000"/>
          <w:spacing w:val="0"/>
          <w:w w:val="100"/>
          <w:position w:val="0"/>
          <w:shd w:val="clear" w:color="auto" w:fill="auto"/>
          <w:lang w:val="de-DE" w:eastAsia="de-DE" w:bidi="de-DE"/>
        </w:rPr>
        <w:t>bewußt und unbewußt sind.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Wie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und E. v.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spricht auch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von der </w:t>
      </w:r>
      <w:r>
        <w:rPr>
          <w:i/>
          <w:iCs/>
          <w:color w:val="000000"/>
          <w:spacing w:val="0"/>
          <w:w w:val="100"/>
          <w:position w:val="0"/>
          <w:shd w:val="clear" w:color="auto" w:fill="auto"/>
          <w:lang w:val="de-DE" w:eastAsia="de-DE" w:bidi="de-DE"/>
        </w:rPr>
        <w:t>Relativität</w:t>
      </w:r>
      <w:r>
        <w:rPr>
          <w:color w:val="000000"/>
          <w:spacing w:val="0"/>
          <w:w w:val="100"/>
          <w:position w:val="0"/>
          <w:shd w:val="clear" w:color="auto" w:fill="auto"/>
          <w:lang w:val="de-DE" w:eastAsia="de-DE" w:bidi="de-DE"/>
        </w:rPr>
        <w:t xml:space="preserve"> des Bewußtseins, und es bleibt für ihn nichts anderes übrig als die Annahme eines </w:t>
      </w:r>
      <w:r>
        <w:rPr>
          <w:i/>
          <w:iCs/>
          <w:color w:val="000000"/>
          <w:spacing w:val="0"/>
          <w:w w:val="100"/>
          <w:position w:val="0"/>
          <w:shd w:val="clear" w:color="auto" w:fill="auto"/>
          <w:lang w:val="de-DE" w:eastAsia="de-DE" w:bidi="de-DE"/>
        </w:rPr>
        <w:t>approximativen Bewußtseins</w:t>
      </w:r>
      <w:r>
        <w:rPr>
          <w:i/>
          <w:iCs/>
          <w:color w:val="000000"/>
          <w:spacing w:val="0"/>
          <w:w w:val="100"/>
          <w:position w:val="0"/>
          <w:shd w:val="clear" w:color="auto" w:fill="auto"/>
          <w:vertAlign w:val="superscript"/>
          <w:lang w:val="de-DE" w:eastAsia="de-DE" w:bidi="de-DE"/>
        </w:rPr>
        <w:t>2</w:t>
      </w: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Inhalte und Vorgänge des Bewußtseins liefert uns die analytische, komplexe Psychologie nicht viel Neues. Um so mehr aber über die Inhalte und Vorgänge des Unbewußten.</w:t>
      </w:r>
    </w:p>
    <w:p>
      <w:pPr>
        <w:pStyle w:val="Style38"/>
        <w:keepNext/>
        <w:keepLines/>
        <w:widowControl w:val="0"/>
        <w:numPr>
          <w:ilvl w:val="0"/>
          <w:numId w:val="191"/>
        </w:numPr>
        <w:shd w:val="clear" w:color="auto" w:fill="auto"/>
        <w:tabs>
          <w:tab w:pos="390" w:val="left"/>
        </w:tabs>
        <w:bidi w:val="0"/>
        <w:spacing w:line="240" w:lineRule="auto"/>
        <w:ind w:left="0" w:firstLine="0"/>
        <w:jc w:val="left"/>
      </w:pPr>
      <w:bookmarkStart w:id="26" w:name="bookmark26"/>
      <w:bookmarkStart w:id="27" w:name="bookmark27"/>
      <w:r>
        <w:rPr>
          <w:color w:val="000000"/>
          <w:spacing w:val="0"/>
          <w:w w:val="100"/>
          <w:position w:val="0"/>
          <w:shd w:val="clear" w:color="auto" w:fill="auto"/>
          <w:lang w:val="de-DE" w:eastAsia="de-DE" w:bidi="de-DE"/>
        </w:rPr>
        <w:t>Das absolute oder kollektive Unbewußte</w:t>
      </w:r>
      <w:bookmarkEnd w:id="26"/>
      <w:bookmarkEnd w:id="27"/>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Besteht die Großtat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in der Entdeckung, Erforschung und Heilung des krankmachenden Teils des Unbewußten: des </w:t>
      </w:r>
      <w:r>
        <w:rPr>
          <w:i/>
          <w:iCs/>
          <w:color w:val="000000"/>
          <w:spacing w:val="0"/>
          <w:w w:val="100"/>
          <w:position w:val="0"/>
          <w:shd w:val="clear" w:color="auto" w:fill="auto"/>
          <w:lang w:val="de-DE" w:eastAsia="de-DE" w:bidi="de-DE"/>
        </w:rPr>
        <w:t>«Verdrängten»,</w:t>
      </w:r>
      <w:r>
        <w:rPr>
          <w:color w:val="000000"/>
          <w:spacing w:val="0"/>
          <w:w w:val="100"/>
          <w:position w:val="0"/>
          <w:shd w:val="clear" w:color="auto" w:fill="auto"/>
          <w:lang w:val="de-DE" w:eastAsia="de-DE" w:bidi="de-DE"/>
        </w:rPr>
        <w:t xml:space="preserve"> so ist das For</w:t>
        <w:softHyphen/>
        <w:t xml:space="preserve">schungsgebiet, auf dem sich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außerordentlich verdient gemacht hat, das «absolute» Unbewußte.</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hat zwar das absolute Unbewußte als Erbgut von seinen Vorläufern, so an erster Stelle von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und E. v.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übernommen, er erforschte aber in diesem </w:t>
      </w:r>
      <w:r>
        <w:rPr>
          <w:i/>
          <w:iCs/>
          <w:color w:val="000000"/>
          <w:spacing w:val="0"/>
          <w:w w:val="100"/>
          <w:position w:val="0"/>
          <w:shd w:val="clear" w:color="auto" w:fill="auto"/>
          <w:lang w:val="de-DE" w:eastAsia="de-DE" w:bidi="de-DE"/>
        </w:rPr>
        <w:t>absoluten Ubw</w:t>
      </w:r>
      <w:r>
        <w:rPr>
          <w:color w:val="000000"/>
          <w:spacing w:val="0"/>
          <w:w w:val="100"/>
          <w:position w:val="0"/>
          <w:shd w:val="clear" w:color="auto" w:fill="auto"/>
          <w:lang w:val="de-DE" w:eastAsia="de-DE" w:bidi="de-DE"/>
        </w:rPr>
        <w:t xml:space="preserve"> die immer vorhandenen, zeitlosen und </w:t>
      </w:r>
      <w:r>
        <w:rPr>
          <w:i/>
          <w:iCs/>
          <w:color w:val="000000"/>
          <w:spacing w:val="0"/>
          <w:w w:val="100"/>
          <w:position w:val="0"/>
          <w:shd w:val="clear" w:color="auto" w:fill="auto"/>
          <w:lang w:val="de-DE" w:eastAsia="de-DE" w:bidi="de-DE"/>
        </w:rPr>
        <w:t>operativen « Wirkungs</w:t>
        <w:softHyphen/>
        <w:t>einheiten» -</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Archetypen —</w:t>
      </w:r>
      <w:r>
        <w:rPr>
          <w:color w:val="000000"/>
          <w:spacing w:val="0"/>
          <w:w w:val="100"/>
          <w:position w:val="0"/>
          <w:shd w:val="clear" w:color="auto" w:fill="auto"/>
          <w:lang w:val="de-DE" w:eastAsia="de-DE" w:bidi="de-DE"/>
        </w:rPr>
        <w:t xml:space="preserve"> «deren Wirksamkeit sich durch den ganzen Bereich der Psyche erstreckt.. ,»</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und die «als Regulatoren und als Anreger der schöpferischen Phantasietätigkeit wirken und ihnen entsprechende Gestaltungen hervorrufen, in</w:t>
        <w:softHyphen/>
        <w:t>dem sie das vorhandene Bewußtseinsmaterial ihren Zwecken dienstbar machen»</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Dementsprechend teilt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in zwei historisch und funktionell ver</w:t>
        <w:softHyphen/>
        <w:t xml:space="preserve">schiedene «Schichten» ein. Diese sind: I. das </w:t>
      </w:r>
      <w:r>
        <w:rPr>
          <w:i/>
          <w:iCs/>
          <w:color w:val="000000"/>
          <w:spacing w:val="0"/>
          <w:w w:val="100"/>
          <w:position w:val="0"/>
          <w:shd w:val="clear" w:color="auto" w:fill="auto"/>
          <w:lang w:val="de-DE" w:eastAsia="de-DE" w:bidi="de-DE"/>
        </w:rPr>
        <w:t>«.persönliche» Ubw</w:t>
      </w:r>
      <w:r>
        <w:rPr>
          <w:color w:val="000000"/>
          <w:spacing w:val="0"/>
          <w:w w:val="100"/>
          <w:position w:val="0"/>
          <w:shd w:val="clear" w:color="auto" w:fill="auto"/>
          <w:lang w:val="de-DE" w:eastAsia="de-DE" w:bidi="de-DE"/>
        </w:rPr>
        <w:t xml:space="preserve"> und II. das </w:t>
      </w:r>
      <w:r>
        <w:rPr>
          <w:i/>
          <w:iCs/>
          <w:color w:val="000000"/>
          <w:spacing w:val="0"/>
          <w:w w:val="100"/>
          <w:position w:val="0"/>
          <w:shd w:val="clear" w:color="auto" w:fill="auto"/>
          <w:lang w:val="de-DE" w:eastAsia="de-DE" w:bidi="de-DE"/>
        </w:rPr>
        <w:t>«.kol</w:t>
        <w:softHyphen/>
        <w:t>lektive» Ubw.</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I. </w:t>
      </w:r>
      <w:r>
        <w:rPr>
          <w:i/>
          <w:iCs/>
          <w:color w:val="000000"/>
          <w:spacing w:val="0"/>
          <w:w w:val="100"/>
          <w:position w:val="0"/>
          <w:shd w:val="clear" w:color="auto" w:fill="auto"/>
          <w:lang w:val="de-DE" w:eastAsia="de-DE" w:bidi="de-DE"/>
        </w:rPr>
        <w:t>Die Inhalte des persönlichen Unbewußten sind:</w:t>
      </w:r>
    </w:p>
    <w:p>
      <w:pPr>
        <w:pStyle w:val="Style18"/>
        <w:keepNext w:val="0"/>
        <w:keepLines w:val="0"/>
        <w:widowControl w:val="0"/>
        <w:numPr>
          <w:ilvl w:val="0"/>
          <w:numId w:val="195"/>
        </w:numPr>
        <w:shd w:val="clear" w:color="auto" w:fill="auto"/>
        <w:tabs>
          <w:tab w:pos="870" w:val="left"/>
        </w:tabs>
        <w:bidi w:val="0"/>
        <w:spacing w:line="252" w:lineRule="auto"/>
        <w:ind w:left="0" w:firstLine="360"/>
        <w:jc w:val="left"/>
      </w:pPr>
      <w:r>
        <w:rPr>
          <w:color w:val="000000"/>
          <w:spacing w:val="0"/>
          <w:w w:val="100"/>
          <w:position w:val="0"/>
          <w:shd w:val="clear" w:color="auto" w:fill="auto"/>
          <w:lang w:val="de-DE" w:eastAsia="de-DE" w:bidi="de-DE"/>
        </w:rPr>
        <w:t>alle verlorenen Erinnerungen;</w:t>
      </w:r>
    </w:p>
    <w:p>
      <w:pPr>
        <w:pStyle w:val="Style18"/>
        <w:keepNext w:val="0"/>
        <w:keepLines w:val="0"/>
        <w:widowControl w:val="0"/>
        <w:numPr>
          <w:ilvl w:val="0"/>
          <w:numId w:val="195"/>
        </w:numPr>
        <w:shd w:val="clear" w:color="auto" w:fill="auto"/>
        <w:tabs>
          <w:tab w:pos="877" w:val="left"/>
        </w:tabs>
        <w:bidi w:val="0"/>
        <w:spacing w:line="252" w:lineRule="auto"/>
        <w:ind w:left="0" w:firstLine="360"/>
        <w:jc w:val="left"/>
      </w:pPr>
      <w:r>
        <w:rPr>
          <w:color w:val="000000"/>
          <w:spacing w:val="0"/>
          <w:w w:val="100"/>
          <w:position w:val="0"/>
          <w:shd w:val="clear" w:color="auto" w:fill="auto"/>
          <w:lang w:val="de-DE" w:eastAsia="de-DE" w:bidi="de-DE"/>
        </w:rPr>
        <w:t>alle diejenigen subliminalen Inhalte, welche noch zu schwach sind, um be</w:t>
        <w:softHyphen/>
        <w:t>wußt werden zu können;</w:t>
      </w:r>
    </w:p>
    <w:p>
      <w:pPr>
        <w:pStyle w:val="Style18"/>
        <w:keepNext w:val="0"/>
        <w:keepLines w:val="0"/>
        <w:widowControl w:val="0"/>
        <w:numPr>
          <w:ilvl w:val="0"/>
          <w:numId w:val="195"/>
        </w:numPr>
        <w:shd w:val="clear" w:color="auto" w:fill="auto"/>
        <w:tabs>
          <w:tab w:pos="882" w:val="left"/>
        </w:tabs>
        <w:bidi w:val="0"/>
        <w:spacing w:line="252" w:lineRule="auto"/>
        <w:ind w:left="0" w:firstLine="360"/>
        <w:jc w:val="left"/>
      </w:pPr>
      <w:r>
        <w:rPr>
          <w:color w:val="000000"/>
          <w:spacing w:val="0"/>
          <w:w w:val="100"/>
          <w:position w:val="0"/>
          <w:shd w:val="clear" w:color="auto" w:fill="auto"/>
          <w:lang w:val="de-DE" w:eastAsia="de-DE" w:bidi="de-DE"/>
        </w:rPr>
        <w:t>alle unbewußten Kombinationstätigkeiten, aus denen auch die Träume ent</w:t>
        <w:softHyphen/>
        <w:t>stehen;</w:t>
      </w:r>
    </w:p>
    <w:p>
      <w:pPr>
        <w:pStyle w:val="Style29"/>
        <w:keepNext w:val="0"/>
        <w:keepLines w:val="0"/>
        <w:widowControl w:val="0"/>
        <w:numPr>
          <w:ilvl w:val="0"/>
          <w:numId w:val="197"/>
        </w:numPr>
        <w:shd w:val="clear" w:color="auto" w:fill="auto"/>
        <w:tabs>
          <w:tab w:pos="785" w:val="left"/>
        </w:tabs>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Scclcnproblemc der Gegenwart, VI, Die Struktur der Seele, S. 149.</w:t>
      </w:r>
    </w:p>
    <w:p>
      <w:pPr>
        <w:pStyle w:val="Style29"/>
        <w:keepNext w:val="0"/>
        <w:keepLines w:val="0"/>
        <w:widowControl w:val="0"/>
        <w:numPr>
          <w:ilvl w:val="0"/>
          <w:numId w:val="197"/>
        </w:numPr>
        <w:shd w:val="clear" w:color="auto" w:fill="auto"/>
        <w:tabs>
          <w:tab w:pos="788" w:val="left"/>
        </w:tabs>
        <w:bidi w:val="0"/>
        <w:spacing w:line="199"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Der Geist der Psychologie. Eranos-Jahrbuch, Bd. XIV, S. 427. 1946. ~</w:t>
      </w:r>
    </w:p>
    <w:p>
      <w:pPr>
        <w:pStyle w:val="Style29"/>
        <w:keepNext w:val="0"/>
        <w:keepLines w:val="0"/>
        <w:widowControl w:val="0"/>
        <w:numPr>
          <w:ilvl w:val="0"/>
          <w:numId w:val="197"/>
        </w:numPr>
        <w:shd w:val="clear" w:color="auto" w:fill="auto"/>
        <w:tabs>
          <w:tab w:pos="788" w:val="left"/>
        </w:tabs>
        <w:bidi w:val="0"/>
        <w:spacing w:line="211" w:lineRule="auto"/>
        <w:ind w:left="0" w:firstLine="360"/>
        <w:jc w:val="left"/>
      </w:pPr>
      <w:r>
        <w:rPr>
          <w:color w:val="000000"/>
          <w:spacing w:val="0"/>
          <w:w w:val="100"/>
          <w:position w:val="0"/>
          <w:shd w:val="clear" w:color="auto" w:fill="auto"/>
          <w:lang w:val="de-DE" w:eastAsia="de-DE" w:bidi="de-DE"/>
        </w:rPr>
        <w:t>Ebenda, S. 443.</w:t>
      </w:r>
    </w:p>
    <w:p>
      <w:pPr>
        <w:pStyle w:val="Style29"/>
        <w:keepNext w:val="0"/>
        <w:keepLines w:val="0"/>
        <w:widowControl w:val="0"/>
        <w:numPr>
          <w:ilvl w:val="0"/>
          <w:numId w:val="197"/>
        </w:numPr>
        <w:shd w:val="clear" w:color="auto" w:fill="auto"/>
        <w:tabs>
          <w:tab w:pos="793" w:val="left"/>
        </w:tabs>
        <w:bidi w:val="0"/>
        <w:spacing w:line="199" w:lineRule="auto"/>
        <w:ind w:left="0" w:firstLine="360"/>
        <w:jc w:val="left"/>
      </w:pPr>
      <w:r>
        <w:rPr>
          <w:color w:val="000000"/>
          <w:spacing w:val="0"/>
          <w:w w:val="100"/>
          <w:position w:val="0"/>
          <w:shd w:val="clear" w:color="auto" w:fill="auto"/>
          <w:lang w:val="de-DE" w:eastAsia="de-DE" w:bidi="de-DE"/>
        </w:rPr>
        <w:t>Ebenda, S. 442.</w:t>
      </w:r>
    </w:p>
    <w:p>
      <w:pPr>
        <w:pStyle w:val="Style18"/>
        <w:keepNext w:val="0"/>
        <w:keepLines w:val="0"/>
        <w:widowControl w:val="0"/>
        <w:numPr>
          <w:ilvl w:val="0"/>
          <w:numId w:val="19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alle mehr oder weniger absichtlich </w:t>
      </w:r>
      <w:r>
        <w:rPr>
          <w:i/>
          <w:iCs/>
          <w:color w:val="000000"/>
          <w:spacing w:val="0"/>
          <w:w w:val="100"/>
          <w:position w:val="0"/>
          <w:shd w:val="clear" w:color="auto" w:fill="auto"/>
          <w:lang w:val="de-DE" w:eastAsia="de-DE" w:bidi="de-DE"/>
        </w:rPr>
        <w:t>verdrängten,</w:t>
      </w:r>
      <w:r>
        <w:rPr>
          <w:color w:val="000000"/>
          <w:spacing w:val="0"/>
          <w:w w:val="100"/>
          <w:position w:val="0"/>
          <w:shd w:val="clear" w:color="auto" w:fill="auto"/>
          <w:lang w:val="de-DE" w:eastAsia="de-DE" w:bidi="de-DE"/>
        </w:rPr>
        <w:t xml:space="preserve"> peinlichen Vorstellungen und Eindrücke.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Summe aller dieser Inhalte nennt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Unbewußte.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II. </w:t>
      </w:r>
      <w:r>
        <w:rPr>
          <w:i/>
          <w:iCs/>
          <w:color w:val="000000"/>
          <w:spacing w:val="0"/>
          <w:w w:val="100"/>
          <w:position w:val="0"/>
          <w:shd w:val="clear" w:color="auto" w:fill="auto"/>
          <w:lang w:val="de-DE" w:eastAsia="de-DE" w:bidi="de-DE"/>
        </w:rPr>
        <w:t>Die Inhalte des kollektiven Unbewußten sind:</w:t>
      </w:r>
      <w:r>
        <w:rPr>
          <w:color w:val="000000"/>
          <w:spacing w:val="0"/>
          <w:w w:val="100"/>
          <w:position w:val="0"/>
          <w:shd w:val="clear" w:color="auto" w:fill="auto"/>
          <w:lang w:val="de-DE" w:eastAsia="de-DE" w:bidi="de-DE"/>
        </w:rPr>
        <w:t xml:space="preserve"> 1. die </w:t>
      </w:r>
      <w:r>
        <w:rPr>
          <w:i/>
          <w:iCs/>
          <w:color w:val="000000"/>
          <w:spacing w:val="0"/>
          <w:w w:val="100"/>
          <w:position w:val="0"/>
          <w:shd w:val="clear" w:color="auto" w:fill="auto"/>
          <w:lang w:val="de-DE" w:eastAsia="de-DE" w:bidi="de-DE"/>
        </w:rPr>
        <w:t>Instinkte</w:t>
      </w:r>
      <w:r>
        <w:rPr>
          <w:color w:val="000000"/>
          <w:spacing w:val="0"/>
          <w:w w:val="100"/>
          <w:position w:val="0"/>
          <w:shd w:val="clear" w:color="auto" w:fill="auto"/>
          <w:lang w:val="de-DE" w:eastAsia="de-DE" w:bidi="de-DE"/>
        </w:rPr>
        <w:t xml:space="preserve"> und 2. die </w:t>
      </w:r>
      <w:r>
        <w:rPr>
          <w:i/>
          <w:iCs/>
          <w:color w:val="000000"/>
          <w:spacing w:val="0"/>
          <w:w w:val="100"/>
          <w:position w:val="0"/>
          <w:shd w:val="clear" w:color="auto" w:fill="auto"/>
          <w:lang w:val="de-DE" w:eastAsia="de-DE" w:bidi="de-DE"/>
        </w:rPr>
        <w:t>Archetypen.</w:t>
      </w:r>
    </w:p>
    <w:p>
      <w:pPr>
        <w:pStyle w:val="Style18"/>
        <w:keepNext w:val="0"/>
        <w:keepLines w:val="0"/>
        <w:widowControl w:val="0"/>
        <w:numPr>
          <w:ilvl w:val="0"/>
          <w:numId w:val="19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Instinkte</w:t>
      </w:r>
      <w:r>
        <w:rPr>
          <w:color w:val="000000"/>
          <w:spacing w:val="0"/>
          <w:w w:val="100"/>
          <w:position w:val="0"/>
          <w:shd w:val="clear" w:color="auto" w:fill="auto"/>
          <w:lang w:val="de-DE" w:eastAsia="de-DE" w:bidi="de-DE"/>
        </w:rPr>
        <w:t xml:space="preserve"> sind die Antriebe zu Handlungen, welche ohne bewußte Moti</w:t>
        <w:softHyphen/>
        <w:t xml:space="preserve">vierung aus einer inneren, unbewußten Nötigung </w:t>
      </w: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erfolgen.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Defi</w:t>
        <w:softHyphen/>
        <w:t>nition lautet: «Instinkte sind typische Formen des Handelns, und überall, wo es sich um gleichmäßige und regelmäßig sich wiederholende Formen des Reagierens handelt, handelt es sich um Instinkt, gleichgültig, ob sich eine bewußte Motivie</w:t>
        <w:softHyphen/>
        <w:t>rung dazu gesellt oder nicht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numPr>
          <w:ilvl w:val="0"/>
          <w:numId w:val="19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Archetypen</w:t>
      </w:r>
      <w:r>
        <w:rPr>
          <w:color w:val="000000"/>
          <w:spacing w:val="0"/>
          <w:w w:val="100"/>
          <w:position w:val="0"/>
          <w:shd w:val="clear" w:color="auto" w:fill="auto"/>
          <w:lang w:val="de-DE" w:eastAsia="de-DE" w:bidi="de-DE"/>
        </w:rPr>
        <w:t xml:space="preserve"> dagegen sind «typische Formen des Auffassens, und überall, wo es sich um gleichmäßige und regelmäßig wiederkehrende Auffassungen han</w:t>
        <w:softHyphen/>
        <w:t>delt, handelt es sich um einen Archetypus, gleichviel, ob dessen mythologischer Charakter erkannt wird oder nicht»</w:t>
      </w:r>
      <w:r>
        <w:rPr>
          <w:color w:val="000000"/>
          <w:spacing w:val="0"/>
          <w:w w:val="100"/>
          <w:position w:val="0"/>
          <w:shd w:val="clear" w:color="auto" w:fill="auto"/>
          <w:vertAlign w:val="superscript"/>
          <w:lang w:val="de-DE" w:eastAsia="de-DE" w:bidi="de-DE"/>
        </w:rPr>
        <w:footnoteReference w:id="8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betont mit Nachdruck, daß die Archetypen in seiner Psychologie «nicht nur als Relikte oder noch vorhandene Reste früherer Funktionswesen» figurieren, sondern als «immer vorhandene, biologisch unerläßliche Regulatoren der Trieb</w:t>
        <w:softHyphen/>
        <w:t>sphäre».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Archetypen greifen in der Gestaltung der Bewußtseinsinhalte regulierend, modifizierend und motivierend ein. Sie sind demnach «die a priori vorhandenen, d. h. mitgeborenen </w:t>
      </w:r>
      <w:r>
        <w:rPr>
          <w:i/>
          <w:iCs/>
          <w:color w:val="000000"/>
          <w:spacing w:val="0"/>
          <w:w w:val="100"/>
          <w:position w:val="0"/>
          <w:shd w:val="clear" w:color="auto" w:fill="auto"/>
          <w:lang w:val="de-DE" w:eastAsia="de-DE" w:bidi="de-DE"/>
        </w:rPr>
        <w:t>Formen</w:t>
      </w:r>
      <w:r>
        <w:rPr>
          <w:color w:val="000000"/>
          <w:spacing w:val="0"/>
          <w:w w:val="100"/>
          <w:position w:val="0"/>
          <w:shd w:val="clear" w:color="auto" w:fill="auto"/>
          <w:lang w:val="de-DE" w:eastAsia="de-DE" w:bidi="de-DE"/>
        </w:rPr>
        <w:t xml:space="preserve"> der Anschauung, der Intuition, die </w:t>
      </w:r>
      <w:r>
        <w:rPr>
          <w:i/>
          <w:iCs/>
          <w:color w:val="000000"/>
          <w:spacing w:val="0"/>
          <w:w w:val="100"/>
          <w:position w:val="0"/>
          <w:shd w:val="clear" w:color="auto" w:fill="auto"/>
          <w:lang w:val="de-DE" w:eastAsia="de-DE" w:bidi="de-DE"/>
        </w:rPr>
        <w:t>Archetypen</w:t>
      </w:r>
      <w:r>
        <w:rPr>
          <w:color w:val="000000"/>
          <w:spacing w:val="0"/>
          <w:w w:val="100"/>
          <w:position w:val="0"/>
          <w:shd w:val="clear" w:color="auto" w:fill="auto"/>
          <w:lang w:val="de-DE" w:eastAsia="de-DE" w:bidi="de-DE"/>
        </w:rPr>
        <w:t xml:space="preserve"> von Wahrnehmung und Erfassung, welche eine unvermeidliche und a priori determi</w:t>
        <w:softHyphen/>
        <w:t>nierende Bedingung aller psychischen Prozesse sind»</w:t>
      </w:r>
      <w:r>
        <w:rPr>
          <w:color w:val="000000"/>
          <w:spacing w:val="0"/>
          <w:w w:val="100"/>
          <w:position w:val="0"/>
          <w:shd w:val="clear" w:color="auto" w:fill="auto"/>
          <w:vertAlign w:val="superscript"/>
          <w:lang w:val="de-DE" w:eastAsia="de-DE" w:bidi="de-DE"/>
        </w:rPr>
        <w:footnoteReference w:id="8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kollektive Unbewußte. wird somit einesteils aus den Instinkten, andernteils aus den Archetypen gebildet.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Instinkte veranlassen den Menschen zu einer «spezifisch menschlichen Lebensführung», die Archetypen zu «spezifisch menschlichen Bildungen». </w:t>
      </w:r>
      <w:r>
        <w:rPr>
          <w:smallCaps/>
          <w:color w:val="000000"/>
          <w:spacing w:val="0"/>
          <w:w w:val="100"/>
          <w:position w:val="0"/>
          <w:shd w:val="clear" w:color="auto" w:fill="auto"/>
          <w:lang w:val="de-DE" w:eastAsia="de-DE" w:bidi="de-DE"/>
        </w:rPr>
        <w:t xml:space="preserve">Jung </w:t>
      </w:r>
      <w:r>
        <w:rPr>
          <w:color w:val="000000"/>
          <w:spacing w:val="0"/>
          <w:w w:val="100"/>
          <w:position w:val="0"/>
          <w:shd w:val="clear" w:color="auto" w:fill="auto"/>
          <w:lang w:val="de-DE" w:eastAsia="de-DE" w:bidi="de-DE"/>
        </w:rPr>
        <w:t xml:space="preserve">untersucht eigentlich die Gestaltungsfunktion, die Gestaltungsformen des </w:t>
      </w:r>
      <w:r>
        <w:rPr>
          <w:i/>
          <w:iCs/>
          <w:color w:val="000000"/>
          <w:spacing w:val="0"/>
          <w:w w:val="100"/>
          <w:position w:val="0"/>
          <w:shd w:val="clear" w:color="auto" w:fill="auto"/>
          <w:lang w:val="de-DE" w:eastAsia="de-DE" w:bidi="de-DE"/>
        </w:rPr>
        <w:t>Ubw. Während die Inhalte des persönlichen Ubw individueller, mehr oder weniger einmaliger Natur sind, tragen die Instinkte und die Archetypen des kollektiven Ubw einen allgemeinen, gleich</w:t>
        <w:softHyphen/>
        <w:t>mäßigen, zeitlosen, stets vorhandenen und operativen Charakter.</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unschwer zu beweisen, daß die «T/zr/zzz^/schicht» des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die nämliche Region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bedeutet, die S.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«.den Kern des Ubw»</w:t>
      </w:r>
      <w:r>
        <w:rPr>
          <w:color w:val="000000"/>
          <w:spacing w:val="0"/>
          <w:w w:val="100"/>
          <w:position w:val="0"/>
          <w:shd w:val="clear" w:color="auto" w:fill="auto"/>
          <w:lang w:val="de-DE" w:eastAsia="de-DE" w:bidi="de-DE"/>
        </w:rPr>
        <w:t xml:space="preserve"> genannt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Historisch-kritisch gesehen, stehen zwei Tatsachen fest: 1. daß schon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von </w:t>
      </w:r>
      <w:r>
        <w:rPr>
          <w:i/>
          <w:iCs/>
          <w:color w:val="000000"/>
          <w:spacing w:val="0"/>
          <w:w w:val="100"/>
          <w:position w:val="0"/>
          <w:shd w:val="clear" w:color="auto" w:fill="auto"/>
          <w:lang w:val="de-DE" w:eastAsia="de-DE" w:bidi="de-DE"/>
        </w:rPr>
        <w:t>%wei</w:t>
      </w:r>
      <w:r>
        <w:rPr>
          <w:color w:val="000000"/>
          <w:spacing w:val="0"/>
          <w:w w:val="100"/>
          <w:position w:val="0"/>
          <w:shd w:val="clear" w:color="auto" w:fill="auto"/>
          <w:lang w:val="de-DE" w:eastAsia="de-DE" w:bidi="de-DE"/>
        </w:rPr>
        <w:t xml:space="preserve"> Systemen </w:t>
      </w:r>
      <w:r>
        <w:rPr>
          <w:i/>
          <w:iCs/>
          <w:color w:val="000000"/>
          <w:spacing w:val="0"/>
          <w:w w:val="100"/>
          <w:position w:val="0"/>
          <w:shd w:val="clear" w:color="auto" w:fill="auto"/>
          <w:lang w:val="de-DE" w:eastAsia="de-DE" w:bidi="de-DE"/>
        </w:rPr>
        <w:t>&lt;\e.$Ubw,</w:t>
      </w:r>
      <w:r>
        <w:rPr>
          <w:color w:val="000000"/>
          <w:spacing w:val="0"/>
          <w:w w:val="100"/>
          <w:position w:val="0"/>
          <w:shd w:val="clear" w:color="auto" w:fill="auto"/>
          <w:lang w:val="de-DE" w:eastAsia="de-DE" w:bidi="de-DE"/>
        </w:rPr>
        <w:t xml:space="preserve">von solchen verschiedenen Datums, gesprochen hat; 2. daß auch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dem einen, dem «Af/7Z»-System, einen </w:t>
      </w:r>
      <w:r>
        <w:rPr>
          <w:i/>
          <w:iCs/>
          <w:color w:val="000000"/>
          <w:spacing w:val="0"/>
          <w:w w:val="100"/>
          <w:position w:val="0"/>
          <w:shd w:val="clear" w:color="auto" w:fill="auto"/>
          <w:lang w:val="de-DE" w:eastAsia="de-DE" w:bidi="de-DE"/>
        </w:rPr>
        <w:t xml:space="preserve">archaischen, instinktiven, </w:t>
      </w:r>
      <w:r>
        <w:rPr>
          <w:color w:val="000000"/>
          <w:spacing w:val="0"/>
          <w:w w:val="100"/>
          <w:position w:val="0"/>
          <w:shd w:val="clear" w:color="auto" w:fill="auto"/>
          <w:lang w:val="de-DE" w:eastAsia="de-DE" w:bidi="de-DE"/>
        </w:rPr>
        <w:t xml:space="preserve">dem anderen hingegen einen individuellen, persönlichen Charakter zugeschrieben hat. Die erste Tatsache wurde von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selber anerkannt</w:t>
      </w:r>
      <w:r>
        <w:rPr>
          <w:color w:val="000000"/>
          <w:spacing w:val="0"/>
          <w:w w:val="100"/>
          <w:position w:val="0"/>
          <w:shd w:val="clear" w:color="auto" w:fill="auto"/>
          <w:vertAlign w:val="superscript"/>
          <w:lang w:val="de-DE" w:eastAsia="de-DE" w:bidi="de-DE"/>
        </w:rPr>
        <w:footnoteReference w:id="89"/>
      </w:r>
      <w:r>
        <w:rPr>
          <w:color w:val="000000"/>
          <w:spacing w:val="0"/>
          <w:w w:val="100"/>
          <w:position w:val="0"/>
          <w:shd w:val="clear" w:color="auto" w:fill="auto"/>
          <w:lang w:val="de-DE" w:eastAsia="de-DE" w:bidi="de-DE"/>
        </w:rPr>
        <w:t>.</w:t>
      </w:r>
    </w:p>
    <w:p>
      <w:pPr>
        <w:pStyle w:val="Style38"/>
        <w:keepNext/>
        <w:keepLines/>
        <w:widowControl w:val="0"/>
        <w:numPr>
          <w:ilvl w:val="0"/>
          <w:numId w:val="191"/>
        </w:numPr>
        <w:shd w:val="clear" w:color="auto" w:fill="auto"/>
        <w:tabs>
          <w:tab w:pos="486" w:val="left"/>
        </w:tabs>
        <w:bidi w:val="0"/>
        <w:spacing w:line="240" w:lineRule="auto"/>
        <w:ind w:left="0" w:firstLine="0"/>
        <w:jc w:val="left"/>
      </w:pPr>
      <w:bookmarkStart w:id="28" w:name="bookmark28"/>
      <w:bookmarkStart w:id="29" w:name="bookmark29"/>
      <w:r>
        <w:rPr>
          <w:color w:val="000000"/>
          <w:spacing w:val="0"/>
          <w:w w:val="100"/>
          <w:position w:val="0"/>
          <w:shd w:val="clear" w:color="auto" w:fill="auto"/>
          <w:lang w:val="de-DE" w:eastAsia="de-DE" w:bidi="de-DE"/>
        </w:rPr>
        <w:t>Die Lehre von den Archetypen.</w:t>
      </w:r>
      <w:bookmarkEnd w:id="28"/>
      <w:bookmarkEnd w:id="29"/>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Ursprungsgeschichte der Lehre von den Archetypen wurde von </w:t>
      </w:r>
      <w:r>
        <w:rPr>
          <w:smallCaps/>
          <w:color w:val="000000"/>
          <w:spacing w:val="0"/>
          <w:w w:val="100"/>
          <w:position w:val="0"/>
          <w:shd w:val="clear" w:color="auto" w:fill="auto"/>
          <w:lang w:val="de-DE" w:eastAsia="de-DE" w:bidi="de-DE"/>
        </w:rPr>
        <w:t xml:space="preserve">Jung . </w:t>
      </w:r>
      <w:r>
        <w:rPr>
          <w:color w:val="000000"/>
          <w:spacing w:val="0"/>
          <w:w w:val="100"/>
          <w:position w:val="0"/>
          <w:shd w:val="clear" w:color="auto" w:fill="auto"/>
          <w:lang w:val="de-DE" w:eastAsia="de-DE" w:bidi="de-DE"/>
        </w:rPr>
        <w:t>an mehreren Stellen seines Oeuvre erzählt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Daß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ebenso wie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 dem Urbild das Grundattribut der </w:t>
      </w:r>
      <w:r>
        <w:rPr>
          <w:i/>
          <w:iCs/>
          <w:color w:val="000000"/>
          <w:spacing w:val="0"/>
          <w:w w:val="100"/>
          <w:position w:val="0"/>
          <w:shd w:val="clear" w:color="auto" w:fill="auto"/>
          <w:lang w:val="de-DE" w:eastAsia="de-DE" w:bidi="de-DE"/>
        </w:rPr>
        <w:t xml:space="preserve">Zeitlosigkeit, </w:t>
      </w:r>
      <w:r>
        <w:rPr>
          <w:color w:val="000000"/>
          <w:spacing w:val="0"/>
          <w:w w:val="100"/>
          <w:position w:val="0"/>
          <w:shd w:val="clear" w:color="auto" w:fill="auto"/>
          <w:lang w:val="de-DE" w:eastAsia="de-DE" w:bidi="de-DE"/>
        </w:rPr>
        <w:t>des «stets Vorhandenseins», d. h. der Ewigkeit, zugesprochen hat, wurde bereits erörtert</w:t>
      </w:r>
      <w:r>
        <w:rPr>
          <w:color w:val="000000"/>
          <w:spacing w:val="0"/>
          <w:w w:val="100"/>
          <w:position w:val="0"/>
          <w:shd w:val="clear" w:color="auto" w:fill="auto"/>
          <w:vertAlign w:val="superscript"/>
          <w:lang w:val="de-DE" w:eastAsia="de-DE" w:bidi="de-DE"/>
        </w:rPr>
        <w:footnoteReference w:id="9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1"/>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wie auch nach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 ist alles Psychische «präformiert». s</w:t>
      </w:r>
      <w:r>
        <w:rPr>
          <w:color w:val="000000"/>
          <w:spacing w:val="0"/>
          <w:w w:val="100"/>
          <w:position w:val="0"/>
          <w:u w:val="single"/>
          <w:shd w:val="clear" w:color="auto" w:fill="auto"/>
          <w:lang w:val="de-DE" w:eastAsia="de-DE" w:bidi="de-DE"/>
        </w:rPr>
        <w:t xml:space="preserve">o auch die </w:t>
      </w:r>
      <w:r>
        <w:rPr>
          <w:i/>
          <w:iCs/>
          <w:color w:val="000000"/>
          <w:spacing w:val="0"/>
          <w:w w:val="100"/>
          <w:position w:val="0"/>
          <w:u w:val="single"/>
          <w:shd w:val="clear" w:color="auto" w:fill="auto"/>
          <w:lang w:val="de-DE" w:eastAsia="de-DE" w:bidi="de-DE"/>
        </w:rPr>
        <w:t>schöp</w:t>
      </w:r>
      <w:r>
        <w:rPr>
          <w:i/>
          <w:iCs/>
          <w:color w:val="000000"/>
          <w:spacing w:val="0"/>
          <w:w w:val="100"/>
          <w:position w:val="0"/>
          <w:shd w:val="clear" w:color="auto" w:fill="auto"/>
          <w:lang w:val="de-DE" w:eastAsia="de-DE" w:bidi="de-DE"/>
        </w:rPr>
        <w:t>fe</w:t>
        <w:softHyphen/>
      </w:r>
      <w:r>
        <w:rPr>
          <w:i/>
          <w:iCs/>
          <w:color w:val="000000"/>
          <w:spacing w:val="0"/>
          <w:w w:val="100"/>
          <w:position w:val="0"/>
          <w:u w:val="single"/>
          <w:shd w:val="clear" w:color="auto" w:fill="auto"/>
          <w:lang w:val="de-DE" w:eastAsia="de-DE" w:bidi="de-DE"/>
        </w:rPr>
        <w:t>rische Phantasie</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in deren Produkten sich die «Urbilder» offenbaren. Hier wendet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den Be</w:t>
        <w:softHyphen/>
        <w:t xml:space="preserve">griff </w:t>
      </w:r>
      <w:r>
        <w:rPr>
          <w:i/>
          <w:iCs/>
          <w:color w:val="000000"/>
          <w:spacing w:val="0"/>
          <w:w w:val="100"/>
          <w:position w:val="0"/>
          <w:shd w:val="clear" w:color="auto" w:fill="auto"/>
          <w:lang w:val="de-DE" w:eastAsia="de-DE" w:bidi="de-DE"/>
        </w:rPr>
        <w:t>Archetypus</w:t>
      </w:r>
      <w:r>
        <w:rPr>
          <w:color w:val="000000"/>
          <w:spacing w:val="0"/>
          <w:w w:val="100"/>
          <w:position w:val="0"/>
          <w:shd w:val="clear" w:color="auto" w:fill="auto"/>
          <w:lang w:val="de-DE" w:eastAsia="de-DE" w:bidi="de-DE"/>
        </w:rPr>
        <w:t xml:space="preserve"> an.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schreibt über seine Rolle in der Geschichte der Lehre von den Urbil</w:t>
        <w:softHyphen/>
        <w:t>dern folgendes:</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«Es ist durchaus nicht mein Verdienst, diese Tatsache zum erstenmal bemerkt zu haben. Die Palme gebührt </w:t>
      </w:r>
      <w:r>
        <w:rPr>
          <w:smallCaps/>
          <w:color w:val="000000"/>
          <w:spacing w:val="0"/>
          <w:w w:val="100"/>
          <w:position w:val="0"/>
          <w:shd w:val="clear" w:color="auto" w:fill="auto"/>
          <w:lang w:val="de-DE" w:eastAsia="de-DE" w:bidi="de-DE"/>
        </w:rPr>
        <w:t>Platon.</w:t>
      </w:r>
      <w:r>
        <w:rPr>
          <w:color w:val="000000"/>
          <w:spacing w:val="0"/>
          <w:w w:val="100"/>
          <w:position w:val="0"/>
          <w:shd w:val="clear" w:color="auto" w:fill="auto"/>
          <w:lang w:val="de-DE" w:eastAsia="de-DE" w:bidi="de-DE"/>
        </w:rPr>
        <w:t xml:space="preserve"> Der erste, der auf völkcrpsychologischem Gebiete das Vorkommen gewisser allgcmeinvcrbreitctcr Urgedanken hervorhob, war </w:t>
      </w:r>
      <w:r>
        <w:rPr>
          <w:smallCaps/>
          <w:color w:val="000000"/>
          <w:spacing w:val="0"/>
          <w:w w:val="100"/>
          <w:position w:val="0"/>
          <w:shd w:val="clear" w:color="auto" w:fill="auto"/>
          <w:lang w:val="de-DE" w:eastAsia="de-DE" w:bidi="de-DE"/>
        </w:rPr>
        <w:t>Adolf Bastian</w:t>
      </w:r>
      <w:r>
        <w:rPr>
          <w:smallCaps/>
          <w:color w:val="000000"/>
          <w:spacing w:val="0"/>
          <w:w w:val="100"/>
          <w:position w:val="0"/>
          <w:shd w:val="clear" w:color="auto" w:fill="auto"/>
          <w:vertAlign w:val="superscript"/>
          <w:lang w:val="de-DE" w:eastAsia="de-DE" w:bidi="de-DE"/>
        </w:rPr>
        <w:footnoteReference w:id="92"/>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Später sind cs --t zwei Forscher aus der DüRKHEiMschen Schule, </w:t>
      </w:r>
      <w:r>
        <w:rPr>
          <w:smallCaps/>
          <w:color w:val="000000"/>
          <w:spacing w:val="0"/>
          <w:w w:val="100"/>
          <w:position w:val="0"/>
          <w:shd w:val="clear" w:color="auto" w:fill="auto"/>
          <w:lang w:val="de-DE" w:eastAsia="de-DE" w:bidi="de-DE"/>
        </w:rPr>
        <w:t>Hubert</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Mauss,</w:t>
      </w:r>
      <w:r>
        <w:rPr>
          <w:color w:val="000000"/>
          <w:spacing w:val="0"/>
          <w:w w:val="100"/>
          <w:position w:val="0"/>
          <w:shd w:val="clear" w:color="auto" w:fill="auto"/>
          <w:lang w:val="de-DE" w:eastAsia="de-DE" w:bidi="de-DE"/>
        </w:rPr>
        <w:t xml:space="preserve"> welche von eigentlichen ,Kategorien' der Phantasie sprechen.'Die unbewußte Präformation in Gestalt eines .unbewußten Denkens' hat kein Geringerer als </w:t>
      </w:r>
      <w:r>
        <w:rPr>
          <w:smallCaps/>
          <w:color w:val="000000"/>
          <w:spacing w:val="0"/>
          <w:w w:val="100"/>
          <w:position w:val="0"/>
          <w:shd w:val="clear" w:color="auto" w:fill="auto"/>
          <w:lang w:val="de-DE" w:eastAsia="de-DE" w:bidi="de-DE"/>
        </w:rPr>
        <w:t>Hermann Usener</w:t>
      </w:r>
      <w:r>
        <w:rPr>
          <w:smallCaps/>
          <w:color w:val="000000"/>
          <w:spacing w:val="0"/>
          <w:w w:val="100"/>
          <w:position w:val="0"/>
          <w:shd w:val="clear" w:color="auto" w:fill="auto"/>
          <w:vertAlign w:val="superscript"/>
          <w:lang w:val="de-DE" w:eastAsia="de-DE" w:bidi="de-DE"/>
        </w:rPr>
        <w:footnoteReference w:id="93"/>
      </w:r>
      <w:r>
        <w:rPr>
          <w:color w:val="000000"/>
          <w:spacing w:val="0"/>
          <w:w w:val="100"/>
          <w:position w:val="0"/>
          <w:shd w:val="clear" w:color="auto" w:fill="auto"/>
          <w:lang w:val="de-DE" w:eastAsia="de-DE" w:bidi="de-DE"/>
        </w:rPr>
        <w:t xml:space="preserve"> erkannt. Wenn ich einen Anteil an diesen H Entdeckungen habe, so ist es der Nachweis, daß die Archetypen keineswegs bloß durch Tra</w:t>
        <w:softHyphen/>
        <w:t xml:space="preserve">dition, durch die Sprache und durch Migration sich allgemein verbreiten, </w:t>
      </w:r>
      <w:r>
        <w:rPr>
          <w:i/>
          <w:iCs/>
          <w:color w:val="000000"/>
          <w:spacing w:val="0"/>
          <w:w w:val="100"/>
          <w:position w:val="0"/>
          <w:shd w:val="clear" w:color="auto" w:fill="auto"/>
          <w:lang w:val="de-DE" w:eastAsia="de-DE" w:bidi="de-DE"/>
        </w:rPr>
        <w:t>sondern jederzeit und überall spontan ndederentstehen können, und ?yi&gt;ar in einer Art und Weise,welche durch keine Übermittlung von außen beeinflußt ist</w:t>
      </w:r>
      <w:r>
        <w:rPr>
          <w:i/>
          <w:iCs/>
          <w:color w:val="000000"/>
          <w:spacing w:val="0"/>
          <w:w w:val="100"/>
          <w:position w:val="0"/>
          <w:shd w:val="clear" w:color="auto" w:fill="auto"/>
          <w:vertAlign w:val="superscript"/>
          <w:lang w:val="de-DE" w:eastAsia="de-DE" w:bidi="de-DE"/>
        </w:rPr>
        <w:footnoteReference w:id="94"/>
      </w: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Gleichzeitig und unabhängig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hat ein anderer Schüler </w:t>
      </w:r>
      <w:r>
        <w:rPr>
          <w:smallCaps/>
          <w:color w:val="000000"/>
          <w:spacing w:val="0"/>
          <w:w w:val="100"/>
          <w:position w:val="0"/>
          <w:shd w:val="clear" w:color="auto" w:fill="auto"/>
          <w:lang w:val="de-DE" w:eastAsia="de-DE" w:bidi="de-DE"/>
        </w:rPr>
        <w:t>Freuds, Herbert Silberer,</w:t>
      </w:r>
      <w:r>
        <w:rPr>
          <w:color w:val="000000"/>
          <w:spacing w:val="0"/>
          <w:w w:val="100"/>
          <w:position w:val="0"/>
          <w:shd w:val="clear" w:color="auto" w:fill="auto"/>
          <w:lang w:val="de-DE" w:eastAsia="de-DE" w:bidi="de-DE"/>
        </w:rPr>
        <w:t xml:space="preserve"> die Archetypen entdeckt und sie als </w:t>
      </w:r>
      <w:r>
        <w:rPr>
          <w:i/>
          <w:iCs/>
          <w:color w:val="000000"/>
          <w:spacing w:val="0"/>
          <w:w w:val="100"/>
          <w:position w:val="0"/>
          <w:shd w:val="clear" w:color="auto" w:fill="auto"/>
          <w:lang w:val="de-DE" w:eastAsia="de-DE" w:bidi="de-DE"/>
        </w:rPr>
        <w:t>«Elementartypen»</w:t>
      </w:r>
      <w:r>
        <w:rPr>
          <w:color w:val="000000"/>
          <w:spacing w:val="0"/>
          <w:w w:val="100"/>
          <w:position w:val="0"/>
          <w:shd w:val="clear" w:color="auto" w:fill="auto"/>
          <w:lang w:val="de-DE" w:eastAsia="de-DE" w:bidi="de-DE"/>
        </w:rPr>
        <w:t xml:space="preserve"> in die Lehre vom Unbewußten eingeführt</w:t>
      </w:r>
      <w:r>
        <w:rPr>
          <w:color w:val="000000"/>
          <w:spacing w:val="0"/>
          <w:w w:val="100"/>
          <w:position w:val="0"/>
          <w:shd w:val="clear" w:color="auto" w:fill="auto"/>
          <w:vertAlign w:val="superscript"/>
          <w:lang w:val="de-DE" w:eastAsia="de-DE" w:bidi="de-DE"/>
        </w:rPr>
        <w:footnoteReference w:id="95"/>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Verdienst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besteht unseres Erachtens erstens darin, daß er die Form- und Funktionsanalyse und die Gestaltungsphänomenologie der Arche</w:t>
        <w:softHyphen/>
        <w:t xml:space="preserve">typen systematisch auszuarbeiten versucht hat. Zweitens bemühte er sich, die Wesensnatur der Archetypen theoretisch zu ergründen. Drittens hat er auch eine einfache </w:t>
      </w:r>
      <w:r>
        <w:rPr>
          <w:i/>
          <w:iCs/>
          <w:color w:val="000000"/>
          <w:spacing w:val="0"/>
          <w:w w:val="100"/>
          <w:position w:val="0"/>
          <w:shd w:val="clear" w:color="auto" w:fill="auto"/>
          <w:lang w:val="de-DE" w:eastAsia="de-DE" w:bidi="de-DE"/>
        </w:rPr>
        <w:t>Methode</w:t>
      </w:r>
      <w:r>
        <w:rPr>
          <w:color w:val="000000"/>
          <w:spacing w:val="0"/>
          <w:w w:val="100"/>
          <w:position w:val="0"/>
          <w:shd w:val="clear" w:color="auto" w:fill="auto"/>
          <w:lang w:val="de-DE" w:eastAsia="de-DE" w:bidi="de-DE"/>
        </w:rPr>
        <w:t xml:space="preserve"> entworfen, die er </w:t>
      </w:r>
      <w:r>
        <w:rPr>
          <w:i/>
          <w:iCs/>
          <w:color w:val="000000"/>
          <w:spacing w:val="0"/>
          <w:w w:val="100"/>
          <w:position w:val="0"/>
          <w:shd w:val="clear" w:color="auto" w:fill="auto"/>
          <w:lang w:val="de-DE" w:eastAsia="de-DE" w:bidi="de-DE"/>
        </w:rPr>
        <w:t>«aktive Imagination»</w:t>
      </w:r>
      <w:r>
        <w:rPr>
          <w:color w:val="000000"/>
          <w:spacing w:val="0"/>
          <w:w w:val="100"/>
          <w:position w:val="0"/>
          <w:shd w:val="clear" w:color="auto" w:fill="auto"/>
          <w:lang w:val="de-DE" w:eastAsia="de-DE" w:bidi="de-DE"/>
        </w:rPr>
        <w:t xml:space="preserve"> nennt und mit deren Hilfe er die Rolle der Archetypen in der persönlichen Individuation (Selbstwerdung) von Fall zu Fall - quasi experimentell - zu prüfen vermag. Hier wollen wir uns nur mit der Funktion und der Natur der Archetypen kurz beschäftigen.</w:t>
      </w:r>
    </w:p>
    <w:p>
      <w:pPr>
        <w:pStyle w:val="Style29"/>
        <w:keepNext w:val="0"/>
        <w:keepLines w:val="0"/>
        <w:widowControl w:val="0"/>
        <w:numPr>
          <w:ilvl w:val="0"/>
          <w:numId w:val="201"/>
        </w:numPr>
        <w:shd w:val="clear" w:color="auto" w:fill="auto"/>
        <w:tabs>
          <w:tab w:pos="246" w:val="left"/>
        </w:tabs>
        <w:bidi w:val="0"/>
        <w:spacing w:line="199" w:lineRule="auto"/>
        <w:ind w:left="0" w:firstLine="0"/>
        <w:jc w:val="left"/>
      </w:pPr>
      <w:r>
        <w:rPr>
          <w:i/>
          <w:iCs/>
          <w:color w:val="000000"/>
          <w:spacing w:val="0"/>
          <w:w w:val="100"/>
          <w:position w:val="0"/>
          <w:shd w:val="clear" w:color="auto" w:fill="auto"/>
          <w:lang w:val="de-DE" w:eastAsia="de-DE" w:bidi="de-DE"/>
        </w:rPr>
        <w:t>Archetypus als Triebgestalt und Triebbild</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Archetypen sind in erster Linie mit den Trieben in Beziehung zu setzen.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sind die Archetypen mit den «Tricbgestaltcn», d. h. mit den «patterns of behaviour», identisch. Im 1</w:t>
      </w:r>
    </w:p>
    <w:p>
      <w:pPr>
        <w:pStyle w:val="Style29"/>
        <w:keepNext w:val="0"/>
        <w:keepLines w:val="0"/>
        <w:widowControl w:val="0"/>
        <w:shd w:val="clear" w:color="auto" w:fill="auto"/>
        <w:tabs>
          <w:tab w:pos="2323" w:val="left"/>
          <w:tab w:pos="4334" w:val="left"/>
        </w:tabs>
        <w:bidi w:val="0"/>
        <w:ind w:left="0" w:firstLine="0"/>
        <w:jc w:val="left"/>
      </w:pPr>
      <w:r>
        <w:rPr>
          <w:color w:val="000000"/>
          <w:spacing w:val="0"/>
          <w:w w:val="100"/>
          <w:position w:val="0"/>
          <w:shd w:val="clear" w:color="auto" w:fill="auto"/>
          <w:lang w:val="de-DE" w:eastAsia="de-DE" w:bidi="de-DE"/>
        </w:rPr>
        <w:t>biologischen Begriff der «patterns of behaviour» koinzidieren Trieb und archaischer Modus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Jeder Trieb hat nach ihm die Gestalt seiner Situation und erfüllt stets ein </w:t>
      </w:r>
      <w:r>
        <w:rPr>
          <w:i/>
          <w:iCs/>
          <w:color w:val="000000"/>
          <w:spacing w:val="0"/>
          <w:w w:val="100"/>
          <w:position w:val="0"/>
          <w:shd w:val="clear" w:color="auto" w:fill="auto"/>
          <w:lang w:val="de-DE" w:eastAsia="de-DE" w:bidi="de-DE"/>
        </w:rPr>
        <w:t>archaisches, ewiges</w:t>
      </w:r>
      <w:r>
        <w:rPr>
          <w:color w:val="000000"/>
          <w:spacing w:val="0"/>
          <w:w w:val="100"/>
          <w:position w:val="0"/>
          <w:shd w:val="clear" w:color="auto" w:fill="auto"/>
          <w:lang w:val="de-DE" w:eastAsia="de-DE" w:bidi="de-DE"/>
        </w:rPr>
        <w:t xml:space="preserve"> Bild. Ohne eine totale Urgestalt, ojinc dieses archety</w:t>
      </w:r>
      <w:r>
        <w:rPr>
          <w:color w:val="000000"/>
          <w:spacing w:val="0"/>
          <w:w w:val="100"/>
          <w:position w:val="0"/>
          <w:u w:val="single"/>
          <w:shd w:val="clear" w:color="auto" w:fill="auto"/>
          <w:lang w:val="de-DE" w:eastAsia="de-DE" w:bidi="de-DE"/>
        </w:rPr>
        <w:t>pische</w:t>
      </w:r>
      <w:r>
        <w:rPr>
          <w:color w:val="000000"/>
          <w:spacing w:val="0"/>
          <w:w w:val="100"/>
          <w:position w:val="0"/>
          <w:shd w:val="clear" w:color="auto" w:fill="auto"/>
          <w:lang w:val="de-DE" w:eastAsia="de-DE" w:bidi="de-DE"/>
        </w:rPr>
        <w:t xml:space="preserve"> «Triebbild» kann ein Tr</w:t>
      </w:r>
      <w:r>
        <w:rPr>
          <w:color w:val="000000"/>
          <w:spacing w:val="0"/>
          <w:w w:val="100"/>
          <w:position w:val="0"/>
          <w:u w:val="single"/>
          <w:shd w:val="clear" w:color="auto" w:fill="auto"/>
          <w:lang w:val="de-DE" w:eastAsia="de-DE" w:bidi="de-DE"/>
        </w:rPr>
        <w:t>ieb</w:t>
      </w:r>
      <w:r>
        <w:rPr>
          <w:color w:val="000000"/>
          <w:spacing w:val="0"/>
          <w:w w:val="100"/>
          <w:position w:val="0"/>
          <w:shd w:val="clear" w:color="auto" w:fill="auto"/>
          <w:lang w:val="de-DE" w:eastAsia="de-DE" w:bidi="de-DE"/>
        </w:rPr>
        <w:t xml:space="preserve"> nicht funk- tioiiiercn.</w:t>
        <w:tab/>
        <w:t>~</w:t>
        <w:tab/>
        <w:t>"</w:t>
      </w:r>
    </w:p>
    <w:p>
      <w:pPr>
        <w:pStyle w:val="Style29"/>
        <w:keepNext w:val="0"/>
        <w:keepLines w:val="0"/>
        <w:widowControl w:val="0"/>
        <w:shd w:val="clear" w:color="auto" w:fill="auto"/>
        <w:tabs>
          <w:tab w:pos="5040" w:val="left"/>
        </w:tabs>
        <w:bidi w:val="0"/>
        <w:ind w:left="0" w:firstLine="360"/>
        <w:jc w:val="left"/>
      </w:pPr>
      <w:r>
        <w:rPr>
          <w:color w:val="000000"/>
          <w:spacing w:val="0"/>
          <w:w w:val="100"/>
          <w:position w:val="0"/>
          <w:shd w:val="clear" w:color="auto" w:fill="auto"/>
          <w:lang w:val="de-DE" w:eastAsia="de-DE" w:bidi="de-DE"/>
        </w:rPr>
        <w:t xml:space="preserve">Die Urgestaltung des Triebbildcs ist nach C.G.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Funktion des Archetypus. Daher die Behauptung, daß «die </w:t>
      </w:r>
      <w:r>
        <w:rPr>
          <w:color w:val="000000"/>
          <w:spacing w:val="0"/>
          <w:w w:val="100"/>
          <w:position w:val="0"/>
          <w:u w:val="single"/>
          <w:shd w:val="clear" w:color="auto" w:fill="auto"/>
          <w:lang w:val="de-DE" w:eastAsia="de-DE" w:bidi="de-DE"/>
        </w:rPr>
        <w:t>Archet</w:t>
      </w:r>
      <w:r>
        <w:rPr>
          <w:color w:val="000000"/>
          <w:spacing w:val="0"/>
          <w:w w:val="100"/>
          <w:position w:val="0"/>
          <w:shd w:val="clear" w:color="auto" w:fill="auto"/>
          <w:lang w:val="de-DE" w:eastAsia="de-DE" w:bidi="de-DE"/>
        </w:rPr>
        <w:t xml:space="preserve">ypen.nichts </w:t>
      </w:r>
      <w:r>
        <w:rPr>
          <w:color w:val="000000"/>
          <w:spacing w:val="0"/>
          <w:w w:val="100"/>
          <w:position w:val="0"/>
          <w:u w:val="single"/>
          <w:shd w:val="clear" w:color="auto" w:fill="auto"/>
          <w:lang w:val="de-DE" w:eastAsia="de-DE" w:bidi="de-DE"/>
        </w:rPr>
        <w:t>and</w:t>
      </w:r>
      <w:r>
        <w:rPr>
          <w:color w:val="000000"/>
          <w:spacing w:val="0"/>
          <w:w w:val="100"/>
          <w:position w:val="0"/>
          <w:shd w:val="clear" w:color="auto" w:fill="auto"/>
          <w:lang w:val="de-DE" w:eastAsia="de-DE" w:bidi="de-DE"/>
        </w:rPr>
        <w:t>eres sind al</w:t>
      </w:r>
      <w:r>
        <w:rPr>
          <w:color w:val="000000"/>
          <w:spacing w:val="0"/>
          <w:w w:val="100"/>
          <w:position w:val="0"/>
          <w:u w:val="single"/>
          <w:shd w:val="clear" w:color="auto" w:fill="auto"/>
          <w:lang w:val="de-DE" w:eastAsia="de-DE" w:bidi="de-DE"/>
        </w:rPr>
        <w:t>s di</w:t>
      </w:r>
      <w:r>
        <w:rPr>
          <w:color w:val="000000"/>
          <w:spacing w:val="0"/>
          <w:w w:val="100"/>
          <w:position w:val="0"/>
          <w:shd w:val="clear" w:color="auto" w:fill="auto"/>
          <w:lang w:val="de-DE" w:eastAsia="de-DE" w:bidi="de-DE"/>
        </w:rPr>
        <w:t xml:space="preserve">e Manifestation 'der Instinkte».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schreibt: «Man könnte das Urbild passend als </w:t>
      </w:r>
      <w:r>
        <w:rPr>
          <w:i/>
          <w:iCs/>
          <w:color w:val="000000"/>
          <w:spacing w:val="0"/>
          <w:w w:val="100"/>
          <w:position w:val="0"/>
          <w:shd w:val="clear" w:color="auto" w:fill="auto"/>
          <w:lang w:val="de-DE" w:eastAsia="de-DE" w:bidi="de-DE"/>
        </w:rPr>
        <w:t>Ans</w:t>
      </w:r>
      <w:r>
        <w:rPr>
          <w:i/>
          <w:iCs/>
          <w:color w:val="000000"/>
          <w:spacing w:val="0"/>
          <w:w w:val="100"/>
          <w:position w:val="0"/>
          <w:u w:val="single"/>
          <w:shd w:val="clear" w:color="auto" w:fill="auto"/>
          <w:lang w:val="de-DE" w:eastAsia="de-DE" w:bidi="de-DE"/>
        </w:rPr>
        <w:t>chauun</w:t>
      </w:r>
      <w:r>
        <w:rPr>
          <w:i/>
          <w:iCs/>
          <w:color w:val="000000"/>
          <w:spacing w:val="0"/>
          <w:w w:val="100"/>
          <w:position w:val="0"/>
          <w:shd w:val="clear" w:color="auto" w:fill="auto"/>
          <w:lang w:val="de-DE" w:eastAsia="de-DE" w:bidi="de-DE"/>
        </w:rPr>
        <w:t xml:space="preserve">g </w:t>
      </w:r>
      <w:r>
        <w:rPr>
          <w:i/>
          <w:iCs/>
          <w:color w:val="000000"/>
          <w:spacing w:val="0"/>
          <w:w w:val="100"/>
          <w:position w:val="0"/>
          <w:u w:val="single"/>
          <w:shd w:val="clear" w:color="auto" w:fill="auto"/>
          <w:lang w:val="de-DE" w:eastAsia="de-DE" w:bidi="de-DE"/>
        </w:rPr>
        <w:t>des I</w:t>
      </w:r>
      <w:r>
        <w:rPr>
          <w:i/>
          <w:iCs/>
          <w:color w:val="000000"/>
          <w:spacing w:val="0"/>
          <w:w w:val="100"/>
          <w:position w:val="0"/>
          <w:shd w:val="clear" w:color="auto" w:fill="auto"/>
          <w:lang w:val="de-DE" w:eastAsia="de-DE" w:bidi="de-DE"/>
        </w:rPr>
        <w:t>nstinktes von sich selbst</w:t>
      </w:r>
      <w:r>
        <w:rPr>
          <w:color w:val="000000"/>
          <w:spacing w:val="0"/>
          <w:w w:val="100"/>
          <w:position w:val="0"/>
          <w:shd w:val="clear" w:color="auto" w:fill="auto"/>
          <w:lang w:val="de-DE" w:eastAsia="de-DE" w:bidi="de-DE"/>
        </w:rPr>
        <w:t xml:space="preserve"> oder als </w:t>
      </w:r>
      <w:r>
        <w:rPr>
          <w:i/>
          <w:iCs/>
          <w:color w:val="000000"/>
          <w:spacing w:val="0"/>
          <w:w w:val="100"/>
          <w:position w:val="0"/>
          <w:shd w:val="clear" w:color="auto" w:fill="auto"/>
          <w:lang w:val="de-DE" w:eastAsia="de-DE" w:bidi="de-DE"/>
        </w:rPr>
        <w:t>Selbstabbildnng des Instinktes</w:t>
      </w:r>
      <w:r>
        <w:rPr>
          <w:color w:val="000000"/>
          <w:spacing w:val="0"/>
          <w:w w:val="100"/>
          <w:position w:val="0"/>
          <w:shd w:val="clear" w:color="auto" w:fill="auto"/>
          <w:lang w:val="de-DE" w:eastAsia="de-DE" w:bidi="de-DE"/>
        </w:rPr>
        <w:t xml:space="preserve"> bezeichnen</w:t>
      </w:r>
      <w:r>
        <w:rPr>
          <w:color w:val="000000"/>
          <w:spacing w:val="0"/>
          <w:w w:val="100"/>
          <w:position w:val="0"/>
          <w:shd w:val="clear" w:color="auto" w:fill="auto"/>
          <w:vertAlign w:val="superscript"/>
          <w:lang w:val="de-DE" w:eastAsia="de-DE" w:bidi="de-DE"/>
        </w:rPr>
        <w:footnoteReference w:id="9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7"/>
      </w:r>
      <w:r>
        <w:rPr>
          <w:color w:val="000000"/>
          <w:spacing w:val="0"/>
          <w:w w:val="100"/>
          <w:position w:val="0"/>
          <w:shd w:val="clear" w:color="auto" w:fill="auto"/>
          <w:lang w:val="de-DE" w:eastAsia="de-DE" w:bidi="de-DE"/>
        </w:rPr>
        <w:t>.» Ein Beispiel:</w:t>
        <w:tab/>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«Dcf'Tricb’ncf Blattschncidcramcisc erfüllt sich </w:t>
      </w:r>
      <w:r>
        <w:rPr>
          <w:i/>
          <w:iCs/>
          <w:color w:val="000000"/>
          <w:spacing w:val="0"/>
          <w:w w:val="100"/>
          <w:position w:val="0"/>
          <w:shd w:val="clear" w:color="auto" w:fill="auto"/>
          <w:lang w:val="de-DE" w:eastAsia="de-DE" w:bidi="de-DE"/>
        </w:rPr>
        <w:t>im Bilde</w:t>
      </w:r>
      <w:r>
        <w:rPr>
          <w:color w:val="000000"/>
          <w:spacing w:val="0"/>
          <w:w w:val="100"/>
          <w:position w:val="0"/>
          <w:shd w:val="clear" w:color="auto" w:fill="auto"/>
          <w:lang w:val="de-DE" w:eastAsia="de-DE" w:bidi="de-DE"/>
        </w:rPr>
        <w:t xml:space="preserve"> der Ameise, des Baumes, des Blattes, des Abschneidens, des Transportes und des Pilzgartens. Fehlt eine dieser Bestimmungen, so funktioniert der Trieb nicht, denn er kann ohne seine totale Gestalt, ohne sein Bild gar nicht existieren</w:t>
      </w:r>
      <w:r>
        <w:rPr>
          <w:color w:val="000000"/>
          <w:spacing w:val="0"/>
          <w:w w:val="100"/>
          <w:position w:val="0"/>
          <w:shd w:val="clear" w:color="auto" w:fill="auto"/>
          <w:vertAlign w:val="superscript"/>
          <w:lang w:val="de-DE" w:eastAsia="de-DE" w:bidi="de-DE"/>
        </w:rPr>
        <w:footnoteReference w:id="98"/>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Funktion des Archetypus im Bereich des Tricblebcns besteht somit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in der </w:t>
      </w:r>
      <w:r>
        <w:rPr>
          <w:i/>
          <w:iCs/>
          <w:color w:val="000000"/>
          <w:spacing w:val="0"/>
          <w:w w:val="100"/>
          <w:position w:val="0"/>
          <w:shd w:val="clear" w:color="auto" w:fill="auto"/>
          <w:lang w:val="de-DE" w:eastAsia="de-DE" w:bidi="de-DE"/>
        </w:rPr>
        <w:t>Gestaltung des Triebbildes</w:t>
      </w:r>
      <w:r>
        <w:rPr>
          <w:color w:val="000000"/>
          <w:spacing w:val="0"/>
          <w:w w:val="100"/>
          <w:position w:val="0"/>
          <w:shd w:val="clear" w:color="auto" w:fill="auto"/>
          <w:lang w:val="de-DE" w:eastAsia="de-DE" w:bidi="de-DE"/>
        </w:rPr>
        <w:t xml:space="preserve"> (pattern of behaviour).</w:t>
      </w:r>
    </w:p>
    <w:p>
      <w:pPr>
        <w:pStyle w:val="Style29"/>
        <w:keepNext w:val="0"/>
        <w:keepLines w:val="0"/>
        <w:widowControl w:val="0"/>
        <w:numPr>
          <w:ilvl w:val="0"/>
          <w:numId w:val="203"/>
        </w:numPr>
        <w:shd w:val="clear" w:color="auto" w:fill="auto"/>
        <w:tabs>
          <w:tab w:pos="250" w:val="left"/>
        </w:tabs>
        <w:bidi w:val="0"/>
        <w:ind w:left="0" w:firstLine="0"/>
        <w:jc w:val="left"/>
      </w:pPr>
      <w:r>
        <w:rPr>
          <w:i/>
          <w:iCs/>
          <w:color w:val="000000"/>
          <w:spacing w:val="0"/>
          <w:w w:val="100"/>
          <w:position w:val="0"/>
          <w:shd w:val="clear" w:color="auto" w:fill="auto"/>
          <w:lang w:val="de-DE" w:eastAsia="de-DE" w:bidi="de-DE"/>
        </w:rPr>
        <w:t>Archetypus als Geistesgestalt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Archetypus ist aber auch </w:t>
      </w:r>
      <w:r>
        <w:rPr>
          <w:i/>
          <w:iCs/>
          <w:color w:val="000000"/>
          <w:spacing w:val="0"/>
          <w:w w:val="100"/>
          <w:position w:val="0"/>
          <w:shd w:val="clear" w:color="auto" w:fill="auto"/>
          <w:lang w:val="de-DE" w:eastAsia="de-DE" w:bidi="de-DE"/>
        </w:rPr>
        <w:t>«.Geist</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Ungeist,</w:t>
      </w:r>
      <w:r>
        <w:rPr>
          <w:color w:val="000000"/>
          <w:spacing w:val="0"/>
          <w:w w:val="100"/>
          <w:position w:val="0"/>
          <w:shd w:val="clear" w:color="auto" w:fill="auto"/>
          <w:lang w:val="de-DE" w:eastAsia="de-DE" w:bidi="de-DE"/>
        </w:rPr>
        <w:t xml:space="preserve"> und es hängt von der Einstellung des mensch</w:t>
        <w:softHyphen/>
        <w:t xml:space="preserve">lichen Bewußtseins ab, als was er sich </w:t>
      </w:r>
      <w:r>
        <w:rPr>
          <w:i/>
          <w:iCs/>
          <w:color w:val="000000"/>
          <w:spacing w:val="0"/>
          <w:w w:val="100"/>
          <w:position w:val="0"/>
          <w:shd w:val="clear" w:color="auto" w:fill="auto"/>
          <w:lang w:val="de-DE" w:eastAsia="de-DE" w:bidi="de-DE"/>
        </w:rPr>
        <w:t>endgültig</w:t>
      </w:r>
      <w:r>
        <w:rPr>
          <w:color w:val="000000"/>
          <w:spacing w:val="0"/>
          <w:w w:val="100"/>
          <w:position w:val="0"/>
          <w:shd w:val="clear" w:color="auto" w:fill="auto"/>
          <w:lang w:val="de-DE" w:eastAsia="de-DE" w:bidi="de-DE"/>
        </w:rPr>
        <w:t xml:space="preserve"> hcrausstcllcn wird»</w:t>
      </w:r>
      <w:r>
        <w:rPr>
          <w:color w:val="000000"/>
          <w:spacing w:val="0"/>
          <w:w w:val="100"/>
          <w:position w:val="0"/>
          <w:shd w:val="clear" w:color="auto" w:fill="auto"/>
          <w:vertAlign w:val="superscript"/>
          <w:lang w:val="de-DE" w:eastAsia="de-DE" w:bidi="de-DE"/>
        </w:rPr>
        <w:footnoteReference w:id="9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1"/>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Ein Archetypus kann in der Gestalt eines </w:t>
      </w:r>
      <w:r>
        <w:rPr>
          <w:i/>
          <w:iCs/>
          <w:color w:val="000000"/>
          <w:spacing w:val="0"/>
          <w:w w:val="100"/>
          <w:position w:val="0"/>
          <w:shd w:val="clear" w:color="auto" w:fill="auto"/>
          <w:lang w:val="de-DE" w:eastAsia="de-DE" w:bidi="de-DE"/>
        </w:rPr>
        <w:t>Geistes</w:t>
      </w:r>
      <w:r>
        <w:rPr>
          <w:color w:val="000000"/>
          <w:spacing w:val="0"/>
          <w:w w:val="100"/>
          <w:position w:val="0"/>
          <w:shd w:val="clear" w:color="auto" w:fill="auto"/>
          <w:lang w:val="de-DE" w:eastAsia="de-DE" w:bidi="de-DE"/>
        </w:rPr>
        <w:t xml:space="preserve"> in Träumen oder Phantasien als ein Spuk erscheinen.</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Das eigentliche Element des Geistes ist der Archetypus</w:t>
      </w:r>
      <w:r>
        <w:rPr>
          <w:i/>
          <w:iCs/>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Nur ist dieser Geist nicht mit dem Ver</w:t>
        <w:softHyphen/>
        <w:t>stand gleichzusetzen. D</w:t>
      </w:r>
      <w:r>
        <w:rPr>
          <w:color w:val="000000"/>
          <w:spacing w:val="0"/>
          <w:w w:val="100"/>
          <w:position w:val="0"/>
          <w:u w:val="single"/>
          <w:shd w:val="clear" w:color="auto" w:fill="auto"/>
          <w:lang w:val="de-DE" w:eastAsia="de-DE" w:bidi="de-DE"/>
        </w:rPr>
        <w:t>er A</w:t>
      </w:r>
      <w:r>
        <w:rPr>
          <w:color w:val="000000"/>
          <w:spacing w:val="0"/>
          <w:w w:val="100"/>
          <w:position w:val="0"/>
          <w:shd w:val="clear" w:color="auto" w:fill="auto"/>
          <w:lang w:val="de-DE" w:eastAsia="de-DE" w:bidi="de-DE"/>
        </w:rPr>
        <w:t>rchetyp.us.ist der «Spiritus rcctor» des Geistes.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 der JuNGSchcn Psychologie dominiert der Gegensatz zwischen Trieb und Geist. Beide werden aber durch die Archetypen gestaltet, geformt, bedingt und stellen nur extreme Eigenschaften eines Zustandes dar. Sic bilden ein Potential. Die Psyche besteht somit aus Vor</w:t>
        <w:softHyphen/>
        <w:t>gängen, deren Energie dem Ausgleich verschiedenster Gegensätze entstammen kann</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Instinkt und Archetypus - eben weil sic Gegenfüßler sind - berühren sich stets. Darum streben sic nach Vereinigung</w:t>
      </w:r>
      <w:r>
        <w:rPr>
          <w:color w:val="000000"/>
          <w:spacing w:val="0"/>
          <w:w w:val="100"/>
          <w:position w:val="0"/>
          <w:shd w:val="clear" w:color="auto" w:fill="auto"/>
          <w:vertAlign w:val="superscript"/>
          <w:lang w:val="de-DE" w:eastAsia="de-DE" w:bidi="de-DE"/>
        </w:rPr>
        <w:footnoteReference w:id="102"/>
      </w:r>
      <w:r>
        <w:rPr>
          <w:color w:val="000000"/>
          <w:spacing w:val="0"/>
          <w:w w:val="100"/>
          <w:position w:val="0"/>
          <w:shd w:val="clear" w:color="auto" w:fill="auto"/>
          <w:lang w:val="de-DE" w:eastAsia="de-DE" w:bidi="de-DE"/>
        </w:rPr>
        <w:t>. Sic gehören einfach zusammen.</w:t>
      </w:r>
    </w:p>
    <w:p>
      <w:pPr>
        <w:pStyle w:val="Style29"/>
        <w:keepNext w:val="0"/>
        <w:keepLines w:val="0"/>
        <w:widowControl w:val="0"/>
        <w:numPr>
          <w:ilvl w:val="0"/>
          <w:numId w:val="203"/>
        </w:numPr>
        <w:shd w:val="clear" w:color="auto" w:fill="auto"/>
        <w:tabs>
          <w:tab w:pos="260" w:val="left"/>
        </w:tabs>
        <w:bidi w:val="0"/>
        <w:ind w:left="0" w:firstLine="0"/>
        <w:jc w:val="left"/>
      </w:pPr>
      <w:r>
        <w:rPr>
          <w:i/>
          <w:iCs/>
          <w:color w:val="000000"/>
          <w:spacing w:val="0"/>
          <w:w w:val="100"/>
          <w:position w:val="0"/>
          <w:shd w:val="clear" w:color="auto" w:fill="auto"/>
          <w:lang w:val="de-DE" w:eastAsia="de-DE" w:bidi="de-DE"/>
        </w:rPr>
        <w:t>Archetypus als numinoser Faktor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Taucht ein Archetypus auf, so zeigt er den Charakter des </w:t>
      </w:r>
      <w:r>
        <w:rPr>
          <w:i/>
          <w:iCs/>
          <w:color w:val="000000"/>
          <w:spacing w:val="0"/>
          <w:w w:val="100"/>
          <w:position w:val="0"/>
          <w:shd w:val="clear" w:color="auto" w:fill="auto"/>
          <w:lang w:val="de-DE" w:eastAsia="de-DE" w:bidi="de-DE"/>
        </w:rPr>
        <w:t>Numinosum.</w:t>
      </w:r>
      <w:r>
        <w:rPr>
          <w:color w:val="000000"/>
          <w:spacing w:val="0"/>
          <w:w w:val="100"/>
          <w:position w:val="0"/>
          <w:shd w:val="clear" w:color="auto" w:fill="auto"/>
          <w:lang w:val="de-DE" w:eastAsia="de-DE" w:bidi="de-DE"/>
        </w:rPr>
        <w:t xml:space="preserve"> Unter </w:t>
      </w:r>
      <w:r>
        <w:rPr>
          <w:i/>
          <w:iCs/>
          <w:color w:val="000000"/>
          <w:spacing w:val="0"/>
          <w:w w:val="100"/>
          <w:position w:val="0"/>
          <w:shd w:val="clear" w:color="auto" w:fill="auto"/>
          <w:lang w:val="de-DE" w:eastAsia="de-DE" w:bidi="de-DE"/>
        </w:rPr>
        <w:t xml:space="preserve">«Numinosum» </w:t>
      </w:r>
      <w:r>
        <w:rPr>
          <w:color w:val="000000"/>
          <w:spacing w:val="0"/>
          <w:w w:val="100"/>
          <w:position w:val="0"/>
          <w:shd w:val="clear" w:color="auto" w:fill="auto"/>
          <w:lang w:val="de-DE" w:eastAsia="de-DE" w:bidi="de-DE"/>
        </w:rPr>
        <w:t xml:space="preserve">versteht man mit </w:t>
      </w:r>
      <w:r>
        <w:rPr>
          <w:smallCaps/>
          <w:color w:val="000000"/>
          <w:spacing w:val="0"/>
          <w:w w:val="100"/>
          <w:position w:val="0"/>
          <w:shd w:val="clear" w:color="auto" w:fill="auto"/>
          <w:lang w:val="de-DE" w:eastAsia="de-DE" w:bidi="de-DE"/>
        </w:rPr>
        <w:t>Rudolf Otto</w:t>
      </w:r>
      <w:r>
        <w:rPr>
          <w:color w:val="000000"/>
          <w:spacing w:val="0"/>
          <w:w w:val="100"/>
          <w:position w:val="0"/>
          <w:shd w:val="clear" w:color="auto" w:fill="auto"/>
          <w:lang w:val="de-DE" w:eastAsia="de-DE" w:bidi="de-DE"/>
        </w:rPr>
        <w:t xml:space="preserve"> das «Ganz-Andere», das Unaussprechliche, Geheimnisvolle, das, was von einem Willkürakt des Subjektes unabhängig ist, etwas, was nur dem Göttlichen zukommt.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Numinosum ist somit eine dynamische Wirkung, eine Art Existenz, die das menschliche Subjekt </w:t>
      </w:r>
      <w:r>
        <w:rPr>
          <w:i/>
          <w:iCs/>
          <w:color w:val="000000"/>
          <w:spacing w:val="0"/>
          <w:w w:val="100"/>
          <w:position w:val="0"/>
          <w:shd w:val="clear" w:color="auto" w:fill="auto"/>
          <w:lang w:val="de-DE" w:eastAsia="de-DE" w:bidi="de-DE"/>
        </w:rPr>
        <w:t>ergreift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beherrscht.</w:t>
      </w:r>
      <w:r>
        <w:rPr>
          <w:color w:val="000000"/>
          <w:spacing w:val="0"/>
          <w:w w:val="100"/>
          <w:position w:val="0"/>
          <w:shd w:val="clear" w:color="auto" w:fill="auto"/>
          <w:lang w:val="de-DE" w:eastAsia="de-DE" w:bidi="de-DE"/>
        </w:rPr>
        <w:t xml:space="preserve"> In diesem «Ergriffcnscin» ist das Subjekt eher Opfer als Schöpfer des Numinosums</w:t>
      </w:r>
      <w:r>
        <w:rPr>
          <w:color w:val="000000"/>
          <w:spacing w:val="0"/>
          <w:w w:val="100"/>
          <w:position w:val="0"/>
          <w:shd w:val="clear" w:color="auto" w:fill="auto"/>
          <w:vertAlign w:val="superscript"/>
          <w:lang w:val="de-DE" w:eastAsia="de-DE" w:bidi="de-DE"/>
        </w:rPr>
        <w:footnoteReference w:id="103"/>
      </w:r>
      <w:r>
        <w:rPr>
          <w:color w:val="000000"/>
          <w:spacing w:val="0"/>
          <w:w w:val="100"/>
          <w:position w:val="0"/>
          <w:shd w:val="clear" w:color="auto" w:fill="auto"/>
          <w:lang w:val="de-DE" w:eastAsia="de-DE" w:bidi="de-DE"/>
        </w:rPr>
        <w:t xml:space="preserve">. Die numinöse Wirkung eines Archetypus kann sowohl </w:t>
      </w:r>
      <w:r>
        <w:rPr>
          <w:i/>
          <w:iCs/>
          <w:color w:val="000000"/>
          <w:spacing w:val="0"/>
          <w:w w:val="100"/>
          <w:position w:val="0"/>
          <w:shd w:val="clear" w:color="auto" w:fill="auto"/>
          <w:lang w:val="de-DE" w:eastAsia="de-DE" w:bidi="de-DE"/>
        </w:rPr>
        <w:t>heilend</w:t>
      </w:r>
      <w:r>
        <w:rPr>
          <w:color w:val="000000"/>
          <w:spacing w:val="0"/>
          <w:w w:val="100"/>
          <w:position w:val="0"/>
          <w:shd w:val="clear" w:color="auto" w:fill="auto"/>
          <w:lang w:val="de-DE" w:eastAsia="de-DE" w:bidi="de-DE"/>
        </w:rPr>
        <w:t xml:space="preserve"> wie </w:t>
      </w:r>
      <w:r>
        <w:rPr>
          <w:i/>
          <w:iCs/>
          <w:color w:val="000000"/>
          <w:spacing w:val="0"/>
          <w:w w:val="100"/>
          <w:position w:val="0"/>
          <w:shd w:val="clear" w:color="auto" w:fill="auto"/>
          <w:lang w:val="de-DE" w:eastAsia="de-DE" w:bidi="de-DE"/>
        </w:rPr>
        <w:t xml:space="preserve">zerstörend </w:t>
      </w:r>
      <w:r>
        <w:rPr>
          <w:color w:val="000000"/>
          <w:spacing w:val="0"/>
          <w:w w:val="100"/>
          <w:position w:val="0"/>
          <w:shd w:val="clear" w:color="auto" w:fill="auto"/>
          <w:lang w:val="de-DE" w:eastAsia="de-DE" w:bidi="de-DE"/>
        </w:rPr>
        <w:t xml:space="preserve">sein. Mit dem numinösen Charakter der Archetypen versucht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Bedeutung der Urbilder für die Religion zu begründen. Nach ihm soll der wesentliche Inhalt aller Mythologien und aller Religionen - ja sogar aller «Ismen» - einen archetypischen, numinösen Charakter tragen</w:t>
      </w:r>
      <w:r>
        <w:rPr>
          <w:color w:val="000000"/>
          <w:spacing w:val="0"/>
          <w:w w:val="100"/>
          <w:position w:val="0"/>
          <w:shd w:val="clear" w:color="auto" w:fill="auto"/>
          <w:vertAlign w:val="superscript"/>
          <w:lang w:val="de-DE" w:eastAsia="de-DE" w:bidi="de-DE"/>
        </w:rPr>
        <w:footnoteReference w:id="104"/>
      </w:r>
      <w:r>
        <w:rPr>
          <w:color w:val="000000"/>
          <w:spacing w:val="0"/>
          <w:w w:val="100"/>
          <w:position w:val="0"/>
          <w:shd w:val="clear" w:color="auto" w:fill="auto"/>
          <w:lang w:val="de-DE" w:eastAsia="de-DE" w:bidi="de-DE"/>
        </w:rPr>
        <w:t>.</w:t>
      </w:r>
    </w:p>
    <w:p>
      <w:pPr>
        <w:pStyle w:val="Style29"/>
        <w:keepNext w:val="0"/>
        <w:keepLines w:val="0"/>
        <w:widowControl w:val="0"/>
        <w:numPr>
          <w:ilvl w:val="0"/>
          <w:numId w:val="203"/>
        </w:numPr>
        <w:shd w:val="clear" w:color="auto" w:fill="auto"/>
        <w:tabs>
          <w:tab w:pos="246" w:val="left"/>
        </w:tabs>
        <w:bidi w:val="0"/>
        <w:ind w:left="0" w:firstLine="0"/>
        <w:jc w:val="left"/>
      </w:pPr>
      <w:r>
        <w:rPr>
          <w:i/>
          <w:iCs/>
          <w:color w:val="000000"/>
          <w:spacing w:val="0"/>
          <w:w w:val="100"/>
          <w:position w:val="0"/>
          <w:shd w:val="clear" w:color="auto" w:fill="auto"/>
          <w:lang w:val="de-DE" w:eastAsia="de-DE" w:bidi="de-DE"/>
        </w:rPr>
        <w:t>Archetypus als Gefühlswert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Ein Archetypus besitzt immer einen </w:t>
      </w:r>
      <w:r>
        <w:rPr>
          <w:i/>
          <w:iCs/>
          <w:color w:val="000000"/>
          <w:spacing w:val="0"/>
          <w:w w:val="100"/>
          <w:position w:val="0"/>
          <w:shd w:val="clear" w:color="auto" w:fill="auto"/>
          <w:lang w:val="de-DE" w:eastAsia="de-DE" w:bidi="de-DE"/>
        </w:rPr>
        <w:t>Gefühlswert.</w:t>
      </w:r>
      <w:r>
        <w:rPr>
          <w:color w:val="000000"/>
          <w:spacing w:val="0"/>
          <w:w w:val="100"/>
          <w:position w:val="0"/>
          <w:shd w:val="clear" w:color="auto" w:fill="auto"/>
          <w:lang w:val="de-DE" w:eastAsia="de-DE" w:bidi="de-DE"/>
        </w:rPr>
        <w:t xml:space="preserve"> Diese Eigenschaft verleiht den Arche</w:t>
        <w:softHyphen/>
        <w:t xml:space="preserve">typen stets eine praktische und theoretische Bedeutung. Sic bestimmen die Art und den Ablauf der </w:t>
      </w:r>
      <w:r>
        <w:rPr>
          <w:i/>
          <w:iCs/>
          <w:color w:val="000000"/>
          <w:spacing w:val="0"/>
          <w:w w:val="100"/>
          <w:position w:val="0"/>
          <w:shd w:val="clear" w:color="auto" w:fill="auto"/>
          <w:lang w:val="de-DE" w:eastAsia="de-DE" w:bidi="de-DE"/>
        </w:rPr>
        <w:t>Gestaltungsfunktion</w:t>
      </w:r>
      <w:r>
        <w:rPr>
          <w:color w:val="000000"/>
          <w:spacing w:val="0"/>
          <w:w w:val="100"/>
          <w:position w:val="0"/>
          <w:shd w:val="clear" w:color="auto" w:fill="auto"/>
          <w:lang w:val="de-DE" w:eastAsia="de-DE" w:bidi="de-DE"/>
        </w:rPr>
        <w:t xml:space="preserve"> mit einem anscheinenden </w:t>
      </w:r>
      <w:r>
        <w:rPr>
          <w:i/>
          <w:iCs/>
          <w:color w:val="000000"/>
          <w:spacing w:val="0"/>
          <w:w w:val="100"/>
          <w:position w:val="0"/>
          <w:shd w:val="clear" w:color="auto" w:fill="auto"/>
          <w:lang w:val="de-DE" w:eastAsia="de-DE" w:bidi="de-DE"/>
        </w:rPr>
        <w:t>Vorhenvissen</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im apriorischen Besitze des ■ Zieles</w:t>
      </w:r>
      <w:r>
        <w:rPr>
          <w:i/>
          <w:iCs/>
          <w:color w:val="000000"/>
          <w:spacing w:val="0"/>
          <w:w w:val="100"/>
          <w:position w:val="0"/>
          <w:shd w:val="clear" w:color="auto" w:fill="auto"/>
          <w:vertAlign w:val="superscript"/>
          <w:lang w:val="de-DE" w:eastAsia="de-DE" w:bidi="de-DE"/>
        </w:rPr>
        <w:footnoteReference w:id="105"/>
      </w:r>
      <w:r>
        <w:rPr>
          <w:i/>
          <w:iCs/>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Eben dieses «Vorherwissen» des apriorischen Zieles der archetypischen Gestaltungs</w:t>
        <w:softHyphen/>
        <w:t>funktion macht den numinösen Charakter des Archetypus aus. «Mit mehr Ahnung als wirk</w:t>
        <w:softHyphen/>
      </w:r>
      <w:r>
        <w:rPr>
          <w:color w:val="000000"/>
          <w:spacing w:val="0"/>
          <w:w w:val="100"/>
          <w:position w:val="0"/>
          <w:shd w:val="clear" w:color="auto" w:fill="auto"/>
          <w:lang w:val="de-DE" w:eastAsia="de-DE" w:bidi="de-DE"/>
        </w:rPr>
        <w:t>lichem Wissen empfinden die Leute Angst vor der bedrohlichen Macht, die im Innersten jedes Menschen gebunden liegt und gewissermaßen nur auf das Zauberwort wartet, welches den Bann bricht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Archetypus als reine Natur</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Der Archetypus ist unverfälschte, reine Natur,</w:t>
      </w:r>
      <w:r>
        <w:rPr>
          <w:color w:val="000000"/>
          <w:spacing w:val="0"/>
          <w:w w:val="100"/>
          <w:position w:val="0"/>
          <w:shd w:val="clear" w:color="auto" w:fill="auto"/>
          <w:lang w:val="de-DE" w:eastAsia="de-DE" w:bidi="de-DE"/>
        </w:rPr>
        <w:t xml:space="preserve"> wobei Natur die Bedeutung des schlechthin Gegebenen und Vorhandenen bedeutet. Als «Ur-Natur» veranlassen die Archetypen den Men</w:t>
        <w:softHyphen/>
        <w:t xml:space="preserve">schen, </w:t>
      </w:r>
      <w:r>
        <w:rPr>
          <w:i/>
          <w:iCs/>
          <w:color w:val="000000"/>
          <w:spacing w:val="0"/>
          <w:w w:val="100"/>
          <w:position w:val="0"/>
          <w:shd w:val="clear" w:color="auto" w:fill="auto"/>
          <w:lang w:val="de-DE" w:eastAsia="de-DE" w:bidi="de-DE"/>
        </w:rPr>
        <w:t>Handlungen ans^ufiihren, Worte •%u sprechen,</w:t>
      </w:r>
      <w:r>
        <w:rPr>
          <w:color w:val="000000"/>
          <w:spacing w:val="0"/>
          <w:w w:val="100"/>
          <w:position w:val="0"/>
          <w:shd w:val="clear" w:color="auto" w:fill="auto"/>
          <w:lang w:val="de-DE" w:eastAsia="de-DE" w:bidi="de-DE"/>
        </w:rPr>
        <w:t xml:space="preserve"> deren Sinn ihm völlig unbewußt ist</w:t>
      </w:r>
      <w:r>
        <w:rPr>
          <w:color w:val="000000"/>
          <w:spacing w:val="0"/>
          <w:w w:val="100"/>
          <w:position w:val="0"/>
          <w:shd w:val="clear" w:color="auto" w:fill="auto"/>
          <w:vertAlign w:val="superscript"/>
          <w:lang w:val="de-DE" w:eastAsia="de-DE" w:bidi="de-DE"/>
        </w:rPr>
        <w:footnoteReference w:id="10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7"/>
      </w:r>
      <w:r>
        <w:rPr>
          <w:color w:val="000000"/>
          <w:spacing w:val="0"/>
          <w:w w:val="100"/>
          <w:position w:val="0"/>
          <w:shd w:val="clear" w:color="auto" w:fill="auto"/>
          <w:lang w:val="de-DE" w:eastAsia="de-DE" w:bidi="de-DE"/>
        </w:rPr>
        <w:t xml:space="preserve">. Der Sinn dieser Worte und Handlungen war einst im goldenen Zeitalter der Menschheit bewußt. Er wurde jedoch vergessen und in den Archetypen - als </w:t>
      </w:r>
      <w:r>
        <w:rPr>
          <w:i/>
          <w:iCs/>
          <w:color w:val="000000"/>
          <w:spacing w:val="0"/>
          <w:w w:val="100"/>
          <w:position w:val="0"/>
          <w:shd w:val="clear" w:color="auto" w:fill="auto"/>
          <w:lang w:val="de-DE" w:eastAsia="de-DE" w:bidi="de-DE"/>
        </w:rPr>
        <w:t>Vorherivissen</w:t>
      </w:r>
      <w:r>
        <w:rPr>
          <w:color w:val="000000"/>
          <w:spacing w:val="0"/>
          <w:w w:val="100"/>
          <w:position w:val="0"/>
          <w:shd w:val="clear" w:color="auto" w:fill="auto"/>
          <w:lang w:val="de-DE" w:eastAsia="de-DE" w:bidi="de-DE"/>
        </w:rPr>
        <w:t xml:space="preserve"> - nicdcrgclegt und aüfbe- wahrt. Es gibt aber vorbewußte Archetypen, die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bewußt waren. Ihr Sinn kann nur durch die indirekten Wirkungen auf die Bewußtseinsinhalte festgcstellt werden. «Man könnte auch sagen» -schreibt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«daß alles, was der Mensch an psychischen Phänomenen hervorbringt, schon vorher in naturhaftcr Unbewußtheit vorhanden war</w:t>
      </w:r>
      <w:r>
        <w:rPr>
          <w:color w:val="000000"/>
          <w:spacing w:val="0"/>
          <w:w w:val="100"/>
          <w:position w:val="0"/>
          <w:shd w:val="clear" w:color="auto" w:fill="auto"/>
          <w:vertAlign w:val="superscript"/>
          <w:lang w:val="de-DE" w:eastAsia="de-DE" w:bidi="de-DE"/>
        </w:rPr>
        <w:footnoteReference w:id="108"/>
      </w:r>
      <w:r>
        <w:rPr>
          <w:color w:val="000000"/>
          <w:spacing w:val="0"/>
          <w:w w:val="100"/>
          <w:position w:val="0"/>
          <w:shd w:val="clear" w:color="auto" w:fill="auto"/>
          <w:lang w:val="de-DE" w:eastAsia="de-DE" w:bidi="de-DE"/>
        </w:rPr>
        <w:t xml:space="preserve">.» Die Existenz des absoluten </w:t>
      </w:r>
      <w:r>
        <w:rPr>
          <w:i/>
          <w:iCs/>
          <w:color w:val="000000"/>
          <w:spacing w:val="0"/>
          <w:w w:val="100"/>
          <w:position w:val="0"/>
          <w:shd w:val="clear" w:color="auto" w:fill="auto"/>
          <w:lang w:val="de-DE" w:eastAsia="de-DE" w:bidi="de-DE"/>
        </w:rPr>
        <w:t>Ub&gt;v</w:t>
      </w:r>
      <w:r>
        <w:rPr>
          <w:color w:val="000000"/>
          <w:spacing w:val="0"/>
          <w:w w:val="100"/>
          <w:position w:val="0"/>
          <w:shd w:val="clear" w:color="auto" w:fill="auto"/>
          <w:lang w:val="de-DE" w:eastAsia="de-DE" w:bidi="de-DE"/>
        </w:rPr>
        <w:t xml:space="preserve"> wird auf der Existenz der Archetypen aufgebaut und mit ihr begründet.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Zusammenfassend kann man über die Funktion der Archetypen nach </w:t>
      </w:r>
      <w:r>
        <w:rPr>
          <w:smallCaps/>
          <w:color w:val="000000"/>
          <w:spacing w:val="0"/>
          <w:w w:val="100"/>
          <w:position w:val="0"/>
          <w:shd w:val="clear" w:color="auto" w:fill="auto"/>
          <w:lang w:val="de-DE" w:eastAsia="de-DE" w:bidi="de-DE"/>
        </w:rPr>
        <w:t xml:space="preserve">Jungs </w:t>
      </w:r>
      <w:r>
        <w:rPr>
          <w:color w:val="000000"/>
          <w:spacing w:val="0"/>
          <w:w w:val="100"/>
          <w:position w:val="0"/>
          <w:shd w:val="clear" w:color="auto" w:fill="auto"/>
          <w:lang w:val="de-DE" w:eastAsia="de-DE" w:bidi="de-DE"/>
        </w:rPr>
        <w:t>Darstellung folgendes sagen: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Hatiptfunktion der Archetypen besteht in der Gestaltung.</w:t>
      </w:r>
      <w:r>
        <w:rPr>
          <w:color w:val="000000"/>
          <w:spacing w:val="0"/>
          <w:w w:val="100"/>
          <w:position w:val="0"/>
          <w:shd w:val="clear" w:color="auto" w:fill="auto"/>
          <w:lang w:val="de-DE" w:eastAsia="de-DE" w:bidi="de-DE"/>
        </w:rPr>
        <w:t xml:space="preserve"> So :</w:t>
      </w:r>
    </w:p>
    <w:p>
      <w:pPr>
        <w:pStyle w:val="Style18"/>
        <w:keepNext w:val="0"/>
        <w:keepLines w:val="0"/>
        <w:widowControl w:val="0"/>
        <w:numPr>
          <w:ilvl w:val="0"/>
          <w:numId w:val="205"/>
        </w:numPr>
        <w:shd w:val="clear" w:color="auto" w:fill="auto"/>
        <w:tabs>
          <w:tab w:pos="585"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Gestaltung der Triebkraft;</w:t>
      </w:r>
    </w:p>
    <w:p>
      <w:pPr>
        <w:pStyle w:val="Style18"/>
        <w:keepNext w:val="0"/>
        <w:keepLines w:val="0"/>
        <w:widowControl w:val="0"/>
        <w:numPr>
          <w:ilvl w:val="0"/>
          <w:numId w:val="205"/>
        </w:numPr>
        <w:shd w:val="clear" w:color="auto" w:fill="auto"/>
        <w:tabs>
          <w:tab w:pos="594"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Gestaltung des Geistes;</w:t>
      </w:r>
    </w:p>
    <w:p>
      <w:pPr>
        <w:pStyle w:val="Style18"/>
        <w:keepNext w:val="0"/>
        <w:keepLines w:val="0"/>
        <w:widowControl w:val="0"/>
        <w:numPr>
          <w:ilvl w:val="0"/>
          <w:numId w:val="205"/>
        </w:numPr>
        <w:shd w:val="clear" w:color="auto" w:fill="auto"/>
        <w:tabs>
          <w:tab w:pos="594"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numinösen</w:t>
      </w:r>
      <w:r>
        <w:rPr>
          <w:color w:val="000000"/>
          <w:spacing w:val="0"/>
          <w:w w:val="100"/>
          <w:position w:val="0"/>
          <w:shd w:val="clear" w:color="auto" w:fill="auto"/>
          <w:lang w:val="de-DE" w:eastAsia="de-DE" w:bidi="de-DE"/>
        </w:rPr>
        <w:t xml:space="preserve"> Form und Macht des Ergriffenseins (Mythologie, Religion);</w:t>
      </w:r>
    </w:p>
    <w:p>
      <w:pPr>
        <w:pStyle w:val="Style18"/>
        <w:keepNext w:val="0"/>
        <w:keepLines w:val="0"/>
        <w:widowControl w:val="0"/>
        <w:numPr>
          <w:ilvl w:val="0"/>
          <w:numId w:val="205"/>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Bestimmung der Gefühlswerte,</w:t>
      </w:r>
      <w:r>
        <w:rPr>
          <w:color w:val="000000"/>
          <w:spacing w:val="0"/>
          <w:w w:val="100"/>
          <w:position w:val="0"/>
          <w:shd w:val="clear" w:color="auto" w:fill="auto"/>
          <w:lang w:val="de-DE" w:eastAsia="de-DE" w:bidi="de-DE"/>
        </w:rPr>
        <w:t xml:space="preserve"> also der Wertfunktion der Seele;</w:t>
      </w:r>
    </w:p>
    <w:p>
      <w:pPr>
        <w:pStyle w:val="Style18"/>
        <w:keepNext w:val="0"/>
        <w:keepLines w:val="0"/>
        <w:widowControl w:val="0"/>
        <w:numPr>
          <w:ilvl w:val="0"/>
          <w:numId w:val="205"/>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«Vorherivissen»,</w:t>
      </w:r>
      <w:r>
        <w:rPr>
          <w:color w:val="000000"/>
          <w:spacing w:val="0"/>
          <w:w w:val="100"/>
          <w:position w:val="0"/>
          <w:shd w:val="clear" w:color="auto" w:fill="auto"/>
          <w:lang w:val="de-DE" w:eastAsia="de-DE" w:bidi="de-DE"/>
        </w:rPr>
        <w:t xml:space="preserve"> d. h. in der Aufbewahrung der Urnatur der Menschheit.</w:t>
      </w:r>
    </w:p>
    <w:p>
      <w:pPr>
        <w:pStyle w:val="Style18"/>
        <w:keepNext w:val="0"/>
        <w:keepLines w:val="0"/>
        <w:widowControl w:val="0"/>
        <w:numPr>
          <w:ilvl w:val="0"/>
          <w:numId w:val="205"/>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 xml:space="preserve">Auf Grund dieser Funktionen will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allgemeine Natur der Arche</w:t>
        <w:softHyphen/>
        <w:t>typen</w:t>
      </w:r>
      <w:r>
        <w:rPr>
          <w:color w:val="000000"/>
          <w:spacing w:val="0"/>
          <w:w w:val="100"/>
          <w:position w:val="0"/>
          <w:shd w:val="clear" w:color="auto" w:fill="auto"/>
          <w:lang w:val="de-DE" w:eastAsia="de-DE" w:bidi="de-DE"/>
        </w:rPr>
        <w:t xml:space="preserve"> bestimmen.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Funktionell sind also die Archetypen als Wirkungseinheiten ewig vorhandene, zeitlose Bildner und </w:t>
      </w:r>
      <w:r>
        <w:rPr>
          <w:i/>
          <w:iCs/>
          <w:color w:val="000000"/>
          <w:spacing w:val="0"/>
          <w:w w:val="100"/>
          <w:position w:val="0"/>
          <w:shd w:val="clear" w:color="auto" w:fill="auto"/>
          <w:lang w:val="de-DE" w:eastAsia="de-DE" w:bidi="de-DE"/>
        </w:rPr>
        <w:t>Regulatoren</w:t>
      </w:r>
      <w:r>
        <w:rPr>
          <w:color w:val="000000"/>
          <w:spacing w:val="0"/>
          <w:w w:val="100"/>
          <w:position w:val="0"/>
          <w:shd w:val="clear" w:color="auto" w:fill="auto"/>
          <w:lang w:val="de-DE" w:eastAsia="de-DE" w:bidi="de-DE"/>
        </w:rPr>
        <w:t xml:space="preserve"> der menschlichen Urnatur, der Triebkraft und des Geistes. Sie stellen somit das Form- und Gestaltungsprinzip des menschlichen Daseins dar.</w:t>
      </w:r>
    </w:p>
    <w:p>
      <w:pPr>
        <w:pStyle w:val="Style29"/>
        <w:keepNext w:val="0"/>
        <w:keepLines w:val="0"/>
        <w:widowControl w:val="0"/>
        <w:numPr>
          <w:ilvl w:val="0"/>
          <w:numId w:val="207"/>
        </w:numPr>
        <w:shd w:val="clear" w:color="auto" w:fill="auto"/>
        <w:tabs>
          <w:tab w:pos="246" w:val="left"/>
        </w:tabs>
        <w:bidi w:val="0"/>
        <w:spacing w:line="271" w:lineRule="auto"/>
        <w:ind w:left="0" w:firstLine="0"/>
        <w:jc w:val="left"/>
      </w:pPr>
      <w:r>
        <w:rPr>
          <w:i/>
          <w:iCs/>
          <w:color w:val="000000"/>
          <w:spacing w:val="0"/>
          <w:w w:val="100"/>
          <w:position w:val="0"/>
          <w:shd w:val="clear" w:color="auto" w:fill="auto"/>
          <w:lang w:val="de-DE" w:eastAsia="de-DE" w:bidi="de-DE"/>
        </w:rPr>
        <w:t>Die Natur der Archetypen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Tragen die Archetypen einen stofflichen oder psychischen, einen physischen oder meta</w:t>
        <w:softHyphen/>
        <w:t xml:space="preserve">physischen Charakter? in dieser Frage hat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seine Auffassung im Laufe der Jahre verschie</w:t>
        <w:softHyphen/>
        <w:t xml:space="preserve">dentlich geändert. Bis 1946 hat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Natur der Archetypen als </w:t>
      </w:r>
      <w:r>
        <w:rPr>
          <w:i/>
          <w:iCs/>
          <w:color w:val="000000"/>
          <w:spacing w:val="0"/>
          <w:w w:val="100"/>
          <w:position w:val="0"/>
          <w:shd w:val="clear" w:color="auto" w:fill="auto"/>
          <w:lang w:val="de-DE" w:eastAsia="de-DE" w:bidi="de-DE"/>
        </w:rPr>
        <w:t>psychisch</w:t>
      </w:r>
      <w:r>
        <w:rPr>
          <w:color w:val="000000"/>
          <w:spacing w:val="0"/>
          <w:w w:val="100"/>
          <w:position w:val="0"/>
          <w:shd w:val="clear" w:color="auto" w:fill="auto"/>
          <w:lang w:val="de-DE" w:eastAsia="de-DE" w:bidi="de-DE"/>
        </w:rPr>
        <w:t xml:space="preserve"> bestimmt. Dies tat er im besonderen, weil es sich beim zu untersuchenden Material, bei den sog. aktiven Imagina</w:t>
        <w:softHyphen/>
        <w:t xml:space="preserve">tionen, an erster Stelle um die Analyse von </w:t>
      </w:r>
      <w:r>
        <w:rPr>
          <w:i/>
          <w:iCs/>
          <w:color w:val="000000"/>
          <w:spacing w:val="0"/>
          <w:w w:val="100"/>
          <w:position w:val="0"/>
          <w:shd w:val="clear" w:color="auto" w:fill="auto"/>
          <w:lang w:val="de-DE" w:eastAsia="de-DE" w:bidi="de-DE"/>
        </w:rPr>
        <w:t>Vorstellungen</w:t>
      </w:r>
      <w:r>
        <w:rPr>
          <w:color w:val="000000"/>
          <w:spacing w:val="0"/>
          <w:w w:val="100"/>
          <w:position w:val="0"/>
          <w:shd w:val="clear" w:color="auto" w:fill="auto"/>
          <w:lang w:val="de-DE" w:eastAsia="de-DE" w:bidi="de-DE"/>
        </w:rPr>
        <w:t xml:space="preserve"> der Phantasie handelte.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Als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aber in den Archetypen ein Formprinzip der «psychoiden Triebkraft» entdeckte, neigte er zu der Auffassung, nach der eine innige Verwandtschaft zwischen dem Archetypus und seinem eigenen Gegensatz, dem Trieb, bestünde.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Trieb trägt aber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einen</w:t>
      </w:r>
      <w:r>
        <w:rPr>
          <w:i/>
          <w:iCs/>
          <w:color w:val="000000"/>
          <w:spacing w:val="0"/>
          <w:w w:val="100"/>
          <w:position w:val="0"/>
          <w:shd w:val="clear" w:color="auto" w:fill="auto"/>
          <w:lang w:val="de-DE" w:eastAsia="de-DE" w:bidi="de-DE"/>
        </w:rPr>
        <w:t>psychoiden</w:t>
      </w:r>
      <w:r>
        <w:rPr>
          <w:color w:val="000000"/>
          <w:spacing w:val="0"/>
          <w:w w:val="100"/>
          <w:position w:val="0"/>
          <w:shd w:val="clear" w:color="auto" w:fill="auto"/>
          <w:lang w:val="de-DE" w:eastAsia="de-DE" w:bidi="de-DE"/>
        </w:rPr>
        <w:t xml:space="preserve"> Charakter, nicht einen rein psychischen. So kam er zu der Auffassung, daß auch der Archetypus nicht rein psychisch sein könne, sondern - ähnlich wie sein Gegenfüßler, der Trieb </w:t>
      </w:r>
      <w:r>
        <w:rPr>
          <w:i/>
          <w:iCs/>
          <w:color w:val="000000"/>
          <w:spacing w:val="0"/>
          <w:w w:val="100"/>
          <w:position w:val="0"/>
          <w:shd w:val="clear" w:color="auto" w:fill="auto"/>
          <w:lang w:val="de-DE" w:eastAsia="de-DE" w:bidi="de-DE"/>
        </w:rPr>
        <w:t>- psychoider</w:t>
      </w:r>
      <w:r>
        <w:rPr>
          <w:color w:val="000000"/>
          <w:spacing w:val="0"/>
          <w:w w:val="100"/>
          <w:position w:val="0"/>
          <w:shd w:val="clear" w:color="auto" w:fill="auto"/>
          <w:lang w:val="de-DE" w:eastAsia="de-DE" w:bidi="de-DE"/>
        </w:rPr>
        <w:t xml:space="preserve"> Natur sein müsse. Über diese Wandlung seiner Auffassung schreibt er 1946: «Die hier proponiertc</w:t>
      </w:r>
      <w:r>
        <w:rPr>
          <w:i/>
          <w:iCs/>
          <w:color w:val="000000"/>
          <w:spacing w:val="0"/>
          <w:w w:val="100"/>
          <w:position w:val="0"/>
          <w:shd w:val="clear" w:color="auto" w:fill="auto"/>
          <w:lang w:val="de-DE" w:eastAsia="de-DE" w:bidi="de-DE"/>
        </w:rPr>
        <w:t>psychoide</w:t>
      </w:r>
      <w:r>
        <w:rPr>
          <w:color w:val="000000"/>
          <w:spacing w:val="0"/>
          <w:w w:val="100"/>
          <w:position w:val="0"/>
          <w:shd w:val="clear" w:color="auto" w:fill="auto"/>
          <w:lang w:val="de-DE" w:eastAsia="de-DE" w:bidi="de-DE"/>
        </w:rPr>
        <w:t xml:space="preserve"> Natur des Arche</w:t>
        <w:softHyphen/>
        <w:t>typus steht daher nicht im Widerspruch zu frühem Formulierungen, sondern bedeutet nur eine weitere Differenzierung des Begriffes, welche in jenem Moment unumgänglich wird, wo ich zu einer allgemeinem Auseinandersetzung über das Wesen dcr-Psyche und zu einer Klarstellung ihrer empirischen Begriffe und deren Verhältnis zueinander mich genötigt sehe.»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Dann setzt er fort: «Wie das Psychisch-Infrarote, d. h. die biologische Triebseclc, allmäh</w:t>
        <w:softHyphen/>
        <w:t>lich in die physiologischen Lebensvorgänge und damit in das System chemischer und physika</w:t>
        <w:softHyphen/>
        <w:t xml:space="preserve">lischer Bedingungen übergeht, so bedeutet das Psychisch-Ultraviolette, d. h. der Archetypus, ein Gebiet, das einerseits keine Eigentümlichkeiten des Physiologischen aufweist, anderseits und in </w:t>
      </w:r>
      <w:r>
        <w:rPr>
          <w:color w:val="000000"/>
          <w:spacing w:val="0"/>
          <w:w w:val="100"/>
          <w:position w:val="0"/>
          <w:shd w:val="clear" w:color="auto" w:fill="auto"/>
          <w:lang w:val="de-DE" w:eastAsia="de-DE" w:bidi="de-DE"/>
        </w:rPr>
        <w:t>letzter Linie auch nicht mehr als psychisch angesprochen werden kann, obschon es sich psychisch manifestiert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Mit dieser Begründung bestimmt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Stellung des A</w:t>
      </w:r>
      <w:r>
        <w:rPr>
          <w:color w:val="000000"/>
          <w:spacing w:val="0"/>
          <w:w w:val="100"/>
          <w:position w:val="0"/>
          <w:u w:val="single"/>
          <w:shd w:val="clear" w:color="auto" w:fill="auto"/>
          <w:lang w:val="de-DE" w:eastAsia="de-DE" w:bidi="de-DE"/>
        </w:rPr>
        <w:t>rchet</w:t>
      </w:r>
      <w:r>
        <w:rPr>
          <w:color w:val="000000"/>
          <w:spacing w:val="0"/>
          <w:w w:val="100"/>
          <w:position w:val="0"/>
          <w:shd w:val="clear" w:color="auto" w:fill="auto"/>
          <w:lang w:val="de-DE" w:eastAsia="de-DE" w:bidi="de-DE"/>
        </w:rPr>
        <w:t xml:space="preserve">ypus </w:t>
      </w:r>
      <w:r>
        <w:rPr>
          <w:i/>
          <w:iCs/>
          <w:color w:val="000000"/>
          <w:spacing w:val="0"/>
          <w:w w:val="100"/>
          <w:position w:val="0"/>
          <w:shd w:val="clear" w:color="auto" w:fill="auto"/>
          <w:lang w:val="de-DE" w:eastAsia="de-DE" w:bidi="de-DE"/>
        </w:rPr>
        <w:t>jenseits</w:t>
      </w:r>
      <w:r>
        <w:rPr>
          <w:color w:val="000000"/>
          <w:spacing w:val="0"/>
          <w:w w:val="100"/>
          <w:position w:val="0"/>
          <w:shd w:val="clear" w:color="auto" w:fill="auto"/>
          <w:lang w:val="de-DE" w:eastAsia="de-DE" w:bidi="de-DE"/>
        </w:rPr>
        <w:t xml:space="preserve"> der psychischen Sphäre und bezeichnet den Archetypus schließlich nach seiner hauptsächlichen Wir</w:t>
        <w:softHyphen/>
        <w:t xml:space="preserve">kung als </w:t>
      </w:r>
      <w:r>
        <w:rPr>
          <w:i/>
          <w:iCs/>
          <w:color w:val="000000"/>
          <w:spacing w:val="0"/>
          <w:w w:val="100"/>
          <w:position w:val="0"/>
          <w:shd w:val="clear" w:color="auto" w:fill="auto"/>
          <w:lang w:val="de-DE" w:eastAsia="de-DE" w:bidi="de-DE"/>
        </w:rPr>
        <w:t>«.Geist».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Auf der psychischen Ebene stehen Archetypus als Geist und Trieb (Stoff) sich gegenüber. Beide - Geist und Stoff - erscheinen in der psychischen Sphäre als Attribute, als kennzeichnende Eigenschaften der Bewußtseinsinhalte. Beide haben aber selbst nicht die ursprüngliche Natur des «Psychischen». Sic sind beide nur psycheähnlichc, d. h. «psychoidc» Wirkungsclcmcnte, die aber </w:t>
      </w:r>
      <w:r>
        <w:rPr>
          <w:i/>
          <w:iCs/>
          <w:color w:val="000000"/>
          <w:spacing w:val="0"/>
          <w:w w:val="100"/>
          <w:position w:val="0"/>
          <w:shd w:val="clear" w:color="auto" w:fill="auto"/>
          <w:lang w:val="de-DE" w:eastAsia="de-DE" w:bidi="de-DE"/>
        </w:rPr>
        <w:t>unanschaulich,</w:t>
      </w:r>
      <w:r>
        <w:rPr>
          <w:color w:val="000000"/>
          <w:spacing w:val="0"/>
          <w:w w:val="100"/>
          <w:position w:val="0"/>
          <w:shd w:val="clear" w:color="auto" w:fill="auto"/>
          <w:lang w:val="de-DE" w:eastAsia="de-DE" w:bidi="de-DE"/>
        </w:rPr>
        <w:t xml:space="preserve"> d. h. transzendentaler Natur sind.</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eigenartige diastolische Drang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in bezug auf seine Lehre von den Archetypen zwang ihn aber, das Wesen der Archetypen immer weiter und weiter auszudehnen. Zuletzt ließ er sich von Gedankengängen der modernen </w:t>
      </w:r>
      <w:r>
        <w:rPr>
          <w:i/>
          <w:iCs/>
          <w:color w:val="000000"/>
          <w:spacing w:val="0"/>
          <w:w w:val="100"/>
          <w:position w:val="0"/>
          <w:shd w:val="clear" w:color="auto" w:fill="auto"/>
          <w:lang w:val="de-DE" w:eastAsia="de-DE" w:bidi="de-DE"/>
        </w:rPr>
        <w:t>Atomphysik</w:t>
      </w:r>
      <w:r>
        <w:rPr>
          <w:color w:val="000000"/>
          <w:spacing w:val="0"/>
          <w:w w:val="100"/>
          <w:position w:val="0"/>
          <w:shd w:val="clear" w:color="auto" w:fill="auto"/>
          <w:lang w:val="de-DE" w:eastAsia="de-DE" w:bidi="de-DE"/>
        </w:rPr>
        <w:t xml:space="preserve"> beeinflussen und zu der Hypothese ver</w:t>
        <w:softHyphen/>
        <w:t xml:space="preserve">führen, daß die Psyche mit dem objektiven </w:t>
      </w:r>
      <w:r>
        <w:rPr>
          <w:i/>
          <w:iCs/>
          <w:color w:val="000000"/>
          <w:spacing w:val="0"/>
          <w:w w:val="100"/>
          <w:position w:val="0"/>
          <w:shd w:val="clear" w:color="auto" w:fill="auto"/>
          <w:lang w:val="de-DE" w:eastAsia="de-DE" w:bidi="de-DE"/>
        </w:rPr>
        <w:t>Raum-Zeit-Kontinuum</w:t>
      </w:r>
      <w:r>
        <w:rPr>
          <w:color w:val="000000"/>
          <w:spacing w:val="0"/>
          <w:w w:val="100"/>
          <w:position w:val="0"/>
          <w:shd w:val="clear" w:color="auto" w:fill="auto"/>
          <w:lang w:val="de-DE" w:eastAsia="de-DE" w:bidi="de-DE"/>
        </w:rPr>
        <w:t xml:space="preserve"> zu verbinden sei. Auf diesem Wege hofft er, im Weltbild des Menschen eine gewaltige «Vereinfachung» zu erlangen, und zwar durch die Annahme einer </w:t>
      </w:r>
      <w:r>
        <w:rPr>
          <w:i/>
          <w:iCs/>
          <w:color w:val="000000"/>
          <w:spacing w:val="0"/>
          <w:w w:val="100"/>
          <w:position w:val="0"/>
          <w:shd w:val="clear" w:color="auto" w:fill="auto"/>
          <w:lang w:val="de-DE" w:eastAsia="de-DE" w:bidi="de-DE"/>
        </w:rPr>
        <w:t xml:space="preserve">«relativen oder partiellen Identität von Psyche und physikalischem Kontinuum» </w:t>
      </w:r>
      <w:r>
        <w:rPr>
          <w:i/>
          <w:iCs/>
          <w:color w:val="000000"/>
          <w:spacing w:val="0"/>
          <w:w w:val="100"/>
          <w:position w:val="0"/>
          <w:shd w:val="clear" w:color="auto" w:fill="auto"/>
          <w:vertAlign w:val="superscript"/>
          <w:lang w:val="de-DE" w:eastAsia="de-DE" w:bidi="de-DE"/>
        </w:rPr>
        <w:footnoteReference w:id="109"/>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110"/>
      </w:r>
      <w:r>
        <w:rPr>
          <w:i/>
          <w:iCs/>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Mit dieser Annahme versucht er dann, die scheinbare Inkommensurabilität zwischen der physi</w:t>
        <w:softHyphen/>
        <w:t>kalischen und der psychischen Welt zu überbrücken, und zwar auf der psychologischen Seite eben durch die Erweiterung des Begriffes der Archetypen. Die Gefühlsfunktionen (Wertungs</w:t>
        <w:softHyphen/>
        <w:t xml:space="preserve">funktionen) der Archetypen verlockten ihn zur Annahme, daß diese in der Psychologie «die Stelle des </w:t>
      </w:r>
      <w:r>
        <w:rPr>
          <w:i/>
          <w:iCs/>
          <w:color w:val="000000"/>
          <w:spacing w:val="0"/>
          <w:w w:val="100"/>
          <w:position w:val="0"/>
          <w:shd w:val="clear" w:color="auto" w:fill="auto"/>
          <w:lang w:val="de-DE" w:eastAsia="de-DE" w:bidi="de-DE"/>
        </w:rPr>
        <w:t>konkreten Messens</w:t>
      </w:r>
      <w:r>
        <w:rPr>
          <w:color w:val="000000"/>
          <w:spacing w:val="0"/>
          <w:w w:val="100"/>
          <w:position w:val="0"/>
          <w:shd w:val="clear" w:color="auto" w:fill="auto"/>
          <w:lang w:val="de-DE" w:eastAsia="de-DE" w:bidi="de-DE"/>
        </w:rPr>
        <w:t xml:space="preserve"> in der Physik» einnehmen könnten. Er gibt zwar zu, daß die psycholo</w:t>
        <w:softHyphen/>
        <w:t xml:space="preserve">gischen Feststellungen über die Archetypen im wesentlichen qualitativer Natur sind, nimmt aber dennoch an, daß sic eine latente «physikalische» Energetik besitzen. Auf Grund von </w:t>
      </w:r>
      <w:r>
        <w:rPr>
          <w:i/>
          <w:iCs/>
          <w:color w:val="000000"/>
          <w:spacing w:val="0"/>
          <w:w w:val="100"/>
          <w:position w:val="0"/>
          <w:shd w:val="clear" w:color="auto" w:fill="auto"/>
          <w:lang w:val="de-DE" w:eastAsia="de-DE" w:bidi="de-DE"/>
        </w:rPr>
        <w:t xml:space="preserve">Analogien, </w:t>
      </w:r>
      <w:r>
        <w:rPr>
          <w:color w:val="000000"/>
          <w:spacing w:val="0"/>
          <w:w w:val="100"/>
          <w:position w:val="0"/>
          <w:shd w:val="clear" w:color="auto" w:fill="auto"/>
          <w:lang w:val="de-DE" w:eastAsia="de-DE" w:bidi="de-DE"/>
        </w:rPr>
        <w:t xml:space="preserve">die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der Atomphysik entlehnt hat, müßte nach ihm die Psyche einen Aspekt besitzen, unter welchem sic als </w:t>
      </w:r>
      <w:r>
        <w:rPr>
          <w:i/>
          <w:iCs/>
          <w:color w:val="000000"/>
          <w:spacing w:val="0"/>
          <w:w w:val="100"/>
          <w:position w:val="0"/>
          <w:shd w:val="clear" w:color="auto" w:fill="auto"/>
          <w:lang w:val="de-DE" w:eastAsia="de-DE" w:bidi="de-DE"/>
        </w:rPr>
        <w:t>«bewegte Masse»</w:t>
      </w:r>
      <w:r>
        <w:rPr>
          <w:color w:val="000000"/>
          <w:spacing w:val="0"/>
          <w:w w:val="100"/>
          <w:position w:val="0"/>
          <w:shd w:val="clear" w:color="auto" w:fill="auto"/>
          <w:lang w:val="de-DE" w:eastAsia="de-DE" w:bidi="de-DE"/>
        </w:rPr>
        <w:t xml:space="preserve"> erscheint. Und nun setzt er fort: «Letztere Hypothese fordert aber </w:t>
      </w:r>
      <w:r>
        <w:rPr>
          <w:i/>
          <w:iCs/>
          <w:color w:val="000000"/>
          <w:spacing w:val="0"/>
          <w:w w:val="100"/>
          <w:position w:val="0"/>
          <w:shd w:val="clear" w:color="auto" w:fill="auto"/>
          <w:lang w:val="de-DE" w:eastAsia="de-DE" w:bidi="de-DE"/>
        </w:rPr>
        <w:t xml:space="preserve">eine Psyche, welche irgendwie die Materie berührt und umgekehrt eine Materie mit latenter Psyche, </w:t>
      </w:r>
      <w:r>
        <w:rPr>
          <w:color w:val="000000"/>
          <w:spacing w:val="0"/>
          <w:w w:val="100"/>
          <w:position w:val="0"/>
          <w:shd w:val="clear" w:color="auto" w:fill="auto"/>
          <w:lang w:val="de-DE" w:eastAsia="de-DE" w:bidi="de-DE"/>
        </w:rPr>
        <w:t>von welchem Postulat gewisse Formulierungen der modernen Physik nicht mehr allzu weit ent</w:t>
        <w:softHyphen/>
        <w:t xml:space="preserve">fernt sind.» </w:t>
      </w:r>
      <w:r>
        <w:rPr>
          <w:smallCaps/>
          <w:color w:val="000000"/>
          <w:spacing w:val="0"/>
          <w:w w:val="100"/>
          <w:position w:val="0"/>
          <w:shd w:val="clear" w:color="auto" w:fill="auto"/>
          <w:lang w:val="de-DE" w:eastAsia="de-DE" w:bidi="de-DE"/>
        </w:rPr>
        <w:t>(Eddington, Jeans u.</w:t>
      </w:r>
      <w:r>
        <w:rPr>
          <w:color w:val="000000"/>
          <w:spacing w:val="0"/>
          <w:w w:val="100"/>
          <w:position w:val="0"/>
          <w:shd w:val="clear" w:color="auto" w:fill="auto"/>
          <w:lang w:val="de-DE" w:eastAsia="de-DE" w:bidi="de-DE"/>
        </w:rPr>
        <w:t xml:space="preserve"> a.</w:t>
      </w:r>
      <w:r>
        <w:rPr>
          <w:color w:val="000000"/>
          <w:spacing w:val="0"/>
          <w:w w:val="100"/>
          <w:position w:val="0"/>
          <w:shd w:val="clear" w:color="auto" w:fill="auto"/>
          <w:vertAlign w:val="superscript"/>
          <w:lang w:val="de-DE" w:eastAsia="de-DE" w:bidi="de-DE"/>
        </w:rPr>
        <w:footnoteReference w:id="111"/>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Hypothese enthält unserem Dafürhalten nach nichts mehr, aber auch nichts weniger als die Annahme, daß der </w:t>
      </w:r>
      <w:r>
        <w:rPr>
          <w:i/>
          <w:iCs/>
          <w:color w:val="000000"/>
          <w:spacing w:val="0"/>
          <w:w w:val="100"/>
          <w:position w:val="0"/>
          <w:shd w:val="clear" w:color="auto" w:fill="auto"/>
          <w:lang w:val="de-DE" w:eastAsia="de-DE" w:bidi="de-DE"/>
        </w:rPr>
        <w:t>Archetypus atomarer</w:t>
      </w:r>
      <w:r>
        <w:rPr>
          <w:color w:val="000000"/>
          <w:spacing w:val="0"/>
          <w:w w:val="100"/>
          <w:position w:val="0"/>
          <w:shd w:val="clear" w:color="auto" w:fill="auto"/>
          <w:lang w:val="de-DE" w:eastAsia="de-DE" w:bidi="de-DE"/>
        </w:rPr>
        <w:t xml:space="preserve"> Natur sei. Es fehlt in der Tat nicht mehr viel zu der Aussage: Atome sind Archetypen. An diesem Punkt kehrt somit </w:t>
      </w:r>
      <w:r>
        <w:rPr>
          <w:smallCaps/>
          <w:color w:val="000000"/>
          <w:spacing w:val="0"/>
          <w:w w:val="100"/>
          <w:position w:val="0"/>
          <w:shd w:val="clear" w:color="auto" w:fill="auto"/>
          <w:lang w:val="de-DE" w:eastAsia="de-DE" w:bidi="de-DE"/>
        </w:rPr>
        <w:t>Jung zu</w:t>
      </w:r>
      <w:r>
        <w:rPr>
          <w:color w:val="000000"/>
          <w:spacing w:val="0"/>
          <w:w w:val="100"/>
          <w:position w:val="0"/>
          <w:shd w:val="clear" w:color="auto" w:fill="auto"/>
          <w:lang w:val="de-DE" w:eastAsia="de-DE" w:bidi="de-DE"/>
        </w:rPr>
        <w:t xml:space="preserve"> einer Auffassung zurück, die schon fast 100 Jahre vorher von E. v.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also von einem </w:t>
      </w:r>
      <w:r>
        <w:rPr>
          <w:i/>
          <w:iCs/>
          <w:color w:val="000000"/>
          <w:spacing w:val="0"/>
          <w:w w:val="100"/>
          <w:position w:val="0"/>
          <w:shd w:val="clear" w:color="auto" w:fill="auto"/>
          <w:lang w:val="de-DE" w:eastAsia="de-DE" w:bidi="de-DE"/>
        </w:rPr>
        <w:t>idealistischen Metaphysiker,</w:t>
      </w:r>
      <w:r>
        <w:rPr>
          <w:color w:val="000000"/>
          <w:spacing w:val="0"/>
          <w:w w:val="100"/>
          <w:position w:val="0"/>
          <w:shd w:val="clear" w:color="auto" w:fill="auto"/>
          <w:lang w:val="de-DE" w:eastAsia="de-DE" w:bidi="de-DE"/>
        </w:rPr>
        <w:t xml:space="preserve"> vertreten, wurde.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 v.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hat sich 1868 auf den Standpunkt gestellt, daß die Materie, der Stoff, objektiv reale Erscheinung von Atomkräften sei, die aber als </w:t>
      </w:r>
      <w:r>
        <w:rPr>
          <w:i/>
          <w:iCs/>
          <w:color w:val="000000"/>
          <w:spacing w:val="0"/>
          <w:w w:val="100"/>
          <w:position w:val="0"/>
          <w:shd w:val="clear" w:color="auto" w:fill="auto"/>
          <w:lang w:val="de-DE" w:eastAsia="de-DE" w:bidi="de-DE"/>
        </w:rPr>
        <w:t>«tinstofflicbe, immaterielle,'psychische Individuen</w:t>
      </w:r>
      <w:r>
        <w:rPr>
          <w:color w:val="000000"/>
          <w:spacing w:val="0"/>
          <w:w w:val="100"/>
          <w:position w:val="0"/>
          <w:shd w:val="clear" w:color="auto" w:fill="auto"/>
          <w:lang w:val="de-DE" w:eastAsia="de-DE" w:bidi="de-DE"/>
        </w:rPr>
        <w:t xml:space="preserve"> unterster Individuationsstufen» aufgefaßt werden müssen.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 Schon E. v.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sprach - wie heute </w:t>
      </w:r>
      <w:r>
        <w:rPr>
          <w:smallCaps/>
          <w:color w:val="000000"/>
          <w:spacing w:val="0"/>
          <w:w w:val="100"/>
          <w:position w:val="0"/>
          <w:shd w:val="clear" w:color="auto" w:fill="auto"/>
          <w:lang w:val="de-DE" w:eastAsia="de-DE" w:bidi="de-DE"/>
        </w:rPr>
        <w:t xml:space="preserve">Jung - </w:t>
      </w:r>
      <w:r>
        <w:rPr>
          <w:color w:val="000000"/>
          <w:spacing w:val="0"/>
          <w:w w:val="100"/>
          <w:position w:val="0"/>
          <w:shd w:val="clear" w:color="auto" w:fill="auto"/>
          <w:lang w:val="de-DE" w:eastAsia="de-DE" w:bidi="de-DE"/>
        </w:rPr>
        <w:t xml:space="preserve">von einer unbewußten psychischen Tätigkeit (Kraftäußerung) der Atome und meinte, daß die Atome sowohl unbewußte Tätigkeit entfalten wie auch psychische Phänomene hervorrufen. Seither wissen wir, daß die Atome sich aus einer Vielzahl von Elektronen zusammensetzen, welche einen Kern planetarisch umkreisen. In diesem Zusammenspiel sicht man heute wieder nicht - oder nicht nur - die Herrschaft der Kausalität, sondern eben die einer </w:t>
      </w:r>
      <w:r>
        <w:rPr>
          <w:i/>
          <w:iCs/>
          <w:color w:val="000000"/>
          <w:spacing w:val="0"/>
          <w:w w:val="100"/>
          <w:position w:val="0"/>
          <w:shd w:val="clear" w:color="auto" w:fill="auto"/>
          <w:lang w:val="de-DE" w:eastAsia="de-DE" w:bidi="de-DE"/>
        </w:rPr>
        <w:t>Finalität.</w:t>
      </w:r>
      <w:r>
        <w:rPr>
          <w:color w:val="000000"/>
          <w:spacing w:val="0"/>
          <w:w w:val="100"/>
          <w:position w:val="0"/>
          <w:shd w:val="clear" w:color="auto" w:fill="auto"/>
          <w:lang w:val="de-DE" w:eastAsia="de-DE" w:bidi="de-DE"/>
        </w:rPr>
        <w:t xml:space="preserve"> Die moderne Physik drückt das Wesen des Elek</w:t>
        <w:softHyphen/>
        <w:t xml:space="preserve">trons durch ein bestimmtes Zahlcnvcrhältnis aus, und ihrer Auffassung nach sind Elcktronc </w:t>
      </w:r>
      <w:r>
        <w:rPr>
          <w:i/>
          <w:iCs/>
          <w:color w:val="000000"/>
          <w:spacing w:val="0"/>
          <w:w w:val="100"/>
          <w:position w:val="0"/>
          <w:shd w:val="clear" w:color="auto" w:fill="auto"/>
          <w:lang w:val="de-DE" w:eastAsia="de-DE" w:bidi="de-DE"/>
        </w:rPr>
        <w:t>sub</w:t>
        <w:softHyphen/>
        <w:t>stanzlose Formen ohne Körperlichkeit.</w:t>
      </w:r>
      <w:r>
        <w:rPr>
          <w:color w:val="000000"/>
          <w:spacing w:val="0"/>
          <w:w w:val="100"/>
          <w:position w:val="0"/>
          <w:shd w:val="clear" w:color="auto" w:fill="auto"/>
          <w:lang w:val="de-DE" w:eastAsia="de-DE" w:bidi="de-DE"/>
        </w:rPr>
        <w:t xml:space="preserve"> Diese «Entstofflichung» der.elementarsten Teile der Materie, führt heute - genau wie zur Zeit des idealistischen Monismus - zu einer Abkehr vom kausalen Materialismus und zur Annahme des finalen Idealismus.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Diesen wicdcrkchrcndcn «idealistischen Monismus» repräsentiert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heute in der Psychologie.</w:t>
      </w:r>
    </w:p>
    <w:p>
      <w:pPr>
        <w:pStyle w:val="Style29"/>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sucht - wie so manche andere Forscher - nach Wurzelformcn des Menschseins. Er glaubt, die «Radikale» des menschlichen Daseins in den Archetypen gefunden zu haben, läßt sich aber, wie er selbst zugegeben hat</w:t>
      </w:r>
      <w:r>
        <w:rPr>
          <w:color w:val="000000"/>
          <w:spacing w:val="0"/>
          <w:w w:val="100"/>
          <w:position w:val="0"/>
          <w:shd w:val="clear" w:color="auto" w:fill="auto"/>
          <w:vertAlign w:val="superscript"/>
          <w:lang w:val="de-DE" w:eastAsia="de-DE" w:bidi="de-DE"/>
        </w:rPr>
        <w:footnoteReference w:id="112"/>
      </w:r>
      <w:r>
        <w:rPr>
          <w:color w:val="000000"/>
          <w:spacing w:val="0"/>
          <w:w w:val="100"/>
          <w:position w:val="0"/>
          <w:shd w:val="clear" w:color="auto" w:fill="auto"/>
          <w:lang w:val="de-DE" w:eastAsia="de-DE" w:bidi="de-DE"/>
        </w:rPr>
        <w:t>, in dem «Netzwerk von Überlegungen verfangen», weder eben von dem Wunsch besessen ist, Grundeicmentc zu finden, die durch Jahrtausende hindurch immer gleich, also unhistorisch sind. Er wollte Wirkungscinheiten entdecken, die das Verhalten, Erleben und Gestalten der Menschheit und des Einzelnen bedingen und bestimmen. Er suchte etwas inhaltlich noch ganz Unspezifisches, Urnatürliches, das sich aber verschiedenartig zu ent</w:t>
        <w:softHyphen/>
        <w:t>falten vermag.</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ewigen Wirkungseinheiten sind die Archetypen, die JuNGschcn Radikale. .Im' Laufe der Forschung dehnte er den Archetypusbegriff grenzenlos aus. Heute versucht er schon die relative </w:t>
      </w:r>
      <w:r>
        <w:rPr>
          <w:i/>
          <w:iCs/>
          <w:color w:val="000000"/>
          <w:spacing w:val="0"/>
          <w:w w:val="100"/>
          <w:position w:val="0"/>
          <w:shd w:val="clear" w:color="auto" w:fill="auto"/>
          <w:lang w:val="de-DE" w:eastAsia="de-DE" w:bidi="de-DE"/>
        </w:rPr>
        <w:t>Identität von Psyche und physikalischem Kontinuum</w:t>
      </w:r>
      <w:r>
        <w:rPr>
          <w:color w:val="000000"/>
          <w:spacing w:val="0"/>
          <w:w w:val="100"/>
          <w:position w:val="0"/>
          <w:shd w:val="clear" w:color="auto" w:fill="auto"/>
          <w:lang w:val="de-DE" w:eastAsia="de-DE" w:bidi="de-DE"/>
        </w:rPr>
        <w:t xml:space="preserve"> mit einem Analogicvcrfahrcn zu propa</w:t>
        <w:softHyphen/>
        <w:t xml:space="preserve">gieren. Er verläßt den sicheren Boden nicht nur der Naturwissenschaft, sondern auch den der </w:t>
      </w:r>
      <w:r>
        <w:rPr>
          <w:color w:val="000000"/>
          <w:spacing w:val="0"/>
          <w:w w:val="100"/>
          <w:position w:val="0"/>
          <w:shd w:val="clear" w:color="auto" w:fill="auto"/>
          <w:lang w:val="de-DE" w:eastAsia="de-DE" w:bidi="de-DE"/>
        </w:rPr>
        <w:t>Wissenschaft überhaupt und treibt wieder eine Art von Alchemie und Astrologie, die er als die antiken Repräsentanten der Psychologie seines kollektiven Unbewußten höher schätzt als jegliche Naturwissenschaft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Ein moderner Faust, will er das Unbewußte als «multiple Lumino- sitäten» auf dem Wege der Symbolik der Alchemie durchleuchten</w:t>
      </w:r>
      <w:r>
        <w:rPr>
          <w:color w:val="000000"/>
          <w:spacing w:val="0"/>
          <w:w w:val="100"/>
          <w:position w:val="0"/>
          <w:shd w:val="clear" w:color="auto" w:fill="auto"/>
          <w:vertAlign w:val="superscript"/>
          <w:lang w:val="de-DE" w:eastAsia="de-DE" w:bidi="de-DE"/>
        </w:rPr>
        <w:footnoteReference w:id="11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4"/>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Begriff des Archetypus hat sich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nicht - wie andere Forscher - damit begnügen können, daß er nur den Radikalen, den Wurzelformen, des leib</w:t>
        <w:softHyphen/>
        <w:t>seelischen Daseins nachforschte. Er mußte das Wesen des Archetypus von Trieb</w:t>
        <w:softHyphen/>
        <w:t>bild zu . Gottbild, von Geistesbild zu Atomseele erweitern und aus dem Arche</w:t>
        <w:softHyphen/>
        <w:t xml:space="preserve">typus ein </w:t>
      </w:r>
      <w:r>
        <w:rPr>
          <w:i/>
          <w:iCs/>
          <w:color w:val="000000"/>
          <w:spacing w:val="0"/>
          <w:w w:val="100"/>
          <w:position w:val="0"/>
          <w:shd w:val="clear" w:color="auto" w:fill="auto"/>
          <w:lang w:val="de-DE" w:eastAsia="de-DE" w:bidi="de-DE"/>
        </w:rPr>
        <w:t>«Ens omnipotens et nbiqueprsiesens»</w:t>
      </w:r>
      <w:r>
        <w:rPr>
          <w:color w:val="000000"/>
          <w:spacing w:val="0"/>
          <w:w w:val="100"/>
          <w:position w:val="0"/>
          <w:shd w:val="clear" w:color="auto" w:fill="auto"/>
          <w:lang w:val="de-DE" w:eastAsia="de-DE" w:bidi="de-DE"/>
        </w:rPr>
        <w:t xml:space="preserve"> erdichten, ein Bild der Allmacht, der Allwissenheit, kurz ein Bild der göttlichen Allheit.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wird die Aufgabe der Zukunft sein, den </w:t>
      </w:r>
      <w:r>
        <w:rPr>
          <w:i/>
          <w:iCs/>
          <w:color w:val="000000"/>
          <w:spacing w:val="0"/>
          <w:w w:val="100"/>
          <w:position w:val="0"/>
          <w:shd w:val="clear" w:color="auto" w:fill="auto"/>
          <w:lang w:val="de-DE" w:eastAsia="de-DE" w:bidi="de-DE"/>
        </w:rPr>
        <w:t>brauchbaren Kern</w:t>
      </w:r>
      <w:r>
        <w:rPr>
          <w:color w:val="000000"/>
          <w:spacing w:val="0"/>
          <w:w w:val="100"/>
          <w:position w:val="0"/>
          <w:shd w:val="clear" w:color="auto" w:fill="auto"/>
          <w:lang w:val="de-DE" w:eastAsia="de-DE" w:bidi="de-DE"/>
        </w:rPr>
        <w:t xml:space="preserve"> der JuNGSchen Psychologie von dem Gestaltungsprinzip und der formbedingenden Funktion des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auf diejenigen Grenzen zu reduzieren, welche diesen </w:t>
      </w:r>
      <w:r>
        <w:rPr>
          <w:i/>
          <w:iCs/>
          <w:color w:val="000000"/>
          <w:spacing w:val="0"/>
          <w:w w:val="100"/>
          <w:position w:val="0"/>
          <w:shd w:val="clear" w:color="auto" w:fill="auto"/>
          <w:lang w:val="de-DE" w:eastAsia="de-DE" w:bidi="de-DE"/>
        </w:rPr>
        <w:t>«.Kern des Ubw»</w:t>
      </w:r>
      <w:r>
        <w:rPr>
          <w:color w:val="000000"/>
          <w:spacing w:val="0"/>
          <w:w w:val="100"/>
          <w:position w:val="0"/>
          <w:shd w:val="clear" w:color="auto" w:fill="auto"/>
          <w:lang w:val="de-DE" w:eastAsia="de-DE" w:bidi="de-DE"/>
        </w:rPr>
        <w:t xml:space="preserve"> in Wirklichkeit beschränken.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 nach dieser Reduktionsarbeit wird man über die gewaltige Rolle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in der Geschichte der Lehre vom Unbewußten ein bleibendes Urteil fällen können.</w:t>
      </w:r>
    </w:p>
    <w:p>
      <w:pPr>
        <w:pStyle w:val="Style2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Kapitel III</w:t>
      </w:r>
    </w:p>
    <w:p>
      <w:pPr>
        <w:pStyle w:val="Style36"/>
        <w:keepNext w:val="0"/>
        <w:keepLines w:val="0"/>
        <w:widowControl w:val="0"/>
        <w:shd w:val="clear" w:color="auto" w:fill="auto"/>
        <w:bidi w:val="0"/>
        <w:spacing w:line="324" w:lineRule="auto"/>
        <w:ind w:left="0" w:firstLine="0"/>
        <w:jc w:val="left"/>
      </w:pPr>
      <w:r>
        <w:rPr>
          <w:color w:val="000000"/>
          <w:spacing w:val="0"/>
          <w:w w:val="100"/>
          <w:position w:val="0"/>
          <w:shd w:val="clear" w:color="auto" w:fill="auto"/>
          <w:lang w:val="de-DE" w:eastAsia="de-DE" w:bidi="de-DE"/>
        </w:rPr>
        <w:t>DIE «SPRACHEN» DES UNBEWUSSTEN SYMPTOM, SYMBOL UND WAHL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Lehre vom Unbewußten steht oder fällt mit der Lösung der Frage: Wie ist es möglich, seelische Vorgänge, von denen wir unmittelbar nichts wissen, zu erschließen'? Wie äußern sich diejenigen Funktionen und Wirkungen, die uns die Existenz des Unbewußten bestätigen ? Hier sind wir nun an dem Punkt angelangt, von dem aus die Entwicklung der Tiefenpsychologie in den vergangenen 40 Jah</w:t>
        <w:softHyphen/>
        <w:t>ren verschiedene Richtungen eingeschlagen hat.' Sie führten zu den gegenwärtigen drei Schulen: 1. zu der Psychoanalyse, 2. zu der analytischen Psychologie und</w:t>
      </w:r>
    </w:p>
    <w:p>
      <w:pPr>
        <w:pStyle w:val="Style18"/>
        <w:keepNext w:val="0"/>
        <w:keepLines w:val="0"/>
        <w:widowControl w:val="0"/>
        <w:numPr>
          <w:ilvl w:val="0"/>
          <w:numId w:val="199"/>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zu der Schicksalsanalyse.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Antwort der </w:t>
      </w:r>
      <w:r>
        <w:rPr>
          <w:i/>
          <w:iCs/>
          <w:color w:val="000000"/>
          <w:spacing w:val="0"/>
          <w:w w:val="100"/>
          <w:position w:val="0"/>
          <w:shd w:val="clear" w:color="auto" w:fill="auto"/>
          <w:lang w:val="de-DE" w:eastAsia="de-DE" w:bidi="de-DE"/>
        </w:rPr>
        <w:t xml:space="preserve">Psychoanalyse </w:t>
      </w:r>
      <w:r>
        <w:rPr>
          <w:smallCaps/>
          <w:color w:val="000000"/>
          <w:spacing w:val="0"/>
          <w:w w:val="100"/>
          <w:position w:val="0"/>
          <w:shd w:val="clear" w:color="auto" w:fill="auto"/>
          <w:lang w:val="de-DE" w:eastAsia="de-DE" w:bidi="de-DE"/>
        </w:rPr>
        <w:t>Freudj</w:t>
      </w:r>
      <w:r>
        <w:rPr>
          <w:color w:val="000000"/>
          <w:spacing w:val="0"/>
          <w:w w:val="100"/>
          <w:position w:val="0"/>
          <w:shd w:val="clear" w:color="auto" w:fill="auto"/>
          <w:lang w:val="de-DE" w:eastAsia="de-DE" w:bidi="de-DE"/>
        </w:rPr>
        <w:t xml:space="preserve"> auf die genannte Frage war die: das Verdrängte äußert sich in den </w:t>
      </w:r>
      <w:r>
        <w:rPr>
          <w:i/>
          <w:iCs/>
          <w:color w:val="000000"/>
          <w:spacing w:val="0"/>
          <w:w w:val="100"/>
          <w:position w:val="0"/>
          <w:shd w:val="clear" w:color="auto" w:fill="auto"/>
          <w:lang w:val="de-DE" w:eastAsia="de-DE" w:bidi="de-DE"/>
        </w:rPr>
        <w:t>Symptomen.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Lehrsatz der 'JuNGSchen Schule lautet: Die Wirkungselemente des </w:t>
      </w:r>
      <w:r>
        <w:rPr>
          <w:i/>
          <w:iCs/>
          <w:color w:val="000000"/>
          <w:spacing w:val="0"/>
          <w:w w:val="100"/>
          <w:position w:val="0"/>
          <w:shd w:val="clear" w:color="auto" w:fill="auto"/>
          <w:lang w:val="de-DE" w:eastAsia="de-DE" w:bidi="de-DE"/>
        </w:rPr>
        <w:t>kollek</w:t>
        <w:softHyphen/>
        <w:t>tiven</w:t>
      </w:r>
      <w:r>
        <w:rPr>
          <w:color w:val="000000"/>
          <w:spacing w:val="0"/>
          <w:w w:val="100"/>
          <w:position w:val="0"/>
          <w:shd w:val="clear" w:color="auto" w:fill="auto"/>
          <w:lang w:val="de-DE" w:eastAsia="de-DE" w:bidi="de-DE"/>
        </w:rPr>
        <w:t xml:space="preserve"> Unbewußten sind die </w:t>
      </w:r>
      <w:r>
        <w:rPr>
          <w:i/>
          <w:iCs/>
          <w:color w:val="000000"/>
          <w:spacing w:val="0"/>
          <w:w w:val="100"/>
          <w:position w:val="0"/>
          <w:shd w:val="clear" w:color="auto" w:fill="auto"/>
          <w:lang w:val="de-DE" w:eastAsia="de-DE" w:bidi="de-DE"/>
        </w:rPr>
        <w:t>Symbole</w:t>
      </w:r>
      <w:r>
        <w:rPr>
          <w:color w:val="000000"/>
          <w:spacing w:val="0"/>
          <w:w w:val="100"/>
          <w:position w:val="0"/>
          <w:shd w:val="clear" w:color="auto" w:fill="auto"/>
          <w:lang w:val="de-DE" w:eastAsia="de-DE" w:bidi="de-DE"/>
        </w:rPr>
        <w:t xml:space="preserve"> der Archetypen.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behauptet, daß sich das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Unbewußte durch die </w:t>
      </w:r>
      <w:r>
        <w:rPr>
          <w:i/>
          <w:iCs/>
          <w:color w:val="000000"/>
          <w:spacing w:val="0"/>
          <w:w w:val="100"/>
          <w:position w:val="0"/>
          <w:shd w:val="clear" w:color="auto" w:fill="auto"/>
          <w:lang w:val="de-DE" w:eastAsia="de-DE" w:bidi="de-DE"/>
        </w:rPr>
        <w:t>Wahlhandlungen</w:t>
      </w:r>
      <w:r>
        <w:rPr>
          <w:color w:val="000000"/>
          <w:spacing w:val="0"/>
          <w:w w:val="100"/>
          <w:position w:val="0"/>
          <w:shd w:val="clear" w:color="auto" w:fill="auto"/>
          <w:lang w:val="de-DE" w:eastAsia="de-DE" w:bidi="de-DE"/>
        </w:rPr>
        <w:t xml:space="preserve"> der Person ausdrückt.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haben demnach drei Zugänge zum Unbewußten. Anders ausgedrückt: das Unbewußte spricht drei Sprachen: die </w:t>
      </w:r>
      <w:r>
        <w:rPr>
          <w:i/>
          <w:iCs/>
          <w:color w:val="000000"/>
          <w:spacing w:val="0"/>
          <w:w w:val="100"/>
          <w:position w:val="0"/>
          <w:shd w:val="clear" w:color="auto" w:fill="auto"/>
          <w:lang w:val="de-DE" w:eastAsia="de-DE" w:bidi="de-DE"/>
        </w:rPr>
        <w:t>Symptom-,</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Symbol-</w:t>
      </w:r>
      <w:r>
        <w:rPr>
          <w:color w:val="000000"/>
          <w:spacing w:val="0"/>
          <w:w w:val="100"/>
          <w:position w:val="0"/>
          <w:shd w:val="clear" w:color="auto" w:fill="auto"/>
          <w:lang w:val="de-DE" w:eastAsia="de-DE" w:bidi="de-DE"/>
        </w:rPr>
        <w:t xml:space="preserve"> und die </w:t>
      </w:r>
      <w:r>
        <w:rPr>
          <w:i/>
          <w:iCs/>
          <w:color w:val="000000"/>
          <w:spacing w:val="0"/>
          <w:w w:val="100"/>
          <w:position w:val="0"/>
          <w:shd w:val="clear" w:color="auto" w:fill="auto"/>
          <w:lang w:val="de-DE" w:eastAsia="de-DE" w:bidi="de-DE"/>
        </w:rPr>
        <w:t>Wahl</w:t>
        <w:softHyphen/>
        <w:t>sprache.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möglich, ja sogar wahrscheinlich, daß die künftigen Forschungen noch weitere «Sprachgebiete» des Unbewußten eröffnen werden. Wir dürfen uns dem</w:t>
        <w:softHyphen/>
      </w:r>
      <w:r>
        <w:rPr>
          <w:color w:val="000000"/>
          <w:spacing w:val="0"/>
          <w:w w:val="100"/>
          <w:position w:val="0"/>
          <w:shd w:val="clear" w:color="auto" w:fill="auto"/>
          <w:lang w:val="de-DE" w:eastAsia="de-DE" w:bidi="de-DE"/>
        </w:rPr>
        <w:t>nach nicht wundern, daß man das Unbewußte so schwer zu verstehen vermag. Aber nicht nur das. In der Tiefenpsychologie wollen die Extremisten der einen . Schule nur die Sprache des Symptoms, die der zweiten nur die Symbolsprache und die der dritten nur die Wahlsprache des Unbewußten verstehen. Daher die Sektenbildung in der Tiefenpsychologie.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ist aber ein polyfunktionelles und polyglottes Wesen. Daraus folgt, daß ein jeder Tiefenpsychologe heute und in der Zukunft wenigstens, die drei führenden Sprachen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verstehen sollte. Dies um so mehr, da ja - wie wir später erörtern werden - die verschiedenen Sprachen </w:t>
      </w:r>
      <w:r>
        <w:rPr>
          <w:i/>
          <w:iCs/>
          <w:color w:val="000000"/>
          <w:spacing w:val="0"/>
          <w:w w:val="100"/>
          <w:position w:val="0"/>
          <w:shd w:val="clear" w:color="auto" w:fill="auto"/>
          <w:lang w:val="de-DE" w:eastAsia="de-DE" w:bidi="de-DE"/>
        </w:rPr>
        <w:t>verschiedene Funktionen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ausdrücken und auch ihre Quellen im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nicht die gleichen sind.</w:t>
      </w:r>
    </w:p>
    <w:p>
      <w:pPr>
        <w:pStyle w:val="Style38"/>
        <w:keepNext/>
        <w:keepLines/>
        <w:widowControl w:val="0"/>
        <w:numPr>
          <w:ilvl w:val="0"/>
          <w:numId w:val="209"/>
        </w:numPr>
        <w:shd w:val="clear" w:color="auto" w:fill="auto"/>
        <w:tabs>
          <w:tab w:pos="314" w:val="left"/>
        </w:tabs>
        <w:bidi w:val="0"/>
        <w:spacing w:line="240" w:lineRule="auto"/>
        <w:ind w:left="0" w:firstLine="0"/>
        <w:jc w:val="left"/>
      </w:pPr>
      <w:bookmarkStart w:id="30" w:name="bookmark30"/>
      <w:bookmarkStart w:id="31" w:name="bookmark31"/>
      <w:r>
        <w:rPr>
          <w:color w:val="000000"/>
          <w:spacing w:val="0"/>
          <w:w w:val="100"/>
          <w:position w:val="0"/>
          <w:shd w:val="clear" w:color="auto" w:fill="auto"/>
          <w:lang w:val="de-DE" w:eastAsia="de-DE" w:bidi="de-DE"/>
        </w:rPr>
        <w:t>Die Symptomsprache des Unbewußten</w:t>
      </w:r>
      <w:bookmarkEnd w:id="30"/>
      <w:bookmarkEnd w:id="31"/>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strenggläubigen Psychoanalytiker vertreten die Meinung: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die psychoanalytische Arbeit am </w:t>
      </w:r>
      <w:r>
        <w:rPr>
          <w:i/>
          <w:iCs/>
          <w:color w:val="000000"/>
          <w:spacing w:val="0"/>
          <w:w w:val="100"/>
          <w:position w:val="0"/>
          <w:shd w:val="clear" w:color="auto" w:fill="auto"/>
          <w:lang w:val="de-DE" w:eastAsia="de-DE" w:bidi="de-DE"/>
        </w:rPr>
        <w:t>Symptom</w:t>
      </w:r>
      <w:r>
        <w:rPr>
          <w:color w:val="000000"/>
          <w:spacing w:val="0"/>
          <w:w w:val="100"/>
          <w:position w:val="0"/>
          <w:shd w:val="clear" w:color="auto" w:fill="auto"/>
          <w:lang w:val="de-DE" w:eastAsia="de-DE" w:bidi="de-DE"/>
        </w:rPr>
        <w:t xml:space="preserve"> begonnen, folglich ist die einzig legitime Sprache des Unbewußten: </w:t>
      </w:r>
      <w:r>
        <w:rPr>
          <w:i/>
          <w:iCs/>
          <w:color w:val="000000"/>
          <w:spacing w:val="0"/>
          <w:w w:val="100"/>
          <w:position w:val="0"/>
          <w:shd w:val="clear" w:color="auto" w:fill="auto"/>
          <w:lang w:val="de-DE" w:eastAsia="de-DE" w:bidi="de-DE"/>
        </w:rPr>
        <w:t>das Symptom.</w:t>
      </w:r>
      <w:r>
        <w:rPr>
          <w:color w:val="000000"/>
          <w:spacing w:val="0"/>
          <w:w w:val="100"/>
          <w:position w:val="0"/>
          <w:shd w:val="clear" w:color="auto" w:fill="auto"/>
          <w:lang w:val="de-DE" w:eastAsia="de-DE" w:bidi="de-DE"/>
        </w:rPr>
        <w:t xml:space="preserve"> Sie können sich mit Recht auf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 xml:space="preserve">Worte beziehen, die lauten: «Für die Entwicklung, die sie (die Ps.-A.) nahm,für die Aufnahme, die sie fand, ist es nicht gleichgültig gewesen, daß sie ihre Arbeit </w:t>
      </w:r>
      <w:r>
        <w:rPr>
          <w:i/>
          <w:iCs/>
          <w:color w:val="000000"/>
          <w:spacing w:val="0"/>
          <w:w w:val="100"/>
          <w:position w:val="0"/>
          <w:shd w:val="clear" w:color="auto" w:fill="auto"/>
          <w:lang w:val="de-DE" w:eastAsia="de-DE" w:bidi="de-DE"/>
        </w:rPr>
        <w:t>am Symptom</w:t>
      </w:r>
      <w:r>
        <w:rPr>
          <w:color w:val="000000"/>
          <w:spacing w:val="0"/>
          <w:w w:val="100"/>
          <w:position w:val="0"/>
          <w:shd w:val="clear" w:color="auto" w:fill="auto"/>
          <w:lang w:val="de-DE" w:eastAsia="de-DE" w:bidi="de-DE"/>
        </w:rPr>
        <w:t xml:space="preserve"> begann, am Ich-Fremdesten, das sich in der Seele vorfindet. </w:t>
      </w:r>
      <w:r>
        <w:rPr>
          <w:i/>
          <w:iCs/>
          <w:color w:val="000000"/>
          <w:spacing w:val="0"/>
          <w:w w:val="100"/>
          <w:position w:val="0"/>
          <w:shd w:val="clear" w:color="auto" w:fill="auto"/>
          <w:lang w:val="de-DE" w:eastAsia="de-DE" w:bidi="de-DE"/>
        </w:rPr>
        <w:t>Das Symptom stammt vom Verdrängten ab,</w:t>
      </w:r>
      <w:r>
        <w:rPr>
          <w:color w:val="000000"/>
          <w:spacing w:val="0"/>
          <w:w w:val="100"/>
          <w:position w:val="0"/>
          <w:shd w:val="clear" w:color="auto" w:fill="auto"/>
          <w:lang w:val="de-DE" w:eastAsia="de-DE" w:bidi="de-DE"/>
        </w:rPr>
        <w:t xml:space="preserve"> ist gleichsam der Vertreter desselben vor dem Ich...» </w:t>
      </w:r>
      <w:r>
        <w:rPr>
          <w:i/>
          <w:iCs/>
          <w:color w:val="000000"/>
          <w:spacing w:val="0"/>
          <w:w w:val="100"/>
          <w:position w:val="0"/>
          <w:shd w:val="clear" w:color="auto" w:fill="auto"/>
          <w:lang w:val="de-DE" w:eastAsia="de-DE" w:bidi="de-DE"/>
        </w:rPr>
        <w:t>«Vom Symptom her führte der Weg %um Unbewußten, erum Triebleben, %tir Sexua</w:t>
        <w:softHyphen/>
        <w:t>lität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 «Das Symptom sei Anzeichen und Ersatz einer unterbliebenen Trieb</w:t>
        <w:softHyphen/>
        <w:t>befriedigung, ein Erfolg des Verdrängungsvorganges</w:t>
      </w:r>
      <w:r>
        <w:rPr>
          <w:color w:val="000000"/>
          <w:spacing w:val="0"/>
          <w:w w:val="100"/>
          <w:position w:val="0"/>
          <w:shd w:val="clear" w:color="auto" w:fill="auto"/>
          <w:vertAlign w:val="superscript"/>
          <w:lang w:val="de-DE" w:eastAsia="de-DE" w:bidi="de-DE"/>
        </w:rPr>
        <w:footnoteReference w:id="11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6"/>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Umstand, daß das Symptom den legitimen Ersatz und Abkömmling des </w:t>
      </w:r>
      <w:r>
        <w:rPr>
          <w:i/>
          <w:iCs/>
          <w:color w:val="000000"/>
          <w:spacing w:val="0"/>
          <w:w w:val="100"/>
          <w:position w:val="0"/>
          <w:shd w:val="clear" w:color="auto" w:fill="auto"/>
          <w:lang w:val="de-DE" w:eastAsia="de-DE" w:bidi="de-DE"/>
        </w:rPr>
        <w:t>verdrängten Ubw</w:t>
      </w:r>
      <w:r>
        <w:rPr>
          <w:color w:val="000000"/>
          <w:spacing w:val="0"/>
          <w:w w:val="100"/>
          <w:position w:val="0"/>
          <w:shd w:val="clear" w:color="auto" w:fill="auto"/>
          <w:lang w:val="de-DE" w:eastAsia="de-DE" w:bidi="de-DE"/>
        </w:rPr>
        <w:t xml:space="preserve"> darstellt, erklärt uns, warum sich die Psychoanalyse so eingehend mit der Entstehung, dem Sinn und der Absicht der neurotischen und psychotischen Symptome abgegeben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Symptom ist für die Psychoanalyse der echte Steckbrief und das wichtigste Signalement für den unbekannten Täter, der sich im Unbewußten verborgen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dem Schlüssel der Symptomspräche ist 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gelungen, einerseits die Fehlleistungen und Zufallshandlungen des Alltagslebens, anderseits die Traum</w:t>
        <w:softHyphen/>
        <w:t>arbeit zu deuten. Er stellte die gewichtige Behauptung auf, «daß die Dynamik der Traumbildung dieselbe ist wie die der Symptombildung»</w:t>
      </w:r>
      <w:r>
        <w:rPr>
          <w:color w:val="000000"/>
          <w:spacing w:val="0"/>
          <w:w w:val="100"/>
          <w:position w:val="0"/>
          <w:shd w:val="clear" w:color="auto" w:fill="auto"/>
          <w:vertAlign w:val="superscript"/>
          <w:lang w:val="de-DE" w:eastAsia="de-DE" w:bidi="de-DE"/>
        </w:rPr>
        <w:footnoteReference w:id="117"/>
      </w:r>
      <w:r>
        <w:rPr>
          <w:color w:val="000000"/>
          <w:spacing w:val="0"/>
          <w:w w:val="100"/>
          <w:position w:val="0"/>
          <w:shd w:val="clear" w:color="auto" w:fill="auto"/>
          <w:lang w:val="de-DE" w:eastAsia="de-DE" w:bidi="de-DE"/>
        </w:rPr>
        <w:t>.</w:t>
      </w:r>
    </w:p>
    <w:p>
      <w:pPr>
        <w:pStyle w:val="Style38"/>
        <w:keepNext/>
        <w:keepLines/>
        <w:widowControl w:val="0"/>
        <w:numPr>
          <w:ilvl w:val="0"/>
          <w:numId w:val="209"/>
        </w:numPr>
        <w:shd w:val="clear" w:color="auto" w:fill="auto"/>
        <w:tabs>
          <w:tab w:pos="394" w:val="left"/>
        </w:tabs>
        <w:bidi w:val="0"/>
        <w:spacing w:line="240" w:lineRule="auto"/>
        <w:ind w:left="0" w:firstLine="0"/>
        <w:jc w:val="left"/>
      </w:pPr>
      <w:bookmarkStart w:id="32" w:name="bookmark32"/>
      <w:bookmarkStart w:id="33" w:name="bookmark33"/>
      <w:r>
        <w:rPr>
          <w:color w:val="000000"/>
          <w:spacing w:val="0"/>
          <w:w w:val="100"/>
          <w:position w:val="0"/>
          <w:shd w:val="clear" w:color="auto" w:fill="auto"/>
          <w:lang w:val="de-DE" w:eastAsia="de-DE" w:bidi="de-DE"/>
        </w:rPr>
        <w:t>Die Symbolsprache des Unbewußten</w:t>
      </w:r>
      <w:bookmarkEnd w:id="32"/>
      <w:bookmarkEnd w:id="33"/>
    </w:p>
    <w:p>
      <w:pPr>
        <w:pStyle w:val="Style18"/>
        <w:keepNext w:val="0"/>
        <w:keepLines w:val="0"/>
        <w:widowControl w:val="0"/>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S.</w:t>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ist aber nicht nur der Entdecker der Symptomsprache, er ist auch einer der Bahnbrecher der Symboldeutung. Der eigentliche Entdecker der Sym</w:t>
        <w:softHyphen/>
        <w:t xml:space="preserve">bolik im Traume war R. A. </w:t>
      </w:r>
      <w:r>
        <w:rPr>
          <w:smallCaps/>
          <w:color w:val="000000"/>
          <w:spacing w:val="0"/>
          <w:w w:val="100"/>
          <w:position w:val="0"/>
          <w:shd w:val="clear" w:color="auto" w:fill="auto"/>
          <w:lang w:val="de-DE" w:eastAsia="de-DE" w:bidi="de-DE"/>
        </w:rPr>
        <w:t>Scherner</w:t>
      </w:r>
      <w:r>
        <w:rPr>
          <w:color w:val="000000"/>
          <w:spacing w:val="0"/>
          <w:w w:val="100"/>
          <w:position w:val="0"/>
          <w:shd w:val="clear" w:color="auto" w:fill="auto"/>
          <w:lang w:val="de-DE" w:eastAsia="de-DE" w:bidi="de-DE"/>
        </w:rPr>
        <w:t xml:space="preserve"> durch sein Werk «Das Leben des Traums» (1861). Diese historische Tatsache wurde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schon hervorgehoben</w:t>
      </w:r>
      <w:r>
        <w:rPr>
          <w:color w:val="000000"/>
          <w:spacing w:val="0"/>
          <w:w w:val="100"/>
          <w:position w:val="0"/>
          <w:shd w:val="clear" w:color="auto" w:fill="auto"/>
          <w:vertAlign w:val="superscript"/>
          <w:lang w:val="de-DE" w:eastAsia="de-DE" w:bidi="de-DE"/>
        </w:rPr>
        <w:footnoteReference w:id="118"/>
      </w:r>
      <w:r>
        <w:rPr>
          <w:color w:val="000000"/>
          <w:spacing w:val="0"/>
          <w:w w:val="100"/>
          <w:position w:val="0"/>
          <w:shd w:val="clear" w:color="auto" w:fill="auto"/>
          <w:lang w:val="de-DE" w:eastAsia="de-DE" w:bidi="de-DE"/>
        </w:rPr>
        <w:t xml:space="preserv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stammt die Behauptung, daß «gewisse Gegenstände, Verrichtungen und </w:t>
      </w:r>
      <w:r>
        <w:rPr>
          <w:color w:val="000000"/>
          <w:spacing w:val="0"/>
          <w:w w:val="100"/>
          <w:position w:val="0"/>
          <w:shd w:val="clear" w:color="auto" w:fill="auto"/>
          <w:lang w:val="de-DE" w:eastAsia="de-DE" w:bidi="de-DE"/>
        </w:rPr>
        <w:t>Beziehungen im Traum gewissermaßen indirekt durch ,Symbole' dargestellt wer</w:t>
        <w:softHyphen/>
        <w:t xml:space="preserve">den, die der Träumer gebraucht, ohne ihre Bedeutung zu kennen, und zu denen auch gewöhnlich seine Assoziation nichts liefert...» «Es ergab sich später» -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«daß Sprachgebrauch, Mythologie und Folklore die reichlichsten Analogien zu den Traumsymbolen erhalten. </w:t>
      </w:r>
      <w:r>
        <w:rPr>
          <w:i/>
          <w:iCs/>
          <w:color w:val="000000"/>
          <w:spacing w:val="0"/>
          <w:w w:val="100"/>
          <w:position w:val="0"/>
          <w:shd w:val="clear" w:color="auto" w:fill="auto"/>
          <w:lang w:val="de-DE" w:eastAsia="de-DE" w:bidi="de-DE"/>
        </w:rPr>
        <w:t>Die Symbole, an welche sich die inter</w:t>
        <w:softHyphen/>
        <w:t>essantesten, noch ungelösten Probleme knüpfen, scheinen ein Stück uralten seelischen Erb</w:t>
        <w:softHyphen/>
        <w:t>gutes eyu sein.</w:t>
      </w:r>
      <w:r>
        <w:rPr>
          <w:color w:val="000000"/>
          <w:spacing w:val="0"/>
          <w:w w:val="100"/>
          <w:position w:val="0"/>
          <w:shd w:val="clear" w:color="auto" w:fill="auto"/>
          <w:lang w:val="de-DE" w:eastAsia="de-DE" w:bidi="de-DE"/>
        </w:rPr>
        <w:t xml:space="preserve"> Die Symbolgemeinschaft reicht über die Sprachgemeinschaft hinaus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 Die Psychoanalyse hat aber ähnlich wie in den Symptomen auch in den Sym</w:t>
        <w:softHyphen/>
        <w:t>bolen des Traumes, der Phantasie und der Mythologie vorwiegend eine «Sexual</w:t>
        <w:softHyphen/>
        <w:t>sprache» gesucht, da sie das Wesen dieser Bildungen als «Wunscherfüllung» unter</w:t>
        <w:softHyphen/>
        <w:t>drückter Sexualansprüche aufgefaßt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 diesem Punkt hat sich nun 1909 der Weg H. </w:t>
      </w:r>
      <w:r>
        <w:rPr>
          <w:smallCaps/>
          <w:color w:val="000000"/>
          <w:spacing w:val="0"/>
          <w:w w:val="100"/>
          <w:position w:val="0"/>
          <w:shd w:val="clear" w:color="auto" w:fill="auto"/>
          <w:lang w:val="de-DE" w:eastAsia="de-DE" w:bidi="de-DE"/>
        </w:rPr>
        <w:t>Silberers</w:t>
      </w:r>
      <w:r>
        <w:rPr>
          <w:color w:val="000000"/>
          <w:spacing w:val="0"/>
          <w:w w:val="100"/>
          <w:position w:val="0"/>
          <w:shd w:val="clear" w:color="auto" w:fill="auto"/>
          <w:lang w:val="de-DE" w:eastAsia="de-DE" w:bidi="de-DE"/>
        </w:rPr>
        <w:t xml:space="preserve"> und 1911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und A. </w:t>
      </w:r>
      <w:r>
        <w:rPr>
          <w:smallCaps/>
          <w:color w:val="000000"/>
          <w:spacing w:val="0"/>
          <w:w w:val="100"/>
          <w:position w:val="0"/>
          <w:shd w:val="clear" w:color="auto" w:fill="auto"/>
          <w:lang w:val="de-DE" w:eastAsia="de-DE" w:bidi="de-DE"/>
        </w:rPr>
        <w:t>Maeders</w:t>
      </w:r>
      <w:r>
        <w:rPr>
          <w:color w:val="000000"/>
          <w:spacing w:val="0"/>
          <w:w w:val="100"/>
          <w:position w:val="0"/>
          <w:shd w:val="clear" w:color="auto" w:fill="auto"/>
          <w:lang w:val="de-DE" w:eastAsia="de-DE" w:bidi="de-DE"/>
        </w:rPr>
        <w:t xml:space="preserve"> von dem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getrennt.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drei Autoren: H. </w:t>
      </w:r>
      <w:r>
        <w:rPr>
          <w:smallCaps/>
          <w:color w:val="000000"/>
          <w:spacing w:val="0"/>
          <w:w w:val="100"/>
          <w:position w:val="0"/>
          <w:shd w:val="clear" w:color="auto" w:fill="auto"/>
          <w:lang w:val="de-DE" w:eastAsia="de-DE" w:bidi="de-DE"/>
        </w:rPr>
        <w:t>Silberer</w:t>
      </w:r>
      <w:r>
        <w:rPr>
          <w:smallCaps/>
          <w:color w:val="000000"/>
          <w:spacing w:val="0"/>
          <w:w w:val="100"/>
          <w:position w:val="0"/>
          <w:shd w:val="clear" w:color="auto" w:fill="auto"/>
          <w:vertAlign w:val="superscript"/>
          <w:lang w:val="de-DE" w:eastAsia="de-DE" w:bidi="de-DE"/>
        </w:rPr>
        <w:footnoteReference w:id="119"/>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20"/>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21"/>
      </w:r>
      <w:r>
        <w:rPr>
          <w:smallCaps/>
          <w:color w:val="000000"/>
          <w:spacing w:val="0"/>
          <w:w w:val="100"/>
          <w:position w:val="0"/>
          <w:shd w:val="clear" w:color="auto" w:fill="auto"/>
          <w:lang w:val="de-DE" w:eastAsia="de-DE" w:bidi="de-DE"/>
        </w:rPr>
        <w:t>-</w:t>
      </w:r>
      <w:r>
        <w:rPr>
          <w:smallCaps/>
          <w:color w:val="000000"/>
          <w:spacing w:val="0"/>
          <w:w w:val="100"/>
          <w:position w:val="0"/>
          <w:shd w:val="clear" w:color="auto" w:fill="auto"/>
          <w:vertAlign w:val="superscript"/>
          <w:lang w:val="de-DE" w:eastAsia="de-DE" w:bidi="de-DE"/>
        </w:rPr>
        <w:footnoteReference w:id="122"/>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C. G. </w:t>
      </w:r>
      <w:r>
        <w:rPr>
          <w:smallCaps/>
          <w:color w:val="000000"/>
          <w:spacing w:val="0"/>
          <w:w w:val="100"/>
          <w:position w:val="0"/>
          <w:shd w:val="clear" w:color="auto" w:fill="auto"/>
          <w:lang w:val="de-DE" w:eastAsia="de-DE" w:bidi="de-DE"/>
        </w:rPr>
        <w:t>Jung</w:t>
      </w:r>
      <w:r>
        <w:rPr>
          <w:smallCaps/>
          <w:color w:val="000000"/>
          <w:spacing w:val="0"/>
          <w:w w:val="100"/>
          <w:position w:val="0"/>
          <w:shd w:val="clear" w:color="auto" w:fill="auto"/>
          <w:vertAlign w:val="superscript"/>
          <w:lang w:val="de-DE" w:eastAsia="de-DE" w:bidi="de-DE"/>
        </w:rPr>
        <w:footnoteReference w:id="123"/>
      </w:r>
      <w:r>
        <w:rPr>
          <w:color w:val="000000"/>
          <w:spacing w:val="0"/>
          <w:w w:val="100"/>
          <w:position w:val="0"/>
          <w:shd w:val="clear" w:color="auto" w:fill="auto"/>
          <w:lang w:val="de-DE" w:eastAsia="de-DE" w:bidi="de-DE"/>
        </w:rPr>
        <w:t xml:space="preserve"> und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haben den neuen Weg der Symboldeutung unabhängig voneinander fast zu gleicher Zeit eingeschlagen.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neue Art der Symboldeutung zeigt bei H. </w:t>
      </w:r>
      <w:r>
        <w:rPr>
          <w:smallCaps/>
          <w:color w:val="000000"/>
          <w:spacing w:val="0"/>
          <w:w w:val="100"/>
          <w:position w:val="0"/>
          <w:shd w:val="clear" w:color="auto" w:fill="auto"/>
          <w:lang w:val="de-DE" w:eastAsia="de-DE" w:bidi="de-DE"/>
        </w:rPr>
        <w:t>Silberer</w:t>
      </w:r>
      <w:r>
        <w:rPr>
          <w:smallCaps/>
          <w:color w:val="000000"/>
          <w:spacing w:val="0"/>
          <w:w w:val="100"/>
          <w:position w:val="0"/>
          <w:shd w:val="clear" w:color="auto" w:fill="auto"/>
          <w:vertAlign w:val="superscript"/>
          <w:lang w:val="de-DE" w:eastAsia="de-DE" w:bidi="de-DE"/>
        </w:rPr>
        <w:footnoteReference w:id="124"/>
      </w:r>
      <w:r>
        <w:rPr>
          <w:color w:val="000000"/>
          <w:spacing w:val="0"/>
          <w:w w:val="100"/>
          <w:position w:val="0"/>
          <w:shd w:val="clear" w:color="auto" w:fill="auto"/>
          <w:lang w:val="de-DE" w:eastAsia="de-DE" w:bidi="de-DE"/>
        </w:rPr>
        <w:t xml:space="preserve"> und bei C. G. </w:t>
      </w:r>
      <w:r>
        <w:rPr>
          <w:smallCaps/>
          <w:color w:val="000000"/>
          <w:spacing w:val="0"/>
          <w:w w:val="100"/>
          <w:position w:val="0"/>
          <w:shd w:val="clear" w:color="auto" w:fill="auto"/>
          <w:lang w:val="de-DE" w:eastAsia="de-DE" w:bidi="de-DE"/>
        </w:rPr>
        <w:t>Jung</w:t>
      </w:r>
      <w:r>
        <w:rPr>
          <w:smallCaps/>
          <w:color w:val="000000"/>
          <w:spacing w:val="0"/>
          <w:w w:val="100"/>
          <w:position w:val="0"/>
          <w:shd w:val="clear" w:color="auto" w:fill="auto"/>
          <w:vertAlign w:val="superscript"/>
          <w:lang w:val="de-DE" w:eastAsia="de-DE" w:bidi="de-DE"/>
        </w:rPr>
        <w:footnoteReference w:id="125"/>
      </w:r>
      <w:r>
        <w:rPr>
          <w:smallCaps/>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 xml:space="preserve">eine merkwürdige Übereinstimmung. Beide lehnen sich gegen die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und seiner Schule </w:t>
      </w:r>
      <w:r>
        <w:rPr>
          <w:smallCaps/>
          <w:color w:val="000000"/>
          <w:spacing w:val="0"/>
          <w:w w:val="100"/>
          <w:position w:val="0"/>
          <w:shd w:val="clear" w:color="auto" w:fill="auto"/>
          <w:lang w:val="de-DE" w:eastAsia="de-DE" w:bidi="de-DE"/>
        </w:rPr>
        <w:t>(Abraham, Rank, Stekel)</w:t>
      </w:r>
      <w:r>
        <w:rPr>
          <w:color w:val="000000"/>
          <w:spacing w:val="0"/>
          <w:w w:val="100"/>
          <w:position w:val="0"/>
          <w:shd w:val="clear" w:color="auto" w:fill="auto"/>
          <w:lang w:val="de-DE" w:eastAsia="de-DE" w:bidi="de-DE"/>
        </w:rPr>
        <w:t xml:space="preserve"> auf, daß nämlich die Sym</w:t>
        <w:softHyphen/>
        <w:t xml:space="preserve">boldeutung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auf das Infantil-Sexuelle zu reduzieren sei. Das «Infantile» und die «Regression» bedeuten aber nach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nicht nur ein seelisches Rückschreiten auf infantile </w:t>
      </w:r>
      <w:r>
        <w:rPr>
          <w:i/>
          <w:iCs/>
          <w:color w:val="000000"/>
          <w:spacing w:val="0"/>
          <w:w w:val="100"/>
          <w:position w:val="0"/>
          <w:shd w:val="clear" w:color="auto" w:fill="auto"/>
          <w:lang w:val="de-DE" w:eastAsia="de-DE" w:bidi="de-DE"/>
        </w:rPr>
        <w:t>sexuelle</w:t>
      </w:r>
      <w:r>
        <w:rPr>
          <w:color w:val="000000"/>
          <w:spacing w:val="0"/>
          <w:w w:val="100"/>
          <w:position w:val="0"/>
          <w:shd w:val="clear" w:color="auto" w:fill="auto"/>
          <w:lang w:val="de-DE" w:eastAsia="de-DE" w:bidi="de-DE"/>
        </w:rPr>
        <w:t xml:space="preserve"> Erinnerungen und Wünsche, sondern auch das Rückgreifen auf die primitive, bildhafte und </w:t>
      </w:r>
      <w:r>
        <w:rPr>
          <w:i/>
          <w:iCs/>
          <w:color w:val="000000"/>
          <w:spacing w:val="0"/>
          <w:w w:val="100"/>
          <w:position w:val="0"/>
          <w:shd w:val="clear" w:color="auto" w:fill="auto"/>
          <w:lang w:val="de-DE" w:eastAsia="de-DE" w:bidi="de-DE"/>
        </w:rPr>
        <w:t>anschauliche Denkweise</w:t>
      </w:r>
      <w:r>
        <w:rPr>
          <w:color w:val="000000"/>
          <w:spacing w:val="0"/>
          <w:w w:val="100"/>
          <w:position w:val="0"/>
          <w:shd w:val="clear" w:color="auto" w:fill="auto"/>
          <w:lang w:val="de-DE" w:eastAsia="de-DE" w:bidi="de-DE"/>
        </w:rPr>
        <w:t xml:space="preserve"> der Mensch</w:t>
        <w:softHyphen/>
        <w:t>heit</w:t>
      </w:r>
      <w:r>
        <w:rPr>
          <w:color w:val="000000"/>
          <w:spacing w:val="0"/>
          <w:w w:val="100"/>
          <w:position w:val="0"/>
          <w:shd w:val="clear" w:color="auto" w:fill="auto"/>
          <w:vertAlign w:val="superscript"/>
          <w:lang w:val="de-DE" w:eastAsia="de-DE" w:bidi="de-DE"/>
        </w:rPr>
        <w:footnoteReference w:id="126"/>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sind für die Deutung einer Bilderreihe (Symbolreihe) eigentlich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Deutungswege erforderlich:</w:t>
      </w:r>
    </w:p>
    <w:p>
      <w:pPr>
        <w:pStyle w:val="Style18"/>
        <w:keepNext w:val="0"/>
        <w:keepLines w:val="0"/>
        <w:widowControl w:val="0"/>
        <w:numPr>
          <w:ilvl w:val="0"/>
          <w:numId w:val="211"/>
        </w:numPr>
        <w:shd w:val="clear" w:color="auto" w:fill="auto"/>
        <w:tabs>
          <w:tab w:pos="57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psychoanalytische,</w:t>
      </w:r>
      <w:r>
        <w:rPr>
          <w:color w:val="000000"/>
          <w:spacing w:val="0"/>
          <w:w w:val="100"/>
          <w:position w:val="0"/>
          <w:shd w:val="clear" w:color="auto" w:fill="auto"/>
          <w:lang w:val="de-DE" w:eastAsia="de-DE" w:bidi="de-DE"/>
        </w:rPr>
        <w:t xml:space="preserve"> welche uns Elemente eines «rücksichts- und vernunft</w:t>
        <w:softHyphen/>
        <w:t>losen» Trieblebens vor Augen stellt, die sich in den Phantasiebildern austoben;</w:t>
      </w:r>
    </w:p>
    <w:p>
      <w:pPr>
        <w:pStyle w:val="Style18"/>
        <w:keepNext w:val="0"/>
        <w:keepLines w:val="0"/>
        <w:widowControl w:val="0"/>
        <w:numPr>
          <w:ilvl w:val="0"/>
          <w:numId w:val="21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sogenannte </w:t>
      </w:r>
      <w:r>
        <w:rPr>
          <w:i/>
          <w:iCs/>
          <w:color w:val="000000"/>
          <w:spacing w:val="0"/>
          <w:w w:val="100"/>
          <w:position w:val="0"/>
          <w:shd w:val="clear" w:color="auto" w:fill="auto"/>
          <w:lang w:val="de-DE" w:eastAsia="de-DE" w:bidi="de-DE"/>
        </w:rPr>
        <w:t>«anagogische»</w:t>
      </w:r>
      <w:r>
        <w:rPr>
          <w:color w:val="000000"/>
          <w:spacing w:val="0"/>
          <w:w w:val="100"/>
          <w:position w:val="0"/>
          <w:shd w:val="clear" w:color="auto" w:fill="auto"/>
          <w:lang w:val="de-DE" w:eastAsia="de-DE" w:bidi="de-DE"/>
        </w:rPr>
        <w:t xml:space="preserve"> Deutungsart, welche im Gegensatz zu der psychoanalytischen sexuellen Deutungsweise </w:t>
      </w:r>
      <w:r>
        <w:rPr>
          <w:i/>
          <w:iCs/>
          <w:color w:val="000000"/>
          <w:spacing w:val="0"/>
          <w:w w:val="100"/>
          <w:position w:val="0"/>
          <w:shd w:val="clear" w:color="auto" w:fill="auto"/>
          <w:lang w:val="de-DE" w:eastAsia="de-DE" w:bidi="de-DE"/>
        </w:rPr>
        <w:t>hermetisch-religiöser</w:t>
      </w:r>
      <w:r>
        <w:rPr>
          <w:color w:val="000000"/>
          <w:spacing w:val="0"/>
          <w:w w:val="100"/>
          <w:position w:val="0"/>
          <w:shd w:val="clear" w:color="auto" w:fill="auto"/>
          <w:lang w:val="de-DE" w:eastAsia="de-DE" w:bidi="de-DE"/>
        </w:rPr>
        <w:t xml:space="preserve"> Natur ist und zu hohen Idealen aufwärts leitet, d. h. zum Schauen der Gottheit und zum Erkennen des rein Geistigen. Alle hermetischen Schriften wie alle tieferen alchimistischen Bücher - schreibt 1914 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 sind Anleitungen zum mystisch-frommen Leben</w:t>
      </w:r>
      <w:r>
        <w:rPr>
          <w:color w:val="000000"/>
          <w:spacing w:val="0"/>
          <w:w w:val="100"/>
          <w:position w:val="0"/>
          <w:shd w:val="clear" w:color="auto" w:fill="auto"/>
          <w:vertAlign w:val="superscript"/>
          <w:lang w:val="de-DE" w:eastAsia="de-DE" w:bidi="de-DE"/>
        </w:rPr>
        <w:footnoteReference w:id="127"/>
      </w:r>
      <w:r>
        <w:rPr>
          <w:color w:val="000000"/>
          <w:spacing w:val="0"/>
          <w:w w:val="100"/>
          <w:position w:val="0"/>
          <w:shd w:val="clear" w:color="auto" w:fill="auto"/>
          <w:lang w:val="de-DE" w:eastAsia="de-DE" w:bidi="de-DE"/>
        </w:rPr>
        <w:t>;</w:t>
      </w:r>
    </w:p>
    <w:p>
      <w:pPr>
        <w:pStyle w:val="Style18"/>
        <w:keepNext w:val="0"/>
        <w:keepLines w:val="0"/>
        <w:widowControl w:val="0"/>
        <w:numPr>
          <w:ilvl w:val="0"/>
          <w:numId w:val="21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naturwissenschaftliche (chemische) Deutungsart, die in der Mitte zwischen der psychoanalytischen und der anagogischen liegt und, wie es die alchemistische Literatur zeigt, als Träger der anagogischen aufgefaßt werden kann.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zeigte 1914 an einem schönen Beispiel, wie man eine seltsame Erzählung, die «Parabola», die er im 2. Heft des in Altona von 1785 bis etwa 1790 erschienenen Werkes «Geheime Figuren der Rosenkreuzer aus dem 16. und 17. Jahrhundert» gefunden hatte, einer</w:t>
        <w:softHyphen/>
        <w:t>seits psychoanalytisch, anderseits anagogisch mit Hilfe der Symbolik, der Alchemie und der hermetischen Kunst zu analysieren vermag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nämliche Idee der anagogischen Dcutungsart </w:t>
      </w:r>
      <w:r>
        <w:rPr>
          <w:smallCaps/>
          <w:color w:val="000000"/>
          <w:spacing w:val="0"/>
          <w:w w:val="100"/>
          <w:position w:val="0"/>
          <w:shd w:val="clear" w:color="auto" w:fill="auto"/>
          <w:lang w:val="de-DE" w:eastAsia="de-DE" w:bidi="de-DE"/>
        </w:rPr>
        <w:t>Silberers</w:t>
      </w:r>
      <w:r>
        <w:rPr>
          <w:color w:val="000000"/>
          <w:spacing w:val="0"/>
          <w:w w:val="100"/>
          <w:position w:val="0"/>
          <w:shd w:val="clear" w:color="auto" w:fill="auto"/>
          <w:lang w:val="de-DE" w:eastAsia="de-DE" w:bidi="de-DE"/>
        </w:rPr>
        <w:t xml:space="preserve"> hat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in seinem Buch «Psychologie und Alchemie»</w:t>
      </w:r>
      <w:r>
        <w:rPr>
          <w:color w:val="000000"/>
          <w:spacing w:val="0"/>
          <w:w w:val="100"/>
          <w:position w:val="0"/>
          <w:shd w:val="clear" w:color="auto" w:fill="auto"/>
          <w:vertAlign w:val="superscript"/>
          <w:lang w:val="de-DE" w:eastAsia="de-DE" w:bidi="de-DE"/>
        </w:rPr>
        <w:footnoteReference w:id="12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0"/>
      </w:r>
      <w:r>
        <w:rPr>
          <w:color w:val="000000"/>
          <w:spacing w:val="0"/>
          <w:w w:val="100"/>
          <w:position w:val="0"/>
          <w:shd w:val="clear" w:color="auto" w:fill="auto"/>
          <w:lang w:val="de-DE" w:eastAsia="de-DE" w:bidi="de-DE"/>
        </w:rPr>
        <w:t xml:space="preserve"> in klassischer Form weitergeführt. In dem schon zitierten Vortrag «Der Geist der Psychologie» betont C. G. </w:t>
      </w:r>
      <w:r>
        <w:rPr>
          <w:smallCaps/>
          <w:color w:val="000000"/>
          <w:spacing w:val="0"/>
          <w:w w:val="100"/>
          <w:position w:val="0"/>
          <w:shd w:val="clear" w:color="auto" w:fill="auto"/>
          <w:lang w:val="de-DE" w:eastAsia="de-DE" w:bidi="de-DE"/>
        </w:rPr>
        <w:t xml:space="preserve">Jung </w:t>
      </w:r>
      <w:r>
        <w:rPr>
          <w:color w:val="000000"/>
          <w:spacing w:val="0"/>
          <w:w w:val="100"/>
          <w:position w:val="0"/>
          <w:shd w:val="clear" w:color="auto" w:fill="auto"/>
          <w:lang w:val="de-DE" w:eastAsia="de-DE" w:bidi="de-DE"/>
        </w:rPr>
        <w:t xml:space="preserve">die Bedeutung der Symbolik der Alchemie als einer der Hauptquellen der symbolischen Vor- stellungswclt. Der Alchemie entnahm </w:t>
      </w:r>
      <w:r>
        <w:rPr>
          <w:smallCaps/>
          <w:color w:val="000000"/>
          <w:spacing w:val="0"/>
          <w:w w:val="100"/>
          <w:position w:val="0"/>
          <w:shd w:val="clear" w:color="auto" w:fill="auto"/>
          <w:lang w:val="de-DE" w:eastAsia="de-DE" w:bidi="de-DE"/>
        </w:rPr>
        <w:t>Jung z.</w:t>
      </w:r>
      <w:r>
        <w:rPr>
          <w:color w:val="000000"/>
          <w:spacing w:val="0"/>
          <w:w w:val="100"/>
          <w:position w:val="0"/>
          <w:shd w:val="clear" w:color="auto" w:fill="auto"/>
          <w:lang w:val="de-DE" w:eastAsia="de-DE" w:bidi="de-DE"/>
        </w:rPr>
        <w:t xml:space="preserve"> B. die Vorstellung der Funken, der </w:t>
      </w:r>
      <w:r>
        <w:rPr>
          <w:i/>
          <w:iCs/>
          <w:color w:val="000000"/>
          <w:spacing w:val="0"/>
          <w:w w:val="100"/>
          <w:position w:val="0"/>
          <w:shd w:val="clear" w:color="auto" w:fill="auto"/>
          <w:lang w:val="de-DE" w:eastAsia="de-DE" w:bidi="de-DE"/>
        </w:rPr>
        <w:t>«scintillae'»,</w:t>
      </w:r>
      <w:r>
        <w:rPr>
          <w:color w:val="000000"/>
          <w:spacing w:val="0"/>
          <w:w w:val="100"/>
          <w:position w:val="0"/>
          <w:shd w:val="clear" w:color="auto" w:fill="auto"/>
          <w:lang w:val="de-DE" w:eastAsia="de-DE" w:bidi="de-DE"/>
        </w:rPr>
        <w:t xml:space="preserve"> die als visuelle Illusionen in der «Wandlungssubstanz» auftauchen. Seine Hypothese, nach der «das Ich-Bcwußtsein als von vielen kleinen Luminositäten umgeben zu denken» sei, beruht ebenfalls auf der Symbolik der Alchemie. Er spricht von einer «Gleichsetzung der scintillac mit den Archetypen »</w:t>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Symbol können nach </w:t>
      </w:r>
      <w:r>
        <w:rPr>
          <w:smallCaps/>
          <w:color w:val="000000"/>
          <w:spacing w:val="0"/>
          <w:w w:val="100"/>
          <w:position w:val="0"/>
          <w:shd w:val="clear" w:color="auto" w:fill="auto"/>
          <w:lang w:val="de-DE" w:eastAsia="de-DE" w:bidi="de-DE"/>
        </w:rPr>
        <w:t>Silbererz//'«</w:t>
      </w:r>
      <w:r>
        <w:rPr>
          <w:color w:val="000000"/>
          <w:spacing w:val="0"/>
          <w:w w:val="100"/>
          <w:position w:val="0"/>
          <w:shd w:val="clear" w:color="auto" w:fill="auto"/>
          <w:lang w:val="de-DE" w:eastAsia="de-DE" w:bidi="de-DE"/>
        </w:rPr>
        <w:t xml:space="preserve"> verschiedene Gruppen von Gegenständen ausgedrückt werden: 1. </w:t>
      </w:r>
      <w:r>
        <w:rPr>
          <w:i/>
          <w:iCs/>
          <w:color w:val="000000"/>
          <w:spacing w:val="0"/>
          <w:w w:val="100"/>
          <w:position w:val="0"/>
          <w:shd w:val="clear" w:color="auto" w:fill="auto"/>
          <w:lang w:val="de-DE" w:eastAsia="de-DE" w:bidi="de-DE"/>
        </w:rPr>
        <w:t>Materielle</w:t>
      </w:r>
      <w:r>
        <w:rPr>
          <w:color w:val="000000"/>
          <w:spacing w:val="0"/>
          <w:w w:val="100"/>
          <w:position w:val="0"/>
          <w:shd w:val="clear" w:color="auto" w:fill="auto"/>
          <w:lang w:val="de-DE" w:eastAsia="de-DE" w:bidi="de-DE"/>
        </w:rPr>
        <w:t xml:space="preserve"> Symbolik, die Materie des Denkens, also Ge</w:t>
        <w:softHyphen/>
        <w:t xml:space="preserve">danken und Vorstellungsinhalte. 2. </w:t>
      </w:r>
      <w:r>
        <w:rPr>
          <w:i/>
          <w:iCs/>
          <w:color w:val="000000"/>
          <w:spacing w:val="0"/>
          <w:w w:val="100"/>
          <w:position w:val="0"/>
          <w:shd w:val="clear" w:color="auto" w:fill="auto"/>
          <w:lang w:val="de-DE" w:eastAsia="de-DE" w:bidi="de-DE"/>
        </w:rPr>
        <w:t>Funktionelle</w:t>
      </w:r>
      <w:r>
        <w:rPr>
          <w:color w:val="000000"/>
          <w:spacing w:val="0"/>
          <w:w w:val="100"/>
          <w:position w:val="0"/>
          <w:shd w:val="clear" w:color="auto" w:fill="auto"/>
          <w:lang w:val="de-DE" w:eastAsia="de-DE" w:bidi="de-DE"/>
        </w:rPr>
        <w:t xml:space="preserve"> Symbolik, die bewußte oder unbe</w:t>
        <w:softHyphen/>
        <w:t xml:space="preserve">wußte </w:t>
      </w:r>
      <w:r>
        <w:rPr>
          <w:i/>
          <w:iCs/>
          <w:color w:val="000000"/>
          <w:spacing w:val="0"/>
          <w:w w:val="100"/>
          <w:position w:val="0"/>
          <w:shd w:val="clear" w:color="auto" w:fill="auto"/>
          <w:lang w:val="de-DE" w:eastAsia="de-DE" w:bidi="de-DE"/>
        </w:rPr>
        <w:t>Funktionsweise</w:t>
      </w:r>
      <w:r>
        <w:rPr>
          <w:color w:val="000000"/>
          <w:spacing w:val="0"/>
          <w:w w:val="100"/>
          <w:position w:val="0"/>
          <w:shd w:val="clear" w:color="auto" w:fill="auto"/>
          <w:lang w:val="de-DE" w:eastAsia="de-DE" w:bidi="de-DE"/>
        </w:rPr>
        <w:t xml:space="preserve"> der Seele. Das heißt: die Struktur, der Zustand und die Tätigkeit der Seele, also die Art und Weise, </w:t>
      </w:r>
      <w:r>
        <w:rPr>
          <w:i/>
          <w:iCs/>
          <w:color w:val="000000"/>
          <w:spacing w:val="0"/>
          <w:w w:val="100"/>
          <w:position w:val="0"/>
          <w:shd w:val="clear" w:color="auto" w:fill="auto"/>
          <w:lang w:val="de-DE" w:eastAsia="de-DE" w:bidi="de-DE"/>
        </w:rPr>
        <w:t>wie sie funktioniert und sich befindet.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Denselben Gedanken drückten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so aus, daß der Traum «eine spontane Selbstdarstellung der aktuellen Lage des Unbewußten in symbolischer Ausdrucksform» sei.</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3. </w:t>
      </w:r>
      <w:r>
        <w:rPr>
          <w:i/>
          <w:iCs/>
          <w:color w:val="000000"/>
          <w:spacing w:val="0"/>
          <w:w w:val="100"/>
          <w:position w:val="0"/>
          <w:shd w:val="clear" w:color="auto" w:fill="auto"/>
          <w:lang w:val="de-DE" w:eastAsia="de-DE" w:bidi="de-DE"/>
        </w:rPr>
        <w:t>Somatische</w:t>
      </w:r>
      <w:r>
        <w:rPr>
          <w:color w:val="000000"/>
          <w:spacing w:val="0"/>
          <w:w w:val="100"/>
          <w:position w:val="0"/>
          <w:shd w:val="clear" w:color="auto" w:fill="auto"/>
          <w:lang w:val="de-DE" w:eastAsia="de-DE" w:bidi="de-DE"/>
        </w:rPr>
        <w:t xml:space="preserve"> Symbolik, die somatischen Vorgänge, die Leibreize.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sind die </w:t>
      </w:r>
      <w:r>
        <w:rPr>
          <w:i/>
          <w:iCs/>
          <w:color w:val="000000"/>
          <w:spacing w:val="0"/>
          <w:w w:val="100"/>
          <w:position w:val="0"/>
          <w:shd w:val="clear" w:color="auto" w:fill="auto"/>
          <w:lang w:val="de-DE" w:eastAsia="de-DE" w:bidi="de-DE"/>
        </w:rPr>
        <w:t>«Bilder» «als Typen mit einem gewissen Maß von Ver</w:t>
        <w:softHyphen/>
        <w:t xml:space="preserve">innerlichung zu betrachten».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nennt sie </w:t>
      </w:r>
      <w:r>
        <w:rPr>
          <w:i/>
          <w:iCs/>
          <w:color w:val="000000"/>
          <w:spacing w:val="0"/>
          <w:w w:val="100"/>
          <w:position w:val="0"/>
          <w:shd w:val="clear" w:color="auto" w:fill="auto"/>
          <w:lang w:val="de-DE" w:eastAsia="de-DE" w:bidi="de-DE"/>
        </w:rPr>
        <w:t>«Elementartypen»</w:t>
      </w:r>
      <w:r>
        <w:rPr>
          <w:color w:val="000000"/>
          <w:spacing w:val="0"/>
          <w:w w:val="100"/>
          <w:position w:val="0"/>
          <w:shd w:val="clear" w:color="auto" w:fill="auto"/>
          <w:lang w:val="de-DE" w:eastAsia="de-DE" w:bidi="de-DE"/>
        </w:rPr>
        <w:t xml:space="preserve"> und versteht dar</w:t>
        <w:softHyphen/>
        <w:t xml:space="preserve">unter das gleiche, was C. G. J </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«Archetypen» nennt.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Elcmcntartypen sind nach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«seelische Grundkräfte, mit denen wir alle aus</w:t>
        <w:softHyphen/>
        <w:t xml:space="preserve">gerüstet sind und deren typische Symbole deshalb allgemeine Geltung haben». </w:t>
      </w:r>
      <w:r>
        <w:rPr>
          <w:smallCaps/>
          <w:color w:val="000000"/>
          <w:spacing w:val="0"/>
          <w:w w:val="100"/>
          <w:position w:val="0"/>
          <w:shd w:val="clear" w:color="auto" w:fill="auto"/>
          <w:lang w:val="de-DE" w:eastAsia="de-DE" w:bidi="de-DE"/>
        </w:rPr>
        <w:t xml:space="preserve">Silberer </w:t>
      </w:r>
      <w:r>
        <w:rPr>
          <w:color w:val="000000"/>
          <w:spacing w:val="0"/>
          <w:w w:val="100"/>
          <w:position w:val="0"/>
          <w:shd w:val="clear" w:color="auto" w:fill="auto"/>
          <w:lang w:val="de-DE" w:eastAsia="de-DE" w:bidi="de-DE"/>
        </w:rPr>
        <w:t>schreibt weiter</w:t>
      </w:r>
      <w:r>
        <w:rPr>
          <w:color w:val="000000"/>
          <w:spacing w:val="0"/>
          <w:w w:val="100"/>
          <w:position w:val="0"/>
          <w:shd w:val="clear" w:color="auto" w:fill="auto"/>
          <w:vertAlign w:val="superscript"/>
          <w:lang w:val="de-DE" w:eastAsia="de-DE" w:bidi="de-DE"/>
        </w:rPr>
        <w:footnoteReference w:id="131"/>
      </w:r>
      <w:r>
        <w:rPr>
          <w:color w:val="000000"/>
          <w:spacing w:val="0"/>
          <w:w w:val="100"/>
          <w:position w:val="0"/>
          <w:shd w:val="clear" w:color="auto" w:fill="auto"/>
          <w:lang w:val="de-DE" w:eastAsia="de-DE" w:bidi="de-DE"/>
        </w:rPr>
        <w:t>: «Wenn wir z. B. aus einigen in Träumen gegebenen Symbolen analytisch den Vater, die Mutter usw. erschließen, so haben wir in diesen Vertretern der psychischen Ima</w:t>
        <w:softHyphen/>
        <w:t xml:space="preserve">gines, wie der Psychoanalytiker sic nennt, eigentlich bloß </w:t>
      </w:r>
      <w:r>
        <w:rPr>
          <w:i/>
          <w:iCs/>
          <w:color w:val="000000"/>
          <w:spacing w:val="0"/>
          <w:w w:val="100"/>
          <w:position w:val="0"/>
          <w:shd w:val="clear" w:color="auto" w:fill="auto"/>
          <w:lang w:val="de-DE" w:eastAsia="de-DE" w:bidi="de-DE"/>
        </w:rPr>
        <w:t>Typen</w:t>
      </w:r>
      <w:r>
        <w:rPr>
          <w:color w:val="000000"/>
          <w:spacing w:val="0"/>
          <w:w w:val="100"/>
          <w:position w:val="0"/>
          <w:shd w:val="clear" w:color="auto" w:fill="auto"/>
          <w:lang w:val="de-DE" w:eastAsia="de-DE" w:bidi="de-DE"/>
        </w:rPr>
        <w:t xml:space="preserve"> gewonnen, deren Bedeutung sich nun je nach der Betrachtungsweise ändern wird... Der wirkliche Vater, die wirkliche Mutter, die Erlebnisse, die sich um sic rankten, waren das Material, das zur Bildung der Typen verwendet wurde; sic waren wenn auch einschneidende, so doch äußere Dinge; während später der als Symbol auftauchende ,Vater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usw. als Typus </w:t>
      </w:r>
      <w:r>
        <w:rPr>
          <w:i/>
          <w:iCs/>
          <w:color w:val="000000"/>
          <w:spacing w:val="0"/>
          <w:w w:val="100"/>
          <w:position w:val="0"/>
          <w:shd w:val="clear" w:color="auto" w:fill="auto"/>
          <w:lang w:val="de-DE" w:eastAsia="de-DE" w:bidi="de-DE"/>
        </w:rPr>
        <w:t>eine seelische Polens des betreffenden Menschen selbst</w:t>
      </w:r>
      <w:r>
        <w:rPr>
          <w:color w:val="000000"/>
          <w:spacing w:val="0"/>
          <w:w w:val="100"/>
          <w:position w:val="0"/>
          <w:shd w:val="clear" w:color="auto" w:fill="auto"/>
          <w:lang w:val="de-DE" w:eastAsia="de-DE" w:bidi="de-DE"/>
        </w:rPr>
        <w:t xml:space="preserve"> zu bedeuten vermag</w:t>
      </w:r>
      <w:r>
        <w:rPr>
          <w:color w:val="000000"/>
          <w:spacing w:val="0"/>
          <w:w w:val="100"/>
          <w:position w:val="0"/>
          <w:shd w:val="clear" w:color="auto" w:fill="auto"/>
          <w:vertAlign w:val="superscript"/>
          <w:lang w:val="de-DE" w:eastAsia="de-DE" w:bidi="de-DE"/>
        </w:rPr>
        <w:footnoteReference w:id="132"/>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sectPr>
          <w:headerReference w:type="default" r:id="rId35"/>
          <w:footerReference w:type="default" r:id="rId36"/>
          <w:headerReference w:type="even" r:id="rId37"/>
          <w:footerReference w:type="even" r:id="rId38"/>
          <w:headerReference w:type="first" r:id="rId39"/>
          <w:footerReference w:type="first" r:id="rId40"/>
          <w:footnotePr>
            <w:pos w:val="pageBottom"/>
            <w:numFmt w:val="decimal"/>
            <w:numRestart w:val="continuous"/>
            <w15:footnoteColumns w:val="1"/>
          </w:footnotePr>
          <w:pgSz w:w="12240" w:h="15840"/>
          <w:pgMar w:top="2029" w:left="1943" w:right="1943" w:bottom="2550" w:header="0" w:footer="3" w:gutter="765"/>
          <w:cols w:space="720"/>
          <w:noEndnote/>
          <w:titlePg/>
          <w:rtlGutter/>
          <w:docGrid w:linePitch="360"/>
        </w:sectPr>
      </w:pPr>
      <w:r>
        <w:rPr>
          <w:color w:val="000000"/>
          <w:spacing w:val="0"/>
          <w:w w:val="100"/>
          <w:position w:val="0"/>
          <w:shd w:val="clear" w:color="auto" w:fill="auto"/>
          <w:lang w:val="de-DE" w:eastAsia="de-DE" w:bidi="de-DE"/>
        </w:rPr>
        <w:t xml:space="preserve">Das Tiefste aller Imagines und Symbole als seelische Potenz liegt nach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(wie auch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nicht im Äußern, sondern </w:t>
      </w:r>
      <w:r>
        <w:rPr>
          <w:i/>
          <w:iCs/>
          <w:color w:val="000000"/>
          <w:spacing w:val="0"/>
          <w:w w:val="100"/>
          <w:position w:val="0"/>
          <w:shd w:val="clear" w:color="auto" w:fill="auto"/>
          <w:lang w:val="de-DE" w:eastAsia="de-DE" w:bidi="de-DE"/>
        </w:rPr>
        <w:t>in uns selbst</w:t>
      </w:r>
      <w:r>
        <w:rPr>
          <w:color w:val="000000"/>
          <w:spacing w:val="0"/>
          <w:w w:val="100"/>
          <w:position w:val="0"/>
          <w:shd w:val="clear" w:color="auto" w:fill="auto"/>
          <w:lang w:val="de-DE" w:eastAsia="de-DE" w:bidi="de-DE"/>
        </w:rPr>
        <w:t xml:space="preserve"> «und wird an den Personen der Außenwelt nur gebildet und geübt»</w:t>
      </w:r>
      <w:r>
        <w:rPr>
          <w:color w:val="000000"/>
          <w:spacing w:val="0"/>
          <w:w w:val="100"/>
          <w:position w:val="0"/>
          <w:shd w:val="clear" w:color="auto" w:fill="auto"/>
          <w:vertAlign w:val="superscript"/>
          <w:lang w:val="de-DE" w:eastAsia="de-DE" w:bidi="de-DE"/>
        </w:rPr>
        <w:footnoteReference w:id="133"/>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 xml:space="preserve">Elementartypen </w:t>
      </w:r>
      <w:r>
        <w:rPr>
          <w:smallCaps/>
          <w:color w:val="000000"/>
          <w:spacing w:val="0"/>
          <w:w w:val="100"/>
          <w:position w:val="0"/>
          <w:shd w:val="clear" w:color="auto" w:fill="auto"/>
          <w:lang w:val="de-DE" w:eastAsia="de-DE" w:bidi="de-DE"/>
        </w:rPr>
        <w:t>Silberers</w:t>
      </w:r>
      <w:r>
        <w:rPr>
          <w:color w:val="000000"/>
          <w:spacing w:val="0"/>
          <w:w w:val="100"/>
          <w:position w:val="0"/>
          <w:shd w:val="clear" w:color="auto" w:fill="auto"/>
          <w:lang w:val="de-DE" w:eastAsia="de-DE" w:bidi="de-DE"/>
        </w:rPr>
        <w:t xml:space="preserve"> sind die nämlichen geistigen Radikale der Seele wie die </w:t>
      </w:r>
      <w:r>
        <w:rPr>
          <w:i/>
          <w:iCs/>
          <w:color w:val="000000"/>
          <w:spacing w:val="0"/>
          <w:w w:val="100"/>
          <w:position w:val="0"/>
          <w:shd w:val="clear" w:color="auto" w:fill="auto"/>
          <w:lang w:val="de-DE" w:eastAsia="de-DE" w:bidi="de-DE"/>
        </w:rPr>
        <w:t xml:space="preserve">rirchetypen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Sie sind bei jedem Menschen a priori gegeben. Für die ty</w:t>
        <w:softHyphen/>
        <w:t xml:space="preserve">pischen Symbole der Elcmcntartypen ergibt sich eine doppelte Perspektive: eine </w:t>
      </w:r>
      <w:r>
        <w:rPr>
          <w:i/>
          <w:iCs/>
          <w:color w:val="000000"/>
          <w:spacing w:val="0"/>
          <w:w w:val="100"/>
          <w:position w:val="0"/>
          <w:shd w:val="clear" w:color="auto" w:fill="auto"/>
          <w:lang w:val="de-DE" w:eastAsia="de-DE" w:bidi="de-DE"/>
        </w:rPr>
        <w:t xml:space="preserve">vorwärts- </w:t>
      </w:r>
      <w:r>
        <w:rPr>
          <w:color w:val="000000"/>
          <w:spacing w:val="0"/>
          <w:w w:val="100"/>
          <w:position w:val="0"/>
          <w:shd w:val="clear" w:color="auto" w:fill="auto"/>
          <w:lang w:val="de-DE" w:eastAsia="de-DE" w:bidi="de-DE"/>
        </w:rPr>
        <w:t xml:space="preserve">schaucnde und eine ^«rwofeschaucnde.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sagt: «Durch die Elcmcntartypen </w:t>
      </w:r>
      <w:r>
        <w:rPr>
          <w:i/>
          <w:iCs/>
          <w:color w:val="000000"/>
          <w:spacing w:val="0"/>
          <w:w w:val="100"/>
          <w:position w:val="0"/>
          <w:shd w:val="clear" w:color="auto" w:fill="auto"/>
          <w:lang w:val="de-DE" w:eastAsia="de-DE" w:bidi="de-DE"/>
        </w:rPr>
        <w:t>-yjirilck- schauend</w:t>
      </w:r>
      <w:r>
        <w:rPr>
          <w:color w:val="000000"/>
          <w:spacing w:val="0"/>
          <w:w w:val="100"/>
          <w:position w:val="0"/>
          <w:shd w:val="clear" w:color="auto" w:fill="auto"/>
          <w:lang w:val="de-DE" w:eastAsia="de-DE" w:bidi="de-DE"/>
        </w:rPr>
        <w:t xml:space="preserve"> erblicken wir also die infantilen Imagines samt jenen unethischen Wurzeln, welche die Psychoanalyse in uns aufdeckt; </w:t>
      </w:r>
      <w:r>
        <w:rPr>
          <w:i/>
          <w:iCs/>
          <w:color w:val="000000"/>
          <w:spacing w:val="0"/>
          <w:w w:val="100"/>
          <w:position w:val="0"/>
          <w:shd w:val="clear" w:color="auto" w:fill="auto"/>
          <w:lang w:val="de-DE" w:eastAsia="de-DE" w:bidi="de-DE"/>
        </w:rPr>
        <w:t>vorn’ärtsschauend</w:t>
      </w:r>
      <w:r>
        <w:rPr>
          <w:color w:val="000000"/>
          <w:spacing w:val="0"/>
          <w:w w:val="100"/>
          <w:position w:val="0"/>
          <w:shd w:val="clear" w:color="auto" w:fill="auto"/>
          <w:lang w:val="de-DE" w:eastAsia="de-DE" w:bidi="de-DE"/>
        </w:rPr>
        <w:t>bemerken wir Richtungsgedanken, die zu irgend- •</w:t>
      </w:r>
    </w:p>
    <w:p>
      <w:pPr>
        <w:pStyle w:val="Style29"/>
        <w:keepNext w:val="0"/>
        <w:keepLines w:val="0"/>
        <w:widowControl w:val="0"/>
        <w:shd w:val="clear" w:color="auto" w:fill="auto"/>
        <w:bidi w:val="0"/>
        <w:spacing w:line="178" w:lineRule="auto"/>
        <w:ind w:left="0" w:firstLine="0"/>
        <w:jc w:val="left"/>
      </w:pPr>
      <w:r>
        <w:rPr>
          <w:color w:val="000000"/>
          <w:spacing w:val="0"/>
          <w:w w:val="100"/>
          <w:position w:val="0"/>
          <w:shd w:val="clear" w:color="auto" w:fill="auto"/>
          <w:lang w:val="de-DE" w:eastAsia="de-DE" w:bidi="de-DE"/>
        </w:rPr>
        <w:t xml:space="preserve">welchen </w:t>
      </w:r>
      <w:r>
        <w:rPr>
          <w:i/>
          <w:iCs/>
          <w:color w:val="000000"/>
          <w:spacing w:val="0"/>
          <w:w w:val="100"/>
          <w:position w:val="0"/>
          <w:shd w:val="clear" w:color="auto" w:fill="auto"/>
          <w:lang w:val="de-DE" w:eastAsia="de-DE" w:bidi="de-DE"/>
        </w:rPr>
        <w:t>Zielen</w:t>
      </w:r>
      <w:r>
        <w:rPr>
          <w:color w:val="000000"/>
          <w:spacing w:val="0"/>
          <w:w w:val="100"/>
          <w:position w:val="0"/>
          <w:shd w:val="clear" w:color="auto" w:fill="auto"/>
          <w:lang w:val="de-DE" w:eastAsia="de-DE" w:bidi="de-DE"/>
        </w:rPr>
        <w:t xml:space="preserve"> hinführen... » Daraus folgt, daß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ilberer</w:t>
      </w:r>
      <w:r>
        <w:rPr>
          <w:color w:val="000000"/>
          <w:spacing w:val="0"/>
          <w:w w:val="100"/>
          <w:position w:val="0"/>
          <w:shd w:val="clear" w:color="auto" w:fill="auto"/>
          <w:lang w:val="de-DE" w:eastAsia="de-DE" w:bidi="de-DE"/>
        </w:rPr>
        <w:t xml:space="preserve"> - wie auch C. G.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und A. </w:t>
      </w:r>
      <w:r>
        <w:rPr>
          <w:smallCaps/>
          <w:color w:val="000000"/>
          <w:spacing w:val="0"/>
          <w:w w:val="100"/>
          <w:position w:val="0"/>
          <w:sz w:val="20"/>
          <w:szCs w:val="20"/>
          <w:shd w:val="clear" w:color="auto" w:fill="auto"/>
          <w:lang w:val="de-DE" w:eastAsia="de-DE" w:bidi="de-DE"/>
        </w:rPr>
        <w:t>M</w:t>
      </w:r>
      <w:r>
        <w:rPr>
          <w:smallCaps/>
          <w:color w:val="000000"/>
          <w:spacing w:val="0"/>
          <w:w w:val="100"/>
          <w:position w:val="0"/>
          <w:shd w:val="clear" w:color="auto" w:fill="auto"/>
          <w:lang w:val="de-DE" w:eastAsia="de-DE" w:bidi="de-DE"/>
        </w:rPr>
        <w:t>aeder</w:t>
      </w:r>
    </w:p>
    <w:p>
      <w:pPr>
        <w:pStyle w:val="Style2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 neben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reuds</w:t>
      </w:r>
      <w:r>
        <w:rPr>
          <w:color w:val="000000"/>
          <w:spacing w:val="0"/>
          <w:w w:val="100"/>
          <w:position w:val="0"/>
          <w:shd w:val="clear" w:color="auto" w:fill="auto"/>
          <w:lang w:val="de-DE" w:eastAsia="de-DE" w:bidi="de-DE"/>
        </w:rPr>
        <w:t xml:space="preserve"> mechanistisch-kausaler Auffassung seelischer Vorgänge die energetisch-finale — Anschauung vertritt. Diese finale Auffassung fußt auf dem Werk « Psyche » von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Sil</w:t>
        <w:softHyphen/>
        <w:t>berer</w:t>
      </w:r>
      <w:r>
        <w:rPr>
          <w:color w:val="000000"/>
          <w:spacing w:val="0"/>
          <w:w w:val="100"/>
          <w:position w:val="0"/>
          <w:shd w:val="clear" w:color="auto" w:fill="auto"/>
          <w:lang w:val="de-DE" w:eastAsia="de-DE" w:bidi="de-DE"/>
        </w:rPr>
        <w:t xml:space="preserve"> schreibt: «Die </w:t>
      </w:r>
      <w:r>
        <w:rPr>
          <w:i/>
          <w:iCs/>
          <w:color w:val="000000"/>
          <w:spacing w:val="0"/>
          <w:w w:val="100"/>
          <w:position w:val="0"/>
          <w:shd w:val="clear" w:color="auto" w:fill="auto"/>
          <w:lang w:val="de-DE" w:eastAsia="de-DE" w:bidi="de-DE"/>
        </w:rPr>
        <w:t>Elementartypen</w:t>
      </w:r>
      <w:r>
        <w:rPr>
          <w:color w:val="000000"/>
          <w:spacing w:val="0"/>
          <w:w w:val="100"/>
          <w:position w:val="0"/>
          <w:shd w:val="clear" w:color="auto" w:fill="auto"/>
          <w:lang w:val="de-DE" w:eastAsia="de-DE" w:bidi="de-DE"/>
        </w:rPr>
        <w:t xml:space="preserve"> selbst aber st^eZ/en dank der Verinnerlichung unser see/Zs-ches' KräfZe-Znve/ntar dar... Die Objekte oder Anwendungen wechseln, die Kräfte bleiben (nahezu) dieselben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ungs</w:t>
      </w:r>
      <w:r>
        <w:rPr>
          <w:color w:val="000000"/>
          <w:spacing w:val="0"/>
          <w:w w:val="100"/>
          <w:position w:val="0"/>
          <w:shd w:val="clear" w:color="auto" w:fill="auto"/>
          <w:lang w:val="de-DE" w:eastAsia="de-DE" w:bidi="de-DE"/>
        </w:rPr>
        <w:t xml:space="preserve"> Grundprinzip zur Energetik der Seele lautet: «Weil die Seele auch den </w:t>
      </w:r>
      <w:r>
        <w:rPr>
          <w:i/>
          <w:iCs/>
          <w:color w:val="000000"/>
          <w:spacing w:val="0"/>
          <w:w w:val="100"/>
          <w:position w:val="0"/>
          <w:shd w:val="clear" w:color="auto" w:fill="auto"/>
          <w:lang w:val="de-DE" w:eastAsia="de-DE" w:bidi="de-DE"/>
        </w:rPr>
        <w:t>finaeen</w:t>
      </w:r>
      <w:r>
        <w:rPr>
          <w:color w:val="000000"/>
          <w:spacing w:val="0"/>
          <w:w w:val="100"/>
          <w:position w:val="0"/>
          <w:shd w:val="clear" w:color="auto" w:fill="auto"/>
          <w:lang w:val="de-DE" w:eastAsia="de-DE" w:bidi="de-DE"/>
        </w:rPr>
        <w:t xml:space="preserve"> Gesichtspunkt besitzt, so ist es psychologisch unstatthaft und führt in die bekannte Deutungsmonotonie hinein, wenn wir rein kausal gegenüber dem psychischen Phänomen ver</w:t>
        <w:softHyphen/>
        <w:t>fahren</w:t>
      </w:r>
      <w:r>
        <w:rPr>
          <w:color w:val="000000"/>
          <w:spacing w:val="0"/>
          <w:w w:val="100"/>
          <w:position w:val="0"/>
          <w:shd w:val="clear" w:color="auto" w:fill="auto"/>
          <w:vertAlign w:val="superscript"/>
          <w:lang w:val="de-DE" w:eastAsia="de-DE" w:bidi="de-DE"/>
        </w:rPr>
        <w:footnoteReference w:id="13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5"/>
      </w:r>
      <w:r>
        <w:rPr>
          <w:color w:val="000000"/>
          <w:spacing w:val="0"/>
          <w:w w:val="100"/>
          <w:position w:val="0"/>
          <w:shd w:val="clear" w:color="auto" w:fill="auto"/>
          <w:lang w:val="de-DE" w:eastAsia="de-DE" w:bidi="de-DE"/>
        </w:rPr>
        <w:t>.»</w:t>
      </w:r>
    </w:p>
    <w:p>
      <w:pPr>
        <w:pStyle w:val="Style18"/>
        <w:keepNext w:val="0"/>
        <w:keepLines w:val="0"/>
        <w:widowControl w:val="0"/>
        <w:numPr>
          <w:ilvl w:val="0"/>
          <w:numId w:val="213"/>
        </w:numPr>
        <w:shd w:val="clear" w:color="auto" w:fill="auto"/>
        <w:tabs>
          <w:tab w:pos="649" w:val="left"/>
        </w:tabs>
        <w:bidi w:val="0"/>
        <w:spacing w:line="240" w:lineRule="auto"/>
        <w:ind w:left="0" w:firstLine="360"/>
        <w:jc w:val="left"/>
      </w:pPr>
      <w:r>
        <w:rPr>
          <w:smallCaps/>
          <w:color w:val="000000"/>
          <w:spacing w:val="0"/>
          <w:w w:val="100"/>
          <w:position w:val="0"/>
          <w:shd w:val="clear" w:color="auto" w:fill="auto"/>
          <w:lang w:val="de-DE" w:eastAsia="de-DE" w:bidi="de-DE"/>
        </w:rPr>
        <w:t>Silberers</w:t>
      </w:r>
      <w:r>
        <w:rPr>
          <w:color w:val="000000"/>
          <w:spacing w:val="0"/>
          <w:w w:val="100"/>
          <w:position w:val="0"/>
          <w:shd w:val="clear" w:color="auto" w:fill="auto"/>
          <w:lang w:val="de-DE" w:eastAsia="de-DE" w:bidi="de-DE"/>
        </w:rPr>
        <w:t xml:space="preserve"> Analyse der Symbolsprache führte somit zu folgenden Ergeb</w:t>
        <w:softHyphen/>
        <w:t>nissen:</w:t>
      </w:r>
    </w:p>
    <w:p>
      <w:pPr>
        <w:pStyle w:val="Style18"/>
        <w:keepNext w:val="0"/>
        <w:keepLines w:val="0"/>
        <w:widowControl w:val="0"/>
        <w:numPr>
          <w:ilvl w:val="0"/>
          <w:numId w:val="213"/>
        </w:numPr>
        <w:shd w:val="clear" w:color="auto" w:fill="auto"/>
        <w:tabs>
          <w:tab w:pos="686" w:val="left"/>
        </w:tabs>
        <w:bidi w:val="0"/>
        <w:spacing w:line="221" w:lineRule="auto"/>
        <w:ind w:left="0" w:firstLine="360"/>
        <w:jc w:val="left"/>
      </w:pPr>
      <w:r>
        <w:rPr>
          <w:color w:val="000000"/>
          <w:spacing w:val="0"/>
          <w:w w:val="100"/>
          <w:position w:val="0"/>
          <w:shd w:val="clear" w:color="auto" w:fill="auto"/>
          <w:lang w:val="de-DE" w:eastAsia="de-DE" w:bidi="de-DE"/>
        </w:rPr>
        <w:t>zu einer final-enereetischen Anschauung anstelle einer rein materialistischen,</w:t>
      </w:r>
    </w:p>
    <w:p>
      <w:pPr>
        <w:pStyle w:val="Style24"/>
        <w:keepNext w:val="0"/>
        <w:keepLines w:val="0"/>
        <w:widowControl w:val="0"/>
        <w:shd w:val="clear" w:color="auto" w:fill="auto"/>
        <w:tabs>
          <w:tab w:pos="5722" w:val="left"/>
        </w:tabs>
        <w:bidi w:val="0"/>
        <w:spacing w:line="240" w:lineRule="auto"/>
        <w:ind w:left="0" w:firstLine="0"/>
        <w:jc w:val="left"/>
        <w:rPr>
          <w:sz w:val="20"/>
          <w:szCs w:val="20"/>
        </w:rPr>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kausalen Deutungsart;</w:t>
        <w:tab/>
        <w:t>■</w:t>
      </w:r>
    </w:p>
    <w:p>
      <w:pPr>
        <w:pStyle w:val="Style24"/>
        <w:keepNext w:val="0"/>
        <w:keepLines w:val="0"/>
        <w:widowControl w:val="0"/>
        <w:numPr>
          <w:ilvl w:val="0"/>
          <w:numId w:val="215"/>
        </w:numPr>
        <w:shd w:val="clear" w:color="auto" w:fill="auto"/>
        <w:tabs>
          <w:tab w:pos="582"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zur Annahme von allmentcClicCen «Elementartypen» der Anschauung, die aphoristischer Natur sind und das seelische Kräfteinventar der Seele darstellen.</w:t>
      </w:r>
    </w:p>
    <w:p>
      <w:pPr>
        <w:pStyle w:val="Style24"/>
        <w:keepNext w:val="0"/>
        <w:keepLines w:val="0"/>
        <w:widowControl w:val="0"/>
        <w:shd w:val="clear" w:color="auto" w:fill="auto"/>
        <w:tabs>
          <w:tab w:pos="2722"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Die neue Art der Symboldeutung von H. </w:t>
      </w:r>
      <w:r>
        <w:rPr>
          <w:smallCaps/>
          <w:color w:val="000000"/>
          <w:spacing w:val="0"/>
          <w:w w:val="100"/>
          <w:position w:val="0"/>
          <w:sz w:val="20"/>
          <w:szCs w:val="20"/>
          <w:shd w:val="clear" w:color="auto" w:fill="auto"/>
          <w:lang w:val="de-DE" w:eastAsia="de-DE" w:bidi="de-DE"/>
        </w:rPr>
        <w:t>Silberer,</w:t>
      </w:r>
      <w:r>
        <w:rPr>
          <w:color w:val="000000"/>
          <w:spacing w:val="0"/>
          <w:w w:val="100"/>
          <w:position w:val="0"/>
          <w:sz w:val="20"/>
          <w:szCs w:val="20"/>
          <w:shd w:val="clear" w:color="auto" w:fill="auto"/>
          <w:lang w:val="de-DE" w:eastAsia="de-DE" w:bidi="de-DE"/>
        </w:rPr>
        <w:t xml:space="preserve"> A. </w:t>
      </w:r>
      <w:r>
        <w:rPr>
          <w:smallCaps/>
          <w:color w:val="000000"/>
          <w:spacing w:val="0"/>
          <w:w w:val="100"/>
          <w:position w:val="0"/>
          <w:sz w:val="20"/>
          <w:szCs w:val="20"/>
          <w:shd w:val="clear" w:color="auto" w:fill="auto"/>
          <w:lang w:val="de-DE" w:eastAsia="de-DE" w:bidi="de-DE"/>
        </w:rPr>
        <w:t>Maeder</w:t>
      </w:r>
      <w:r>
        <w:rPr>
          <w:color w:val="000000"/>
          <w:spacing w:val="0"/>
          <w:w w:val="100"/>
          <w:position w:val="0"/>
          <w:sz w:val="20"/>
          <w:szCs w:val="20"/>
          <w:shd w:val="clear" w:color="auto" w:fill="auto"/>
          <w:lang w:val="de-DE" w:eastAsia="de-DE" w:bidi="de-DE"/>
        </w:rPr>
        <w:t xml:space="preserve"> und </w:t>
      </w:r>
      <w:r>
        <w:rPr>
          <w:color w:val="000000"/>
          <w:spacing w:val="0"/>
          <w:w w:val="100"/>
          <w:position w:val="0"/>
          <w:sz w:val="18"/>
          <w:szCs w:val="18"/>
          <w:shd w:val="clear" w:color="auto" w:fill="auto"/>
          <w:lang w:val="de-DE" w:eastAsia="de-DE" w:bidi="de-DE"/>
        </w:rPr>
        <w:t xml:space="preserve">C. </w:t>
      </w:r>
      <w:r>
        <w:rPr>
          <w:color w:val="000000"/>
          <w:spacing w:val="0"/>
          <w:w w:val="100"/>
          <w:position w:val="0"/>
          <w:sz w:val="20"/>
          <w:szCs w:val="20"/>
          <w:shd w:val="clear" w:color="auto" w:fill="auto"/>
          <w:lang w:val="de-DE" w:eastAsia="de-DE" w:bidi="de-DE"/>
        </w:rPr>
        <w:t xml:space="preserve">G. </w:t>
      </w:r>
      <w:r>
        <w:rPr>
          <w:smallCaps/>
          <w:color w:val="000000"/>
          <w:spacing w:val="0"/>
          <w:w w:val="100"/>
          <w:position w:val="0"/>
          <w:sz w:val="20"/>
          <w:szCs w:val="20"/>
          <w:shd w:val="clear" w:color="auto" w:fill="auto"/>
          <w:lang w:val="de-DE" w:eastAsia="de-DE" w:bidi="de-DE"/>
        </w:rPr>
        <w:t>Jung</w:t>
      </w:r>
      <w:r>
        <w:rPr>
          <w:color w:val="000000"/>
          <w:spacing w:val="0"/>
          <w:w w:val="100"/>
          <w:position w:val="0"/>
          <w:sz w:val="20"/>
          <w:szCs w:val="20"/>
          <w:shd w:val="clear" w:color="auto" w:fill="auto"/>
          <w:lang w:val="de-DE" w:eastAsia="de-DE" w:bidi="de-DE"/>
        </w:rPr>
        <w:t xml:space="preserve"> wurde von </w:t>
      </w:r>
      <w:r>
        <w:rPr>
          <w:smallCaps/>
          <w:color w:val="000000"/>
          <w:spacing w:val="0"/>
          <w:w w:val="100"/>
          <w:position w:val="0"/>
          <w:sz w:val="20"/>
          <w:szCs w:val="20"/>
          <w:shd w:val="clear" w:color="auto" w:fill="auto"/>
          <w:lang w:val="de-DE" w:eastAsia="de-DE" w:bidi="de-DE"/>
        </w:rPr>
        <w:t>Freud</w:t>
      </w:r>
      <w:r>
        <w:rPr>
          <w:color w:val="000000"/>
          <w:spacing w:val="0"/>
          <w:w w:val="100"/>
          <w:position w:val="0"/>
          <w:sz w:val="20"/>
          <w:szCs w:val="20"/>
          <w:shd w:val="clear" w:color="auto" w:fill="auto"/>
          <w:lang w:val="de-DE" w:eastAsia="de-DE" w:bidi="de-DE"/>
        </w:rPr>
        <w:t xml:space="preserve"> als «Umdeutungsversuch» an den analytischen Tatsachen bezeichnet.</w:t>
        <w:tab/>
        <w:t>,</w:t>
      </w:r>
    </w:p>
    <w:p>
      <w:pPr>
        <w:pStyle w:val="Style24"/>
        <w:keepNext w:val="0"/>
        <w:keepLines w:val="0"/>
        <w:widowControl w:val="0"/>
        <w:shd w:val="clear" w:color="auto" w:fill="auto"/>
        <w:bidi w:val="0"/>
        <w:spacing w:line="180" w:lineRule="auto"/>
        <w:ind w:left="0" w:firstLine="0"/>
        <w:jc w:val="left"/>
        <w:rPr>
          <w:sz w:val="20"/>
          <w:szCs w:val="20"/>
        </w:rPr>
      </w:pPr>
      <w:r>
        <w:rPr>
          <w:color w:val="000000"/>
          <w:spacing w:val="0"/>
          <w:w w:val="100"/>
          <w:position w:val="0"/>
          <w:sz w:val="20"/>
          <w:szCs w:val="20"/>
          <w:shd w:val="clear" w:color="auto" w:fill="auto"/>
          <w:lang w:val="de-DE" w:eastAsia="de-DE" w:bidi="de-DE"/>
        </w:rPr>
        <w:t>*</w:t>
      </w:r>
    </w:p>
    <w:p>
      <w:pPr>
        <w:pStyle w:val="Style24"/>
        <w:keepNext w:val="0"/>
        <w:keepLines w:val="0"/>
        <w:widowControl w:val="0"/>
        <w:shd w:val="clear" w:color="auto" w:fill="auto"/>
        <w:tabs>
          <w:tab w:pos="3850"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Nach </w:t>
      </w:r>
      <w:r>
        <w:rPr>
          <w:color w:val="000000"/>
          <w:spacing w:val="0"/>
          <w:w w:val="100"/>
          <w:position w:val="0"/>
          <w:sz w:val="18"/>
          <w:szCs w:val="18"/>
          <w:shd w:val="clear" w:color="auto" w:fill="auto"/>
          <w:lang w:val="de-DE" w:eastAsia="de-DE" w:bidi="de-DE"/>
        </w:rPr>
        <w:t xml:space="preserve">C. </w:t>
      </w:r>
      <w:r>
        <w:rPr>
          <w:color w:val="000000"/>
          <w:spacing w:val="0"/>
          <w:w w:val="100"/>
          <w:position w:val="0"/>
          <w:sz w:val="20"/>
          <w:szCs w:val="20"/>
          <w:shd w:val="clear" w:color="auto" w:fill="auto"/>
          <w:lang w:val="de-DE" w:eastAsia="de-DE" w:bidi="de-DE"/>
        </w:rPr>
        <w:t xml:space="preserve">G. </w:t>
      </w:r>
      <w:r>
        <w:rPr>
          <w:smallCaps/>
          <w:color w:val="000000"/>
          <w:spacing w:val="0"/>
          <w:w w:val="100"/>
          <w:position w:val="0"/>
          <w:sz w:val="20"/>
          <w:szCs w:val="20"/>
          <w:shd w:val="clear" w:color="auto" w:fill="auto"/>
          <w:lang w:val="de-DE" w:eastAsia="de-DE" w:bidi="de-DE"/>
        </w:rPr>
        <w:t>Jung</w:t>
      </w:r>
      <w:r>
        <w:rPr>
          <w:color w:val="000000"/>
          <w:spacing w:val="0"/>
          <w:w w:val="100"/>
          <w:position w:val="0"/>
          <w:sz w:val="20"/>
          <w:szCs w:val="20"/>
          <w:shd w:val="clear" w:color="auto" w:fill="auto"/>
          <w:lang w:val="de-DE" w:eastAsia="de-DE" w:bidi="de-DE"/>
        </w:rPr>
        <w:t xml:space="preserve"> sind Traumsymbole wie Symbole überhaupt Bilder arche</w:t>
        <w:softHyphen/>
        <w:t>typischer Natur.</w:t>
        <w:tab/>
        <w:t>,</w:t>
      </w:r>
      <w:r>
        <w:fldChar w:fldCharType="end"/>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ist das Symbol weder eine Allegorie, d. h. eine absichtliche Um</w:t>
        <w:softHyphen/>
        <w:t>schreibung oder Umgestaltung einer bekannten Sache, noch ein Zeichen (ein Semeion), «sondern das Bild eines zum größeren Teil bewußtseinttrantzendenten Inhaltes»</w:t>
      </w:r>
      <w:r>
        <w:rPr>
          <w:color w:val="000000"/>
          <w:spacing w:val="0"/>
          <w:w w:val="100"/>
          <w:position w:val="0"/>
          <w:shd w:val="clear" w:color="auto" w:fill="auto"/>
          <w:vertAlign w:val="superscript"/>
          <w:lang w:val="de-DE" w:eastAsia="de-DE" w:bidi="de-DE"/>
        </w:rPr>
        <w:footnoteReference w:id="136"/>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3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ihn ist die Symboldeutung der pREUDschen Psychoanalyse des öfteren nur eine Semiotik, eine Zeichendeutung unterdrückter Sexualansprüche oder der Sexualwerkzeuge und Sexualfunktionen. Symbolische und semintische Deutung und Bedeutung sind aber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verschiedene Dinge. Sem/ot^zs^che Bedeutung ist nicht mehr als eine Analogie oder eine abgekürzte Bezeichnung einer bekannten _ Tatsache. Symbolische Bedeutung hingegen ist eine </w:t>
      </w:r>
      <w:r>
        <w:rPr>
          <w:i/>
          <w:iCs/>
          <w:color w:val="000000"/>
          <w:spacing w:val="0"/>
          <w:w w:val="100"/>
          <w:position w:val="0"/>
          <w:shd w:val="clear" w:color="auto" w:fill="auto"/>
          <w:lang w:val="de-DE" w:eastAsia="de-DE" w:bidi="de-DE"/>
        </w:rPr>
        <w:t>Er^käärtmg,</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über alle</w:t>
      </w:r>
      <w:r>
        <w:rPr>
          <w:color w:val="000000"/>
          <w:spacing w:val="0"/>
          <w:w w:val="100"/>
          <w:position w:val="0"/>
          <w:shd w:val="clear" w:color="auto" w:fill="auto"/>
          <w:lang w:val="de-DE" w:eastAsia="de-DE" w:bidi="de-DE"/>
        </w:rPr>
        <w:t xml:space="preserve"> erdenk</w:t>
        <w:softHyphen/>
        <w:t xml:space="preserve">bare« </w:t>
      </w:r>
      <w:r>
        <w:rPr>
          <w:i/>
          <w:iCs/>
          <w:color w:val="000000"/>
          <w:spacing w:val="0"/>
          <w:w w:val="100"/>
          <w:position w:val="0"/>
          <w:shd w:val="clear" w:color="auto" w:fill="auto"/>
          <w:lang w:val="de-DE" w:eastAsia="de-DE" w:bidi="de-DE"/>
        </w:rPr>
        <w:t xml:space="preserve">Erklärungen hinausgeht und ein noch unbekanntes und unverstehbares Mystisches oder </w:t>
      </w:r>
      <w:r>
        <w:rPr>
          <w:color w:val="000000"/>
          <w:spacing w:val="0"/>
          <w:w w:val="100"/>
          <w:position w:val="0"/>
          <w:shd w:val="clear" w:color="auto" w:fill="auto"/>
          <w:lang w:val="de-DE" w:eastAsia="de-DE" w:bidi="de-DE"/>
        </w:rPr>
        <w:t xml:space="preserve">Transzendentales </w:t>
      </w:r>
      <w:r>
        <w:rPr>
          <w:i/>
          <w:iCs/>
          <w:color w:val="000000"/>
          <w:spacing w:val="0"/>
          <w:w w:val="100"/>
          <w:position w:val="0"/>
          <w:shd w:val="clear" w:color="auto" w:fill="auto"/>
          <w:lang w:val="de-DE" w:eastAsia="de-DE" w:bidi="de-DE"/>
        </w:rPr>
        <w:t>ausdrückE.</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sagt: «Jedes psychische Produkt, insofern es der augenblicklich best</w:t>
        <w:softHyphen/>
        <w:t>mögliche Ausdruck für einen noch unbekannten oder bloß relativ bekannten Tat</w:t>
        <w:softHyphen/>
        <w:t>bestand ist, kann als Symbol aufgefaßt werden, insofern man geneigt ist, anzuneh</w:t>
        <w:softHyphen/>
        <w:t>men, daß der Ausdruck auch das, was erst geahnt, aber noch nicht klar gewußt ist, bezeichnen wolle</w:t>
      </w:r>
      <w:r>
        <w:rPr>
          <w:color w:val="000000"/>
          <w:spacing w:val="0"/>
          <w:w w:val="100"/>
          <w:position w:val="0"/>
          <w:shd w:val="clear" w:color="auto" w:fill="auto"/>
          <w:vertAlign w:val="superscript"/>
          <w:lang w:val="de-DE" w:eastAsia="de-DE" w:bidi="de-DE"/>
        </w:rPr>
        <w:footnoteReference w:id="139"/>
      </w:r>
      <w:r>
        <w:rPr>
          <w:color w:val="000000"/>
          <w:spacing w:val="0"/>
          <w:w w:val="100"/>
          <w:position w:val="0"/>
          <w:shd w:val="clear" w:color="auto" w:fill="auto"/>
          <w:lang w:val="de-DE" w:eastAsia="de-DE" w:bidi="de-DE"/>
        </w:rPr>
        <w:t xml:space="preserve">.» Unter einem energetischen Aspekt definiert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Sym</w:t>
        <w:softHyphen/>
        <w:t>bol als «die psychologische Maschine, welche Energie verwandelt»</w:t>
      </w:r>
      <w:r>
        <w:rPr>
          <w:color w:val="000000"/>
          <w:spacing w:val="0"/>
          <w:w w:val="100"/>
          <w:position w:val="0"/>
          <w:shd w:val="clear" w:color="auto" w:fill="auto"/>
          <w:vertAlign w:val="superscript"/>
          <w:lang w:val="de-DE" w:eastAsia="de-DE" w:bidi="de-DE"/>
        </w:rPr>
        <w:footnoteReference w:id="140"/>
      </w:r>
      <w:r>
        <w:rPr>
          <w:color w:val="000000"/>
          <w:spacing w:val="0"/>
          <w:w w:val="100"/>
          <w:position w:val="0"/>
          <w:shd w:val="clear" w:color="auto" w:fill="auto"/>
          <w:lang w:val="de-DE" w:eastAsia="de-DE" w:bidi="de-DE"/>
        </w:rPr>
        <w:t xml:space="preserve">. Symbol- </w:t>
      </w:r>
      <w:r>
        <w:rPr>
          <w:color w:val="000000"/>
          <w:spacing w:val="0"/>
          <w:w w:val="100"/>
          <w:position w:val="0"/>
          <w:sz w:val="10"/>
          <w:szCs w:val="10"/>
          <w:shd w:val="clear" w:color="auto" w:fill="auto"/>
          <w:lang w:val="de-DE" w:eastAsia="de-DE" w:bidi="de-DE"/>
        </w:rPr>
        <w:t xml:space="preserve">—- </w:t>
      </w:r>
      <w:r>
        <w:rPr>
          <w:color w:val="000000"/>
          <w:spacing w:val="0"/>
          <w:w w:val="100"/>
          <w:position w:val="0"/>
          <w:shd w:val="clear" w:color="auto" w:fill="auto"/>
          <w:lang w:val="de-DE" w:eastAsia="de-DE" w:bidi="de-DE"/>
        </w:rPr>
        <w:t xml:space="preserve">bildung ist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so viel wie Energieumsatz, Libidowandlung.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Beispiel für die Diskrepanz zwischen semiotischer und symbolischer Deu</w:t>
        <w:softHyphen/>
        <w:t xml:space="preserve">tung führt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Erdloch der Watschandis» an. Deutet jemand das Erdloch </w:t>
      </w:r>
      <w:r>
        <w:rPr>
          <w:color w:val="000000"/>
          <w:spacing w:val="0"/>
          <w:w w:val="100"/>
          <w:position w:val="0"/>
          <w:shd w:val="clear" w:color="auto" w:fill="auto"/>
          <w:lang w:val="de-DE" w:eastAsia="de-DE" w:bidi="de-DE"/>
        </w:rPr>
        <w:t xml:space="preserve">als ein Zeichen für das Genitale des Weibes, so ist die Deutung nur semiotisch. Als Ty-w/W bedeutet das Erdloch hingegen «dzb/ef </w:t>
      </w:r>
      <w:r>
        <w:rPr>
          <w:i/>
          <w:iCs/>
          <w:color w:val="000000"/>
          <w:spacing w:val="0"/>
          <w:w w:val="100"/>
          <w:position w:val="0"/>
          <w:shd w:val="clear" w:color="auto" w:fill="auto"/>
          <w:lang w:val="de-DE" w:eastAsia="de-DE" w:bidi="de-DE"/>
        </w:rPr>
        <w:t>des %u befruchtenden</w:t>
      </w:r>
      <w:r>
        <w:rPr>
          <w:color w:val="000000"/>
          <w:spacing w:val="0"/>
          <w:w w:val="100"/>
          <w:position w:val="0"/>
          <w:shd w:val="clear" w:color="auto" w:fill="auto"/>
          <w:lang w:val="de-DE" w:eastAsia="de-DE" w:bidi="de-DE"/>
        </w:rPr>
        <w:t xml:space="preserve"> ZirfW/des», es stellt demnach einen Archetypus dar.</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betont ausdrücklich die unbestrittene Nützlichkeit der FREUDschen semiotischen Deutung überall, wo die Triebnatur «bloß verkrüppelt wird, ohne daß effektive Arbeitsleistung dabei herauskommt»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Unsinnig ist es aber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sagt </w:t>
      </w:r>
      <w:r>
        <w:rPr>
          <w:color w:val="000000"/>
          <w:spacing w:val="0"/>
          <w:w w:val="100"/>
          <w:position w:val="0"/>
          <w:sz w:val="22"/>
          <w:szCs w:val="22"/>
          <w:shd w:val="clear" w:color="auto" w:fill="auto"/>
          <w:lang w:val="de-DE" w:eastAsia="de-DE" w:bidi="de-DE"/>
        </w:rPr>
        <w:t xml:space="preserve">er-, </w:t>
      </w:r>
      <w:r>
        <w:rPr>
          <w:color w:val="000000"/>
          <w:spacing w:val="0"/>
          <w:w w:val="100"/>
          <w:position w:val="0"/>
          <w:shd w:val="clear" w:color="auto" w:fill="auto"/>
          <w:lang w:val="de-DE" w:eastAsia="de-DE" w:bidi="de-DE"/>
        </w:rPr>
        <w:t>die Semiotik schematisch und ausschließlich für die wirkliche Bedeutung der Symbole anzuwenden. Denn die Arbeitsleistung der Symbole ist die Energie</w:t>
        <w:softHyphen/>
        <w:t>umsetzung, die Libidowandlung. Sie benützt den sog. Libidoüberschuß zu ver</w:t>
        <w:softHyphen/>
        <w:t>schiedenen Erscheinungen, so: 1. zur Magie, 2. zur Bildung von religiösen Ideen als Vorstellungssymbolen, 3. zu Riten und Zeremonien der Handlungssymbole,</w:t>
      </w:r>
    </w:p>
    <w:p>
      <w:pPr>
        <w:pStyle w:val="Style18"/>
        <w:keepNext w:val="0"/>
        <w:keepLines w:val="0"/>
        <w:widowControl w:val="0"/>
        <w:numPr>
          <w:ilvl w:val="0"/>
          <w:numId w:val="217"/>
        </w:numPr>
        <w:shd w:val="clear" w:color="auto" w:fill="auto"/>
        <w:tabs>
          <w:tab w:pos="564" w:val="left"/>
        </w:tabs>
        <w:bidi w:val="0"/>
        <w:spacing w:line="240" w:lineRule="auto"/>
        <w:ind w:left="0" w:firstLine="360"/>
        <w:jc w:val="left"/>
      </w:pPr>
      <w:r>
        <w:rPr>
          <w:color w:val="000000"/>
          <w:spacing w:val="0"/>
          <w:w w:val="100"/>
          <w:position w:val="0"/>
          <w:shd w:val="clear" w:color="auto" w:fill="auto"/>
          <w:lang w:val="de-DE" w:eastAsia="de-DE" w:bidi="de-DE"/>
        </w:rPr>
        <w:t>zu Mythologiebildung als Libidogleichnis, Libidoäquivalent, 5. zum Geist.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Auffassung </w:t>
      </w:r>
      <w:r>
        <w:rPr>
          <w:color w:val="000000"/>
          <w:spacing w:val="0"/>
          <w:w w:val="100"/>
          <w:position w:val="0"/>
          <w:sz w:val="18"/>
          <w:szCs w:val="18"/>
          <w:shd w:val="clear" w:color="auto" w:fill="auto"/>
          <w:lang w:val="de-DE" w:eastAsia="de-DE" w:bidi="de-DE"/>
        </w:rPr>
        <w:t xml:space="preserve">C. </w:t>
      </w:r>
      <w:r>
        <w:rPr>
          <w:color w:val="000000"/>
          <w:spacing w:val="0"/>
          <w:w w:val="100"/>
          <w:position w:val="0"/>
          <w:shd w:val="clear" w:color="auto" w:fill="auto"/>
          <w:lang w:val="de-DE" w:eastAsia="de-DE" w:bidi="de-DE"/>
        </w:rPr>
        <w:t xml:space="preserve">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welche zur Sezession geführt hat, ist also die Umwandlung der Libido </w:t>
      </w:r>
      <w:r>
        <w:rPr>
          <w:i/>
          <w:iCs/>
          <w:color w:val="000000"/>
          <w:spacing w:val="0"/>
          <w:w w:val="100"/>
          <w:position w:val="0"/>
          <w:shd w:val="clear" w:color="auto" w:fill="auto"/>
          <w:lang w:val="de-DE" w:eastAsia="de-DE" w:bidi="de-DE"/>
        </w:rPr>
        <w:t>%um</w:t>
      </w:r>
      <w:r>
        <w:rPr>
          <w:color w:val="000000"/>
          <w:spacing w:val="0"/>
          <w:w w:val="100"/>
          <w:position w:val="0"/>
          <w:shd w:val="clear" w:color="auto" w:fill="auto"/>
          <w:lang w:val="de-DE" w:eastAsia="de-DE" w:bidi="de-DE"/>
        </w:rPr>
        <w:t xml:space="preserve"> Geist, d. h. zur Kultur und Religion.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Während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intrapsychischen Mechanismus als den Streit zwischen dem Ich (Über-Ich) und dem Trieb dargestellt hat, betont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in seiner Energe</w:t>
        <w:softHyphen/>
        <w:t>tik das Gegensatzpaar Trzeb/zatur und Geist. Die «reduktive» psychoanalytische Methode begnügt sich damit, daß sie die neurotischen «Symbolbildungen» auf die «archaisch-sexuellen» Erlebnisse und Phantasien in kausaler Form zurück</w:t>
        <w:softHyphen/>
        <w:t xml:space="preserve">führt und somit auf die natürlichen Elemente (der Sexualität) reduziert. In der unbewußten Seele des Kleinkindes wie in der des Primitiven dominiert aber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nicht nur das Prinzip der Triebnatur, sondern auch das </w:t>
      </w:r>
      <w:r>
        <w:rPr>
          <w:i/>
          <w:iCs/>
          <w:color w:val="000000"/>
          <w:spacing w:val="0"/>
          <w:w w:val="100"/>
          <w:position w:val="0"/>
          <w:shd w:val="clear" w:color="auto" w:fill="auto"/>
          <w:lang w:val="de-DE" w:eastAsia="de-DE" w:bidi="de-DE"/>
        </w:rPr>
        <w:t>geistige</w:t>
      </w:r>
      <w:r>
        <w:rPr>
          <w:color w:val="000000"/>
          <w:spacing w:val="0"/>
          <w:w w:val="100"/>
          <w:position w:val="0"/>
          <w:shd w:val="clear" w:color="auto" w:fill="auto"/>
          <w:lang w:val="de-DE" w:eastAsia="de-DE" w:bidi="de-DE"/>
        </w:rPr>
        <w:t xml:space="preserve"> Prinzip. In der seelischen Funktion unterscheidet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zwei aphoristische Organisationen oder Systeme: 1. die Trieb/zat/zr, 2. die Symbole, anußol^ov heißt Glaubensbekenntnis; Symbole also, «welche es dem Menschen ermöglichen, eine geistige Gegenposition gegenüber der primitiven Triebnatur aufzurichten, eine Kultureinstellung gegen</w:t>
        <w:softHyphen/>
        <w:t>über bloßer Triebhaftigkeit. Das war von jeher die Funktion aller Religionen</w:t>
      </w:r>
      <w:r>
        <w:rPr>
          <w:color w:val="000000"/>
          <w:spacing w:val="0"/>
          <w:w w:val="100"/>
          <w:position w:val="0"/>
          <w:shd w:val="clear" w:color="auto" w:fill="auto"/>
          <w:vertAlign w:val="superscript"/>
          <w:lang w:val="de-DE" w:eastAsia="de-DE" w:bidi="de-DE"/>
        </w:rPr>
        <w:footnoteReference w:id="14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42"/>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Religionsbildung ist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gleichbedeutend mit Symbolbildung. Diese Form der «Energieumsetzung» als Symbolbildung ist «ein ebenso wichtiges Inter</w:t>
        <w:softHyphen/>
        <w:t>esse des primitiven Geistes... wie die Befriedigung der Triebe»</w:t>
      </w:r>
      <w:r>
        <w:rPr>
          <w:color w:val="000000"/>
          <w:spacing w:val="0"/>
          <w:w w:val="100"/>
          <w:position w:val="0"/>
          <w:shd w:val="clear" w:color="auto" w:fill="auto"/>
          <w:vertAlign w:val="superscript"/>
          <w:lang w:val="de-DE" w:eastAsia="de-DE" w:bidi="de-DE"/>
        </w:rPr>
        <w:footnoteReference w:id="143"/>
      </w:r>
      <w:r>
        <w:rPr>
          <w:color w:val="000000"/>
          <w:spacing w:val="0"/>
          <w:w w:val="100"/>
          <w:position w:val="0"/>
          <w:shd w:val="clear" w:color="auto" w:fill="auto"/>
          <w:lang w:val="de-DE" w:eastAsia="de-DE" w:bidi="de-DE"/>
        </w:rPr>
        <w:t xml:space="preserve">. Zu diesem geistigen Prinzip der Seele bemerkt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«ZW Goz'stzgf </w:t>
      </w:r>
      <w:r>
        <w:rPr>
          <w:i/>
          <w:iCs/>
          <w:color w:val="000000"/>
          <w:spacing w:val="0"/>
          <w:w w:val="100"/>
          <w:position w:val="0"/>
          <w:shd w:val="clear" w:color="auto" w:fill="auto"/>
          <w:lang w:val="de-DE" w:eastAsia="de-DE" w:bidi="de-DE"/>
        </w:rPr>
        <w:t xml:space="preserve">ersrheint in der Psyche auch </w:t>
      </w:r>
      <w:r>
        <w:rPr>
          <w:color w:val="000000"/>
          <w:spacing w:val="0"/>
          <w:w w:val="100"/>
          <w:position w:val="0"/>
          <w:shd w:val="clear" w:color="auto" w:fill="auto"/>
          <w:lang w:val="de-DE" w:eastAsia="de-DE" w:bidi="de-DE"/>
        </w:rPr>
        <w:t xml:space="preserve">als ein Trieb, ja, als eine wahre Leidenschaft, wie </w:t>
      </w:r>
      <w:r>
        <w:rPr>
          <w:smallCaps/>
          <w:color w:val="000000"/>
          <w:spacing w:val="0"/>
          <w:w w:val="100"/>
          <w:position w:val="0"/>
          <w:shd w:val="clear" w:color="auto" w:fill="auto"/>
          <w:lang w:val="de-DE" w:eastAsia="de-DE" w:bidi="de-DE"/>
        </w:rPr>
        <w:t>Nietzsche</w:t>
      </w:r>
      <w:r>
        <w:rPr>
          <w:color w:val="000000"/>
          <w:spacing w:val="0"/>
          <w:w w:val="100"/>
          <w:position w:val="0"/>
          <w:shd w:val="clear" w:color="auto" w:fill="auto"/>
          <w:lang w:val="de-DE" w:eastAsia="de-DE" w:bidi="de-DE"/>
        </w:rPr>
        <w:t xml:space="preserve"> es einmal ausdrückt, ,als ein verzehrendes Feuer'. Es ist kein Derivat eines andern Triebes, wie es die Triebpsychologie haben möchte, sondern ein ZH'n%p W </w:t>
      </w:r>
      <w:r>
        <w:rPr>
          <w:i/>
          <w:iCs/>
          <w:color w:val="000000"/>
          <w:spacing w:val="0"/>
          <w:w w:val="100"/>
          <w:position w:val="0"/>
          <w:shd w:val="clear" w:color="auto" w:fill="auto"/>
          <w:lang w:val="de-DE" w:eastAsia="de-DE" w:bidi="de-DE"/>
        </w:rPr>
        <w:t>generis,</w:t>
      </w:r>
      <w:r>
        <w:rPr>
          <w:color w:val="000000"/>
          <w:spacing w:val="0"/>
          <w:w w:val="100"/>
          <w:position w:val="0"/>
          <w:shd w:val="clear" w:color="auto" w:fill="auto"/>
          <w:lang w:val="de-DE" w:eastAsia="de-DE" w:bidi="de-DE"/>
        </w:rPr>
        <w:t xml:space="preserve"> aäWlwÄ dzb der </w:t>
      </w:r>
      <w:r>
        <w:rPr>
          <w:i/>
          <w:iCs/>
          <w:color w:val="000000"/>
          <w:spacing w:val="0"/>
          <w:w w:val="100"/>
          <w:position w:val="0"/>
          <w:shd w:val="clear" w:color="auto" w:fill="auto"/>
          <w:lang w:val="de-DE" w:eastAsia="de-DE" w:bidi="de-DE"/>
        </w:rPr>
        <w:t>Triebkraft unerläßliche</w:t>
      </w:r>
      <w:r>
        <w:rPr>
          <w:color w:val="000000"/>
          <w:spacing w:val="0"/>
          <w:w w:val="100"/>
          <w:position w:val="0"/>
          <w:shd w:val="clear" w:color="auto" w:fill="auto"/>
          <w:lang w:val="de-DE" w:eastAsia="de-DE" w:bidi="de-DE"/>
        </w:rPr>
        <w:t xml:space="preserve"> Form</w:t>
      </w:r>
      <w:r>
        <w:rPr>
          <w:color w:val="000000"/>
          <w:spacing w:val="0"/>
          <w:w w:val="100"/>
          <w:position w:val="0"/>
          <w:shd w:val="clear" w:color="auto" w:fill="auto"/>
          <w:vertAlign w:val="superscript"/>
          <w:lang w:val="de-DE" w:eastAsia="de-DE" w:bidi="de-DE"/>
        </w:rPr>
        <w:footnoteReference w:id="144"/>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Auffassung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in bezug auf die «Wandlungen und Symbole der Libido» zwang ihn, an den Platz des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«.Sublimation» genannten Vor</w:t>
        <w:softHyphen/>
        <w:t xml:space="preserve">ganges einen neuen seelischen Prozeß zu stellen, den der «ZAd/wV/Ä^AbÄ». Die pREUDSche Reduktion zersetzt die untauglichen Symbole und führt sie auf den bloß natürlichen Ablauf zurück. Die Folge dieser Symbolzersetzung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«Sublimation» der aufgestauten Libido.</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dagegen führt der Weg aus dem reduzierten Zustand zu einer «Religionsbildung individueller Natur».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sagt: «Die Entwicklung der Indi</w:t>
        <w:softHyphen/>
      </w:r>
      <w:r>
        <w:rPr>
          <w:color w:val="000000"/>
          <w:spacing w:val="0"/>
          <w:w w:val="100"/>
          <w:position w:val="0"/>
          <w:shd w:val="clear" w:color="auto" w:fill="auto"/>
          <w:lang w:val="de-DE" w:eastAsia="de-DE" w:bidi="de-DE"/>
        </w:rPr>
        <w:t>vidualität ist auch unmöglich oder zum mindesten sehr gehindert, wenn aus dem Reduktionszustand Not-Sublimierungen in gewisse Kulturtätigkeiten erfolgen, die ihrer Art nach ebenfalls wieder kollektiv sind</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tabs>
          <w:tab w:leader="underscore" w:pos="7324" w:val="left"/>
          <w:tab w:leader="underscore" w:pos="7458" w:val="left"/>
        </w:tabs>
        <w:bidi w:val="0"/>
        <w:spacing w:line="240" w:lineRule="auto"/>
        <w:ind w:left="0" w:firstLine="360"/>
        <w:jc w:val="left"/>
      </w:pPr>
      <w:r>
        <w:rPr>
          <w:color w:val="000000"/>
          <w:spacing w:val="0"/>
          <w:w w:val="100"/>
          <w:position w:val="0"/>
          <w:shd w:val="clear" w:color="auto" w:fill="auto"/>
          <w:lang w:val="de-DE" w:eastAsia="de-DE" w:bidi="de-DE"/>
        </w:rPr>
        <w:t xml:space="preserve">«Jeder Kulturfortschritt ist -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psychologisch eine Erweiterung</w:t>
        <w:tab/>
        <w:tab/>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des Bewußtseins, eine </w:t>
      </w:r>
      <w:r>
        <w:rPr>
          <w:i/>
          <w:iCs/>
          <w:color w:val="000000"/>
          <w:spacing w:val="0"/>
          <w:w w:val="100"/>
          <w:position w:val="0"/>
          <w:shd w:val="clear" w:color="auto" w:fill="auto"/>
          <w:lang w:val="de-DE" w:eastAsia="de-DE" w:bidi="de-DE"/>
        </w:rPr>
        <w:t>Bewußtiverdung,</w:t>
      </w:r>
      <w:r>
        <w:rPr>
          <w:color w:val="000000"/>
          <w:spacing w:val="0"/>
          <w:w w:val="100"/>
          <w:position w:val="0"/>
          <w:shd w:val="clear" w:color="auto" w:fill="auto"/>
          <w:lang w:val="de-DE" w:eastAsia="de-DE" w:bidi="de-DE"/>
        </w:rPr>
        <w:t xml:space="preserve"> welche gar nicht anders als durch </w:t>
      </w:r>
      <w:r>
        <w:rPr>
          <w:i/>
          <w:iCs/>
          <w:color w:val="000000"/>
          <w:spacing w:val="0"/>
          <w:w w:val="100"/>
          <w:position w:val="0"/>
          <w:shd w:val="clear" w:color="auto" w:fill="auto"/>
          <w:lang w:val="de-DE" w:eastAsia="de-DE" w:bidi="de-DE"/>
        </w:rPr>
        <w:t>Unter</w:t>
        <w:softHyphen/>
        <w:t>scheidung</w:t>
      </w:r>
      <w:r>
        <w:rPr>
          <w:color w:val="000000"/>
          <w:spacing w:val="0"/>
          <w:w w:val="100"/>
          <w:position w:val="0"/>
          <w:shd w:val="clear" w:color="auto" w:fill="auto"/>
          <w:lang w:val="de-DE" w:eastAsia="de-DE" w:bidi="de-DE"/>
        </w:rPr>
        <w:t xml:space="preserve"> zustande kommen kann. Ein Fortschritt beginnt daher immer mit </w:t>
      </w:r>
      <w:r>
        <w:rPr>
          <w:i/>
          <w:iCs/>
          <w:color w:val="000000"/>
          <w:spacing w:val="0"/>
          <w:w w:val="100"/>
          <w:position w:val="0"/>
          <w:shd w:val="clear" w:color="auto" w:fill="auto"/>
          <w:lang w:val="de-DE" w:eastAsia="de-DE" w:bidi="de-DE"/>
        </w:rPr>
        <w:t>Indi</w:t>
        <w:softHyphen/>
        <w:t>viduation,</w:t>
      </w:r>
      <w:r>
        <w:rPr>
          <w:color w:val="000000"/>
          <w:spacing w:val="0"/>
          <w:w w:val="100"/>
          <w:position w:val="0"/>
          <w:shd w:val="clear" w:color="auto" w:fill="auto"/>
          <w:lang w:val="de-DE" w:eastAsia="de-DE" w:bidi="de-DE"/>
        </w:rPr>
        <w:t xml:space="preserve"> d. h. damit, daß ein Einzelner, seiner Vereinzelung bewußt, einen neuen Weg durchs bisher Unbetretene bahnt</w:t>
      </w:r>
      <w:r>
        <w:rPr>
          <w:color w:val="000000"/>
          <w:spacing w:val="0"/>
          <w:w w:val="100"/>
          <w:position w:val="0"/>
          <w:shd w:val="clear" w:color="auto" w:fill="auto"/>
          <w:vertAlign w:val="superscript"/>
          <w:lang w:val="de-DE" w:eastAsia="de-DE" w:bidi="de-DE"/>
        </w:rPr>
        <w:footnoteReference w:id="14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46"/>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Übergang des Einzelnen aus der biologischen Sphäre in die Kultursphäre ist ein Attribut der zweiten Lebenshälfte. Daher die bekannte JuNGSche Auffas</w:t>
        <w:softHyphen/>
        <w:t>sung, nach der die FREüDsche reduktive Methode in der ersten, die JuNGSche Individuationsmethode in der zweiten Lebensphase angewendet werden soll.</w:t>
      </w:r>
    </w:p>
    <w:p>
      <w:pPr>
        <w:pStyle w:val="Style38"/>
        <w:keepNext/>
        <w:keepLines/>
        <w:widowControl w:val="0"/>
        <w:numPr>
          <w:ilvl w:val="0"/>
          <w:numId w:val="219"/>
        </w:numPr>
        <w:shd w:val="clear" w:color="auto" w:fill="auto"/>
        <w:tabs>
          <w:tab w:pos="495" w:val="left"/>
        </w:tabs>
        <w:bidi w:val="0"/>
        <w:spacing w:line="240" w:lineRule="auto"/>
        <w:ind w:left="0" w:firstLine="0"/>
        <w:jc w:val="left"/>
      </w:pPr>
      <w:bookmarkStart w:id="34" w:name="bookmark34"/>
      <w:bookmarkStart w:id="35" w:name="bookmark35"/>
      <w:r>
        <w:rPr>
          <w:color w:val="000000"/>
          <w:spacing w:val="0"/>
          <w:w w:val="100"/>
          <w:position w:val="0"/>
          <w:shd w:val="clear" w:color="auto" w:fill="auto"/>
          <w:lang w:val="de-DE" w:eastAsia="de-DE" w:bidi="de-DE"/>
        </w:rPr>
        <w:t>Die Wahlsprache des Unbewußten</w:t>
      </w:r>
      <w:bookmarkEnd w:id="34"/>
      <w:bookmarkEnd w:id="3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Streit um die Frage: «Ist das Symptom oder das Symbol die ,legitime' Ursprache des Unbewußten ?», war noch bei weitem nicht beendet, als ich 1937 die Feststellung mitteilte, daß das Unbewußte - neben den Symptomen und den Symbolen - auch durch </w:t>
      </w:r>
      <w:r>
        <w:rPr>
          <w:i/>
          <w:iCs/>
          <w:color w:val="000000"/>
          <w:spacing w:val="0"/>
          <w:w w:val="100"/>
          <w:position w:val="0"/>
          <w:shd w:val="clear" w:color="auto" w:fill="auto"/>
          <w:lang w:val="de-DE" w:eastAsia="de-DE" w:bidi="de-DE"/>
        </w:rPr>
        <w:t>Wahlhandlungen</w:t>
      </w:r>
      <w:r>
        <w:rPr>
          <w:color w:val="000000"/>
          <w:spacing w:val="0"/>
          <w:w w:val="100"/>
          <w:position w:val="0"/>
          <w:shd w:val="clear" w:color="auto" w:fill="auto"/>
          <w:lang w:val="de-DE" w:eastAsia="de-DE" w:bidi="de-DE"/>
        </w:rPr>
        <w:t xml:space="preserve"> sich auszudrücken vermag</w:t>
      </w:r>
      <w:r>
        <w:rPr>
          <w:color w:val="000000"/>
          <w:spacing w:val="0"/>
          <w:w w:val="100"/>
          <w:position w:val="0"/>
          <w:shd w:val="clear" w:color="auto" w:fill="auto"/>
          <w:vertAlign w:val="superscript"/>
          <w:lang w:val="de-DE" w:eastAsia="de-DE" w:bidi="de-DE"/>
        </w:rPr>
        <w:footnoteReference w:id="14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von Analysen der Wahl in Liebe, Freundschaft, Beruf, Krankheit und Tod</w:t>
      </w:r>
      <w:r>
        <w:rPr>
          <w:color w:val="000000"/>
          <w:spacing w:val="0"/>
          <w:w w:val="100"/>
          <w:position w:val="0"/>
          <w:shd w:val="clear" w:color="auto" w:fill="auto"/>
          <w:vertAlign w:val="superscript"/>
          <w:lang w:val="de-DE" w:eastAsia="de-DE" w:bidi="de-DE"/>
        </w:rPr>
        <w:footnoteReference w:id="148"/>
      </w:r>
      <w:r>
        <w:rPr>
          <w:color w:val="000000"/>
          <w:spacing w:val="0"/>
          <w:w w:val="100"/>
          <w:position w:val="0"/>
          <w:shd w:val="clear" w:color="auto" w:fill="auto"/>
          <w:lang w:val="de-DE" w:eastAsia="de-DE" w:bidi="de-DE"/>
        </w:rPr>
        <w:t xml:space="preserve"> stellte ich die Hypothese auf, daß der </w:t>
      </w:r>
      <w:r>
        <w:rPr>
          <w:i/>
          <w:iCs/>
          <w:color w:val="000000"/>
          <w:spacing w:val="0"/>
          <w:w w:val="100"/>
          <w:position w:val="0"/>
          <w:shd w:val="clear" w:color="auto" w:fill="auto"/>
          <w:lang w:val="de-DE" w:eastAsia="de-DE" w:bidi="de-DE"/>
        </w:rPr>
        <w:t>Urquell</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 xml:space="preserve">Wahl das Unbewußte ist. </w:t>
      </w:r>
      <w:r>
        <w:rPr>
          <w:color w:val="000000"/>
          <w:spacing w:val="0"/>
          <w:w w:val="100"/>
          <w:position w:val="0"/>
          <w:shd w:val="clear" w:color="auto" w:fill="auto"/>
          <w:lang w:val="de-DE" w:eastAsia="de-DE" w:bidi="de-DE"/>
        </w:rPr>
        <w:t>Das will also sagen: Die schicksalformenden Wahlhandlungen des einzelnen kommen nicht immer auf dem Wege von bewußten Entschlüssen zustande. Wahl</w:t>
        <w:softHyphen/>
        <w:t>handlungen sind des öfteren Triebhandlungen und werden durch das Unbewußte des triebhaft Wählenden gelenkt.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dieser Theorie ist also die triebhafte Wahlhandlung die </w:t>
      </w:r>
      <w:r>
        <w:rPr>
          <w:i/>
          <w:iCs/>
          <w:color w:val="000000"/>
          <w:spacing w:val="0"/>
          <w:w w:val="100"/>
          <w:position w:val="0"/>
          <w:shd w:val="clear" w:color="auto" w:fill="auto"/>
          <w:lang w:val="de-DE" w:eastAsia="de-DE" w:bidi="de-DE"/>
        </w:rPr>
        <w:t>dritte</w:t>
      </w:r>
      <w:r>
        <w:rPr>
          <w:color w:val="000000"/>
          <w:spacing w:val="0"/>
          <w:w w:val="100"/>
          <w:position w:val="0"/>
          <w:shd w:val="clear" w:color="auto" w:fill="auto"/>
          <w:lang w:val="de-DE" w:eastAsia="de-DE" w:bidi="de-DE"/>
        </w:rPr>
        <w:t xml:space="preserve"> Sprache des Unbewußten.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Erklärung, wie ich zu dieser Annahme kam, habe ich in den unten zi</w:t>
        <w:softHyphen/>
        <w:t>tierten zwei Arbeiten 1937 und 1944 bereits gegeben.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Ein Mann verliebte sich in eine anscheinend gesunde Frau, die nach mehreren Jahren der Ehe die gleichen Symptome von Vergiftungszwangsgedanken produzierte, an welchen die Mutter des Mannes schon Jahrzehnte hindurch gelitten hatte. Ich habe in diesem Fall zum erstenmal die Frage aufgeworfen: </w:t>
      </w:r>
      <w:r>
        <w:rPr>
          <w:i/>
          <w:iCs/>
          <w:color w:val="000000"/>
          <w:spacing w:val="0"/>
          <w:w w:val="100"/>
          <w:position w:val="0"/>
          <w:shd w:val="clear" w:color="auto" w:fill="auto"/>
          <w:lang w:val="de-DE" w:eastAsia="de-DE" w:bidi="de-DE"/>
        </w:rPr>
        <w:t>Warum hat sich der Mann gerade in jene - und in keine andere - Frau verliebt, die später von denselben Symptomen</w:t>
      </w:r>
      <w:r>
        <w:rPr>
          <w:color w:val="000000"/>
          <w:spacing w:val="0"/>
          <w:w w:val="100"/>
          <w:position w:val="0"/>
          <w:shd w:val="clear" w:color="auto" w:fill="auto"/>
          <w:lang w:val="de-DE" w:eastAsia="de-DE" w:bidi="de-DE"/>
        </w:rPr>
        <w:t xml:space="preserve"> verfolgt wurde wie seine eigene Mutter?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nahm an, daß im Unbewußten des Mannes die mütterliche krankhafte Anlage dynamisch tätig funktionierte und daß diese latente familiäre Anlage im Unbewußten des Mannes die Wahl des Partners schicksalhaft bedingt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habe dann viele Hunderte von Ehen analysiert</w:t>
      </w:r>
      <w:r>
        <w:rPr>
          <w:color w:val="000000"/>
          <w:spacing w:val="0"/>
          <w:w w:val="100"/>
          <w:position w:val="0"/>
          <w:shd w:val="clear" w:color="auto" w:fill="auto"/>
          <w:vertAlign w:val="superscript"/>
          <w:lang w:val="de-DE" w:eastAsia="de-DE" w:bidi="de-DE"/>
        </w:rPr>
        <w:footnoteReference w:id="14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0"/>
      </w:r>
      <w:r>
        <w:rPr>
          <w:color w:val="000000"/>
          <w:spacing w:val="0"/>
          <w:w w:val="100"/>
          <w:position w:val="0"/>
          <w:shd w:val="clear" w:color="auto" w:fill="auto"/>
          <w:lang w:val="de-DE" w:eastAsia="de-DE" w:bidi="de-DE"/>
        </w:rPr>
        <w:t xml:space="preserve"> und die Richtigkeit meiner Theorie zu beweisen gesucht. Auf diesem Wege kam ich zum Begriff des </w:t>
      </w:r>
      <w:r>
        <w:rPr>
          <w:i/>
          <w:iCs/>
          <w:color w:val="000000"/>
          <w:spacing w:val="0"/>
          <w:w w:val="100"/>
          <w:position w:val="0"/>
          <w:shd w:val="clear" w:color="auto" w:fill="auto"/>
          <w:lang w:val="de-DE" w:eastAsia="de-DE" w:bidi="de-DE"/>
        </w:rPr>
        <w:t>«fami</w:t>
        <w:softHyphen/>
      </w:r>
      <w:r>
        <w:rPr>
          <w:i/>
          <w:iCs/>
          <w:color w:val="000000"/>
          <w:spacing w:val="0"/>
          <w:w w:val="100"/>
          <w:position w:val="0"/>
          <w:shd w:val="clear" w:color="auto" w:fill="auto"/>
          <w:lang w:val="de-DE" w:eastAsia="de-DE" w:bidi="de-DE"/>
        </w:rPr>
        <w:t>liären Unbewußten»</w:t>
      </w:r>
      <w:r>
        <w:rPr>
          <w:color w:val="000000"/>
          <w:spacing w:val="0"/>
          <w:w w:val="100"/>
          <w:position w:val="0"/>
          <w:shd w:val="clear" w:color="auto" w:fill="auto"/>
          <w:lang w:val="de-DE" w:eastAsia="de-DE" w:bidi="de-DE"/>
        </w:rPr>
        <w:t xml:space="preserve"> und stellte die Theorie auf, nach der die besondere Sprache des familiären Unbewußten die «WO^,i/ppüc^fe*» ist. Auf Grund dieser Annahme baute ich 1937-1944 den «Wahl-Triebtest» als Grundverfahren einer «Experimentellen Triebdiagnostik» auf. So wurde die «Experimentelle Triebdiagnostik</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zu einer Metbode, mit deren Hilfe man bei einem jeden Menschen vom 6. bis 90. Lebensjahr das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Unbewußte durch </w:t>
      </w:r>
      <w:r>
        <w:rPr>
          <w:i/>
          <w:iCs/>
          <w:color w:val="000000"/>
          <w:spacing w:val="0"/>
          <w:w w:val="100"/>
          <w:position w:val="0"/>
          <w:shd w:val="clear" w:color="auto" w:fill="auto"/>
          <w:lang w:val="de-DE" w:eastAsia="de-DE" w:bidi="de-DE"/>
        </w:rPr>
        <w:t>experimentelle Wahlhandlungen</w:t>
      </w:r>
      <w:r>
        <w:rPr>
          <w:color w:val="000000"/>
          <w:spacing w:val="0"/>
          <w:w w:val="100"/>
          <w:position w:val="0"/>
          <w:shd w:val="clear" w:color="auto" w:fill="auto"/>
          <w:lang w:val="de-DE" w:eastAsia="de-DE" w:bidi="de-DE"/>
        </w:rPr>
        <w:t xml:space="preserve"> in exakter Weise %u </w:t>
      </w:r>
      <w:r>
        <w:rPr>
          <w:i/>
          <w:iCs/>
          <w:color w:val="000000"/>
          <w:spacing w:val="0"/>
          <w:w w:val="100"/>
          <w:position w:val="0"/>
          <w:shd w:val="clear" w:color="auto" w:fill="auto"/>
          <w:lang w:val="de-DE" w:eastAsia="de-DE" w:bidi="de-DE"/>
        </w:rPr>
        <w:t>prüfen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Bevor ich nun die Wahlsprache des familiären Unbewußten einer tiefenpsycho</w:t>
        <w:softHyphen/>
        <w:t>logischen Untersuchung unterziehe, möchte ich hier der Geschichte der Schick</w:t>
        <w:softHyphen/>
        <w:t>salsanalyse einen historisch interessanten, persönlichen Beitrag hinzufügen, den ich bisher noch nicht erwähnt habe.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Gedanke der Wahlsprache des Unbewußten tauchte in mir sehr früh - 1911 - auf. Ich war damals knapp nach dem Abitur, also 18 Jahre alt, las leidenschaftlich die Werke Dosto</w:t>
        <w:softHyphen/>
        <w:t xml:space="preserve">jewskis, und beim Lesen der Romane «Schuld und Sühne» und «Die Brüder Karamasoff» fragte ich mich zum ersten Make: Warum hat Dostojewski zu seinen Romanhelden mit Vorliebe eben Mörder gewählt? Zum Glück konnte ich zu dieser Zeit (1911) die Arbeit S.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reuds</w:t>
      </w:r>
      <w:r>
        <w:rPr>
          <w:color w:val="000000"/>
          <w:spacing w:val="0"/>
          <w:w w:val="100"/>
          <w:position w:val="0"/>
          <w:shd w:val="clear" w:color="auto" w:fill="auto"/>
          <w:lang w:val="de-DE" w:eastAsia="de-DE" w:bidi="de-DE"/>
        </w:rPr>
        <w:t xml:space="preserve"> über «Dostojewski und die Vatertötung» noch nicht lesen, da sie ja erst im Herbst 1928 als ein</w:t>
        <w:softHyphen/>
        <w:t>' leitende Studie des Bandes «Die Urgcstalt der Brüder Karamasoff» erschien</w:t>
      </w:r>
      <w:r>
        <w:rPr>
          <w:color w:val="000000"/>
          <w:spacing w:val="0"/>
          <w:w w:val="100"/>
          <w:position w:val="0"/>
          <w:shd w:val="clear" w:color="auto" w:fill="auto"/>
          <w:vertAlign w:val="superscript"/>
          <w:lang w:val="de-DE" w:eastAsia="de-DE" w:bidi="de-DE"/>
        </w:rPr>
        <w:footnoteReference w:id="15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2"/>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So konnte ich mir mit der Kühnheit eines jungen Mannes eine eigene Theorie entwickeln, die damals etwa so lautete: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Dostojewski konnte und mußte das Seelenleben von Mördern darstellen, weil er den Mörder in sich, in seinem familiären Erbgut verborgen, trug. Er selbst war ein latenter Mörder. Diesen latenten Mörderahn projizierte er ///zbewz/ßt in die Seele seiner Helden.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Ich war damals von der Richtigkeit meiner Idee so überzeugt, daß ich im Rahmen eines intimen Literatenkreises meine Theorie vorzutragen wagte. Die Wirkung meiner Theorie über die «T'/jemen- und </w:t>
      </w:r>
      <w:r>
        <w:rPr>
          <w:i/>
          <w:iCs/>
          <w:color w:val="000000"/>
          <w:spacing w:val="0"/>
          <w:w w:val="100"/>
          <w:position w:val="0"/>
          <w:shd w:val="clear" w:color="auto" w:fill="auto"/>
          <w:lang w:val="de-DE" w:eastAsia="de-DE" w:bidi="de-DE"/>
        </w:rPr>
        <w:t>Heldemwabl</w:t>
      </w:r>
      <w:r>
        <w:rPr>
          <w:color w:val="000000"/>
          <w:spacing w:val="0"/>
          <w:w w:val="100"/>
          <w:position w:val="0"/>
          <w:shd w:val="clear" w:color="auto" w:fill="auto"/>
          <w:lang w:val="de-DE" w:eastAsia="de-DE" w:bidi="de-DE"/>
        </w:rPr>
        <w:t xml:space="preserve"> der ■Roma/nuZirzifArteller» war die nämliche, die ich 26 Jahre später nach der Erscheinung der «Analysis of Marriages» erlebte. Einigen erschien meine Idee als Ausdruck der reinsten Wirklichkeit, für die sie sich wie Besessene leidenschaftlich einsetzten. Für die anderen war sie die grauenhafte Ausgeburt eines Wahnsinns. Ich zog schon damals - 1911 - die gleiche Konklusion wie später. Ich war der Meinung, daß die Auffassungen deshalb so weit auseinandergingen, weil ich etwas Ungeahntes und Peinliches, etwas Unerträgliches in den Menschen angerührt hatte, was ich eben deshalb weiter verfolgen müßte.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Inzwischen wurde ich Arzt, Psychiater und Psychologe, und 1927 richtete mir das unga</w:t>
        <w:softHyphen/>
        <w:t>rische Unterrichtsministerium im Rahmen der Hochschule für Heilpädagogik -an der ich Dozent der Psychopathologie wurde - ein Forschungslaboratorium ein, wo ich dann mit Hilfe von Mit</w:t>
        <w:softHyphen/>
        <w:t>arbeitern meine Jugendidee wieder aufnehmen konnte. So entstand nach zehnjährigen genea</w:t>
        <w:softHyphen/>
        <w:t>logischen und psychologischen Untersuchungen die erste Mitteilung - 1937 - unter dem Sammeltitel: «Contributions to Fate Analysis », und gleichzeitig begann die breit angelegte Forschungsarbeit mit meinem «Wähltest» oder «Triebtest», über die ich zuerst 1939 in unga</w:t>
        <w:softHyphen/>
        <w:t>rischer</w:t>
      </w:r>
      <w:r>
        <w:rPr>
          <w:color w:val="000000"/>
          <w:spacing w:val="0"/>
          <w:w w:val="100"/>
          <w:position w:val="0"/>
          <w:shd w:val="clear" w:color="auto" w:fill="auto"/>
          <w:vertAlign w:val="superscript"/>
          <w:lang w:val="de-DE" w:eastAsia="de-DE" w:bidi="de-DE"/>
        </w:rPr>
        <w:footnoteReference w:id="153"/>
      </w:r>
      <w:r>
        <w:rPr>
          <w:color w:val="000000"/>
          <w:spacing w:val="0"/>
          <w:w w:val="100"/>
          <w:position w:val="0"/>
          <w:shd w:val="clear" w:color="auto" w:fill="auto"/>
          <w:lang w:val="de-DE" w:eastAsia="de-DE" w:bidi="de-DE"/>
        </w:rPr>
        <w:t>, dann 1947 in deutscher Sprache referiert habe</w:t>
      </w:r>
      <w:r>
        <w:rPr>
          <w:color w:val="000000"/>
          <w:spacing w:val="0"/>
          <w:w w:val="100"/>
          <w:position w:val="0"/>
          <w:shd w:val="clear" w:color="auto" w:fill="auto"/>
          <w:vertAlign w:val="superscript"/>
          <w:lang w:val="de-DE" w:eastAsia="de-DE" w:bidi="de-DE"/>
        </w:rPr>
        <w:footnoteReference w:id="154"/>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tabs>
          <w:tab w:pos="7326" w:val="left"/>
        </w:tabs>
        <w:bidi w:val="0"/>
        <w:ind w:left="0" w:firstLine="360"/>
        <w:jc w:val="left"/>
      </w:pPr>
      <w:r>
        <w:rPr>
          <w:color w:val="000000"/>
          <w:spacing w:val="0"/>
          <w:w w:val="100"/>
          <w:position w:val="0"/>
          <w:shd w:val="clear" w:color="auto" w:fill="auto"/>
          <w:lang w:val="de-DE" w:eastAsia="de-DE" w:bidi="de-DE"/>
        </w:rPr>
        <w:t xml:space="preserve">Meine Jugendidee in bezug auf die Hcldenwahl Dostojewskis fand ich viele Jahre später bestätigt durch den russisch-französischen Biographen H. </w:t>
      </w:r>
      <w:r>
        <w:rPr>
          <w:smallCaps/>
          <w:color w:val="000000"/>
          <w:spacing w:val="0"/>
          <w:w w:val="100"/>
          <w:position w:val="0"/>
          <w:shd w:val="clear" w:color="auto" w:fill="auto"/>
          <w:lang w:val="de-DE" w:eastAsia="de-DE" w:bidi="de-DE"/>
        </w:rPr>
        <w:t>Troyat</w:t>
      </w:r>
      <w:r>
        <w:rPr>
          <w:smallCaps/>
          <w:color w:val="000000"/>
          <w:spacing w:val="0"/>
          <w:w w:val="100"/>
          <w:position w:val="0"/>
          <w:shd w:val="clear" w:color="auto" w:fill="auto"/>
          <w:vertAlign w:val="superscript"/>
          <w:lang w:val="de-DE" w:eastAsia="de-DE" w:bidi="de-DE"/>
        </w:rPr>
        <w:footnoteReference w:id="155"/>
      </w:r>
      <w:r>
        <w:rPr>
          <w:smallCaps/>
          <w:color w:val="000000"/>
          <w:spacing w:val="0"/>
          <w:w w:val="100"/>
          <w:position w:val="0"/>
          <w:shd w:val="clear" w:color="auto" w:fill="auto"/>
          <w:lang w:val="de-DE" w:eastAsia="de-DE" w:bidi="de-DE"/>
        </w:rPr>
        <w:t>.</w:t>
        <w:tab/>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Auf Grund seiner Familienforschung findet man unter den Vorfahren Dostojewskis Ver</w:t>
        <w:softHyphen/>
        <w:t xml:space="preserve">brecher, Mörder und </w:t>
      </w:r>
      <w:r>
        <w:rPr>
          <w:i/>
          <w:iCs/>
          <w:color w:val="000000"/>
          <w:spacing w:val="0"/>
          <w:w w:val="100"/>
          <w:position w:val="0"/>
          <w:shd w:val="clear" w:color="auto" w:fill="auto"/>
          <w:lang w:val="de-DE" w:eastAsia="de-DE" w:bidi="de-DE"/>
        </w:rPr>
        <w:t>HeUige.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Raphael Ivanovitsch Dostojewski, ein Ahne des Schriftstellers, wurde wegen Gaunerei und Unterschlagungen öffentlichen Geldes angeklagt. Marie Dostojewski ließ ihren Mann von </w:t>
      </w:r>
      <w:r>
        <w:rPr>
          <w:color w:val="000000"/>
          <w:spacing w:val="0"/>
          <w:w w:val="100"/>
          <w:position w:val="0"/>
          <w:shd w:val="clear" w:color="auto" w:fill="auto"/>
          <w:lang w:val="de-DE" w:eastAsia="de-DE" w:bidi="de-DE"/>
        </w:rPr>
        <w:t>einem Individuum, das in ihrem Sold stand, erschießen, als jener aus der Badestube kam. Sie ließ die Türen verstellen, als der Unglückliche mit seiner Faust an die Tür schlug, und wie man ihr die Leiche ihres Mannes auf einer Tragbahre ins Haus bringen wollte, schrie sie: «Tragt ihn zum Teufel!» (Akten, hsg. von der Kommission zur Wiederherstellung der alten standes</w:t>
        <w:softHyphen/>
        <w:t>amtlichen Dokumente, Bd. XVIII.) Dieselbe Marie Dostojewski bedrohte auch ihren älteren Sohn; er flüchte te und ließ eine Untersuchung eröffnen, die mit dem Todesurteil der Furie schloß. Dies geschah im Jahre 1606. Ein anderer Ahne, Shasny Dostojewski, und dessen Sohn nahmen 1634 an der Ermordung eines Militärstarosten teil. Ein Philip Dostojewski wurde 1649 wegen blutiger Streifzüge und organisierter Plünderungen auf den Gütern seiner Nach</w:t>
        <w:softHyphen/>
        <w:t>barn angeklagt.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Neben Mördern, Dieben finden wir aber in der Ahnenreihe des Schriftstellers Richter, Mönche, Priester und Visionäre. Ein Akindy Dostojewski stand im Rufe der Heiligkeit in Kiew.</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Dem Beispiel seiner Ahnen folgend, war Michael Andrejewitsch Dostojewski, Dostojewskis Vater, vorerst zum Priesterberuf bestimmt. Es war ein Skandal, als der 15jährige Jüngling sich der Medizin widmete. Später wurde er Arzt am Armenspital, und am Ende seines Lebens gab er sich völlig dem Trinken und dem haltlosen Geschlechtsleben hin, bis er dann von einem Leibeigenen getötet wurde.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 der Ahncnrcihc Dostojewskis figueieren demnach in der Tat Mörder und Heilige. Meine Jugendidee, nach der Dostojewski selbst ein «latenter Mörder» war und deswegen Mörder als Heiden seiner Romane gewählt hat, ist auf Grund dieser genealogischen Daten nicht mehr so «unglaublich», wie sie beim ersten Hören zu sein schien.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Ähnlich steht es mit Balzac, der einen Mörder, die Gestalt Vautrins, in einer ganzen Reihe seiner Romane immer wieder auftreten läßt. Man hat den Eindruck, daß er diesen Mörncrhelncr einfach nicht loswerden kann. In einer Biographie Balzacs lesen wir: «Im selben Jahr 1819, da Honore die Universität verläßt, wird der 54jährige Bruder seines Vaters verhaftet unter dem Verdacht, ein schwangeres Dorfmäncl^er ermordet zu haben, und nach einem aufsehen</w:t>
        <w:softHyphen/>
        <w:t>erregenden Prozeß im nächsten Jahre guillotiniert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Wir haben diese zwei Beispiele erwähnt, um die Fremdheit der Idee, nach der die Wahl durch die besondere Art der Ahnen determiniert werden kann, zu mildern.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endgültige Fassung meiner Wahltheorie auf Grund eines breitfunnierten Forschungsmaterials legte ich 1944 in dem ersten Buch der «Schicksalsanalyse» vor, wo ich die Begriffe «Wahl», «Schicksal», «das familiäre Unbewußte», «Genotropismus» mit seinen Manifestationsvariationen (Libido-, Idealo-, Opero-, Morbo- und Thanatotropismus) vom Standpunkt der Tiefenpsychologie aus eingehend behandelt habe</w:t>
      </w:r>
      <w:r>
        <w:rPr>
          <w:color w:val="000000"/>
          <w:spacing w:val="0"/>
          <w:w w:val="100"/>
          <w:position w:val="0"/>
          <w:shd w:val="clear" w:color="auto" w:fill="auto"/>
          <w:vertAlign w:val="superscript"/>
          <w:lang w:val="de-DE" w:eastAsia="de-DE" w:bidi="de-DE"/>
        </w:rPr>
        <w:footnoteReference w:id="15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fassen wir diejenigen Ergebnisse der Schicksalsanalyse zusam</w:t>
        <w:softHyphen/>
        <w:t>men, die uns gezwungen haben, die Existenz eines familiären Unbewußten anzu</w:t>
        <w:softHyphen/>
        <w:t>nehmen.</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IV</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DAS UNBEWUSSTE</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IM LICHTE DER SCHICKSALSANALYSE</w:t>
      </w:r>
    </w:p>
    <w:p>
      <w:pPr>
        <w:pStyle w:val="Style38"/>
        <w:keepNext/>
        <w:keepLines/>
        <w:widowControl w:val="0"/>
        <w:shd w:val="clear" w:color="auto" w:fill="auto"/>
        <w:bidi w:val="0"/>
        <w:spacing w:line="240" w:lineRule="auto"/>
        <w:ind w:left="0" w:firstLine="0"/>
        <w:jc w:val="left"/>
      </w:pPr>
      <w:bookmarkStart w:id="36" w:name="bookmark36"/>
      <w:bookmarkStart w:id="37" w:name="bookmark37"/>
      <w:r>
        <w:rPr>
          <w:color w:val="000000"/>
          <w:spacing w:val="0"/>
          <w:w w:val="100"/>
          <w:position w:val="0"/>
          <w:shd w:val="clear" w:color="auto" w:fill="auto"/>
          <w:lang w:val="de-DE" w:eastAsia="de-DE" w:bidi="de-DE"/>
        </w:rPr>
        <w:t>I. Das familiäre Unbewußte</w:t>
      </w:r>
      <w:bookmarkEnd w:id="36"/>
      <w:bookmarkEnd w:id="37"/>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nennen unbewußt einen psychischen Vorgang, dessen Existenz wir an</w:t>
        <w:softHyphen/>
        <w:t xml:space="preserve">nehmen müssen, etwa weil wir ihn aus seinen Wirkungen erschließen, von dem wir aber nichts wissen.»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Sinne dieser deskriptiven Definition des Un</w:t>
        <w:softHyphen/>
        <w:t xml:space="preserve">bewußten kann man die Existenz eines </w:t>
      </w:r>
      <w:r>
        <w:rPr>
          <w:i/>
          <w:iCs/>
          <w:color w:val="000000"/>
          <w:spacing w:val="0"/>
          <w:w w:val="100"/>
          <w:position w:val="0"/>
          <w:shd w:val="clear" w:color="auto" w:fill="auto"/>
          <w:lang w:val="de-DE" w:eastAsia="de-DE" w:bidi="de-DE"/>
        </w:rPr>
        <w:t>familiären Unbewußten</w:t>
      </w:r>
      <w:r>
        <w:rPr>
          <w:color w:val="000000"/>
          <w:spacing w:val="0"/>
          <w:w w:val="100"/>
          <w:position w:val="0"/>
          <w:shd w:val="clear" w:color="auto" w:fill="auto"/>
          <w:lang w:val="de-DE" w:eastAsia="de-DE" w:bidi="de-DE"/>
        </w:rPr>
        <w:t xml:space="preserve"> nur dann annehmen, wenn wir: 1. unbewußte Wirkungen bzw. Handlungen feststellen, die man weder auf Vorgänge im Verdrängten noch auf Prozesse im kollektiven Unbewußten zurückzuführen vermag; 2. wenn wir beweisen können, daß diese Wirkungen mit den verborgenen (latenten) familiären Anlagen, d. h. mit der sog. Konduktornatur des Individuums, in Zusammenhang stehen. Als solche Wirkungen des Unbe</w:t>
        <w:softHyphen/>
        <w:t>wußten erachten wir bestimmte Wahlhandlungen von Konduktoren.</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Konduktoren</w:t>
      </w:r>
      <w:r>
        <w:rPr>
          <w:color w:val="000000"/>
          <w:spacing w:val="0"/>
          <w:w w:val="100"/>
          <w:position w:val="0"/>
          <w:shd w:val="clear" w:color="auto" w:fill="auto"/>
          <w:lang w:val="de-DE" w:eastAsia="de-DE" w:bidi="de-DE"/>
        </w:rPr>
        <w:t xml:space="preserve"> nennt man in der Genetik Individuen, die Träger von abnormen oder extremen krankhaften Erbfaktoren sind. Diese Konduktor-Individuen können in der Erscheinung, im Phänotypus, gesund sein, da sic die rezessiven, krankhaften Erbanlagen nicht in doppelter Dosis, sondern nur in einer halben Dosis innehaben. Das heißt, sic ererbten diese krankhafte Anlage nur von einem Eltcrntcil und nicht von beiden. Während bei einer rezessiven Erbkrank</w:t>
        <w:softHyphen/>
        <w:t xml:space="preserve">heit Individuen mit Doppeldosis der Gene, also die homozygoten Rezessiven, auch in der , Erscheinung zumeist krank sind, können die Träger der Einzcldosis von rezessiven Erbanlagen nach außen gesund erscheinen, obwohl sic in ihrem Erbgut - zwar quantitativ vermindert - genotypisch dennoch erbkrank sind. Die Genetik nimmt an, daß die Konduktoren in ihrer Lebensfähigkeit, Vitalität, von dem abnormen Faktor nicht in krankhafter Form beeinflußt werden. Nach neueren Untersuchungen sind sic sogar sowohl vegetativ wie generativ gefördert, stimuliert. Diese Überlegenheit der Konduktoren wird in der Genetik </w:t>
      </w:r>
      <w:r>
        <w:rPr>
          <w:i/>
          <w:iCs/>
          <w:color w:val="000000"/>
          <w:spacing w:val="0"/>
          <w:w w:val="100"/>
          <w:position w:val="0"/>
          <w:shd w:val="clear" w:color="auto" w:fill="auto"/>
          <w:lang w:val="de-DE" w:eastAsia="de-DE" w:bidi="de-DE"/>
        </w:rPr>
        <w:t>Heterosis</w:t>
      </w:r>
      <w:r>
        <w:rPr>
          <w:color w:val="000000"/>
          <w:spacing w:val="0"/>
          <w:w w:val="100"/>
          <w:position w:val="0"/>
          <w:shd w:val="clear" w:color="auto" w:fill="auto"/>
          <w:lang w:val="de-DE" w:eastAsia="de-DE" w:bidi="de-DE"/>
        </w:rPr>
        <w:t xml:space="preserve"> genannt.</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Heterosis</w:t>
      </w:r>
      <w:r>
        <w:rPr>
          <w:color w:val="000000"/>
          <w:spacing w:val="0"/>
          <w:w w:val="100"/>
          <w:position w:val="0"/>
          <w:shd w:val="clear" w:color="auto" w:fill="auto"/>
          <w:lang w:val="de-DE" w:eastAsia="de-DE" w:bidi="de-DE"/>
        </w:rPr>
        <w:t xml:space="preserve"> ist demnach eine Erscheinung, die das Schicksal der Konduktoren in der Bevöl</w:t>
        <w:softHyphen/>
        <w:t>kerung relativ günstig zu beeinflussen vermag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Obzwar die Frage der Lebenstüchtigkeit der Konduktoren seit Jahrzehnten in der Pflanzen- und Tierwelt in Angriff genommen wurde, war das Schicksal der Konduktoren beim Menschen bisher ein fast völlig unbekanntes und un</w:t>
        <w:softHyphen/>
        <w:t>erforschtes Gebiet. Die Annahme einer Wirkungslosigkeit der latenten Erbanlagen, der soge</w:t>
        <w:softHyphen/>
        <w:t>nannten latenten oder rezessiven Genc, in den Konduktoren hat sich in der Genetik aber all</w:t>
        <w:softHyphen/>
        <w:t>mählich doch als völlig falsch erwiesen. Es stellte sich heraus, daß nur die Unvollkommenheit der Beobachtung jener feinen Abweichungen im Erscheinungsbild der Konduktoren die Ur</w:t>
        <w:softHyphen/>
        <w:t>sache war, warum man die Wirkungen der in Latenz verweilenden Gene bisher nicht bemerkt hatte.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Tiercxpcrimcntc</w:t>
      </w:r>
      <w:r>
        <w:rPr>
          <w:color w:val="000000"/>
          <w:spacing w:val="0"/>
          <w:w w:val="100"/>
          <w:position w:val="0"/>
          <w:shd w:val="clear" w:color="auto" w:fill="auto"/>
          <w:vertAlign w:val="superscript"/>
          <w:lang w:val="de-DE" w:eastAsia="de-DE" w:bidi="de-DE"/>
        </w:rPr>
        <w:footnoteReference w:id="15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9"/>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60"/>
      </w:r>
      <w:r>
        <w:rPr>
          <w:color w:val="000000"/>
          <w:spacing w:val="0"/>
          <w:w w:val="100"/>
          <w:position w:val="0"/>
          <w:shd w:val="clear" w:color="auto" w:fill="auto"/>
          <w:lang w:val="de-DE" w:eastAsia="de-DE" w:bidi="de-DE"/>
        </w:rPr>
        <w:t xml:space="preserve"> (z. B. an der Drosophila melanogastcr), ferner feinere Untersu</w:t>
        <w:softHyphen/>
        <w:t xml:space="preserve">chungen an den Müttern von Kindern mit Rot-Grün-Blindhcit </w:t>
      </w:r>
      <w:r>
        <w:rPr>
          <w:smallCaps/>
          <w:color w:val="000000"/>
          <w:spacing w:val="0"/>
          <w:w w:val="100"/>
          <w:position w:val="0"/>
          <w:shd w:val="clear" w:color="auto" w:fill="auto"/>
          <w:lang w:val="de-DE" w:eastAsia="de-DE" w:bidi="de-DE"/>
        </w:rPr>
        <w:t>(Wieland</w:t>
      </w:r>
      <w:r>
        <w:rPr>
          <w:smallCaps/>
          <w:color w:val="000000"/>
          <w:spacing w:val="0"/>
          <w:w w:val="100"/>
          <w:position w:val="0"/>
          <w:shd w:val="clear" w:color="auto" w:fill="auto"/>
          <w:vertAlign w:val="superscript"/>
          <w:lang w:val="de-DE" w:eastAsia="de-DE" w:bidi="de-DE"/>
        </w:rPr>
        <w:footnoteReference w:id="161"/>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62"/>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und mit Bluter</w:t>
        <w:softHyphen/>
        <w:t xml:space="preserve">krankheit, Hämophilie </w:t>
      </w:r>
      <w:r>
        <w:rPr>
          <w:smallCaps/>
          <w:color w:val="000000"/>
          <w:spacing w:val="0"/>
          <w:w w:val="100"/>
          <w:position w:val="0"/>
          <w:shd w:val="clear" w:color="auto" w:fill="auto"/>
          <w:lang w:val="de-DE" w:eastAsia="de-DE" w:bidi="de-DE"/>
        </w:rPr>
        <w:t>(Sciiloessmann</w:t>
      </w:r>
      <w:r>
        <w:rPr>
          <w:smallCaps/>
          <w:color w:val="000000"/>
          <w:spacing w:val="0"/>
          <w:w w:val="100"/>
          <w:position w:val="0"/>
          <w:shd w:val="clear" w:color="auto" w:fill="auto"/>
          <w:vertAlign w:val="superscript"/>
          <w:lang w:val="de-DE" w:eastAsia="de-DE" w:bidi="de-DE"/>
        </w:rPr>
        <w:footnoteReference w:id="163"/>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beim Menschen führten zu der Feststellung, daß </w:t>
      </w:r>
      <w:r>
        <w:rPr>
          <w:i/>
          <w:iCs/>
          <w:color w:val="000000"/>
          <w:spacing w:val="0"/>
          <w:w w:val="100"/>
          <w:position w:val="0"/>
          <w:shd w:val="clear" w:color="auto" w:fill="auto"/>
          <w:lang w:val="de-DE" w:eastAsia="de-DE" w:bidi="de-DE"/>
        </w:rPr>
        <w:t>in dem Konduktor^iisfände die latenten (rezessiven) Erbanlagen nicht wirkungslos sind, sondern die Manifestierung der «dominanten » Erbanlagen z.</w:t>
      </w:r>
      <w:r>
        <w:rPr>
          <w:i/>
          <w:iCs/>
          <w:color w:val="000000"/>
          <w:spacing w:val="0"/>
          <w:w w:val="100"/>
          <w:position w:val="0"/>
          <w:shd w:val="clear" w:color="auto" w:fill="auto"/>
          <w:vertAlign w:val="superscript"/>
          <w:lang w:val="de-DE" w:eastAsia="de-DE" w:bidi="de-DE"/>
        </w:rPr>
        <w:t>il</w:t>
      </w:r>
      <w:r>
        <w:rPr>
          <w:i/>
          <w:iCs/>
          <w:color w:val="000000"/>
          <w:spacing w:val="0"/>
          <w:w w:val="100"/>
          <w:position w:val="0"/>
          <w:shd w:val="clear" w:color="auto" w:fill="auto"/>
          <w:lang w:val="de-DE" w:eastAsia="de-DE" w:bidi="de-DE"/>
        </w:rPr>
        <w:t xml:space="preserve"> beeinflussen vermögen.</w:t>
      </w:r>
      <w:r>
        <w:rPr>
          <w:color w:val="000000"/>
          <w:spacing w:val="0"/>
          <w:w w:val="100"/>
          <w:position w:val="0"/>
          <w:shd w:val="clear" w:color="auto" w:fill="auto"/>
          <w:lang w:val="de-DE" w:eastAsia="de-DE" w:bidi="de-DE"/>
        </w:rPr>
        <w:t xml:space="preserve"> Von der </w:t>
      </w:r>
      <w:r>
        <w:rPr>
          <w:i/>
          <w:iCs/>
          <w:color w:val="000000"/>
          <w:spacing w:val="0"/>
          <w:w w:val="100"/>
          <w:position w:val="0"/>
          <w:shd w:val="clear" w:color="auto" w:fill="auto"/>
          <w:lang w:val="de-DE" w:eastAsia="de-DE" w:bidi="de-DE"/>
        </w:rPr>
        <w:t>psychischen</w:t>
      </w:r>
      <w:r>
        <w:rPr>
          <w:color w:val="000000"/>
          <w:spacing w:val="0"/>
          <w:w w:val="100"/>
          <w:position w:val="0"/>
          <w:shd w:val="clear" w:color="auto" w:fill="auto"/>
          <w:lang w:val="de-DE" w:eastAsia="de-DE" w:bidi="de-DE"/>
        </w:rPr>
        <w:t xml:space="preserve"> Wirkung der latenten Erb</w:t>
        <w:softHyphen/>
        <w:t>anlagen bei den Konduktorpersonen war aber niemals die Rede. Diese Frage wurde zum ersten</w:t>
        <w:softHyphen/>
        <w:t>mal von mir 1937 aufgeworfen. In den vergangenen 15 Jahren habe ich nun eine neue For</w:t>
        <w:softHyphen/>
      </w:r>
      <w:r>
        <w:rPr>
          <w:color w:val="000000"/>
          <w:spacing w:val="0"/>
          <w:w w:val="100"/>
          <w:position w:val="0"/>
          <w:shd w:val="clear" w:color="auto" w:fill="auto"/>
          <w:lang w:val="de-DE" w:eastAsia="de-DE" w:bidi="de-DE"/>
        </w:rPr>
        <w:t xml:space="preserve">schungsrichtung entwickelt mit der bewußten Zielsetzung, </w:t>
      </w:r>
      <w:r>
        <w:rPr>
          <w:i/>
          <w:iCs/>
          <w:color w:val="000000"/>
          <w:spacing w:val="0"/>
          <w:w w:val="100"/>
          <w:position w:val="0"/>
          <w:shd w:val="clear" w:color="auto" w:fill="auto"/>
          <w:lang w:val="de-DE" w:eastAsia="de-DE" w:bidi="de-DE"/>
        </w:rPr>
        <w:t>das seelische Schicksal der menschlichen Konduktoren, d. h. der Träger latenter extremer Gene beim Menschen, systematisch pu erforschen.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So entstand: die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als die Lehre von dem seelischen Schicksal der mensch</w:t>
        <w:softHyphen/>
        <w:t>lichen Konduktoren.</w:t>
      </w:r>
    </w:p>
    <w:p>
      <w:pPr>
        <w:pStyle w:val="Style2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Neue an dieser Fragestellung war meine Annahme, daß </w:t>
      </w:r>
      <w:r>
        <w:rPr>
          <w:i/>
          <w:iCs/>
          <w:color w:val="000000"/>
          <w:spacing w:val="0"/>
          <w:w w:val="100"/>
          <w:position w:val="0"/>
          <w:shd w:val="clear" w:color="auto" w:fill="auto"/>
          <w:lang w:val="de-DE" w:eastAsia="de-DE" w:bidi="de-DE"/>
        </w:rPr>
        <w:t>die latenten Erbanlagen die Wahl</w:t>
        <w:softHyphen/>
        <w:t>handlungen der Person unbewußt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lenken vermögen.</w:t>
      </w:r>
      <w:r>
        <w:rPr>
          <w:color w:val="000000"/>
          <w:spacing w:val="0"/>
          <w:w w:val="100"/>
          <w:position w:val="0"/>
          <w:shd w:val="clear" w:color="auto" w:fill="auto"/>
          <w:lang w:val="de-DE" w:eastAsia="de-DE" w:bidi="de-DE"/>
        </w:rPr>
        <w:t xml:space="preserve"> Ich habe eine bisher unbekannte zwischen</w:t>
        <w:softHyphen/>
        <w:t xml:space="preserve">menschliche Funktion des Unbewußten erforscht und für sic den Begriff des </w:t>
      </w:r>
      <w:r>
        <w:rPr>
          <w:i/>
          <w:iCs/>
          <w:color w:val="000000"/>
          <w:spacing w:val="0"/>
          <w:w w:val="100"/>
          <w:position w:val="0"/>
          <w:shd w:val="clear" w:color="auto" w:fill="auto"/>
          <w:lang w:val="de-DE" w:eastAsia="de-DE" w:bidi="de-DE"/>
        </w:rPr>
        <w:t xml:space="preserve">«Genotropismus» </w:t>
      </w:r>
      <w:r>
        <w:rPr>
          <w:color w:val="000000"/>
          <w:spacing w:val="0"/>
          <w:w w:val="100"/>
          <w:position w:val="0"/>
          <w:shd w:val="clear" w:color="auto" w:fill="auto"/>
          <w:lang w:val="de-DE" w:eastAsia="de-DE" w:bidi="de-DE"/>
        </w:rPr>
        <w:t xml:space="preserve">geprägt. Unter Genotropismus verstehen wir den Vorgang, daß die </w:t>
      </w:r>
      <w:r>
        <w:rPr>
          <w:i/>
          <w:iCs/>
          <w:color w:val="000000"/>
          <w:spacing w:val="0"/>
          <w:w w:val="100"/>
          <w:position w:val="0"/>
          <w:shd w:val="clear" w:color="auto" w:fill="auto"/>
          <w:lang w:val="de-DE" w:eastAsia="de-DE" w:bidi="de-DE"/>
        </w:rPr>
        <w:t>identischen oder verwandten Erbfaktoren in den Erbbeständen, d. h. im familiären Unbewußten zweier Menschen, diese beiden Personen zueinander ziehen und Zusammenhalten. Der Genotropismus ist demnach eine der wichtigsten Funktionen des familiären Unbewußten. Diese «genotropische» Wirkung der verborgenen familiären Anlagen (Gene) erstreckt sich aber auf das Gebiet des Unbewußt-Seelischen. Das familiäre Unbewußte ist das unbewußte Wirkungsgebiet der verborgenen familiären Erbanlagen. Die unbewußte Funktion des familiären Un</w:t>
        <w:softHyphen/>
        <w:t>bewußten nennen wir Genotropismus.</w:t>
      </w:r>
    </w:p>
    <w:p>
      <w:pPr>
        <w:pStyle w:val="Style29"/>
        <w:keepNext w:val="0"/>
        <w:keepLines w:val="0"/>
        <w:widowControl w:val="0"/>
        <w:numPr>
          <w:ilvl w:val="0"/>
          <w:numId w:val="221"/>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 xml:space="preserve">Die erste wichtige gcnotropische Wirkung des familiären Unbewußten äußert sich </w:t>
      </w:r>
      <w:r>
        <w:rPr>
          <w:i/>
          <w:iCs/>
          <w:color w:val="000000"/>
          <w:spacing w:val="0"/>
          <w:w w:val="100"/>
          <w:position w:val="0"/>
          <w:shd w:val="clear" w:color="auto" w:fill="auto"/>
          <w:lang w:val="de-DE" w:eastAsia="de-DE" w:bidi="de-DE"/>
        </w:rPr>
        <w:t>in der Wahl in Liebe</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«.Libidotropismus'».</w:t>
      </w:r>
      <w:r>
        <w:rPr>
          <w:color w:val="000000"/>
          <w:spacing w:val="0"/>
          <w:w w:val="100"/>
          <w:position w:val="0"/>
          <w:shd w:val="clear" w:color="auto" w:fill="auto"/>
          <w:lang w:val="de-DE" w:eastAsia="de-DE" w:bidi="de-DE"/>
        </w:rPr>
        <w:t xml:space="preserve"> Der Libidotropismus bedingt unbewußt alle </w:t>
      </w:r>
      <w:r>
        <w:rPr>
          <w:i/>
          <w:iCs/>
          <w:color w:val="000000"/>
          <w:spacing w:val="0"/>
          <w:w w:val="100"/>
          <w:position w:val="0"/>
          <w:shd w:val="clear" w:color="auto" w:fill="auto"/>
          <w:lang w:val="de-DE" w:eastAsia="de-DE" w:bidi="de-DE"/>
        </w:rPr>
        <w:t>Ich-Du- Beziehungen</w:t>
      </w:r>
      <w:r>
        <w:rPr>
          <w:color w:val="000000"/>
          <w:spacing w:val="0"/>
          <w:w w:val="100"/>
          <w:position w:val="0"/>
          <w:shd w:val="clear" w:color="auto" w:fill="auto"/>
          <w:lang w:val="de-DE" w:eastAsia="de-DE" w:bidi="de-DE"/>
        </w:rPr>
        <w:t xml:space="preserve"> des einzelnen. </w:t>
      </w:r>
      <w:r>
        <w:rPr>
          <w:i/>
          <w:iCs/>
          <w:color w:val="000000"/>
          <w:spacing w:val="0"/>
          <w:w w:val="100"/>
          <w:position w:val="0"/>
          <w:shd w:val="clear" w:color="auto" w:fill="auto"/>
          <w:lang w:val="de-DE" w:eastAsia="de-DE" w:bidi="de-DE"/>
        </w:rPr>
        <w:t>Er ist deshalb das unbewußte Gestaltimgsprinzip jeglicher Paarung unter Menschen und somit das erhaltende Prinzip der Familie.</w:t>
      </w:r>
    </w:p>
    <w:p>
      <w:pPr>
        <w:pStyle w:val="Style29"/>
        <w:keepNext w:val="0"/>
        <w:keepLines w:val="0"/>
        <w:widowControl w:val="0"/>
        <w:numPr>
          <w:ilvl w:val="0"/>
          <w:numId w:val="221"/>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 xml:space="preserve">Die unbewußte gcnotropische Wirkung der familiären Erbanlagen äußert sich aber auch </w:t>
      </w:r>
      <w:r>
        <w:rPr>
          <w:i/>
          <w:iCs/>
          <w:color w:val="000000"/>
          <w:spacing w:val="0"/>
          <w:w w:val="100"/>
          <w:position w:val="0"/>
          <w:shd w:val="clear" w:color="auto" w:fill="auto"/>
          <w:lang w:val="de-DE" w:eastAsia="de-DE" w:bidi="de-DE"/>
        </w:rPr>
        <w:t>in der Wahl der «Ideale».</w:t>
      </w:r>
      <w:r>
        <w:rPr>
          <w:color w:val="000000"/>
          <w:spacing w:val="0"/>
          <w:w w:val="100"/>
          <w:position w:val="0"/>
          <w:shd w:val="clear" w:color="auto" w:fill="auto"/>
          <w:lang w:val="de-DE" w:eastAsia="de-DE" w:bidi="de-DE"/>
        </w:rPr>
        <w:t xml:space="preserve"> Wir nennen diese Wirkung des familiären </w:t>
      </w:r>
      <w:r>
        <w:rPr>
          <w:i/>
          <w:iCs/>
          <w:color w:val="000000"/>
          <w:spacing w:val="0"/>
          <w:w w:val="100"/>
          <w:position w:val="0"/>
          <w:shd w:val="clear" w:color="auto" w:fill="auto"/>
          <w:lang w:val="de-DE" w:eastAsia="de-DE" w:bidi="de-DE"/>
        </w:rPr>
        <w:t xml:space="preserve">Unbewußten «Idealotropismus». </w:t>
      </w:r>
      <w:r>
        <w:rPr>
          <w:color w:val="000000"/>
          <w:spacing w:val="0"/>
          <w:w w:val="100"/>
          <w:position w:val="0"/>
          <w:shd w:val="clear" w:color="auto" w:fill="auto"/>
          <w:lang w:val="de-DE" w:eastAsia="de-DE" w:bidi="de-DE"/>
        </w:rPr>
        <w:t xml:space="preserve">Dcrzufolgc entstehen </w:t>
      </w:r>
      <w:r>
        <w:rPr>
          <w:i/>
          <w:iCs/>
          <w:color w:val="000000"/>
          <w:spacing w:val="0"/>
          <w:w w:val="100"/>
          <w:position w:val="0"/>
          <w:shd w:val="clear" w:color="auto" w:fill="auto"/>
          <w:lang w:val="de-DE" w:eastAsia="de-DE" w:bidi="de-DE"/>
        </w:rPr>
        <w:t>geistige</w:t>
      </w:r>
      <w:r>
        <w:rPr>
          <w:color w:val="000000"/>
          <w:spacing w:val="0"/>
          <w:w w:val="100"/>
          <w:position w:val="0"/>
          <w:shd w:val="clear" w:color="auto" w:fill="auto"/>
          <w:lang w:val="de-DE" w:eastAsia="de-DE" w:bidi="de-DE"/>
        </w:rPr>
        <w:t xml:space="preserve"> Bindungen und Verbindungen zwischen Menschen, wobei die zusammcntrcibcndc und zusammcnhaltendc Idee tief in der Identität oder Verwandtschaft der unbewußten Erbanlagen verwurzelt ist. Die kleinste Einheit solcher idealotropistischen Bin</w:t>
        <w:softHyphen/>
        <w:t xml:space="preserve">dung ist: </w:t>
      </w:r>
      <w:r>
        <w:rPr>
          <w:i/>
          <w:iCs/>
          <w:color w:val="000000"/>
          <w:spacing w:val="0"/>
          <w:w w:val="100"/>
          <w:position w:val="0"/>
          <w:shd w:val="clear" w:color="auto" w:fill="auto"/>
          <w:lang w:val="de-DE" w:eastAsia="de-DE" w:bidi="de-DE"/>
        </w:rPr>
        <w:t>die Freundschaft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Jede zwischenmenschliche Verbindung aber, die einer gemeinsamen kulturellen oder andersartigen </w:t>
      </w:r>
      <w:r>
        <w:rPr>
          <w:i/>
          <w:iCs/>
          <w:color w:val="000000"/>
          <w:spacing w:val="0"/>
          <w:w w:val="100"/>
          <w:position w:val="0"/>
          <w:shd w:val="clear" w:color="auto" w:fill="auto"/>
          <w:lang w:val="de-DE" w:eastAsia="de-DE" w:bidi="de-DE"/>
        </w:rPr>
        <w:t>geistigen</w:t>
      </w:r>
      <w:r>
        <w:rPr>
          <w:color w:val="000000"/>
          <w:spacing w:val="0"/>
          <w:w w:val="100"/>
          <w:position w:val="0"/>
          <w:shd w:val="clear" w:color="auto" w:fill="auto"/>
          <w:lang w:val="de-DE" w:eastAsia="de-DE" w:bidi="de-DE"/>
        </w:rPr>
        <w:t xml:space="preserve"> Idee dient, ist ein Konglomerat von Menschen, die sich treffen, weil sic </w:t>
      </w:r>
      <w:r>
        <w:rPr>
          <w:i/>
          <w:iCs/>
          <w:color w:val="000000"/>
          <w:spacing w:val="0"/>
          <w:w w:val="100"/>
          <w:position w:val="0"/>
          <w:shd w:val="clear" w:color="auto" w:fill="auto"/>
          <w:lang w:val="de-DE" w:eastAsia="de-DE" w:bidi="de-DE"/>
        </w:rPr>
        <w:t>unbewußt</w:t>
      </w:r>
      <w:r>
        <w:rPr>
          <w:color w:val="000000"/>
          <w:spacing w:val="0"/>
          <w:w w:val="100"/>
          <w:position w:val="0"/>
          <w:shd w:val="clear" w:color="auto" w:fill="auto"/>
          <w:lang w:val="de-DE" w:eastAsia="de-DE" w:bidi="de-DE"/>
        </w:rPr>
        <w:t xml:space="preserve"> von einer «Wahlverwandtschaft der Erbanlagen» zusammengetrieben werden.</w:t>
      </w:r>
    </w:p>
    <w:p>
      <w:pPr>
        <w:pStyle w:val="Style29"/>
        <w:keepNext w:val="0"/>
        <w:keepLines w:val="0"/>
        <w:widowControl w:val="0"/>
        <w:numPr>
          <w:ilvl w:val="0"/>
          <w:numId w:val="221"/>
        </w:numPr>
        <w:shd w:val="clear" w:color="auto" w:fill="auto"/>
        <w:tabs>
          <w:tab w:pos="562" w:val="left"/>
        </w:tabs>
        <w:bidi w:val="0"/>
        <w:ind w:left="0" w:firstLine="360"/>
        <w:jc w:val="left"/>
      </w:pPr>
      <w:r>
        <w:rPr>
          <w:color w:val="000000"/>
          <w:spacing w:val="0"/>
          <w:w w:val="100"/>
          <w:position w:val="0"/>
          <w:shd w:val="clear" w:color="auto" w:fill="auto"/>
          <w:lang w:val="de-DE" w:eastAsia="de-DE" w:bidi="de-DE"/>
        </w:rPr>
        <w:t xml:space="preserve">Unter sozialem Aspekt ist die </w:t>
      </w:r>
      <w:r>
        <w:rPr>
          <w:i/>
          <w:iCs/>
          <w:color w:val="000000"/>
          <w:spacing w:val="0"/>
          <w:w w:val="100"/>
          <w:position w:val="0"/>
          <w:shd w:val="clear" w:color="auto" w:fill="auto"/>
          <w:lang w:val="de-DE" w:eastAsia="de-DE" w:bidi="de-DE"/>
        </w:rPr>
        <w:t>Berufswahl</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«Operotropismus»</w:t>
      </w:r>
      <w:r>
        <w:rPr>
          <w:color w:val="000000"/>
          <w:spacing w:val="0"/>
          <w:w w:val="100"/>
          <w:position w:val="0"/>
          <w:shd w:val="clear" w:color="auto" w:fill="auto"/>
          <w:lang w:val="de-DE" w:eastAsia="de-DE" w:bidi="de-DE"/>
        </w:rPr>
        <w:t xml:space="preserve"> vielleicht die alltäglichste Wirkungsart des </w:t>
      </w:r>
      <w:r>
        <w:rPr>
          <w:i/>
          <w:iCs/>
          <w:color w:val="000000"/>
          <w:spacing w:val="0"/>
          <w:w w:val="100"/>
          <w:position w:val="0"/>
          <w:shd w:val="clear" w:color="auto" w:fill="auto"/>
          <w:lang w:val="de-DE" w:eastAsia="de-DE" w:bidi="de-DE"/>
        </w:rPr>
        <w:t>unbewußten Genotropismus und somit des familiären Unbewußten.</w:t>
      </w:r>
      <w:r>
        <w:rPr>
          <w:color w:val="000000"/>
          <w:spacing w:val="0"/>
          <w:w w:val="100"/>
          <w:position w:val="0"/>
          <w:shd w:val="clear" w:color="auto" w:fill="auto"/>
          <w:lang w:val="de-DE" w:eastAsia="de-DE" w:bidi="de-DE"/>
        </w:rPr>
        <w:t xml:space="preserve"> Die Schicksals</w:t>
        <w:softHyphen/>
        <w:t>analyse konnte beweisen, daß der Mensch sich unbewußt einen Beruf wählt, in dem er sich mit genverwandten Individuen beschäftigen kann. Seine unbewußte Neigung zu einem ganz bestimmten Berufsobjekt ist die Wirkung seines besonderen familiären Unbewußten</w:t>
      </w:r>
      <w:r>
        <w:rPr>
          <w:color w:val="000000"/>
          <w:spacing w:val="0"/>
          <w:w w:val="100"/>
          <w:position w:val="0"/>
          <w:shd w:val="clear" w:color="auto" w:fill="auto"/>
          <w:vertAlign w:val="superscript"/>
          <w:lang w:val="de-DE" w:eastAsia="de-DE" w:bidi="de-DE"/>
        </w:rPr>
        <w:footnoteReference w:id="16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5"/>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besondere Konduktornatur des Einzelnen bestimmt oft die besondere Wahl im Beruf. So werden die Abkömmlinge von Geisteskranken die tüchtigsten, die «berufenen» Psychiater oder Irrenpfleger, bei denen der Beruf in der Tat «Berufung» ist. Oder die Abkömmlinge von Querulanten (Prozeßsüchtigen) wählen - unbewußt - Berufe wie die des Rechtsanwaltes, des Richters usw. Die Abkömmlinge der Epileptiker, die sogenannten «Morbus-sacer-Konduk- toren», haben eine besondere Neigung zu den «Homo-saccr-Bcrufen» (Pfarrer, Mönch, Nonne, Hcilpsychologc, Heilpädagoge usw.).</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Bei dieser Gruppe der Berufswahl hat die Schicksalsanalysc die Wirkung der unbewußten Erbfaktoren auf die Wahl der </w:t>
      </w:r>
      <w:r>
        <w:rPr>
          <w:i/>
          <w:iCs/>
          <w:color w:val="000000"/>
          <w:spacing w:val="0"/>
          <w:w w:val="100"/>
          <w:position w:val="0"/>
          <w:shd w:val="clear" w:color="auto" w:fill="auto"/>
          <w:lang w:val="de-DE" w:eastAsia="de-DE" w:bidi="de-DE"/>
        </w:rPr>
        <w:t>Berifsobjekte</w:t>
      </w:r>
      <w:r>
        <w:rPr>
          <w:color w:val="000000"/>
          <w:spacing w:val="0"/>
          <w:w w:val="100"/>
          <w:position w:val="0"/>
          <w:shd w:val="clear" w:color="auto" w:fill="auto"/>
          <w:lang w:val="de-DE" w:eastAsia="de-DE" w:bidi="de-DE"/>
        </w:rPr>
        <w:t xml:space="preserve"> auf Grund des gesetzmäßigen Zusammenhanges zwischen Erbkreis und Berufskreis in exakter Weise durch Stammbaumuntersuchungen ent</w:t>
        <w:softHyphen/>
        <w:t>hüllt. Bei einer anderen Gruppe der Berufswahl konnten wir feststcllen, daß Menschen sich oft einen Beruf wählen, in welchem sie bestimmte familiär bedingte, unbewußte Triebanlagcn in sozial wertvoller Weise befriedigen. Die native, ursprüngliche Befriedigung dieser Triebansprü</w:t>
        <w:softHyphen/>
        <w:t>che bedeutet dagegen eine Gefahr für die Gesellschaft, und einige Mitglieder der Familie leben diese Triebe in der Tat nicht im Beruf «sozialisiert», sondern nativ zuungunsten der Gemein</w:t>
        <w:softHyphen/>
        <w:t>schaft aus. Als Paradigma dieser Bcrufswahlart erwähne ich den Befund, daß in derselben Familie die eine Person Brandstifter, die andere Feuerwehrmann geworden ist</w:t>
      </w:r>
      <w:r>
        <w:rPr>
          <w:color w:val="000000"/>
          <w:spacing w:val="0"/>
          <w:w w:val="100"/>
          <w:position w:val="0"/>
          <w:shd w:val="clear" w:color="auto" w:fill="auto"/>
          <w:vertAlign w:val="superscript"/>
          <w:lang w:val="de-DE" w:eastAsia="de-DE" w:bidi="de-DE"/>
        </w:rPr>
        <w:footnoteReference w:id="166"/>
      </w:r>
      <w:r>
        <w:rPr>
          <w:color w:val="000000"/>
          <w:spacing w:val="0"/>
          <w:w w:val="100"/>
          <w:position w:val="0"/>
          <w:shd w:val="clear" w:color="auto" w:fill="auto"/>
          <w:lang w:val="de-DE" w:eastAsia="de-DE" w:bidi="de-DE"/>
        </w:rPr>
        <w:t xml:space="preserve">. Oder das eine Familienmitglied wird Krimineller, das andere hingegen Gefängniswärter. So verdanke ich FI. </w:t>
      </w:r>
      <w:r>
        <w:rPr>
          <w:smallCaps/>
          <w:color w:val="000000"/>
          <w:spacing w:val="0"/>
          <w:w w:val="100"/>
          <w:position w:val="0"/>
          <w:shd w:val="clear" w:color="auto" w:fill="auto"/>
          <w:lang w:val="de-DE" w:eastAsia="de-DE" w:bidi="de-DE"/>
        </w:rPr>
        <w:t>Ellenberger</w:t>
      </w:r>
      <w:r>
        <w:rPr>
          <w:color w:val="000000"/>
          <w:spacing w:val="0"/>
          <w:w w:val="100"/>
          <w:position w:val="0"/>
          <w:shd w:val="clear" w:color="auto" w:fill="auto"/>
          <w:lang w:val="de-DE" w:eastAsia="de-DE" w:bidi="de-DE"/>
        </w:rPr>
        <w:t xml:space="preserve"> einen überzeugenden Beweis für die Erbbedingtheit der Berufswahl. Er er</w:t>
        <w:softHyphen/>
        <w:t xml:space="preserve">wähnt ein </w:t>
      </w:r>
      <w:r>
        <w:rPr>
          <w:i/>
          <w:iCs/>
          <w:color w:val="000000"/>
          <w:spacing w:val="0"/>
          <w:w w:val="100"/>
          <w:position w:val="0"/>
          <w:shd w:val="clear" w:color="auto" w:fill="auto"/>
          <w:lang w:val="de-DE" w:eastAsia="de-DE" w:bidi="de-DE"/>
        </w:rPr>
        <w:t>eineiiges</w:t>
      </w:r>
      <w:r>
        <w:rPr>
          <w:color w:val="000000"/>
          <w:spacing w:val="0"/>
          <w:w w:val="100"/>
          <w:position w:val="0"/>
          <w:shd w:val="clear" w:color="auto" w:fill="auto"/>
          <w:lang w:val="de-DE" w:eastAsia="de-DE" w:bidi="de-DE"/>
        </w:rPr>
        <w:t xml:space="preserve"> Zwillingspaar, von dem der eine ein notorischer </w:t>
      </w:r>
      <w:r>
        <w:rPr>
          <w:i/>
          <w:iCs/>
          <w:color w:val="000000"/>
          <w:spacing w:val="0"/>
          <w:w w:val="100"/>
          <w:position w:val="0"/>
          <w:shd w:val="clear" w:color="auto" w:fill="auto"/>
          <w:lang w:val="de-DE" w:eastAsia="de-DE" w:bidi="de-DE"/>
        </w:rPr>
        <w:t>Verbrecher,</w:t>
      </w:r>
      <w:r>
        <w:rPr>
          <w:color w:val="000000"/>
          <w:spacing w:val="0"/>
          <w:w w:val="100"/>
          <w:position w:val="0"/>
          <w:shd w:val="clear" w:color="auto" w:fill="auto"/>
          <w:lang w:val="de-DE" w:eastAsia="de-DE" w:bidi="de-DE"/>
        </w:rPr>
        <w:t xml:space="preserve"> der andere ein tüchtiger </w:t>
      </w:r>
      <w:r>
        <w:rPr>
          <w:i/>
          <w:iCs/>
          <w:color w:val="000000"/>
          <w:spacing w:val="0"/>
          <w:w w:val="100"/>
          <w:position w:val="0"/>
          <w:shd w:val="clear" w:color="auto" w:fill="auto"/>
          <w:lang w:val="de-DE" w:eastAsia="de-DE" w:bidi="de-DE"/>
        </w:rPr>
        <w:t>Gefängniswärter</w:t>
      </w:r>
      <w:r>
        <w:rPr>
          <w:color w:val="000000"/>
          <w:spacing w:val="0"/>
          <w:w w:val="100"/>
          <w:position w:val="0"/>
          <w:shd w:val="clear" w:color="auto" w:fill="auto"/>
          <w:lang w:val="de-DE" w:eastAsia="de-DE" w:bidi="de-DE"/>
        </w:rPr>
        <w:t xml:space="preserve"> wurde. Oder eine Pyromanikerin wurde Krankenschwester</w:t>
      </w:r>
      <w:r>
        <w:rPr>
          <w:color w:val="000000"/>
          <w:spacing w:val="0"/>
          <w:w w:val="100"/>
          <w:position w:val="0"/>
          <w:shd w:val="clear" w:color="auto" w:fill="auto"/>
          <w:vertAlign w:val="superscript"/>
          <w:lang w:val="de-DE" w:eastAsia="de-DE" w:bidi="de-DE"/>
        </w:rPr>
        <w:footnoteReference w:id="167"/>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Oft wird das </w:t>
      </w:r>
      <w:r>
        <w:rPr>
          <w:i/>
          <w:iCs/>
          <w:color w:val="000000"/>
          <w:spacing w:val="0"/>
          <w:w w:val="100"/>
          <w:position w:val="0"/>
          <w:shd w:val="clear" w:color="auto" w:fill="auto"/>
          <w:lang w:val="de-DE" w:eastAsia="de-DE" w:bidi="de-DE"/>
        </w:rPr>
        <w:t>Berufsmittel</w:t>
      </w:r>
      <w:r>
        <w:rPr>
          <w:color w:val="000000"/>
          <w:spacing w:val="0"/>
          <w:w w:val="100"/>
          <w:position w:val="0"/>
          <w:shd w:val="clear" w:color="auto" w:fill="auto"/>
          <w:lang w:val="de-DE" w:eastAsia="de-DE" w:bidi="de-DE"/>
        </w:rPr>
        <w:t xml:space="preserve"> (z. B. Aufputz, Schminke, Haare; oder Axt, Beil, Hammer, Meißel, Bohrer, Messer, Peitsche; oder Verkehrsmittel oder Bücher oder Antiquitäten) und </w:t>
      </w:r>
      <w:r>
        <w:rPr>
          <w:color w:val="000000"/>
          <w:spacing w:val="0"/>
          <w:w w:val="100"/>
          <w:position w:val="0"/>
          <w:shd w:val="clear" w:color="auto" w:fill="auto"/>
          <w:lang w:val="de-DE" w:eastAsia="de-DE" w:bidi="de-DE"/>
        </w:rPr>
        <w:t xml:space="preserve">auch der </w:t>
      </w:r>
      <w:r>
        <w:rPr>
          <w:i/>
          <w:iCs/>
          <w:color w:val="000000"/>
          <w:spacing w:val="0"/>
          <w:w w:val="100"/>
          <w:position w:val="0"/>
          <w:shd w:val="clear" w:color="auto" w:fill="auto"/>
          <w:lang w:val="de-DE" w:eastAsia="de-DE" w:bidi="de-DE"/>
        </w:rPr>
        <w:t>Bernfsort</w:t>
      </w:r>
      <w:r>
        <w:rPr>
          <w:color w:val="000000"/>
          <w:spacing w:val="0"/>
          <w:w w:val="100"/>
          <w:position w:val="0"/>
          <w:shd w:val="clear" w:color="auto" w:fill="auto"/>
          <w:lang w:val="de-DE" w:eastAsia="de-DE" w:bidi="de-DE"/>
        </w:rPr>
        <w:t xml:space="preserve"> und die </w:t>
      </w:r>
      <w:r>
        <w:rPr>
          <w:i/>
          <w:iCs/>
          <w:color w:val="000000"/>
          <w:spacing w:val="0"/>
          <w:w w:val="100"/>
          <w:position w:val="0"/>
          <w:shd w:val="clear" w:color="auto" w:fill="auto"/>
          <w:lang w:val="de-DE" w:eastAsia="de-DE" w:bidi="de-DE"/>
        </w:rPr>
        <w:t>Berufslage</w:t>
      </w:r>
      <w:r>
        <w:rPr>
          <w:color w:val="000000"/>
          <w:spacing w:val="0"/>
          <w:w w:val="100"/>
          <w:position w:val="0"/>
          <w:shd w:val="clear" w:color="auto" w:fill="auto"/>
          <w:lang w:val="de-DE" w:eastAsia="de-DE" w:bidi="de-DE"/>
        </w:rPr>
        <w:t xml:space="preserve"> (wie Badeanstalt, Zirkus, Theater, Tiergarten, Bergwerk, Tiefe und Höhe, Bibliothek, Kirche, Kloster, chemische Fabrik, Erde, Bank, Wirtshaus, Bar usw.) von den familiär bestimmten Faktoren des Unbewußten gewählt. Die «Arbeitsluft» ent</w:t>
        <w:softHyphen/>
        <w:t>spricht der «Erbatmosphäre».</w:t>
      </w:r>
    </w:p>
    <w:p>
      <w:pPr>
        <w:pStyle w:val="Style29"/>
        <w:keepNext w:val="0"/>
        <w:keepLines w:val="0"/>
        <w:widowControl w:val="0"/>
        <w:numPr>
          <w:ilvl w:val="0"/>
          <w:numId w:val="221"/>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Das vierte Wirkungsgebiet des familiären Unbewußten fand die Schicksalsanalyse in der Erscheinung der sogenannten KrankZw7swah/. Diese Funktion des familiären Unbewußten nennen wir «Morbotropisrau.s». Dessen Erforschung will die Frage beantworten : Warum zieht sich der Mensch unter Mitwirkung eines äußeren körperlichen Schadens eine bestimmte und keine andere Krankheitsform zu ? Dies ist die Frage der JyTOptomwahl. Eigene Untersuchungen haben uns davon überzeugt, daß die klinische Erscheinung gewisser Infektionskrankheiten nic.ht schlechthin von dem Vorhandensein des ansteckenden Agens, sondern auch von ererbten latenten Erbanlagen abhängt. Es ist nicht immer nur die besondere Art des Schadens (z. B. Lucs), sondern vielfach auch das familiäre Unbewußte mit den besonderen Erbanlagen, das über die klinische Form, d. h. über die Wahl der Symptome, entscheidet, in welcher die betref</w:t>
        <w:softHyphen/>
        <w:t>fende Infektionskrankheit auftritt. Auf Grund von Stammbäumen konnten wir z. B. zeigen, daß die Lues im besonderen bei den Individuen zu Geistesstörungen oder Demenz führen kann, in deren Familie die Anlage zu Geisteskrankheiten (oder zu Demenz) - auch ohne Lues - fest</w:t>
        <w:softHyphen/>
        <w:t>stellbar ist h Oder Typhus, Malaria, Lues und andere Infektionserreger können nur bei Indivi</w:t>
        <w:softHyphen/>
        <w:t>duen Schwerhörigkeit erzeugen, in deren Familie die Schwerhörigkeit - auch ohne diese Infek</w:t>
        <w:softHyphen/>
        <w:t>tionen — (endogen) ab ovo vorhanden war</w:t>
      </w:r>
      <w:r>
        <w:rPr>
          <w:color w:val="000000"/>
          <w:spacing w:val="0"/>
          <w:w w:val="100"/>
          <w:position w:val="0"/>
          <w:shd w:val="clear" w:color="auto" w:fill="auto"/>
          <w:vertAlign w:val="superscript"/>
          <w:lang w:val="de-DE" w:eastAsia="de-DE" w:bidi="de-DE"/>
        </w:rPr>
        <w:footnoteReference w:id="16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9"/>
      </w:r>
      <w:r>
        <w:rPr>
          <w:color w:val="000000"/>
          <w:spacing w:val="0"/>
          <w:w w:val="100"/>
          <w:position w:val="0"/>
          <w:shd w:val="clear" w:color="auto" w:fill="auto"/>
          <w:lang w:val="de-DE" w:eastAsia="de-DE" w:bidi="de-DE"/>
        </w:rPr>
        <w:t>.</w:t>
      </w:r>
    </w:p>
    <w:p>
      <w:pPr>
        <w:pStyle w:val="Style29"/>
        <w:keepNext w:val="0"/>
        <w:keepLines w:val="0"/>
        <w:widowControl w:val="0"/>
        <w:numPr>
          <w:ilvl w:val="0"/>
          <w:numId w:val="221"/>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 xml:space="preserve">Die Wirkung der latenten Gene im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Unbewußten kann sich unbewußt in der Toderaz-tzwahl als «77jazzatotz-opi'rwz/s» manifestieren, im besonderen in der Art eines gewaltsamen Todes, also in der Art des Selbstmordes und Mordes.</w:t>
      </w:r>
    </w:p>
    <w:p>
      <w:pPr>
        <w:pStyle w:val="Style29"/>
        <w:keepNext w:val="0"/>
        <w:keepLines w:val="0"/>
        <w:widowControl w:val="0"/>
        <w:shd w:val="clear" w:color="auto" w:fill="auto"/>
        <w:tabs>
          <w:tab w:pos="1685" w:val="left"/>
        </w:tabs>
        <w:bidi w:val="0"/>
        <w:ind w:left="0" w:firstLine="360"/>
        <w:jc w:val="left"/>
      </w:pPr>
      <w:r>
        <w:rPr>
          <w:color w:val="000000"/>
          <w:spacing w:val="0"/>
          <w:w w:val="100"/>
          <w:position w:val="0"/>
          <w:shd w:val="clear" w:color="auto" w:fill="auto"/>
          <w:lang w:val="de-DE" w:eastAsia="de-DE" w:bidi="de-DE"/>
        </w:rPr>
        <w:t xml:space="preserve">Das Wesen des Thanatotropismus erblickt die Schicksalsanalyse darin, daß in jedem M/en/jeben ein besozzdenv faml/iäres F.linzg^ez^o.genseizz </w:t>
      </w:r>
      <w:r>
        <w:rPr>
          <w:i/>
          <w:iCs/>
          <w:color w:val="000000"/>
          <w:spacing w:val="0"/>
          <w:w w:val="100"/>
          <w:position w:val="0"/>
          <w:shd w:val="clear" w:color="auto" w:fill="auto"/>
          <w:lang w:val="de-DE" w:eastAsia="de-DE" w:bidi="de-DE"/>
        </w:rPr>
        <w:t>%u</w:t>
      </w:r>
      <w:r>
        <w:rPr>
          <w:color w:val="000000"/>
          <w:spacing w:val="0"/>
          <w:w w:val="100"/>
          <w:position w:val="0"/>
          <w:shd w:val="clear" w:color="auto" w:fill="auto"/>
          <w:lang w:val="de-DE" w:eastAsia="de-DE" w:bidi="de-DE"/>
        </w:rPr>
        <w:t xml:space="preserve"> einer bes.ti7mmten Tode.toz't </w:t>
      </w:r>
      <w:r>
        <w:rPr>
          <w:i/>
          <w:iCs/>
          <w:color w:val="000000"/>
          <w:spacing w:val="0"/>
          <w:w w:val="100"/>
          <w:position w:val="0"/>
          <w:shd w:val="clear" w:color="auto" w:fill="auto"/>
          <w:lang w:val="de-DE" w:eastAsia="de-DE" w:bidi="de-DE"/>
        </w:rPr>
        <w:t>imbeiw-ißt</w:t>
      </w:r>
      <w:r>
        <w:rPr>
          <w:color w:val="000000"/>
          <w:spacing w:val="0"/>
          <w:w w:val="100"/>
          <w:position w:val="0"/>
          <w:shd w:val="clear" w:color="auto" w:fill="auto"/>
          <w:lang w:val="de-DE" w:eastAsia="de-DE" w:bidi="de-DE"/>
        </w:rPr>
        <w:t xml:space="preserve"> wirksam lebt und daß der einzelne</w:t>
        <w:tab/>
        <w:t>alles mögliche tun muß, um Opfer dieser familiär angelegten Todesart</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zu werden. So häufen sich die Todesfälle durch Unfall in den Familien von Epileptikern. Oder: die S'e/bstmord/ä/zßgkez7 bei den Abkömmlingen von paranoid-homosexuellen und para</w:t>
        <w:softHyphen/>
        <w:t>noid-depressiven Ahnen ist größer als in der Durchsclinittsbcvölkerung</w:t>
      </w:r>
      <w:r>
        <w:rPr>
          <w:color w:val="000000"/>
          <w:spacing w:val="0"/>
          <w:w w:val="100"/>
          <w:position w:val="0"/>
          <w:shd w:val="clear" w:color="auto" w:fill="auto"/>
          <w:vertAlign w:val="superscript"/>
          <w:lang w:val="de-DE" w:eastAsia="de-DE" w:bidi="de-DE"/>
        </w:rPr>
        <w:footnoteReference w:id="170"/>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Wahl der Art und des Mittels beim Selbstmord scheint ebenfalls mit dem Erbkreis der Familie innige Zusammenhänge aufzuweisen</w:t>
      </w:r>
      <w:r>
        <w:rPr>
          <w:color w:val="000000"/>
          <w:spacing w:val="0"/>
          <w:w w:val="100"/>
          <w:position w:val="0"/>
          <w:shd w:val="clear" w:color="auto" w:fill="auto"/>
          <w:vertAlign w:val="superscript"/>
          <w:lang w:val="de-DE" w:eastAsia="de-DE" w:bidi="de-DE"/>
        </w:rPr>
        <w:footnoteReference w:id="171"/>
      </w:r>
      <w:r>
        <w:rPr>
          <w:color w:val="000000"/>
          <w:spacing w:val="0"/>
          <w:w w:val="100"/>
          <w:position w:val="0"/>
          <w:shd w:val="clear" w:color="auto" w:fill="auto"/>
          <w:lang w:val="de-DE" w:eastAsia="de-DE" w:bidi="de-DE"/>
        </w:rPr>
        <w:t>. So bevorzugen Selbstmörder, die dem homo</w:t>
        <w:softHyphen/>
        <w:t>sexuell-paranoiden Erbkreis zugehören, als Mittel zum Selbstmord Gift und Revolver, die des sadistischen Kreises benützen mit Vorliebe Strick, Messer, Rasiermesser, Dolch, Beil oder Säbel. Die bevorzugte Art des Selbstmordes im epilcptiform-paroxysmalen Kreis ist das Springen in die Tiefe, aus dem Fenster, von der Brücke, aus dem Zug, ferner der Feuertod und die Selbst</w:t>
        <w:softHyphen/>
        <w:t>verbrennung (Begießen mit Petroleum oder Benzin), d. h. der «Se/eiterhaufcntod». Die häu</w:t>
        <w:softHyphen/>
        <w:t xml:space="preserve">figsee Art des Selbstmordes im katatoni-schizoformen Kreis ist eine </w:t>
      </w:r>
      <w:r>
        <w:rPr>
          <w:i/>
          <w:iCs/>
          <w:color w:val="000000"/>
          <w:spacing w:val="0"/>
          <w:w w:val="100"/>
          <w:position w:val="0"/>
          <w:shd w:val="clear" w:color="auto" w:fill="auto"/>
          <w:lang w:val="de-DE" w:eastAsia="de-DE" w:bidi="de-DE"/>
        </w:rPr>
        <w:t>passive</w:t>
      </w:r>
      <w:r>
        <w:rPr>
          <w:color w:val="000000"/>
          <w:spacing w:val="0"/>
          <w:w w:val="100"/>
          <w:position w:val="0"/>
          <w:shd w:val="clear" w:color="auto" w:fill="auto"/>
          <w:lang w:val="de-DE" w:eastAsia="de-DE" w:bidi="de-DE"/>
        </w:rPr>
        <w:t xml:space="preserve"> oder »egatiwstische Todeswahl, wie z. B. Hungerstreik oder Sieh-vom-Zug-überfahren-Lasscn. Die Selbstmörder des zirkulären Kreises wählen zumeist orale Todesarten. Vielfach geht eine NazzA/m/az/ie dem Selbstmord voraus (Alkohol, Kokain, Morphium usw.</w:t>
      </w:r>
      <w:r>
        <w:rPr>
          <w:color w:val="000000"/>
          <w:spacing w:val="0"/>
          <w:w w:val="100"/>
          <w:position w:val="0"/>
          <w:shd w:val="clear" w:color="auto" w:fill="auto"/>
          <w:vertAlign w:val="superscript"/>
          <w:lang w:val="de-DE" w:eastAsia="de-DE" w:bidi="de-DE"/>
        </w:rPr>
        <w:footnoteReference w:id="172"/>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Auch der Mörder wählt das Mittel zum Töten nach der Art des Erb- und Triebkreises, dem er zugehört. Paranoide Mörder wählen Gift, epileptoide Mörder zumeist Axt, Messer oder Hammer als Mordinstrument usw.</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Es ist hier unmöglich, die ganze Lehre vom Schicksal der Konduktoren extremer Erb</w:t>
        <w:softHyphen/>
        <w:t>anlagen in extenso zu erörtern. Wir müssen auf das erste Buch der «Se/ieksalsanalyse»: «Wahl in Liebe, Freundschaft, Beruf, Krankheit und Tod», verweisen.</w:t>
      </w:r>
    </w:p>
    <w:p>
      <w:pPr>
        <w:pStyle w:val="Style38"/>
        <w:keepNext/>
        <w:keepLines/>
        <w:widowControl w:val="0"/>
        <w:shd w:val="clear" w:color="auto" w:fill="auto"/>
        <w:bidi w:val="0"/>
        <w:spacing w:line="240" w:lineRule="auto"/>
        <w:ind w:left="0" w:firstLine="0"/>
        <w:jc w:val="left"/>
      </w:pPr>
      <w:bookmarkStart w:id="38" w:name="bookmark38"/>
      <w:bookmarkStart w:id="39" w:name="bookmark39"/>
      <w:r>
        <w:rPr>
          <w:color w:val="000000"/>
          <w:spacing w:val="0"/>
          <w:w w:val="100"/>
          <w:position w:val="0"/>
          <w:shd w:val="clear" w:color="auto" w:fill="auto"/>
          <w:lang w:val="de-DE" w:eastAsia="de-DE" w:bidi="de-DE"/>
        </w:rPr>
        <w:t>II. Die Agnosgierung des familiären Unbewußten</w:t>
      </w:r>
      <w:bookmarkEnd w:id="38"/>
      <w:bookmarkEnd w:id="39"/>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Sehieksalsanalyse verfügt derzeit über drei Methoden, mit deren Hilfe sie die Existenz verborgener «Ahnenansprüche», die Wirkung latenter Erb</w:t>
        <w:softHyphen/>
        <w:t>anlagen im familiären Unbewußten zu erschließen vermag. Dies sind:</w:t>
      </w:r>
    </w:p>
    <w:p>
      <w:pPr>
        <w:pStyle w:val="Style18"/>
        <w:keepNext w:val="0"/>
        <w:keepLines w:val="0"/>
        <w:widowControl w:val="0"/>
        <w:numPr>
          <w:ilvl w:val="0"/>
          <w:numId w:val="223"/>
        </w:numPr>
        <w:shd w:val="clear" w:color="auto" w:fill="auto"/>
        <w:tabs>
          <w:tab w:pos="567" w:val="left"/>
        </w:tabs>
        <w:bidi w:val="0"/>
        <w:spacing w:line="240" w:lineRule="auto"/>
        <w:ind w:left="0" w:firstLine="360"/>
        <w:jc w:val="left"/>
      </w:pPr>
      <w:r>
        <w:rPr>
          <w:i/>
          <w:iCs/>
          <w:color w:val="000000"/>
          <w:spacing w:val="0"/>
          <w:w w:val="100"/>
          <w:position w:val="0"/>
          <w:shd w:val="clear" w:color="auto" w:fill="auto"/>
          <w:lang w:val="de-DE" w:eastAsia="de-DE" w:bidi="de-DE"/>
        </w:rPr>
        <w:t>Die Abreagierung,</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Ereebenlassen der</w:t>
      </w:r>
      <w:r>
        <w:rPr>
          <w:color w:val="000000"/>
          <w:spacing w:val="0"/>
          <w:w w:val="100"/>
          <w:position w:val="0"/>
          <w:shd w:val="clear" w:color="auto" w:fill="auto"/>
          <w:lang w:val="de-DE" w:eastAsia="de-DE" w:bidi="de-DE"/>
        </w:rPr>
        <w:t xml:space="preserve"> .kranken </w:t>
      </w:r>
      <w:r>
        <w:rPr>
          <w:i/>
          <w:iCs/>
          <w:color w:val="000000"/>
          <w:spacing w:val="0"/>
          <w:w w:val="100"/>
          <w:position w:val="0"/>
          <w:shd w:val="clear" w:color="auto" w:fill="auto"/>
          <w:lang w:val="de-DE" w:eastAsia="de-DE" w:bidi="de-DE"/>
        </w:rPr>
        <w:t>Ahnen</w:t>
      </w:r>
      <w:r>
        <w:rPr>
          <w:color w:val="000000"/>
          <w:spacing w:val="0"/>
          <w:w w:val="100"/>
          <w:position w:val="0"/>
          <w:shd w:val="clear" w:color="auto" w:fill="auto"/>
          <w:lang w:val="de-DE" w:eastAsia="de-DE" w:bidi="de-DE"/>
        </w:rPr>
        <w:t xml:space="preserve"> in de </w:t>
      </w:r>
      <w:r>
        <w:rPr>
          <w:i/>
          <w:iCs/>
          <w:color w:val="000000"/>
          <w:spacing w:val="0"/>
          <w:w w:val="100"/>
          <w:position w:val="0"/>
          <w:shd w:val="clear" w:color="auto" w:fill="auto"/>
          <w:lang w:val="de-DE" w:eastAsia="de-DE" w:bidi="de-DE"/>
        </w:rPr>
        <w:t xml:space="preserve">schickA'analytischen </w:t>
      </w:r>
      <w:r>
        <w:rPr>
          <w:color w:val="000000"/>
          <w:spacing w:val="0"/>
          <w:w w:val="100"/>
          <w:position w:val="0"/>
          <w:shd w:val="clear" w:color="auto" w:fill="auto"/>
          <w:lang w:val="de-DE" w:eastAsia="de-DE" w:bidi="de-DE"/>
        </w:rPr>
        <w:t xml:space="preserve">Therapie. Das heißt: das Erleben derjenigen krankhaften seelischen Erbanlagen, </w:t>
      </w:r>
      <w:r>
        <w:rPr>
          <w:color w:val="000000"/>
          <w:spacing w:val="0"/>
          <w:w w:val="100"/>
          <w:position w:val="0"/>
          <w:shd w:val="clear" w:color="auto" w:fill="auto"/>
          <w:lang w:val="de-DE" w:eastAsia="de-DE" w:bidi="de-DE"/>
        </w:rPr>
        <w:t>deren Konduktor der Patient ist. Sie besteht also im Erlebenlassen der Konduktor</w:t>
        <w:softHyphen/>
        <w:t xml:space="preserve">natur in Form einer </w:t>
      </w:r>
      <w:r>
        <w:rPr>
          <w:i/>
          <w:iCs/>
          <w:color w:val="000000"/>
          <w:spacing w:val="0"/>
          <w:w w:val="100"/>
          <w:position w:val="0"/>
          <w:shd w:val="clear" w:color="auto" w:fill="auto"/>
          <w:lang w:val="de-DE" w:eastAsia="de-DE" w:bidi="de-DE"/>
        </w:rPr>
        <w:t>&lt;&lt;Psychoschock-Therapie&gt;&gt;.</w:t>
      </w:r>
    </w:p>
    <w:p>
      <w:pPr>
        <w:pStyle w:val="Style18"/>
        <w:keepNext w:val="0"/>
        <w:keepLines w:val="0"/>
        <w:widowControl w:val="0"/>
        <w:numPr>
          <w:ilvl w:val="0"/>
          <w:numId w:val="22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Die Konfrontation des Probanden mit den kranken Ahnen auf Grund der geno- tropisehen Stammbäume.</w:t>
      </w:r>
    </w:p>
    <w:p>
      <w:pPr>
        <w:pStyle w:val="Style18"/>
        <w:keepNext w:val="0"/>
        <w:keepLines w:val="0"/>
        <w:widowControl w:val="0"/>
        <w:numPr>
          <w:ilvl w:val="0"/>
          <w:numId w:val="22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Konfrontation des Probanden mit den latenten familiären Triebanlagen auf Grund der experimentellen Triebdiagnostik</w:t>
      </w:r>
      <w:r>
        <w:rPr>
          <w:color w:val="000000"/>
          <w:spacing w:val="0"/>
          <w:w w:val="100"/>
          <w:position w:val="0"/>
          <w:shd w:val="clear" w:color="auto" w:fill="auto"/>
          <w:lang w:val="de-DE" w:eastAsia="de-DE" w:bidi="de-DE"/>
        </w:rPr>
        <w:t xml:space="preserve"> (SzoNDi-Test).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Ad 1. </w:t>
      </w:r>
      <w:r>
        <w:rPr>
          <w:i/>
          <w:iCs/>
          <w:color w:val="000000"/>
          <w:spacing w:val="0"/>
          <w:w w:val="100"/>
          <w:position w:val="0"/>
          <w:shd w:val="clear" w:color="auto" w:fill="auto"/>
          <w:lang w:val="de-DE" w:eastAsia="de-DE" w:bidi="de-DE"/>
        </w:rPr>
        <w:t>Das Erlebenlassen der Konduktornatur, die Psychoschock-Therapie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Methode, mit der die Sch.-A. den Probanden zur Befriedigung, Abrea- gierung, seiner verborgenen Ahnenansprüche zu verhelfen vermag, ist nur am Anfang der Therapie die nämliche, mit der die Psychoanalyse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die ver</w:t>
        <w:softHyphen/>
        <w:t>drängten Triebstrebungen, Vorstellungen und Erlebnisse abreagieren zu lassen pflegt.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Patient wird in die liegende analytische Situation gebracht, Träume wer</w:t>
        <w:softHyphen/>
        <w:t>den mit der üblichen Einfallsmethode durch Assoziationen gedeutet. Das schick</w:t>
        <w:softHyphen/>
        <w:t>salsanalytische Verfahren verläßt erst an dem Punkt der Analyse den bekannten Weg der passiven Psychoanalyse, wo der Schicksalsanalytiker durch das besondere Verhalten des Patienten darauf aufmerksam gemacht wird, daß die Assoziations</w:t>
        <w:softHyphen/>
        <w:t xml:space="preserve">kette nicht einfach durch persönliche Widerstände, sondern durch tiefergehende, </w:t>
      </w:r>
      <w:r>
        <w:rPr>
          <w:i/>
          <w:iCs/>
          <w:color w:val="000000"/>
          <w:spacing w:val="0"/>
          <w:w w:val="100"/>
          <w:position w:val="0"/>
          <w:shd w:val="clear" w:color="auto" w:fill="auto"/>
          <w:lang w:val="de-DE" w:eastAsia="de-DE" w:bidi="de-DE"/>
        </w:rPr>
        <w:t>vorpersönliche</w:t>
      </w:r>
      <w:r>
        <w:rPr>
          <w:color w:val="000000"/>
          <w:spacing w:val="0"/>
          <w:w w:val="100"/>
          <w:position w:val="0"/>
          <w:shd w:val="clear" w:color="auto" w:fill="auto"/>
          <w:lang w:val="de-DE" w:eastAsia="de-DE" w:bidi="de-DE"/>
        </w:rPr>
        <w:t xml:space="preserve"> Einbruchselemente gestört wird. Diese sind zumeist folgender Natur:</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Einbruch von paroxysmalen, epileptiformen Abwehrtätigkeiten in die analytische Situa</w:t>
        <w:softHyphen/>
        <w:t>tion</w:t>
      </w:r>
      <w:r>
        <w:rPr>
          <w:color w:val="000000"/>
          <w:spacing w:val="0"/>
          <w:w w:val="100"/>
          <w:position w:val="0"/>
          <w:shd w:val="clear" w:color="auto" w:fill="auto"/>
          <w:lang w:val="de-DE" w:eastAsia="de-DE" w:bidi="de-DE"/>
        </w:rPr>
        <w:t xml:space="preserve"> (Aura epileptica, Fuga epileptica usw.). Der Patient unterbricht plötzlich die Assoziationskette mit der Aussage: «Es ist mir unwohl.» Er hat das unangenehme Gefühl des Versinkens in das Nichts, er hat Angst, daß er einen Anfall bekommen könnte. Er will von der Couch aufspringen oder aus dem Sprechzimmer weg</w:t>
        <w:softHyphen/>
        <w:t>laufen (Fuga). Oft äußert der Patient schwere Aggressionswünsche dem Analy</w:t>
        <w:softHyphen/>
        <w:t>sator gegenüber: Er möchte ihn erwürgen, erstechen usf.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w:t>
      </w:r>
      <w:r>
        <w:rPr>
          <w:i/>
          <w:iCs/>
          <w:color w:val="000000"/>
          <w:spacing w:val="0"/>
          <w:w w:val="100"/>
          <w:position w:val="0"/>
          <w:shd w:val="clear" w:color="auto" w:fill="auto"/>
          <w:lang w:val="de-DE" w:eastAsia="de-DE" w:bidi="de-DE"/>
        </w:rPr>
        <w:t>Aura-</w:t>
      </w:r>
      <w:r>
        <w:rPr>
          <w:color w:val="000000"/>
          <w:spacing w:val="0"/>
          <w:w w:val="100"/>
          <w:position w:val="0"/>
          <w:shd w:val="clear" w:color="auto" w:fill="auto"/>
          <w:lang w:val="de-DE" w:eastAsia="de-DE" w:bidi="de-DE"/>
        </w:rPr>
        <w:t xml:space="preserve"> und Az/ps-Symptome sind die bekannten Vorboten, Prodrome, eines epileptischen Anfalls. Sie werden zumeist von Stöhnen, Luftschnappen, Atemnot begleitet. Zu einem wirklichen totalen Anfall mit tonisch-klonischen Krämpfen kommt es fast nie.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Einbruch eines </w:t>
      </w:r>
      <w:r>
        <w:rPr>
          <w:i/>
          <w:iCs/>
          <w:color w:val="000000"/>
          <w:spacing w:val="0"/>
          <w:w w:val="100"/>
          <w:position w:val="0"/>
          <w:shd w:val="clear" w:color="auto" w:fill="auto"/>
          <w:lang w:val="de-DE" w:eastAsia="de-DE" w:bidi="de-DE"/>
        </w:rPr>
        <w:t>Asthmaanfalls</w:t>
      </w:r>
      <w:r>
        <w:rPr>
          <w:color w:val="000000"/>
          <w:spacing w:val="0"/>
          <w:w w:val="100"/>
          <w:position w:val="0"/>
          <w:shd w:val="clear" w:color="auto" w:fill="auto"/>
          <w:lang w:val="de-DE" w:eastAsia="de-DE" w:bidi="de-DE"/>
        </w:rPr>
        <w:t xml:space="preserve"> bei einem Patienten, der sonst nie manifest asthmakrank war.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Auftreten von </w:t>
      </w:r>
      <w:r>
        <w:rPr>
          <w:i/>
          <w:iCs/>
          <w:color w:val="000000"/>
          <w:spacing w:val="0"/>
          <w:w w:val="100"/>
          <w:position w:val="0"/>
          <w:shd w:val="clear" w:color="auto" w:fill="auto"/>
          <w:lang w:val="de-DE" w:eastAsia="de-DE" w:bidi="de-DE"/>
        </w:rPr>
        <w:t>hysterischen</w:t>
      </w:r>
      <w:r>
        <w:rPr>
          <w:color w:val="000000"/>
          <w:spacing w:val="0"/>
          <w:w w:val="100"/>
          <w:position w:val="0"/>
          <w:shd w:val="clear" w:color="auto" w:fill="auto"/>
          <w:lang w:val="de-DE" w:eastAsia="de-DE" w:bidi="de-DE"/>
        </w:rPr>
        <w:t xml:space="preserve"> Krämpfen, wie Lach- oder Weinkrämpfen, Opistho</w:t>
        <w:softHyphen/>
        <w:t>tonus usf.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Plötzliches Auftreten von </w:t>
      </w:r>
      <w:r>
        <w:rPr>
          <w:i/>
          <w:iCs/>
          <w:color w:val="000000"/>
          <w:spacing w:val="0"/>
          <w:w w:val="100"/>
          <w:position w:val="0"/>
          <w:shd w:val="clear" w:color="auto" w:fill="auto"/>
          <w:lang w:val="de-DE" w:eastAsia="de-DE" w:bidi="de-DE"/>
        </w:rPr>
        <w:t>Pseudohalluginationen, Sinnestäuschungen.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Beschuldigungs-, Verfolgungs-, Beeinträchtigungs-, Beziehungs-, Beobachtungswahnideen oder Größenideen brechen plötzlich ein, zumeist bei Kranken, die vorher niemals ähnliche Wahnvorstellungen geäußert haben. Und so fort. Die Patienten werden demnach in der Stunde vorübergehend «verrückt».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Stellungnahme des Schicksalsanalytikers gegenüber diesen plötzlichen Ein</w:t>
        <w:softHyphen/>
        <w:t xml:space="preserve">brüchen krankhafter Symptome in der Analyse ist nicht mehr eine </w:t>
      </w:r>
      <w:r>
        <w:rPr>
          <w:i/>
          <w:iCs/>
          <w:color w:val="000000"/>
          <w:spacing w:val="0"/>
          <w:w w:val="100"/>
          <w:position w:val="0"/>
          <w:shd w:val="clear" w:color="auto" w:fill="auto"/>
          <w:lang w:val="de-DE" w:eastAsia="de-DE" w:bidi="de-DE"/>
        </w:rPr>
        <w:t>passive</w:t>
      </w:r>
      <w:r>
        <w:rPr>
          <w:color w:val="000000"/>
          <w:spacing w:val="0"/>
          <w:w w:val="100"/>
          <w:position w:val="0"/>
          <w:shd w:val="clear" w:color="auto" w:fill="auto"/>
          <w:lang w:val="de-DE" w:eastAsia="de-DE" w:bidi="de-DE"/>
        </w:rPr>
        <w:t xml:space="preserve"> wie die des Psychoanalytikers. Wir fordern sogar den Analysierten auf, diese «Anfälle» hemmungslos in den Stunden so oft wie möglich auszuleben. Er solle eben den epileptischen, hysterischen, asthmatischen, paranoiden «Anfall» </w:t>
      </w:r>
      <w:r>
        <w:rPr>
          <w:i/>
          <w:iCs/>
          <w:color w:val="000000"/>
          <w:spacing w:val="0"/>
          <w:w w:val="100"/>
          <w:position w:val="0"/>
          <w:shd w:val="clear" w:color="auto" w:fill="auto"/>
          <w:lang w:val="de-DE" w:eastAsia="de-DE" w:bidi="de-DE"/>
        </w:rPr>
        <w:t>bewußt,</w:t>
      </w:r>
      <w:r>
        <w:rPr>
          <w:color w:val="000000"/>
          <w:spacing w:val="0"/>
          <w:w w:val="100"/>
          <w:position w:val="0"/>
          <w:shd w:val="clear" w:color="auto" w:fill="auto"/>
          <w:lang w:val="de-DE" w:eastAsia="de-DE" w:bidi="de-DE"/>
        </w:rPr>
        <w:t xml:space="preserve"> unter der Kontrolle seines eigenen Ichs und in Gegenwart des Analysators erleben. Er möge </w:t>
      </w:r>
      <w:r>
        <w:rPr>
          <w:color w:val="000000"/>
          <w:spacing w:val="0"/>
          <w:w w:val="100"/>
          <w:position w:val="0"/>
          <w:shd w:val="clear" w:color="auto" w:fill="auto"/>
          <w:lang w:val="de-DE" w:eastAsia="de-DE" w:bidi="de-DE"/>
        </w:rPr>
        <w:t>seine kranken Ahnen hier auf der Couch «entladen», sich von ihnen «befreien», er müsse die bisher verborgenen Ahnen, deren Überträger, Konduktor er ist, einmal kennen lernen, sich mit ihnen eben durch diese «Anfälle» auseinandersetzen und sie bewußtseinsfähig machen. Wir betonen ununterbrochen, daß hier, in der ana</w:t>
        <w:softHyphen/>
        <w:t xml:space="preserve">lytischen Situation, unter der Kontrolle des Analysators der Patient ruhig, ohne Gefahr einmal wirklich </w:t>
      </w:r>
      <w:r>
        <w:rPr>
          <w:i/>
          <w:iCs/>
          <w:color w:val="000000"/>
          <w:spacing w:val="0"/>
          <w:w w:val="100"/>
          <w:position w:val="0"/>
          <w:shd w:val="clear" w:color="auto" w:fill="auto"/>
          <w:lang w:val="de-DE" w:eastAsia="de-DE" w:bidi="de-DE"/>
        </w:rPr>
        <w:t>«.erbkrank»</w:t>
      </w:r>
      <w:r>
        <w:rPr>
          <w:color w:val="000000"/>
          <w:spacing w:val="0"/>
          <w:w w:val="100"/>
          <w:position w:val="0"/>
          <w:shd w:val="clear" w:color="auto" w:fill="auto"/>
          <w:lang w:val="de-DE" w:eastAsia="de-DE" w:bidi="de-DE"/>
        </w:rPr>
        <w:t xml:space="preserve"> werden, also seine verborgene Epilepsie, Hysterie, sein Asthma, seine paranoide Schizophrenie ausleben kann. Und noch mehr: Er muß sich gegenüber diesen störenden familiären Anlagen eine </w:t>
      </w:r>
      <w:r>
        <w:rPr>
          <w:i/>
          <w:iCs/>
          <w:color w:val="000000"/>
          <w:spacing w:val="0"/>
          <w:w w:val="100"/>
          <w:position w:val="0"/>
          <w:shd w:val="clear" w:color="auto" w:fill="auto"/>
          <w:lang w:val="de-DE" w:eastAsia="de-DE" w:bidi="de-DE"/>
        </w:rPr>
        <w:t>bewußte und gesunde Stellungnahme erwerben.</w:t>
      </w:r>
      <w:r>
        <w:rPr>
          <w:color w:val="000000"/>
          <w:spacing w:val="0"/>
          <w:w w:val="100"/>
          <w:position w:val="0"/>
          <w:shd w:val="clear" w:color="auto" w:fill="auto"/>
          <w:lang w:val="de-DE" w:eastAsia="de-DE" w:bidi="de-DE"/>
        </w:rPr>
        <w:t xml:space="preserve"> Das will sagen: Er möge sich in den analytischen Stunden darin «üben», daß man diese Einbrüche kranker Erbanlagen auch ohne Angst, </w:t>
      </w:r>
      <w:r>
        <w:rPr>
          <w:i/>
          <w:iCs/>
          <w:color w:val="000000"/>
          <w:spacing w:val="0"/>
          <w:w w:val="100"/>
          <w:position w:val="0"/>
          <w:shd w:val="clear" w:color="auto" w:fill="auto"/>
          <w:lang w:val="de-DE" w:eastAsia="de-DE" w:bidi="de-DE"/>
        </w:rPr>
        <w:t>bewußt</w:t>
      </w:r>
      <w:r>
        <w:rPr>
          <w:color w:val="000000"/>
          <w:spacing w:val="0"/>
          <w:w w:val="100"/>
          <w:position w:val="0"/>
          <w:shd w:val="clear" w:color="auto" w:fill="auto"/>
          <w:lang w:val="de-DE" w:eastAsia="de-DE" w:bidi="de-DE"/>
        </w:rPr>
        <w:t xml:space="preserve"> ertragen kann und sie auch auf sozialen Wegen zu befriedigen ver</w:t>
        <w:softHyphen/>
        <w:t>mag. Also z. B. dadurch, daß man ohne Angst, mit Bewußtsein psychologisches Interesse diesen krankhaften Symptomen schenkt und sie irgendwie beruflich oder durch andere soziale Tätigkeiten befriedigt.</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für das Erlebenlassen der latenten schizophrenen Ahnen in der Schicksalstherapie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45jährige Bankbeamte, der wegen seiner sexuellen Unreife in Analyse ging, bringt bei den freien Assoziationen an ganz bestimmten Orten der Assozia</w:t>
        <w:softHyphen/>
        <w:t xml:space="preserve">tionen plötzlich </w:t>
      </w:r>
      <w:r>
        <w:rPr>
          <w:i/>
          <w:iCs/>
          <w:color w:val="000000"/>
          <w:spacing w:val="0"/>
          <w:w w:val="100"/>
          <w:position w:val="0"/>
          <w:shd w:val="clear" w:color="auto" w:fill="auto"/>
          <w:lang w:val="de-DE" w:eastAsia="de-DE" w:bidi="de-DE"/>
        </w:rPr>
        <w:t>Neologismen</w:t>
      </w:r>
      <w:r>
        <w:rPr>
          <w:color w:val="000000"/>
          <w:spacing w:val="0"/>
          <w:w w:val="100"/>
          <w:position w:val="0"/>
          <w:shd w:val="clear" w:color="auto" w:fill="auto"/>
          <w:lang w:val="de-DE" w:eastAsia="de-DE" w:bidi="de-DE"/>
        </w:rPr>
        <w:t xml:space="preserve"> hervor, die ganz </w:t>
      </w:r>
      <w:r>
        <w:rPr>
          <w:i/>
          <w:iCs/>
          <w:color w:val="000000"/>
          <w:spacing w:val="0"/>
          <w:w w:val="100"/>
          <w:position w:val="0"/>
          <w:shd w:val="clear" w:color="auto" w:fill="auto"/>
          <w:lang w:val="de-DE" w:eastAsia="de-DE" w:bidi="de-DE"/>
        </w:rPr>
        <w:t>schizophrener</w:t>
      </w:r>
      <w:r>
        <w:rPr>
          <w:color w:val="000000"/>
          <w:spacing w:val="0"/>
          <w:w w:val="100"/>
          <w:position w:val="0"/>
          <w:shd w:val="clear" w:color="auto" w:fill="auto"/>
          <w:lang w:val="de-DE" w:eastAsia="de-DE" w:bidi="de-DE"/>
        </w:rPr>
        <w:t xml:space="preserve"> Art sind. Einige Bei</w:t>
        <w:softHyphen/>
        <w:t>spiele :</w:t>
      </w:r>
    </w:p>
    <w:p>
      <w:pPr>
        <w:pStyle w:val="Style29"/>
        <w:keepNext w:val="0"/>
        <w:keepLines w:val="0"/>
        <w:widowControl w:val="0"/>
        <w:numPr>
          <w:ilvl w:val="0"/>
          <w:numId w:val="225"/>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 xml:space="preserve">Reizwort: </w:t>
      </w:r>
      <w:r>
        <w:rPr>
          <w:i/>
          <w:iCs/>
          <w:color w:val="000000"/>
          <w:spacing w:val="0"/>
          <w:w w:val="100"/>
          <w:position w:val="0"/>
          <w:shd w:val="clear" w:color="auto" w:fill="auto"/>
          <w:lang w:val="de-DE" w:eastAsia="de-DE" w:bidi="de-DE"/>
        </w:rPr>
        <w:t>«Dunkel.»</w:t>
      </w:r>
      <w:r>
        <w:rPr>
          <w:color w:val="000000"/>
          <w:spacing w:val="0"/>
          <w:w w:val="100"/>
          <w:position w:val="0"/>
          <w:shd w:val="clear" w:color="auto" w:fill="auto"/>
          <w:lang w:val="de-DE" w:eastAsia="de-DE" w:bidi="de-DE"/>
        </w:rPr>
        <w:t xml:space="preserve"> Einfälle: «Dunkel, Munkcl, Kadamar, Sarafang, Etzufangi, Esutang, Annilalong. Cchu, Cchu, Hui-hai-zau.»</w:t>
      </w:r>
    </w:p>
    <w:p>
      <w:pPr>
        <w:pStyle w:val="Style29"/>
        <w:keepNext w:val="0"/>
        <w:keepLines w:val="0"/>
        <w:widowControl w:val="0"/>
        <w:numPr>
          <w:ilvl w:val="0"/>
          <w:numId w:val="225"/>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 xml:space="preserve">Reizwort: </w:t>
      </w:r>
      <w:r>
        <w:rPr>
          <w:i/>
          <w:iCs/>
          <w:color w:val="000000"/>
          <w:spacing w:val="0"/>
          <w:w w:val="100"/>
          <w:position w:val="0"/>
          <w:shd w:val="clear" w:color="auto" w:fill="auto"/>
          <w:lang w:val="de-DE" w:eastAsia="de-DE" w:bidi="de-DE"/>
        </w:rPr>
        <w:t>«Leiche.»</w:t>
      </w:r>
      <w:r>
        <w:rPr>
          <w:color w:val="000000"/>
          <w:spacing w:val="0"/>
          <w:w w:val="100"/>
          <w:position w:val="0"/>
          <w:shd w:val="clear" w:color="auto" w:fill="auto"/>
          <w:lang w:val="de-DE" w:eastAsia="de-DE" w:bidi="de-DE"/>
        </w:rPr>
        <w:t xml:space="preserve"> Einfälle: «Leiche, läuten, redebumm, furibang, huitang, cczu, cczu, zanzibar, Zanzibar, sezupang...», später sagt er dazu: «Unerlaubte anale Lust.»</w:t>
      </w:r>
    </w:p>
    <w:p>
      <w:pPr>
        <w:pStyle w:val="Style29"/>
        <w:keepNext w:val="0"/>
        <w:keepLines w:val="0"/>
        <w:widowControl w:val="0"/>
        <w:numPr>
          <w:ilvl w:val="0"/>
          <w:numId w:val="225"/>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 xml:space="preserve">Reizwort: </w:t>
      </w:r>
      <w:r>
        <w:rPr>
          <w:i/>
          <w:iCs/>
          <w:color w:val="000000"/>
          <w:spacing w:val="0"/>
          <w:w w:val="100"/>
          <w:position w:val="0"/>
          <w:shd w:val="clear" w:color="auto" w:fill="auto"/>
          <w:lang w:val="de-DE" w:eastAsia="de-DE" w:bidi="de-DE"/>
        </w:rPr>
        <w:t>«Wäscherin.»</w:t>
      </w:r>
      <w:r>
        <w:rPr>
          <w:color w:val="000000"/>
          <w:spacing w:val="0"/>
          <w:w w:val="100"/>
          <w:position w:val="0"/>
          <w:shd w:val="clear" w:color="auto" w:fill="auto"/>
          <w:lang w:val="de-DE" w:eastAsia="de-DE" w:bidi="de-DE"/>
        </w:rPr>
        <w:t xml:space="preserve"> Einfälle: «Wäsche, Küche, Fraucngürtcl, Pcrlmuttcrknöpfe, Mutter...» Dann bemerkt er folgendes: «Ich höre in mir die Stimme eines anderen, der sagt zu mir: Aha! Du Saulump, du hast mich also verraten! Du Buri-Buri-Buri, Radabum, csivan, sadibum, pfuj, Rcschtau, du edler Sau, Buruburuburu, radabum, furibang, asfunti, exebunti, rudibunti, querulanti, esvanpari.»</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Nach vielen Wochen legten wir ihm diese seine Neologismen als Rcizwortc zu freien Assoziationen vor. Die Einfälle, die der Patient dazu brachte, haben fast restlos die besondere Triebgefahr aufgedeckt, die er durch die Neubildungen abzuwehren suchte. Als Beispiel stehen hier die folgenden:</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«Buruburuburu»:</w:t>
      </w:r>
      <w:r>
        <w:rPr>
          <w:color w:val="000000"/>
          <w:spacing w:val="0"/>
          <w:w w:val="100"/>
          <w:position w:val="0"/>
          <w:shd w:val="clear" w:color="auto" w:fill="auto"/>
          <w:lang w:val="de-DE" w:eastAsia="de-DE" w:bidi="de-DE"/>
        </w:rPr>
        <w:t xml:space="preserve"> Urin, Urwald, peng, zischt, wühlen im Urwald, Schamhaare... </w:t>
      </w:r>
      <w:r>
        <w:rPr>
          <w:i/>
          <w:iCs/>
          <w:color w:val="000000"/>
          <w:spacing w:val="0"/>
          <w:w w:val="100"/>
          <w:position w:val="0"/>
          <w:shd w:val="clear" w:color="auto" w:fill="auto"/>
          <w:lang w:val="de-DE" w:eastAsia="de-DE" w:bidi="de-DE"/>
        </w:rPr>
        <w:t>Inzest. «Radabum»:</w:t>
      </w:r>
      <w:r>
        <w:rPr>
          <w:color w:val="000000"/>
          <w:spacing w:val="0"/>
          <w:w w:val="100"/>
          <w:position w:val="0"/>
          <w:shd w:val="clear" w:color="auto" w:fill="auto"/>
          <w:lang w:val="de-DE" w:eastAsia="de-DE" w:bidi="de-DE"/>
        </w:rPr>
        <w:t xml:space="preserve"> Die Trommel cinschlagcn, hcrcindringcn, peng... </w:t>
      </w:r>
      <w:r>
        <w:rPr>
          <w:i/>
          <w:iCs/>
          <w:color w:val="000000"/>
          <w:spacing w:val="0"/>
          <w:w w:val="100"/>
          <w:position w:val="0"/>
          <w:shd w:val="clear" w:color="auto" w:fill="auto"/>
          <w:lang w:val="de-DE" w:eastAsia="de-DE" w:bidi="de-DE"/>
        </w:rPr>
        <w:t>Defloration.</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«Furibang»:</w:t>
      </w:r>
      <w:r>
        <w:rPr>
          <w:color w:val="000000"/>
          <w:spacing w:val="0"/>
          <w:w w:val="100"/>
          <w:position w:val="0"/>
          <w:shd w:val="clear" w:color="auto" w:fill="auto"/>
          <w:lang w:val="de-DE" w:eastAsia="de-DE" w:bidi="de-DE"/>
        </w:rPr>
        <w:t xml:space="preserve"> furibund, Teufel, Wirbel, cs zieht mich hinein, ich höre, wie jemand im Wald </w:t>
      </w:r>
      <w:r>
        <w:rPr>
          <w:i/>
          <w:iCs/>
          <w:color w:val="000000"/>
          <w:spacing w:val="0"/>
          <w:w w:val="100"/>
          <w:position w:val="0"/>
          <w:shd w:val="clear" w:color="auto" w:fill="auto"/>
          <w:lang w:val="de-DE" w:eastAsia="de-DE" w:bidi="de-DE"/>
        </w:rPr>
        <w:t>auf sein Opfer mit einer Keule ein sch lägt.</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«Exebunti»:</w:t>
      </w:r>
      <w:r>
        <w:rPr>
          <w:color w:val="000000"/>
          <w:spacing w:val="0"/>
          <w:w w:val="100"/>
          <w:position w:val="0"/>
          <w:shd w:val="clear" w:color="auto" w:fill="auto"/>
          <w:lang w:val="de-DE" w:eastAsia="de-DE" w:bidi="de-DE"/>
        </w:rPr>
        <w:t xml:space="preserve"> Sarapuntin, Geschlechtsakt.</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«Rudibunti»:</w:t>
      </w:r>
      <w:r>
        <w:rPr>
          <w:color w:val="000000"/>
          <w:spacing w:val="0"/>
          <w:w w:val="100"/>
          <w:position w:val="0"/>
          <w:shd w:val="clear" w:color="auto" w:fill="auto"/>
          <w:lang w:val="de-DE" w:eastAsia="de-DE" w:bidi="de-DE"/>
        </w:rPr>
        <w:t xml:space="preserve"> dasselbe, aber rudimentär.</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«Rudi»:</w:t>
      </w:r>
      <w:r>
        <w:rPr>
          <w:color w:val="000000"/>
          <w:spacing w:val="0"/>
          <w:w w:val="100"/>
          <w:position w:val="0"/>
          <w:shd w:val="clear" w:color="auto" w:fill="auto"/>
          <w:lang w:val="de-DE" w:eastAsia="de-DE" w:bidi="de-DE"/>
        </w:rPr>
        <w:t xml:space="preserve"> Fudi, Anus... Ein Lachen in mir, große Lust; cs ist gelungen, ein Mädchen zu nehmen und am I-Ials zu </w:t>
      </w:r>
      <w:r>
        <w:rPr>
          <w:i/>
          <w:iCs/>
          <w:color w:val="000000"/>
          <w:spacing w:val="0"/>
          <w:w w:val="100"/>
          <w:position w:val="0"/>
          <w:shd w:val="clear" w:color="auto" w:fill="auto"/>
          <w:lang w:val="de-DE" w:eastAsia="de-DE" w:bidi="de-DE"/>
        </w:rPr>
        <w:t>würgen,</w:t>
      </w:r>
      <w:r>
        <w:rPr>
          <w:color w:val="000000"/>
          <w:spacing w:val="0"/>
          <w:w w:val="100"/>
          <w:position w:val="0"/>
          <w:shd w:val="clear" w:color="auto" w:fill="auto"/>
          <w:lang w:val="de-DE" w:eastAsia="de-DE" w:bidi="de-DE"/>
        </w:rPr>
        <w:t xml:space="preserve"> Blutspuren am Hals.</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«Esvanpari»:</w:t>
      </w:r>
      <w:r>
        <w:rPr>
          <w:color w:val="000000"/>
          <w:spacing w:val="0"/>
          <w:w w:val="100"/>
          <w:position w:val="0"/>
          <w:shd w:val="clear" w:color="auto" w:fill="auto"/>
          <w:lang w:val="de-DE" w:eastAsia="de-DE" w:bidi="de-DE"/>
        </w:rPr>
        <w:t xml:space="preserve"> Vamp, Vampir, </w:t>
      </w:r>
      <w:r>
        <w:rPr>
          <w:i/>
          <w:iCs/>
          <w:color w:val="000000"/>
          <w:spacing w:val="0"/>
          <w:w w:val="100"/>
          <w:position w:val="0"/>
          <w:shd w:val="clear" w:color="auto" w:fill="auto"/>
          <w:lang w:val="de-DE" w:eastAsia="de-DE" w:bidi="de-DE"/>
        </w:rPr>
        <w:t>Blutsauger.</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«Querulanti»:</w:t>
      </w:r>
      <w:r>
        <w:rPr>
          <w:color w:val="000000"/>
          <w:spacing w:val="0"/>
          <w:w w:val="100"/>
          <w:position w:val="0"/>
          <w:shd w:val="clear" w:color="auto" w:fill="auto"/>
          <w:lang w:val="de-DE" w:eastAsia="de-DE" w:bidi="de-DE"/>
        </w:rPr>
        <w:t xml:space="preserve"> Querulant, Querschläger, Querbett, Quelle, Brunnenvergifter, Jauchemist... Scheusal, du, sagt etwas in mir, Quasta, Quasta, basta, basta, genug!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diese Art der Analyse von schizophrenen Einbrüchen ist es nun gelungen: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dem Patienten seine latenten schizophrenen Ahnen zu zeigen; die Neologismen traten stets dann auf, wenn ihm der schizophrene Onkel oder der schizophrene Vater in den Sinn kam.</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w:t>
      </w:r>
      <w:r>
        <w:rPr>
          <w:color w:val="000000"/>
          <w:spacing w:val="0"/>
          <w:w w:val="100"/>
          <w:position w:val="0"/>
          <w:shd w:val="clear" w:color="auto" w:fill="auto"/>
          <w:lang w:val="de-DE" w:eastAsia="de-DE" w:bidi="de-DE"/>
        </w:rPr>
        <w:t xml:space="preserve"> konnten wir ihm zeigen, daß diese «schizophrenen Ahnen» im Ubw eine Triebgefahr von Inzestwunsch, Analsadismus und Lustmord repräsentieren. </w:t>
      </w:r>
      <w:r>
        <w:rPr>
          <w:color w:val="000000"/>
          <w:spacing w:val="0"/>
          <w:w w:val="100"/>
          <w:position w:val="0"/>
          <w:shd w:val="clear" w:color="auto" w:fill="auto"/>
          <w:lang w:val="de-DE" w:eastAsia="de-DE" w:bidi="de-DE"/>
        </w:rPr>
        <w:t>Die Neologismen wirken als Abwehrreaktionen gegen diese verpönten Trieb</w:t>
        <w:softHyphen/>
        <w:t>ansprüche.</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w:t>
      </w:r>
      <w:r>
        <w:rPr>
          <w:color w:val="000000"/>
          <w:spacing w:val="0"/>
          <w:w w:val="100"/>
          <w:position w:val="0"/>
          <w:shd w:val="clear" w:color="auto" w:fill="auto"/>
          <w:lang w:val="de-DE" w:eastAsia="de-DE" w:bidi="de-DE"/>
        </w:rPr>
        <w:t xml:space="preserve"> gelang es ihm, alle diese verpönten Ansprüche als infantile Phan</w:t>
        <w:softHyphen/>
        <w:t>tasien bewußtseinsfähig zu machen und ihnen gegenüber nicht die Verdrängung, sondern den Verzicht als Abwehrart zu gebrauchen. Die Angst, daß er selbst - wie sein Vater und sein Onkel - schizophren werden könnte, wurde völlig abge</w:t>
        <w:softHyphen/>
        <w:t>tragen, und die Neologismen verschwanden endgültig aus den Assoziationen.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Wir betonen hier die Möglichkeit des Erlebens von geisteskranken Ahnen auf der Couch, die Zerlegung dieser Erbanlage in Triebgefahren und Abrvehrmechanismen, auf die der Patient in der Zukunft nun verachten kann.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ich meinen Kollegen über diese Art, </w:t>
      </w:r>
      <w:r>
        <w:rPr>
          <w:i/>
          <w:iCs/>
          <w:color w:val="000000"/>
          <w:spacing w:val="0"/>
          <w:w w:val="100"/>
          <w:position w:val="0"/>
          <w:shd w:val="clear" w:color="auto" w:fill="auto"/>
          <w:lang w:val="de-DE" w:eastAsia="de-DE" w:bidi="de-DE"/>
        </w:rPr>
        <w:t>die kranken Ahnen</w:t>
      </w:r>
      <w:r>
        <w:rPr>
          <w:color w:val="000000"/>
          <w:spacing w:val="0"/>
          <w:w w:val="100"/>
          <w:position w:val="0"/>
          <w:shd w:val="clear" w:color="auto" w:fill="auto"/>
          <w:lang w:val="de-DE" w:eastAsia="de-DE" w:bidi="de-DE"/>
        </w:rPr>
        <w:t xml:space="preserve"> in der Sprechstunde </w:t>
      </w:r>
      <w:r>
        <w:rPr>
          <w:i/>
          <w:iCs/>
          <w:color w:val="000000"/>
          <w:spacing w:val="0"/>
          <w:w w:val="100"/>
          <w:position w:val="0"/>
          <w:shd w:val="clear" w:color="auto" w:fill="auto"/>
          <w:lang w:val="de-DE" w:eastAsia="de-DE" w:bidi="de-DE"/>
        </w:rPr>
        <w:t>erleben z</w:t>
      </w:r>
      <w:r>
        <w:rPr>
          <w:i/>
          <w:iCs/>
          <w:color w:val="000000"/>
          <w:spacing w:val="0"/>
          <w:w w:val="100"/>
          <w:position w:val="0"/>
          <w:shd w:val="clear" w:color="auto" w:fill="auto"/>
          <w:vertAlign w:val="superscript"/>
          <w:lang w:val="de-DE" w:eastAsia="de-DE" w:bidi="de-DE"/>
        </w:rPr>
        <w:t>tl</w:t>
      </w:r>
      <w:r>
        <w:rPr>
          <w:i/>
          <w:iCs/>
          <w:color w:val="000000"/>
          <w:spacing w:val="0"/>
          <w:w w:val="100"/>
          <w:position w:val="0"/>
          <w:shd w:val="clear" w:color="auto" w:fill="auto"/>
          <w:lang w:val="de-DE" w:eastAsia="de-DE" w:bidi="de-DE"/>
        </w:rPr>
        <w:t xml:space="preserve"> lassen,</w:t>
      </w:r>
      <w:r>
        <w:rPr>
          <w:color w:val="000000"/>
          <w:spacing w:val="0"/>
          <w:w w:val="100"/>
          <w:position w:val="0"/>
          <w:shd w:val="clear" w:color="auto" w:fill="auto"/>
          <w:lang w:val="de-DE" w:eastAsia="de-DE" w:bidi="de-DE"/>
        </w:rPr>
        <w:t xml:space="preserve"> referierte, hörte ich folgende Einwände: Erstens sei meine Methode eine «psychische Schocktherapie», die genau dieselben Gefahren in sich trage wie etwa die Elektroschocktherapie.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Gegen diesen Einwand kann ich folgendes sagen: Die Elektroschock- wie auch die Insulin-Cardiazol-Therapie bringt zwar das «Epileptische» aus dem Kran</w:t>
        <w:softHyphen/>
        <w:t xml:space="preserve">ken heraus, aber erstens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das «Epileptische», zweitens immer in einem Zustand des Unbewußtseins. Die schicksalsanalytische Therapie hingegen bringt alle mög</w:t>
        <w:softHyphen/>
        <w:t xml:space="preserve">lichen verborgenen und störenden seelischen Erbanlagen zur Manifestation, und zwar immer in einem </w:t>
      </w:r>
      <w:r>
        <w:rPr>
          <w:i/>
          <w:iCs/>
          <w:color w:val="000000"/>
          <w:spacing w:val="0"/>
          <w:w w:val="100"/>
          <w:position w:val="0"/>
          <w:shd w:val="clear" w:color="auto" w:fill="auto"/>
          <w:lang w:val="de-DE" w:eastAsia="de-DE" w:bidi="de-DE"/>
        </w:rPr>
        <w:t>Bewußtseinszustand,</w:t>
      </w:r>
      <w:r>
        <w:rPr>
          <w:color w:val="000000"/>
          <w:spacing w:val="0"/>
          <w:w w:val="100"/>
          <w:position w:val="0"/>
          <w:shd w:val="clear" w:color="auto" w:fill="auto"/>
          <w:lang w:val="de-DE" w:eastAsia="de-DE" w:bidi="de-DE"/>
        </w:rPr>
        <w:t xml:space="preserve"> in dem der Patient seine krankhaften Schicksalsmöglichkeiten bewußtseinsfähig machen kann und ihnen durch ständige Prüfung der Realität mit Hilfe des Analysators in der Zukunft </w:t>
      </w:r>
      <w:r>
        <w:rPr>
          <w:i/>
          <w:iCs/>
          <w:color w:val="000000"/>
          <w:spacing w:val="0"/>
          <w:w w:val="100"/>
          <w:position w:val="0"/>
          <w:shd w:val="clear" w:color="auto" w:fill="auto"/>
          <w:lang w:val="de-DE" w:eastAsia="de-DE" w:bidi="de-DE"/>
        </w:rPr>
        <w:t>felbewußt und Zweckgemäß</w:t>
      </w:r>
      <w:r>
        <w:rPr>
          <w:color w:val="000000"/>
          <w:spacing w:val="0"/>
          <w:w w:val="100"/>
          <w:position w:val="0"/>
          <w:shd w:val="clear" w:color="auto" w:fill="auto"/>
          <w:lang w:val="de-DE" w:eastAsia="de-DE" w:bidi="de-DE"/>
        </w:rPr>
        <w:t xml:space="preserve"> einen nicht krankhaften Abfuhrweg zu suchen und zu finden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Unterschied in bezug auf die Schockwirkung im Zustand des Bewußt</w:t>
        <w:softHyphen/>
        <w:t>seins ist ausschlaggebend für die Zukunft der Patienten.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verlieren allmählich die unbehaglichen Angstzustände vor den Einbrüchen unbewußter familiärer Mächte. Sie werden in den Stand gesetzt, die «kranken» Ahnen des familiären Unbewußten allmählich dem Ich einzuverleiben, den gefahr</w:t>
        <w:softHyphen/>
        <w:t xml:space="preserve">drohenden Hintergänger zu assimilieren, und finden zumeist selbst den Weg zur Sozialisierung bzw. Sublimierung der angsterregenden kranken Ahnen. Dies um so mehr, da ja die aktive Sch.-A. ihnen in den Stunden klare Hinweise liefert in der Richtung, daß </w:t>
      </w:r>
      <w:r>
        <w:rPr>
          <w:i/>
          <w:iCs/>
          <w:color w:val="000000"/>
          <w:spacing w:val="0"/>
          <w:w w:val="100"/>
          <w:position w:val="0"/>
          <w:shd w:val="clear" w:color="auto" w:fill="auto"/>
          <w:lang w:val="de-DE" w:eastAsia="de-DE" w:bidi="de-DE"/>
        </w:rPr>
        <w:t>jede Erbanlage in jedem Menschen gegensätzlich angelegt ist.</w:t>
      </w:r>
      <w:r>
        <w:rPr>
          <w:color w:val="000000"/>
          <w:spacing w:val="0"/>
          <w:w w:val="100"/>
          <w:position w:val="0"/>
          <w:shd w:val="clear" w:color="auto" w:fill="auto"/>
          <w:lang w:val="de-DE" w:eastAsia="de-DE" w:bidi="de-DE"/>
        </w:rPr>
        <w:t xml:space="preserve"> Das will sagen: Eine jede Erbanlage hat in uns eine «krankhafte» und eine «sozialisierbare» Schicksalsmöglichkeit. Ein jeder Mensch ist Träger und Überträger polar ent</w:t>
        <w:softHyphen/>
        <w:t xml:space="preserve">gegengesetzter Schicksalsmöglichkeiten. Er trägt nicht nur die </w:t>
      </w:r>
      <w:r>
        <w:rPr>
          <w:i/>
          <w:iCs/>
          <w:color w:val="000000"/>
          <w:spacing w:val="0"/>
          <w:w w:val="100"/>
          <w:position w:val="0"/>
          <w:shd w:val="clear" w:color="auto" w:fill="auto"/>
          <w:lang w:val="de-DE" w:eastAsia="de-DE" w:bidi="de-DE"/>
        </w:rPr>
        <w:t>krankhafte,</w:t>
      </w:r>
      <w:r>
        <w:rPr>
          <w:color w:val="000000"/>
          <w:spacing w:val="0"/>
          <w:w w:val="100"/>
          <w:position w:val="0"/>
          <w:shd w:val="clear" w:color="auto" w:fill="auto"/>
          <w:lang w:val="de-DE" w:eastAsia="de-DE" w:bidi="de-DE"/>
        </w:rPr>
        <w:t xml:space="preserve"> sondern auch die </w:t>
      </w:r>
      <w:r>
        <w:rPr>
          <w:i/>
          <w:iCs/>
          <w:color w:val="000000"/>
          <w:spacing w:val="0"/>
          <w:w w:val="100"/>
          <w:position w:val="0"/>
          <w:shd w:val="clear" w:color="auto" w:fill="auto"/>
          <w:lang w:val="de-DE" w:eastAsia="de-DE" w:bidi="de-DE"/>
        </w:rPr>
        <w:t>geistige</w:t>
      </w:r>
      <w:r>
        <w:rPr>
          <w:color w:val="000000"/>
          <w:spacing w:val="0"/>
          <w:w w:val="100"/>
          <w:position w:val="0"/>
          <w:shd w:val="clear" w:color="auto" w:fill="auto"/>
          <w:lang w:val="de-DE" w:eastAsia="de-DE" w:bidi="de-DE"/>
        </w:rPr>
        <w:t xml:space="preserve"> Form der Erbanlage in sich. Das heißt: </w:t>
      </w:r>
      <w:r>
        <w:rPr>
          <w:i/>
          <w:iCs/>
          <w:color w:val="000000"/>
          <w:spacing w:val="0"/>
          <w:w w:val="100"/>
          <w:position w:val="0"/>
          <w:shd w:val="clear" w:color="auto" w:fill="auto"/>
          <w:lang w:val="de-DE" w:eastAsia="de-DE" w:bidi="de-DE"/>
        </w:rPr>
        <w:t>Er kann wählen zwischen den Gegensätzen seines familiären Schicksals.</w:t>
      </w:r>
      <w:r>
        <w:rPr>
          <w:color w:val="000000"/>
          <w:spacing w:val="0"/>
          <w:w w:val="100"/>
          <w:position w:val="0"/>
          <w:shd w:val="clear" w:color="auto" w:fill="auto"/>
          <w:lang w:val="de-DE" w:eastAsia="de-DE" w:bidi="de-DE"/>
        </w:rPr>
        <w:t xml:space="preserve"> Also z. B. zwischen dem Schicksal des Morbus-sacer- (= Epilepsie) und dem des Homo-sacer-Berufes. Oder zwischen dem Schicksal des Paranoiden und zwischen dem Beruf eines Psychologen, Psychiaters, eines Detektivs oder anderen Berufen, die mit der «Detektions»- Funktion der familiären Seele innig verbunden sind.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Bewußtmachung der gegensätzlichen Schicksalsmöglichkeiten </w:t>
      </w:r>
      <w:r>
        <w:rPr>
          <w:i/>
          <w:iCs/>
          <w:color w:val="000000"/>
          <w:spacing w:val="0"/>
          <w:w w:val="100"/>
          <w:position w:val="0"/>
          <w:shd w:val="clear" w:color="auto" w:fill="auto"/>
          <w:lang w:val="de-DE" w:eastAsia="de-DE" w:bidi="de-DE"/>
        </w:rPr>
        <w:t>aller</w:t>
      </w:r>
      <w:r>
        <w:rPr>
          <w:color w:val="000000"/>
          <w:spacing w:val="0"/>
          <w:w w:val="100"/>
          <w:position w:val="0"/>
          <w:shd w:val="clear" w:color="auto" w:fill="auto"/>
          <w:lang w:val="de-DE" w:eastAsia="de-DE" w:bidi="de-DE"/>
        </w:rPr>
        <w:t xml:space="preserve"> sog. familiären seelischen Erbanlagen einerseits, die </w:t>
      </w:r>
      <w:r>
        <w:rPr>
          <w:i/>
          <w:iCs/>
          <w:color w:val="000000"/>
          <w:spacing w:val="0"/>
          <w:w w:val="100"/>
          <w:position w:val="0"/>
          <w:shd w:val="clear" w:color="auto" w:fill="auto"/>
          <w:lang w:val="de-DE" w:eastAsia="de-DE" w:bidi="de-DE"/>
        </w:rPr>
        <w:t>bewußte,</w:t>
      </w:r>
      <w:r>
        <w:rPr>
          <w:color w:val="000000"/>
          <w:spacing w:val="0"/>
          <w:w w:val="100"/>
          <w:position w:val="0"/>
          <w:shd w:val="clear" w:color="auto" w:fill="auto"/>
          <w:lang w:val="de-DE" w:eastAsia="de-DE" w:bidi="de-DE"/>
        </w:rPr>
        <w:t xml:space="preserve"> persönliche Wahl in Frage des seelischen Schicksals anderseits sind die besonderen Attribute der Schicksals</w:t>
        <w:softHyphen/>
        <w:t>therapie, die eben bei allen anderen Arten der Schocktherapie fehlen.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zweite Einwand gegen dieses Heilverfahren lautet: Unsere Heilpsychologie sei zu gefährlich. Unsere Antwort ist die: Sie ist nur in den Händen derjenigen Psychotherapeuten gefährlich, die </w:t>
      </w:r>
      <w:r>
        <w:rPr>
          <w:i/>
          <w:iCs/>
          <w:color w:val="000000"/>
          <w:spacing w:val="0"/>
          <w:w w:val="100"/>
          <w:position w:val="0"/>
          <w:shd w:val="clear" w:color="auto" w:fill="auto"/>
          <w:lang w:val="de-DE" w:eastAsia="de-DE" w:bidi="de-DE"/>
        </w:rPr>
        <w:t>selbst</w:t>
      </w:r>
      <w:r>
        <w:rPr>
          <w:color w:val="000000"/>
          <w:spacing w:val="0"/>
          <w:w w:val="100"/>
          <w:position w:val="0"/>
          <w:shd w:val="clear" w:color="auto" w:fill="auto"/>
          <w:lang w:val="de-DE" w:eastAsia="de-DE" w:bidi="de-DE"/>
        </w:rPr>
        <w:t xml:space="preserve"> noch mit ihrem eigenen familiären Unbe</w:t>
        <w:softHyphen/>
        <w:t>wußten kämpfen müssen und infolgedessen Angst haben, in der analytischen Si</w:t>
        <w:softHyphen/>
        <w:t>tuation bei ihren Patienten Symptome von seelischen Erbkrankheiten zu erleben, von denen sie sich selbst bedroht fühlen. Ist aber der Heilpsychologe nicht nur in bezug auf sein persönlich verdrängtes, sondern auch auf sein familiäres Unbe</w:t>
        <w:softHyphen/>
        <w:t xml:space="preserve">wußtes </w:t>
      </w:r>
      <w:r>
        <w:rPr>
          <w:i/>
          <w:iCs/>
          <w:color w:val="000000"/>
          <w:spacing w:val="0"/>
          <w:w w:val="100"/>
          <w:position w:val="0"/>
          <w:shd w:val="clear" w:color="auto" w:fill="auto"/>
          <w:lang w:val="de-DE" w:eastAsia="de-DE" w:bidi="de-DE"/>
        </w:rPr>
        <w:t>richtig</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genügend</w:t>
      </w:r>
      <w:r>
        <w:rPr>
          <w:color w:val="000000"/>
          <w:spacing w:val="0"/>
          <w:w w:val="100"/>
          <w:position w:val="0"/>
          <w:shd w:val="clear" w:color="auto" w:fill="auto"/>
          <w:lang w:val="de-DE" w:eastAsia="de-DE" w:bidi="de-DE"/>
        </w:rPr>
        <w:t xml:space="preserve"> tief analysiert, so gibt es für ihn keine Angst und für den Analysierten keine Gefahr mehr, denn dann ist der Heilpsychologe in der Tat fähig, das «Seil», an dem er den Patienten in das familiäre Unbewußte hinunter</w:t>
        <w:softHyphen/>
        <w:t>läßt, fest und sicher in den Händen zu halten.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habe in den vergangenen 15 Jahren die Erfahrung gemacht, daß die hier dargelegte Schicksalstherapie von Kollegen in der Tat gut erlernbar und ohne Gefahr ausübbar ist. Die erste und letzte Bedingung ist und bleibt auch für die Zukunft die: Der Analytiker muß selbst einmal Objekt einer Schicksalsanalyse werden und sein eigenes familiäres Unbewußtes bewußtgemacht und gelöst haben.</w:t>
      </w:r>
    </w:p>
    <w:p>
      <w:pPr>
        <w:pStyle w:val="Style18"/>
        <w:keepNext w:val="0"/>
        <w:keepLines w:val="0"/>
        <w:widowControl w:val="0"/>
        <w:shd w:val="clear" w:color="auto" w:fill="auto"/>
        <w:bidi w:val="0"/>
        <w:spacing w:line="266" w:lineRule="auto"/>
        <w:ind w:left="0" w:firstLine="0"/>
        <w:jc w:val="left"/>
      </w:pPr>
      <w:r>
        <w:rPr>
          <w:color w:val="000000"/>
          <w:spacing w:val="0"/>
          <w:w w:val="100"/>
          <w:position w:val="0"/>
          <w:shd w:val="clear" w:color="auto" w:fill="auto"/>
          <w:lang w:val="de-DE" w:eastAsia="de-DE" w:bidi="de-DE"/>
        </w:rPr>
        <w:t xml:space="preserve">Ad 2. </w:t>
      </w:r>
      <w:r>
        <w:rPr>
          <w:i/>
          <w:iCs/>
          <w:color w:val="000000"/>
          <w:spacing w:val="0"/>
          <w:w w:val="100"/>
          <w:position w:val="0"/>
          <w:shd w:val="clear" w:color="auto" w:fill="auto"/>
          <w:lang w:val="de-DE" w:eastAsia="de-DE" w:bidi="de-DE"/>
        </w:rPr>
        <w:t>Die Konfrontation des Probanden mit den kranken Ahnen auf Grtmd seiner eigenen genotropischen Stammbäume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zweite Phase der Agnoszierung des familiären Unbewußten folgt der ersten, in welcher der Analysierte in der Liegephase seine krankhaften familiären Anlagen genügend oft und intensiv ausgelebt und bewußtseinsfähig gemacht hat.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Im Gegensatz zu den in der bisherigen Genetik üblichen Stammbaumforschungen stellt die genotropischc Familienforschung die Stammbäume aller Personen zusammen, die mit dem Probanden und dessen Blutsverwandten «genverwandt» sind. Das heißt: Es werden nicht nur Stammbäume der Blutsverwandten aufgcstellt, sondern aller derjenigen Personen, zu denen der Proband und seine Blutsverwandten in der Vergangenheit in Liebe, Freundschaft, Beruf hin- gezogen wurden, also von den sogenannten «Genverwandten»</w:t>
      </w:r>
      <w:r>
        <w:rPr>
          <w:color w:val="000000"/>
          <w:spacing w:val="0"/>
          <w:w w:val="100"/>
          <w:position w:val="0"/>
          <w:shd w:val="clear" w:color="auto" w:fill="auto"/>
          <w:vertAlign w:val="superscript"/>
          <w:lang w:val="de-DE" w:eastAsia="de-DE" w:bidi="de-DE"/>
        </w:rPr>
        <w:footnoteReference w:id="173"/>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Genverwandt</w:t>
      </w:r>
      <w:r>
        <w:rPr>
          <w:color w:val="000000"/>
          <w:spacing w:val="0"/>
          <w:w w:val="100"/>
          <w:position w:val="0"/>
          <w:shd w:val="clear" w:color="auto" w:fill="auto"/>
          <w:lang w:val="de-DE" w:eastAsia="de-DE" w:bidi="de-DE"/>
        </w:rPr>
        <w:t xml:space="preserve"> sind die Individuen, in deren Genbeständen bzw. in deren familiärem Unbe</w:t>
        <w:softHyphen/>
        <w:t xml:space="preserve">wußten identische oder verwandte rezessive Genc bzw. verwandte, unterdrückte Tricbtcndcn- zen enthalten sind. Aus der Symmetrie dieser genotropischen Stammbäume von Individuen, die in Liebe, Freundschaft, Beruf, Krankheit und Tod zusammcngeballt wurden, sind wir imstande, die </w:t>
      </w:r>
      <w:r>
        <w:rPr>
          <w:i/>
          <w:iCs/>
          <w:color w:val="000000"/>
          <w:spacing w:val="0"/>
          <w:w w:val="100"/>
          <w:position w:val="0"/>
          <w:shd w:val="clear" w:color="auto" w:fill="auto"/>
          <w:lang w:val="de-DE" w:eastAsia="de-DE" w:bidi="de-DE"/>
        </w:rPr>
        <w:t>besonders dynamischen Funktions- und Wirkungselemente des familiären Unbewußten 'zu erschließen.</w:t>
      </w:r>
      <w:r>
        <w:rPr>
          <w:color w:val="000000"/>
          <w:spacing w:val="0"/>
          <w:w w:val="100"/>
          <w:position w:val="0"/>
          <w:shd w:val="clear" w:color="auto" w:fill="auto"/>
          <w:lang w:val="de-DE" w:eastAsia="de-DE" w:bidi="de-DE"/>
        </w:rPr>
        <w:t xml:space="preserve"> Diese Methode wurde in dem ersten Buch der «Schicksalsanalysc» an einer Menge von Beispielen erörtert.</w:t>
      </w:r>
    </w:p>
    <w:p>
      <w:pPr>
        <w:pStyle w:val="Style2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Einige Genetiker haben gegen die genetische Auffassung der Schicksalsanalyse den Einwand geäußert, daß wir diejenigen Gene, welche bestimmte psychische Erkrankungen bedingen sollen, nicht, wie die Schulgenetik, als stationäre Erb- elemente sui generis, sondern als bestimmte funktionelle, dynamische und «wand</w:t>
        <w:softHyphen/>
        <w:t xml:space="preserve">lungsfähige» «Trieb»-Elemente aufzufassen geneigt sind. Sie sagen: </w:t>
      </w:r>
      <w:r>
        <w:rPr>
          <w:i/>
          <w:iCs/>
          <w:color w:val="000000"/>
          <w:spacing w:val="0"/>
          <w:w w:val="100"/>
          <w:position w:val="0"/>
          <w:shd w:val="clear" w:color="auto" w:fill="auto"/>
          <w:lang w:val="de-DE" w:eastAsia="de-DE" w:bidi="de-DE"/>
        </w:rPr>
        <w:t>Gene sind keine Triebe.</w:t>
      </w:r>
    </w:p>
    <w:p>
      <w:pPr>
        <w:pStyle w:val="Style18"/>
        <w:keepNext w:val="0"/>
        <w:keepLines w:val="0"/>
        <w:widowControl w:val="0"/>
        <w:shd w:val="clear" w:color="auto" w:fill="auto"/>
        <w:bidi w:val="0"/>
        <w:spacing w:line="240" w:lineRule="auto"/>
        <w:ind w:left="0" w:firstLine="360"/>
        <w:jc w:val="left"/>
        <w:sectPr>
          <w:headerReference w:type="default" r:id="rId41"/>
          <w:footerReference w:type="default" r:id="rId42"/>
          <w:headerReference w:type="even" r:id="rId43"/>
          <w:footerReference w:type="even" r:id="rId44"/>
          <w:headerReference w:type="first" r:id="rId45"/>
          <w:footerReference w:type="first" r:id="rId46"/>
          <w:footnotePr>
            <w:pos w:val="pageBottom"/>
            <w:numFmt w:val="decimal"/>
            <w:numRestart w:val="continuous"/>
            <w15:footnoteColumns w:val="1"/>
          </w:footnotePr>
          <w:pgSz w:w="12240" w:h="15840"/>
          <w:pgMar w:top="2029" w:left="1943" w:right="1943" w:bottom="2550" w:header="0" w:footer="3" w:gutter="765"/>
          <w:cols w:space="720"/>
          <w:noEndnote/>
          <w:titlePg/>
          <w:rtlGutter/>
          <w:docGrid w:linePitch="360"/>
        </w:sectPr>
      </w:pPr>
      <w:r>
        <w:rPr>
          <w:color w:val="000000"/>
          <w:spacing w:val="0"/>
          <w:w w:val="100"/>
          <w:position w:val="0"/>
          <w:shd w:val="clear" w:color="auto" w:fill="auto"/>
          <w:lang w:val="de-DE" w:eastAsia="de-DE" w:bidi="de-DE"/>
        </w:rPr>
        <w:t xml:space="preserve">Ein Einwand dieser Art kann natürlich nur von einem Genetiker stammen, der die .tiefenpsychologischen Vorgänge einer Epilepsie, einer Schizophrenie, eines manisch-depressiven Irreseins, einer Haltlosigkeit niemals in einer </w:t>
      </w:r>
      <w:r>
        <w:rPr>
          <w:i/>
          <w:iCs/>
          <w:color w:val="000000"/>
          <w:spacing w:val="0"/>
          <w:w w:val="100"/>
          <w:position w:val="0"/>
          <w:shd w:val="clear" w:color="auto" w:fill="auto"/>
          <w:lang w:val="de-DE" w:eastAsia="de-DE" w:bidi="de-DE"/>
        </w:rPr>
        <w:t>analytischen Situation</w:t>
      </w:r>
      <w:r>
        <w:rPr>
          <w:color w:val="000000"/>
          <w:spacing w:val="0"/>
          <w:w w:val="100"/>
          <w:position w:val="0"/>
          <w:shd w:val="clear" w:color="auto" w:fill="auto"/>
          <w:lang w:val="de-DE" w:eastAsia="de-DE" w:bidi="de-DE"/>
        </w:rPr>
        <w:t xml:space="preserve"> an einem </w:t>
      </w:r>
      <w:r>
        <w:rPr>
          <w:i/>
          <w:iCs/>
          <w:color w:val="000000"/>
          <w:spacing w:val="0"/>
          <w:w w:val="100"/>
          <w:position w:val="0"/>
          <w:shd w:val="clear" w:color="auto" w:fill="auto"/>
          <w:lang w:val="de-DE" w:eastAsia="de-DE" w:bidi="de-DE"/>
        </w:rPr>
        <w:t>lebenden</w:t>
      </w:r>
      <w:r>
        <w:rPr>
          <w:color w:val="000000"/>
          <w:spacing w:val="0"/>
          <w:w w:val="100"/>
          <w:position w:val="0"/>
          <w:shd w:val="clear" w:color="auto" w:fill="auto"/>
          <w:lang w:val="de-DE" w:eastAsia="de-DE" w:bidi="de-DE"/>
        </w:rPr>
        <w:t xml:space="preserve"> Objekt wirklich selber erlebt hat. Die Genetiker ar</w:t>
        <w:softHyphen/>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beiten zumeist mit Diagnosen, mit «Etiketten» und nie mit der funktionellen Methode der Tiefenpsychologie. Sie haben demnach niemals folgendes selbst er</w:t>
        <w:softHyphen/>
        <w:t>leben können: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w:t>
      </w:r>
      <w:r>
        <w:rPr>
          <w:i/>
          <w:iCs/>
          <w:color w:val="000000"/>
          <w:spacing w:val="0"/>
          <w:w w:val="100"/>
          <w:position w:val="0"/>
          <w:shd w:val="clear" w:color="auto" w:fill="auto"/>
          <w:lang w:val="de-DE" w:eastAsia="de-DE" w:bidi="de-DE"/>
        </w:rPr>
        <w:t>was</w:t>
      </w:r>
      <w:r>
        <w:rPr>
          <w:color w:val="000000"/>
          <w:spacing w:val="0"/>
          <w:w w:val="100"/>
          <w:position w:val="0"/>
          <w:shd w:val="clear" w:color="auto" w:fill="auto"/>
          <w:lang w:val="de-DE" w:eastAsia="de-DE" w:bidi="de-DE"/>
        </w:rPr>
        <w:t xml:space="preserve"> für Triebstrebungen der Mensch, den sie mit der «Etikette» der Epilepsie, der Schizophrenie usf. belegt haben, </w:t>
      </w:r>
      <w:r>
        <w:rPr>
          <w:i/>
          <w:iCs/>
          <w:color w:val="000000"/>
          <w:spacing w:val="0"/>
          <w:w w:val="100"/>
          <w:position w:val="0"/>
          <w:shd w:val="clear" w:color="auto" w:fill="auto"/>
          <w:lang w:val="de-DE" w:eastAsia="de-DE" w:bidi="de-DE"/>
        </w:rPr>
        <w:t>tiefenseelisch</w:t>
      </w:r>
      <w:r>
        <w:rPr>
          <w:color w:val="000000"/>
          <w:spacing w:val="0"/>
          <w:w w:val="100"/>
          <w:position w:val="0"/>
          <w:shd w:val="clear" w:color="auto" w:fill="auto"/>
          <w:lang w:val="de-DE" w:eastAsia="de-DE" w:bidi="de-DE"/>
        </w:rPr>
        <w:t xml:space="preserve"> in der Tat </w:t>
      </w:r>
      <w:r>
        <w:rPr>
          <w:i/>
          <w:iCs/>
          <w:color w:val="000000"/>
          <w:spacing w:val="0"/>
          <w:w w:val="100"/>
          <w:position w:val="0"/>
          <w:shd w:val="clear" w:color="auto" w:fill="auto"/>
          <w:lang w:val="de-DE" w:eastAsia="de-DE" w:bidi="de-DE"/>
        </w:rPr>
        <w:t>erleben</w:t>
      </w:r>
      <w:r>
        <w:rPr>
          <w:color w:val="000000"/>
          <w:spacing w:val="0"/>
          <w:w w:val="100"/>
          <w:position w:val="0"/>
          <w:shd w:val="clear" w:color="auto" w:fill="auto"/>
          <w:lang w:val="de-DE" w:eastAsia="de-DE" w:bidi="de-DE"/>
        </w:rPr>
        <w:t xml:space="preserve"> muß, noch bevor er diejenigen Symptome liefert, die dann «diagnostiziert» und «etiket</w:t>
        <w:softHyphen/>
        <w:t>tiert» werden.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Die Schulgenetiker waren nie in der psychoanalytischen Lage, de facto an dem Kranken erleben zu können, wie der Patient die gefahrdrohenden Triebansprüche - so die Tötungsdränge, die homosexuellen oder perversen An</w:t>
        <w:softHyphen/>
        <w:t xml:space="preserve">sprüche - eben auf dem Wege eines epileptischen oder paranoiden Anfalls </w:t>
      </w:r>
      <w:r>
        <w:rPr>
          <w:i/>
          <w:iCs/>
          <w:color w:val="000000"/>
          <w:spacing w:val="0"/>
          <w:w w:val="100"/>
          <w:position w:val="0"/>
          <w:shd w:val="clear" w:color="auto" w:fill="auto"/>
          <w:lang w:val="de-DE" w:eastAsia="de-DE" w:bidi="de-DE"/>
        </w:rPr>
        <w:t>abzu</w:t>
        <w:softHyphen/>
        <w:t>wehren</w:t>
      </w:r>
      <w:r>
        <w:rPr>
          <w:color w:val="000000"/>
          <w:spacing w:val="0"/>
          <w:w w:val="100"/>
          <w:position w:val="0"/>
          <w:shd w:val="clear" w:color="auto" w:fill="auto"/>
          <w:lang w:val="de-DE" w:eastAsia="de-DE" w:bidi="de-DE"/>
        </w:rPr>
        <w:t xml:space="preserve"> sucht.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Nur die Ergebnisse der besonderen schicksalsanalytischen Situationen können in dieser Frage das ausschlaggebende Wort sprechen, niemals aber genetische Be</w:t>
        <w:softHyphen/>
        <w:t xml:space="preserve">griffe, die man aus der Tier- oder Pflanzengenetik auf den Menschen zu übertragen versucht. Wer nur einmal gewagt hat, die tiefenseelischen Vorgänge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einem epileptischen oder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einem paranoiden oder manischen «Anfall» bzw. «Schub» auf der Couch in der schicksalsanalytischen Situation zu erleben und zu beobach</w:t>
        <w:softHyphen/>
        <w:t>ten, der muß folgende Sätze der «dualistischen, humanen» Genetik akzeptieren: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sog. Erbanlagen, die Gene «seelischer» Erbkrankheiten sind an erster Stelle Trieb</w:t>
        <w:softHyphen/>
        <w:t>funktionen, welche von den Kranken auf dem Wege von Anfällen oder Sinnestäuschungen oder Wahnideen einfach nur abgewehrt werden.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Gene der psychopathologischen Symptome sind Wirkungselemente des familiären Unbewußten, welche einerseits Triebfunktionen, anderseits Abwehrtätigkeiten gegen Trieb</w:t>
        <w:softHyphen/>
        <w:t>gefahren erbgemäß bedingen.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ersten Band der «Triebpathologie» haben wir die Richtigkeit folgender Auffassung auf experimentellem Wege zu beweisen gesucht: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verschiedenen psychopathologischen Erscheinungsbilder sind durch zwei Momente bedingt: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durch die besondere familiäre Art der Triebteilung, d. h. durch die </w:t>
      </w:r>
      <w:r>
        <w:rPr>
          <w:i/>
          <w:iCs/>
          <w:color w:val="000000"/>
          <w:spacing w:val="0"/>
          <w:w w:val="100"/>
          <w:position w:val="0"/>
          <w:shd w:val="clear" w:color="auto" w:fill="auto"/>
          <w:lang w:val="de-DE" w:eastAsia="de-DE" w:bidi="de-DE"/>
        </w:rPr>
        <w:t>apriorische Form der Triebdialektik.</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durch die besondere </w:t>
      </w:r>
      <w:r>
        <w:rPr>
          <w:i/>
          <w:iCs/>
          <w:color w:val="000000"/>
          <w:spacing w:val="0"/>
          <w:w w:val="100"/>
          <w:position w:val="0"/>
          <w:shd w:val="clear" w:color="auto" w:fill="auto"/>
          <w:lang w:val="de-DE" w:eastAsia="de-DE" w:bidi="de-DE"/>
        </w:rPr>
        <w:t>Art der Abwehr</w:t>
      </w:r>
      <w:r>
        <w:rPr>
          <w:color w:val="000000"/>
          <w:spacing w:val="0"/>
          <w:w w:val="100"/>
          <w:position w:val="0"/>
          <w:shd w:val="clear" w:color="auto" w:fill="auto"/>
          <w:lang w:val="de-DE" w:eastAsia="de-DE" w:bidi="de-DE"/>
        </w:rPr>
        <w:t xml:space="preserve"> gegenüber denjenigen Trieb</w:t>
        <w:softHyphen/>
        <w:t>gefahren, welche durch diese Teilung der Ganztriebe entstanden sind.</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Es ist unleugbar festgestellt, daß nicht nur die Triebgefahren, sondern auch die besonderen Abwehrarten der Triebgefahren gu</w:t>
      </w:r>
      <w:r>
        <w:rPr>
          <w:i/>
          <w:iCs/>
          <w:color w:val="000000"/>
          <w:spacing w:val="0"/>
          <w:w w:val="100"/>
          <w:position w:val="0"/>
          <w:shd w:val="clear" w:color="auto" w:fill="auto"/>
          <w:vertAlign w:val="superscript"/>
          <w:lang w:val="de-DE" w:eastAsia="de-DE" w:bidi="de-DE"/>
        </w:rPr>
        <w:t>m</w:t>
      </w:r>
      <w:r>
        <w:rPr>
          <w:i/>
          <w:iCs/>
          <w:color w:val="000000"/>
          <w:spacing w:val="0"/>
          <w:w w:val="100"/>
          <w:position w:val="0"/>
          <w:shd w:val="clear" w:color="auto" w:fill="auto"/>
          <w:lang w:val="de-DE" w:eastAsia="de-DE" w:bidi="de-DE"/>
        </w:rPr>
        <w:t xml:space="preserve"> Teil familiär bedingt sind.</w:t>
      </w:r>
      <w:r>
        <w:rPr>
          <w:color w:val="000000"/>
          <w:spacing w:val="0"/>
          <w:w w:val="100"/>
          <w:position w:val="0"/>
          <w:shd w:val="clear" w:color="auto" w:fill="auto"/>
          <w:lang w:val="de-DE" w:eastAsia="de-DE" w:bidi="de-DE"/>
        </w:rPr>
        <w:t xml:space="preserve"> So z. B. die </w:t>
      </w:r>
      <w:r>
        <w:rPr>
          <w:i/>
          <w:iCs/>
          <w:color w:val="000000"/>
          <w:spacing w:val="0"/>
          <w:w w:val="100"/>
          <w:position w:val="0"/>
          <w:shd w:val="clear" w:color="auto" w:fill="auto"/>
          <w:lang w:val="de-DE" w:eastAsia="de-DE" w:bidi="de-DE"/>
        </w:rPr>
        <w:t>anfallartige, epileptiforme,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projektive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inßative paranoide,</w:t>
      </w:r>
      <w:r>
        <w:rPr>
          <w:color w:val="000000"/>
          <w:spacing w:val="0"/>
          <w:w w:val="100"/>
          <w:position w:val="0"/>
          <w:shd w:val="clear" w:color="auto" w:fill="auto"/>
          <w:lang w:val="de-DE" w:eastAsia="de-DE" w:bidi="de-DE"/>
        </w:rPr>
        <w:t xml:space="preserve"> die absperrende </w:t>
      </w:r>
      <w:r>
        <w:rPr>
          <w:i/>
          <w:iCs/>
          <w:color w:val="000000"/>
          <w:spacing w:val="0"/>
          <w:w w:val="100"/>
          <w:position w:val="0"/>
          <w:shd w:val="clear" w:color="auto" w:fill="auto"/>
          <w:lang w:val="de-DE" w:eastAsia="de-DE" w:bidi="de-DE"/>
        </w:rPr>
        <w:t xml:space="preserve">katatoniforme, </w:t>
      </w: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haltlose, manische</w:t>
      </w:r>
      <w:r>
        <w:rPr>
          <w:color w:val="000000"/>
          <w:spacing w:val="0"/>
          <w:w w:val="100"/>
          <w:position w:val="0"/>
          <w:shd w:val="clear" w:color="auto" w:fill="auto"/>
          <w:lang w:val="de-DE" w:eastAsia="de-DE" w:bidi="de-DE"/>
        </w:rPr>
        <w:t xml:space="preserve"> MZ'wZ'ra/'/’üsf.'DicFcxperimentelle Abwehrforschung, im be</w:t>
        <w:softHyphen/>
        <w:t xml:space="preserve">sonderen </w:t>
      </w:r>
      <w:r>
        <w:rPr>
          <w:i/>
          <w:iCs/>
          <w:color w:val="000000"/>
          <w:spacing w:val="0"/>
          <w:w w:val="100"/>
          <w:position w:val="0"/>
          <w:shd w:val="clear" w:color="auto" w:fill="auto"/>
          <w:lang w:val="de-DE" w:eastAsia="de-DE" w:bidi="de-DE"/>
        </w:rPr>
        <w:t>während</w:t>
      </w:r>
      <w:r>
        <w:rPr>
          <w:color w:val="000000"/>
          <w:spacing w:val="0"/>
          <w:w w:val="100"/>
          <w:position w:val="0"/>
          <w:shd w:val="clear" w:color="auto" w:fill="auto"/>
          <w:lang w:val="de-DE" w:eastAsia="de-DE" w:bidi="de-DE"/>
        </w:rPr>
        <w:t xml:space="preserve"> der tiefenpsychologischen Behandlung, hat aber bewiesen, daß </w:t>
      </w:r>
      <w:r>
        <w:rPr>
          <w:i/>
          <w:iCs/>
          <w:color w:val="000000"/>
          <w:spacing w:val="0"/>
          <w:w w:val="100"/>
          <w:position w:val="0"/>
          <w:shd w:val="clear" w:color="auto" w:fill="auto"/>
          <w:lang w:val="de-DE" w:eastAsia="de-DE" w:bidi="de-DE"/>
        </w:rPr>
        <w:t>die Wahl der Abwehrart weitgehend doch von der persönlichen Stellungnahme des einzelnen, von seiner Fähigkeit pur Idealbildung oder aber von seinem Drang gu destruktiven Gegen</w:t>
        <w:softHyphen/>
        <w:t>identifikationen abhängig ist.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vererbte Art der Abwehr ist nämlich im familiären Unbewußten -</w:t>
      </w:r>
      <w:r>
        <w:rPr>
          <w:color w:val="000000"/>
          <w:spacing w:val="0"/>
          <w:w w:val="100"/>
          <w:position w:val="0"/>
          <w:shd w:val="clear" w:color="auto" w:fill="auto"/>
          <w:lang w:val="de-DE" w:eastAsia="de-DE" w:bidi="de-DE"/>
        </w:rPr>
        <w:t xml:space="preserve"> wie wir in diesem Band ergründen werden - </w:t>
      </w:r>
      <w:r>
        <w:rPr>
          <w:i/>
          <w:iCs/>
          <w:color w:val="000000"/>
          <w:spacing w:val="0"/>
          <w:w w:val="100"/>
          <w:position w:val="0"/>
          <w:shd w:val="clear" w:color="auto" w:fill="auto"/>
          <w:lang w:val="de-DE" w:eastAsia="de-DE" w:bidi="de-DE"/>
        </w:rPr>
        <w:t>bei einem jeden Menschen niemals eingeleisig, sondern immer doppelgeleisig,</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dialektisch-dualistisch</w:t>
      </w:r>
      <w:r>
        <w:rPr>
          <w:color w:val="000000"/>
          <w:spacing w:val="0"/>
          <w:w w:val="100"/>
          <w:position w:val="0"/>
          <w:shd w:val="clear" w:color="auto" w:fill="auto"/>
          <w:lang w:val="de-DE" w:eastAsia="de-DE" w:bidi="de-DE"/>
        </w:rPr>
        <w:t xml:space="preserve"> angelegt</w:t>
      </w:r>
      <w:r>
        <w:rPr>
          <w:color w:val="000000"/>
          <w:spacing w:val="0"/>
          <w:w w:val="100"/>
          <w:position w:val="0"/>
          <w:shd w:val="clear" w:color="auto" w:fill="auto"/>
          <w:vertAlign w:val="superscript"/>
          <w:lang w:val="de-DE" w:eastAsia="de-DE" w:bidi="de-DE"/>
        </w:rPr>
        <w:footnoteReference w:id="174"/>
      </w:r>
      <w:r>
        <w:rPr>
          <w:color w:val="000000"/>
          <w:spacing w:val="0"/>
          <w:w w:val="100"/>
          <w:position w:val="0"/>
          <w:shd w:val="clear" w:color="auto" w:fill="auto"/>
          <w:lang w:val="de-DE" w:eastAsia="de-DE" w:bidi="de-DE"/>
        </w:rPr>
        <w:t xml:space="preserve">. Diese Doppelgeleisigkeit der Abwehrfunktion des unbewußten Ichs fußt genetisch auf der Paarung der </w:t>
      </w:r>
      <w:r>
        <w:rPr>
          <w:color w:val="000000"/>
          <w:spacing w:val="0"/>
          <w:w w:val="100"/>
          <w:position w:val="0"/>
          <w:shd w:val="clear" w:color="auto" w:fill="auto"/>
          <w:lang w:val="de-DE" w:eastAsia="de-DE" w:bidi="de-DE"/>
        </w:rPr>
        <w:t>väterlichen und mütterlichen Allelen, die sich zu einer Ganzheit vereinigen. So z. B.: Hemmung und Introprojektion. Oder: Verdrängung und Introjektion der Weiblichkeit. Oder: Projektion und Bekämpfung der Inflation mit Zwangs</w:t>
        <w:softHyphen/>
        <w:t>mechanismus und so fort.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Darum spricht die Schicksalsanalyse von einer genuinen Abwehrdialektik im unbewußten Ich. Das will sagen : </w:t>
      </w:r>
      <w:r>
        <w:rPr>
          <w:i/>
          <w:iCs/>
          <w:color w:val="000000"/>
          <w:spacing w:val="0"/>
          <w:w w:val="100"/>
          <w:position w:val="0"/>
          <w:shd w:val="clear" w:color="auto" w:fill="auto"/>
          <w:lang w:val="de-DE" w:eastAsia="de-DE" w:bidi="de-DE"/>
        </w:rPr>
        <w:t>Die Person</w:t>
      </w:r>
      <w:r>
        <w:rPr>
          <w:color w:val="000000"/>
          <w:spacing w:val="0"/>
          <w:w w:val="100"/>
          <w:position w:val="0"/>
          <w:shd w:val="clear" w:color="auto" w:fill="auto"/>
          <w:lang w:val="de-DE" w:eastAsia="de-DE" w:bidi="de-DE"/>
        </w:rPr>
        <w:t xml:space="preserve"> mzf </w:t>
      </w:r>
      <w:r>
        <w:rPr>
          <w:i/>
          <w:iCs/>
          <w:color w:val="000000"/>
          <w:spacing w:val="0"/>
          <w:w w:val="100"/>
          <w:position w:val="0"/>
          <w:shd w:val="clear" w:color="auto" w:fill="auto"/>
          <w:lang w:val="de-DE" w:eastAsia="de-DE" w:bidi="de-DE"/>
        </w:rPr>
        <w:t>tinbem/ßt</w:t>
      </w:r>
      <w:r>
        <w:rPr>
          <w:color w:val="000000"/>
          <w:spacing w:val="0"/>
          <w:w w:val="100"/>
          <w:position w:val="0"/>
          <w:shd w:val="clear" w:color="auto" w:fill="auto"/>
          <w:lang w:val="de-DE" w:eastAsia="de-DE" w:bidi="de-DE"/>
        </w:rPr>
        <w:t xml:space="preserve"> - oder in einer </w:t>
      </w:r>
      <w:r>
        <w:rPr>
          <w:i/>
          <w:iCs/>
          <w:color w:val="000000"/>
          <w:spacing w:val="0"/>
          <w:w w:val="100"/>
          <w:position w:val="0"/>
          <w:shd w:val="clear" w:color="auto" w:fill="auto"/>
          <w:lang w:val="de-DE" w:eastAsia="de-DE" w:bidi="de-DE"/>
        </w:rPr>
        <w:t xml:space="preserve">analytischen Situation bewußt — eine Wahl unter den entgegengesetzten Abwehrmöglichkeiten treffen oder </w:t>
      </w:r>
      <w:r>
        <w:rPr>
          <w:color w:val="000000"/>
          <w:spacing w:val="0"/>
          <w:w w:val="100"/>
          <w:position w:val="0"/>
          <w:shd w:val="clear" w:color="auto" w:fill="auto"/>
          <w:lang w:val="de-DE" w:eastAsia="de-DE" w:bidi="de-DE"/>
        </w:rPr>
        <w:t xml:space="preserve">beide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eine </w:t>
      </w:r>
      <w:r>
        <w:rPr>
          <w:i/>
          <w:iCs/>
          <w:color w:val="000000"/>
          <w:spacing w:val="0"/>
          <w:w w:val="100"/>
          <w:position w:val="0"/>
          <w:shd w:val="clear" w:color="auto" w:fill="auto"/>
          <w:lang w:val="de-DE" w:eastAsia="de-DE" w:bidi="de-DE"/>
        </w:rPr>
        <w:t>A^lywehrsynthese (Integration)</w:t>
      </w:r>
      <w:r>
        <w:rPr>
          <w:color w:val="000000"/>
          <w:spacing w:val="0"/>
          <w:w w:val="100"/>
          <w:position w:val="0"/>
          <w:shd w:val="clear" w:color="auto" w:fill="auto"/>
          <w:lang w:val="de-DE" w:eastAsia="de-DE" w:bidi="de-DE"/>
        </w:rPr>
        <w:t xml:space="preserve"> ^uram'wenjpannen.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sollen wir demnach in der </w:t>
      </w:r>
      <w:r>
        <w:rPr>
          <w:i/>
          <w:iCs/>
          <w:color w:val="000000"/>
          <w:spacing w:val="0"/>
          <w:w w:val="100"/>
          <w:position w:val="0"/>
          <w:shd w:val="clear" w:color="auto" w:fill="auto"/>
          <w:lang w:val="de-DE" w:eastAsia="de-DE" w:bidi="de-DE"/>
        </w:rPr>
        <w:t>Psychopathologie</w:t>
      </w:r>
      <w:r>
        <w:rPr>
          <w:color w:val="000000"/>
          <w:spacing w:val="0"/>
          <w:w w:val="100"/>
          <w:position w:val="0"/>
          <w:shd w:val="clear" w:color="auto" w:fill="auto"/>
          <w:lang w:val="de-DE" w:eastAsia="de-DE" w:bidi="de-DE"/>
        </w:rPr>
        <w:t xml:space="preserve"> unter «Erbanlage», unter «Gene» verstehen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mußte auf Grund ihrer analytisch-therapeutischen und experimentellen Triebforschungen von den sog. «psychopathologischen Erb</w:t>
        <w:softHyphen/>
        <w:t>anlagen» folgende Auffassung entwickeln:</w:t>
      </w:r>
    </w:p>
    <w:p>
      <w:pPr>
        <w:pStyle w:val="Style18"/>
        <w:keepNext w:val="0"/>
        <w:keepLines w:val="0"/>
        <w:widowControl w:val="0"/>
        <w:numPr>
          <w:ilvl w:val="0"/>
          <w:numId w:val="227"/>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Die Erbanlagen der psychopathologischen Phänomene (Symptome) sind keine stationären, starren, stabilen Elemente des menschlichen Erbgutes; sie sind </w:t>
      </w:r>
      <w:r>
        <w:rPr>
          <w:i/>
          <w:iCs/>
          <w:color w:val="000000"/>
          <w:spacing w:val="0"/>
          <w:w w:val="100"/>
          <w:position w:val="0"/>
          <w:shd w:val="clear" w:color="auto" w:fill="auto"/>
          <w:lang w:val="de-DE" w:eastAsia="de-DE" w:bidi="de-DE"/>
        </w:rPr>
        <w:t>funkttons//s</w:t>
      </w:r>
      <w:r>
        <w:rPr>
          <w:i/>
          <w:iCs/>
          <w:color w:val="000000"/>
          <w:spacing w:val="0"/>
          <w:w w:val="100"/>
          <w:position w:val="0"/>
          <w:shd w:val="clear" w:color="auto" w:fill="auto"/>
          <w:vertAlign w:val="subscript"/>
          <w:lang w:val="de-DE" w:eastAsia="de-DE" w:bidi="de-DE"/>
        </w:rPr>
        <w:t>&gt;</w:t>
      </w:r>
      <w:r>
        <w:rPr>
          <w:color w:val="000000"/>
          <w:spacing w:val="0"/>
          <w:w w:val="100"/>
          <w:position w:val="0"/>
          <w:shd w:val="clear" w:color="auto" w:fill="auto"/>
          <w:lang w:val="de-DE" w:eastAsia="de-DE" w:bidi="de-DE"/>
        </w:rPr>
        <w:t xml:space="preserve"> dynamische </w:t>
      </w:r>
      <w:r>
        <w:rPr>
          <w:i/>
          <w:iCs/>
          <w:color w:val="000000"/>
          <w:spacing w:val="0"/>
          <w:w w:val="100"/>
          <w:position w:val="0"/>
          <w:shd w:val="clear" w:color="auto" w:fill="auto"/>
          <w:lang w:val="de-DE" w:eastAsia="de-DE" w:bidi="de-DE"/>
        </w:rPr>
        <w:t>Wirkumgselemente im familiären</w:t>
      </w:r>
      <w:r>
        <w:rPr>
          <w:color w:val="000000"/>
          <w:spacing w:val="0"/>
          <w:w w:val="100"/>
          <w:position w:val="0"/>
          <w:shd w:val="clear" w:color="auto" w:fill="auto"/>
          <w:lang w:val="de-DE" w:eastAsia="de-DE" w:bidi="de-DE"/>
        </w:rPr>
        <w:t xml:space="preserve"> Unbswzlßtsn, welche eine erb</w:t>
        <w:softHyphen/>
        <w:t>bedingte Dialektik der entgegengesetzten Funktionen aufrechterhalten.</w:t>
      </w:r>
    </w:p>
    <w:p>
      <w:pPr>
        <w:pStyle w:val="Style18"/>
        <w:keepNext w:val="0"/>
        <w:keepLines w:val="0"/>
        <w:widowControl w:val="0"/>
        <w:numPr>
          <w:ilvl w:val="0"/>
          <w:numId w:val="22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Unbeo wußte </w:t>
      </w:r>
      <w:r>
        <w:rPr>
          <w:i/>
          <w:iCs/>
          <w:color w:val="000000"/>
          <w:spacing w:val="0"/>
          <w:w w:val="100"/>
          <w:position w:val="0"/>
          <w:shd w:val="clear" w:color="auto" w:fill="auto"/>
          <w:lang w:val="de-DE" w:eastAsia="de-DE" w:bidi="de-DE"/>
        </w:rPr>
        <w:t>wird</w:t>
      </w:r>
      <w:r>
        <w:rPr>
          <w:color w:val="000000"/>
          <w:spacing w:val="0"/>
          <w:w w:val="100"/>
          <w:position w:val="0"/>
          <w:shd w:val="clear" w:color="auto" w:fill="auto"/>
          <w:lang w:val="de-DE" w:eastAsia="de-DE" w:bidi="de-DE"/>
        </w:rPr>
        <w:t xml:space="preserve"> nach der Sck.-A. in dem Ker^nsysiem der ZeZ/en lokalisiert.</w:t>
      </w:r>
    </w:p>
    <w:p>
      <w:pPr>
        <w:pStyle w:val="Style18"/>
        <w:keepNext w:val="0"/>
        <w:keepLines w:val="0"/>
        <w:widowControl w:val="0"/>
        <w:numPr>
          <w:ilvl w:val="0"/>
          <w:numId w:val="227"/>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Ein jedes </w:t>
      </w:r>
      <w:r>
        <w:rPr>
          <w:i/>
          <w:iCs/>
          <w:color w:val="000000"/>
          <w:spacing w:val="0"/>
          <w:w w:val="100"/>
          <w:position w:val="0"/>
          <w:shd w:val="clear" w:color="auto" w:fill="auto"/>
          <w:lang w:val="de-DE" w:eastAsia="de-DE" w:bidi="de-DE"/>
        </w:rPr>
        <w:t>psychopathologisches</w:t>
      </w:r>
      <w:r>
        <w:rPr>
          <w:color w:val="000000"/>
          <w:spacing w:val="0"/>
          <w:w w:val="100"/>
          <w:position w:val="0"/>
          <w:shd w:val="clear" w:color="auto" w:fill="auto"/>
          <w:lang w:val="de-DE" w:eastAsia="de-DE" w:bidi="de-DE"/>
        </w:rPr>
        <w:t xml:space="preserve"> Symptom wird wenigstens durch zwei Erb</w:t>
        <w:softHyphen/>
        <w:t xml:space="preserve">faktoren, also zumindest dimer bedingt. Der eine dieser </w:t>
      </w:r>
      <w:r>
        <w:rPr>
          <w:i/>
          <w:iCs/>
          <w:color w:val="000000"/>
          <w:spacing w:val="0"/>
          <w:w w:val="100"/>
          <w:position w:val="0"/>
          <w:shd w:val="clear" w:color="auto" w:fill="auto"/>
          <w:lang w:val="de-DE" w:eastAsia="de-DE" w:bidi="de-DE"/>
        </w:rPr>
        <w:t>psychopathologischen</w:t>
      </w:r>
      <w:r>
        <w:rPr>
          <w:color w:val="000000"/>
          <w:spacing w:val="0"/>
          <w:w w:val="100"/>
          <w:position w:val="0"/>
          <w:shd w:val="clear" w:color="auto" w:fill="auto"/>
          <w:lang w:val="de-DE" w:eastAsia="de-DE" w:bidi="de-DE"/>
        </w:rPr>
        <w:t xml:space="preserve"> Erb</w:t>
        <w:softHyphen/>
      </w:r>
      <w:r>
        <w:rPr>
          <w:i/>
          <w:iCs/>
          <w:color w:val="000000"/>
          <w:spacing w:val="0"/>
          <w:w w:val="100"/>
          <w:position w:val="0"/>
          <w:shd w:val="clear" w:color="auto" w:fill="auto"/>
          <w:lang w:val="de-DE" w:eastAsia="de-DE" w:bidi="de-DE"/>
        </w:rPr>
        <w:t>faktoren,</w:t>
      </w:r>
      <w:r>
        <w:rPr>
          <w:color w:val="000000"/>
          <w:spacing w:val="0"/>
          <w:w w:val="100"/>
          <w:position w:val="0"/>
          <w:shd w:val="clear" w:color="auto" w:fill="auto"/>
          <w:lang w:val="de-DE" w:eastAsia="de-DE" w:bidi="de-DE"/>
        </w:rPr>
        <w:t xml:space="preserve"> by/v. </w:t>
      </w:r>
      <w:r>
        <w:rPr>
          <w:i/>
          <w:iCs/>
          <w:color w:val="000000"/>
          <w:spacing w:val="0"/>
          <w:w w:val="100"/>
          <w:position w:val="0"/>
          <w:shd w:val="clear" w:color="auto" w:fill="auto"/>
          <w:lang w:val="de-DE" w:eastAsia="de-DE" w:bidi="de-DE"/>
        </w:rPr>
        <w:t>Eirbfi^lzUjrf^tigruppen, bedingt</w:t>
      </w:r>
      <w:r>
        <w:rPr>
          <w:color w:val="000000"/>
          <w:spacing w:val="0"/>
          <w:w w:val="100"/>
          <w:position w:val="0"/>
          <w:shd w:val="clear" w:color="auto" w:fill="auto"/>
          <w:lang w:val="de-DE" w:eastAsia="de-DE" w:bidi="de-DE"/>
        </w:rPr>
        <w:t xml:space="preserve"> eine </w:t>
      </w:r>
      <w:r>
        <w:rPr>
          <w:i/>
          <w:iCs/>
          <w:color w:val="000000"/>
          <w:spacing w:val="0"/>
          <w:w w:val="100"/>
          <w:position w:val="0"/>
          <w:shd w:val="clear" w:color="auto" w:fill="auto"/>
          <w:lang w:val="de-DE" w:eastAsia="de-DE" w:bidi="de-DE"/>
        </w:rPr>
        <w:t>bestimmte Triebfunktion (Triehhedürfnis) mit</w:t>
      </w:r>
      <w:r>
        <w:rPr>
          <w:color w:val="000000"/>
          <w:spacing w:val="0"/>
          <w:w w:val="100"/>
          <w:position w:val="0"/>
          <w:shd w:val="clear" w:color="auto" w:fill="auto"/>
          <w:lang w:val="de-DE" w:eastAsia="de-DE" w:bidi="de-DE"/>
        </w:rPr>
        <w:t xml:space="preserve"> ywei polar </w:t>
      </w:r>
      <w:r>
        <w:rPr>
          <w:i/>
          <w:iCs/>
          <w:color w:val="000000"/>
          <w:spacing w:val="0"/>
          <w:w w:val="100"/>
          <w:position w:val="0"/>
          <w:shd w:val="clear" w:color="auto" w:fill="auto"/>
          <w:lang w:val="de-DE" w:eastAsia="de-DE" w:bidi="de-DE"/>
        </w:rPr>
        <w:t>entgeger^ggesetszten Triebstrebungen.</w:t>
      </w:r>
      <w:r>
        <w:rPr>
          <w:color w:val="000000"/>
          <w:spacing w:val="0"/>
          <w:w w:val="100"/>
          <w:position w:val="0"/>
          <w:shd w:val="clear" w:color="auto" w:fill="auto"/>
          <w:lang w:val="de-DE" w:eastAsia="de-DE" w:bidi="de-DE"/>
        </w:rPr>
        <w:t xml:space="preserve"> Der ^neite Erbfaktor, die zweite </w:t>
      </w:r>
      <w:r>
        <w:rPr>
          <w:i/>
          <w:iCs/>
          <w:color w:val="000000"/>
          <w:spacing w:val="0"/>
          <w:w w:val="100"/>
          <w:position w:val="0"/>
          <w:shd w:val="clear" w:color="auto" w:fill="auto"/>
          <w:lang w:val="de-DE" w:eastAsia="de-DE" w:bidi="de-DE"/>
        </w:rPr>
        <w:t>Fak„ooi^engruppe, bei^timmt</w:t>
      </w:r>
      <w:r>
        <w:rPr>
          <w:color w:val="000000"/>
          <w:spacing w:val="0"/>
          <w:w w:val="100"/>
          <w:position w:val="0"/>
          <w:shd w:val="clear" w:color="auto" w:fill="auto"/>
          <w:lang w:val="de-DE" w:eastAsia="de-DE" w:bidi="de-DE"/>
        </w:rPr>
        <w:t xml:space="preserve"> eine ganz besondere Eh-Albwshrfz/nktitn, die </w:t>
      </w:r>
      <w:r>
        <w:rPr>
          <w:i/>
          <w:iCs/>
          <w:color w:val="000000"/>
          <w:spacing w:val="0"/>
          <w:w w:val="100"/>
          <w:position w:val="0"/>
          <w:shd w:val="clear" w:color="auto" w:fill="auto"/>
          <w:lang w:val="de-DE" w:eastAsia="de-DE" w:bidi="de-DE"/>
        </w:rPr>
        <w:t>ebenfalls</w:t>
      </w:r>
      <w:r>
        <w:rPr>
          <w:color w:val="000000"/>
          <w:spacing w:val="0"/>
          <w:w w:val="100"/>
          <w:position w:val="0"/>
          <w:shd w:val="clear" w:color="auto" w:fill="auto"/>
          <w:lang w:val="de-DE" w:eastAsia="de-DE" w:bidi="de-DE"/>
        </w:rPr>
        <w:t xml:space="preserve"> aus </w:t>
      </w:r>
      <w:r>
        <w:rPr>
          <w:i/>
          <w:iCs/>
          <w:color w:val="000000"/>
          <w:spacing w:val="0"/>
          <w:w w:val="100"/>
          <w:position w:val="0"/>
          <w:shd w:val="clear" w:color="auto" w:fill="auto"/>
          <w:lang w:val="de-DE" w:eastAsia="de-DE" w:bidi="de-DE"/>
        </w:rPr>
        <w:t>zpb entgegengesetzten Abwehrfunktionen des</w:t>
      </w:r>
      <w:r>
        <w:rPr>
          <w:color w:val="000000"/>
          <w:spacing w:val="0"/>
          <w:w w:val="100"/>
          <w:position w:val="0"/>
          <w:shd w:val="clear" w:color="auto" w:fill="auto"/>
          <w:lang w:val="de-DE" w:eastAsia="de-DE" w:bidi="de-DE"/>
        </w:rPr>
        <w:t xml:space="preserve"> z/nbewn/fren </w:t>
      </w:r>
      <w:r>
        <w:rPr>
          <w:i/>
          <w:iCs/>
          <w:color w:val="000000"/>
          <w:spacing w:val="0"/>
          <w:w w:val="100"/>
          <w:position w:val="0"/>
          <w:shd w:val="clear" w:color="auto" w:fill="auto"/>
          <w:lang w:val="de-DE" w:eastAsia="de-DE" w:bidi="de-DE"/>
        </w:rPr>
        <w:t>IcAs besteht.</w:t>
      </w:r>
    </w:p>
    <w:p>
      <w:pPr>
        <w:pStyle w:val="Style18"/>
        <w:keepNext w:val="0"/>
        <w:keepLines w:val="0"/>
        <w:widowControl w:val="0"/>
        <w:numPr>
          <w:ilvl w:val="0"/>
          <w:numId w:val="227"/>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srhfakttris// bedingte Trzebf’nnkt^zbn steht </w:t>
      </w:r>
      <w:r>
        <w:rPr>
          <w:i/>
          <w:iCs/>
          <w:color w:val="000000"/>
          <w:spacing w:val="0"/>
          <w:w w:val="100"/>
          <w:position w:val="0"/>
          <w:shd w:val="clear" w:color="auto" w:fill="auto"/>
          <w:lang w:val="de-DE" w:eastAsia="de-DE" w:bidi="de-DE"/>
        </w:rPr>
        <w:t xml:space="preserve">mit einer bestimmtsn (adäquaten), </w:t>
      </w:r>
      <w:r>
        <w:rPr>
          <w:color w:val="000000"/>
          <w:spacing w:val="0"/>
          <w:w w:val="100"/>
          <w:position w:val="0"/>
          <w:shd w:val="clear" w:color="auto" w:fill="auto"/>
          <w:lang w:val="de-DE" w:eastAsia="de-DE" w:bidi="de-DE"/>
        </w:rPr>
        <w:t>sbssfz//s erbbedingten 7cb-Albwshf'z/nkZion in einem innigen Verband. Das will also sagen</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 xml:space="preserve">Eine besondere Triebfunktion wird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zumeist erbgemäß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durch eine ganz be</w:t>
        <w:softHyphen/>
        <w:t xml:space="preserve">stimmte Ich-Abwehrfunktion abgewehrt. </w:t>
      </w:r>
      <w:r>
        <w:rPr>
          <w:i/>
          <w:iCs/>
          <w:color w:val="000000"/>
          <w:spacing w:val="0"/>
          <w:w w:val="100"/>
          <w:position w:val="0"/>
          <w:shd w:val="clear" w:color="auto" w:fill="auto"/>
          <w:lang w:val="de-DE" w:eastAsia="de-DE" w:bidi="de-DE"/>
        </w:rPr>
        <w:t>Ein psychtpatholtgischse</w:t>
      </w:r>
      <w:r>
        <w:rPr>
          <w:color w:val="000000"/>
          <w:spacing w:val="0"/>
          <w:w w:val="100"/>
          <w:position w:val="0"/>
          <w:shd w:val="clear" w:color="auto" w:fill="auto"/>
          <w:lang w:val="de-DE" w:eastAsia="de-DE" w:bidi="de-DE"/>
        </w:rPr>
        <w:t xml:space="preserve"> Symptom ist also das 7Ree/zZZaZ von — wenigstens - zwei </w:t>
      </w:r>
      <w:r>
        <w:rPr>
          <w:i/>
          <w:iCs/>
          <w:color w:val="000000"/>
          <w:spacing w:val="0"/>
          <w:w w:val="100"/>
          <w:position w:val="0"/>
          <w:shd w:val="clear" w:color="auto" w:fill="auto"/>
          <w:lang w:val="de-DE" w:eastAsia="de-DE" w:bidi="de-DE"/>
        </w:rPr>
        <w:t>Erbfaktoren</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Faktosengruppsn,</w:t>
      </w:r>
      <w:r>
        <w:rPr>
          <w:color w:val="000000"/>
          <w:spacing w:val="0"/>
          <w:w w:val="100"/>
          <w:position w:val="0"/>
          <w:shd w:val="clear" w:color="auto" w:fill="auto"/>
          <w:lang w:val="de-DE" w:eastAsia="de-DE" w:bidi="de-DE"/>
        </w:rPr>
        <w:t xml:space="preserve"> von denen der bzw. die eine eine Trishwirkz//zg, der bzw. die andere eine Zch-Fzznktzon </w:t>
      </w:r>
      <w:r>
        <w:rPr>
          <w:i/>
          <w:iCs/>
          <w:color w:val="000000"/>
          <w:spacing w:val="0"/>
          <w:w w:val="100"/>
          <w:position w:val="0"/>
          <w:shd w:val="clear" w:color="auto" w:fill="auto"/>
          <w:lang w:val="de-DE" w:eastAsia="de-DE" w:bidi="de-DE"/>
        </w:rPr>
        <w:t>bes^ttmmt.</w:t>
      </w:r>
      <w:r>
        <w:rPr>
          <w:color w:val="000000"/>
          <w:spacing w:val="0"/>
          <w:w w:val="100"/>
          <w:position w:val="0"/>
          <w:shd w:val="clear" w:color="auto" w:fill="auto"/>
          <w:lang w:val="de-DE" w:eastAsia="de-DE" w:bidi="de-DE"/>
        </w:rPr>
        <w:t xml:space="preserve"> Beide sind genbz^/ogisc/' </w:t>
      </w:r>
      <w:r>
        <w:rPr>
          <w:i/>
          <w:iCs/>
          <w:color w:val="000000"/>
          <w:spacing w:val="0"/>
          <w:w w:val="100"/>
          <w:position w:val="0"/>
          <w:shd w:val="clear" w:color="auto" w:fill="auto"/>
          <w:lang w:val="de-DE" w:eastAsia="de-DE" w:bidi="de-DE"/>
        </w:rPr>
        <w:t>fest</w:t>
      </w:r>
      <w:r>
        <w:rPr>
          <w:color w:val="000000"/>
          <w:spacing w:val="0"/>
          <w:w w:val="100"/>
          <w:position w:val="0"/>
          <w:shd w:val="clear" w:color="auto" w:fill="auto"/>
          <w:lang w:val="de-DE" w:eastAsia="de-DE" w:bidi="de-DE"/>
        </w:rPr>
        <w:t xml:space="preserve"> aneinander gebunden, und beide </w:t>
      </w:r>
      <w:r>
        <w:rPr>
          <w:i/>
          <w:iCs/>
          <w:color w:val="000000"/>
          <w:spacing w:val="0"/>
          <w:w w:val="100"/>
          <w:position w:val="0"/>
          <w:shd w:val="clear" w:color="auto" w:fill="auto"/>
          <w:lang w:val="de-DE" w:eastAsia="de-DE" w:bidi="de-DE"/>
        </w:rPr>
        <w:t>sind</w:t>
      </w:r>
      <w:r>
        <w:rPr>
          <w:color w:val="000000"/>
          <w:spacing w:val="0"/>
          <w:w w:val="100"/>
          <w:position w:val="0"/>
          <w:shd w:val="clear" w:color="auto" w:fill="auto"/>
          <w:lang w:val="de-DE" w:eastAsia="de-DE" w:bidi="de-DE"/>
        </w:rPr>
        <w:t xml:space="preserve"> zmbswzft- Beide erbgemiäßen Funk</w:t>
        <w:softHyphen/>
        <w:t xml:space="preserve">tionen können aber - mit </w:t>
      </w:r>
      <w:r>
        <w:rPr>
          <w:i/>
          <w:iCs/>
          <w:color w:val="000000"/>
          <w:spacing w:val="0"/>
          <w:w w:val="100"/>
          <w:position w:val="0"/>
          <w:shd w:val="clear" w:color="auto" w:fill="auto"/>
          <w:lang w:val="de-DE" w:eastAsia="de-DE" w:bidi="de-DE"/>
        </w:rPr>
        <w:t>Hilfe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 bewzf’tgsmacbt und somit die Abwe/hrzrt </w:t>
      </w:r>
      <w:r>
        <w:rPr>
          <w:i/>
          <w:iCs/>
          <w:color w:val="000000"/>
          <w:spacing w:val="0"/>
          <w:w w:val="100"/>
          <w:position w:val="0"/>
          <w:shd w:val="clear" w:color="auto" w:fill="auto"/>
          <w:lang w:val="de-DE" w:eastAsia="de-DE" w:bidi="de-DE"/>
        </w:rPr>
        <w:t>verändert</w:t>
      </w:r>
      <w:r>
        <w:rPr>
          <w:color w:val="000000"/>
          <w:spacing w:val="0"/>
          <w:w w:val="100"/>
          <w:position w:val="0"/>
          <w:shd w:val="clear" w:color="auto" w:fill="auto"/>
          <w:lang w:val="de-DE" w:eastAsia="de-DE" w:bidi="de-DE"/>
        </w:rPr>
        <w:t xml:space="preserve"> werden.</w:t>
      </w:r>
    </w:p>
    <w:p>
      <w:pPr>
        <w:pStyle w:val="Style18"/>
        <w:keepNext w:val="0"/>
        <w:keepLines w:val="0"/>
        <w:widowControl w:val="0"/>
        <w:numPr>
          <w:ilvl w:val="0"/>
          <w:numId w:val="22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Wenn die Genetik bei einer ess/iechsn Erkrankung von einem sog. dinieren, also durch zwei Erbfaktoren bedingten Erbgang spricht, so heißt das in der Sprache der Schicksaleanalyes so viel, daß der eine Erbfaktor die </w:t>
      </w:r>
      <w:r>
        <w:rPr>
          <w:i/>
          <w:iCs/>
          <w:color w:val="000000"/>
          <w:spacing w:val="0"/>
          <w:w w:val="100"/>
          <w:position w:val="0"/>
          <w:shd w:val="clear" w:color="auto" w:fill="auto"/>
          <w:lang w:val="de-DE" w:eastAsia="de-DE" w:bidi="de-DE"/>
        </w:rPr>
        <w:t xml:space="preserve">Triehfunktitnsn, der </w:t>
      </w:r>
      <w:r>
        <w:rPr>
          <w:color w:val="000000"/>
          <w:spacing w:val="0"/>
          <w:w w:val="100"/>
          <w:position w:val="0"/>
          <w:shd w:val="clear" w:color="auto" w:fill="auto"/>
          <w:lang w:val="de-DE" w:eastAsia="de-DE" w:bidi="de-DE"/>
        </w:rPr>
        <w:t xml:space="preserve">andere die entsprechende l/nbswzfts Zch-AlbwshrlU'nktitn im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Unbewußten bedingt.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Beispiel stehe hier der epileptische Anfall als Symptom. Er wird von zwei Erbfaktoren bestimmt. Der eine bedingt die extreme Aufstauung von groben Affekten, wie Wut, Haß, Zorn, Rache, Neid, Eifersucht, d. h. die Kainnatur des Individuums. Der andere Faktor: die besondere Abwehrart der Kainnatur durch die Selbsttötung, d. h. durch den Ohnmachtsanfall mit Krämpfen.</w:t>
      </w:r>
    </w:p>
    <w:p>
      <w:pPr>
        <w:pStyle w:val="Style18"/>
        <w:keepNext w:val="0"/>
        <w:keepLines w:val="0"/>
        <w:widowControl w:val="0"/>
        <w:numPr>
          <w:ilvl w:val="0"/>
          <w:numId w:val="22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Ergebnisse der schicksalsanalytischen Therapie bei Epileptikern, Schi</w:t>
        <w:softHyphen/>
        <w:t>zophrenen, Manisch-Depressiven, Sexual- und Kontaktpsychopathen können nur mit Hilfe dieser funktionell-dynamischen Wirkungsdialektik der genisch be</w:t>
        <w:softHyphen/>
        <w:t xml:space="preserve">dingten Triebfunktionsn und Ich-Abwehrfunktionen des familiären Unbewußten </w:t>
      </w:r>
      <w:r>
        <w:rPr>
          <w:color w:val="000000"/>
          <w:spacing w:val="0"/>
          <w:w w:val="100"/>
          <w:position w:val="0"/>
          <w:shd w:val="clear" w:color="auto" w:fill="auto"/>
          <w:lang w:val="de-DE" w:eastAsia="de-DE" w:bidi="de-DE"/>
        </w:rPr>
        <w:t>richtig verstanden und gedeutet werden. Die Beispiele im zweiten Teil dieses Bandes werden diese Auffassung näher erörtern und begründen.</w:t>
      </w:r>
    </w:p>
    <w:p>
      <w:pPr>
        <w:pStyle w:val="Style18"/>
        <w:keepNext w:val="0"/>
        <w:keepLines w:val="0"/>
        <w:widowControl w:val="0"/>
        <w:numPr>
          <w:ilvl w:val="0"/>
          <w:numId w:val="22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Richtigkeit unserer funktionellen Auffassung von der Db'a/ekti'k der Trieb- und IcC-AbweCrfnnktionen der psychopathologis^en Erbanlagen wird auch durch eine Tatsache bestärkt, die einem jeden Psychiater und Genetiker bekannt ist, an der sie aber stets stillschweigend vorbeigegangen sind. Diese ist die Erfahrung, daß die Epilepsie bei den genuinen Erbkranken sich nur episodisch, Zeihveise manifestiert. Man muß demnach fragen: Was mache«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EpizVepsie bedingen</w:t>
        <w:softHyphen/>
        <w:t xml:space="preserve">den Gene in den interparoxysmaien </w:t>
      </w:r>
      <w:r>
        <w:rPr>
          <w:i/>
          <w:iCs/>
          <w:color w:val="000000"/>
          <w:spacing w:val="0"/>
          <w:w w:val="100"/>
          <w:position w:val="0"/>
          <w:shd w:val="clear" w:color="auto" w:fill="auto"/>
          <w:lang w:val="de-DE" w:eastAsia="de-DE" w:bidi="de-DE"/>
        </w:rPr>
        <w:t>Phasen</w:t>
      </w:r>
      <w:r>
        <w:rPr>
          <w:color w:val="000000"/>
          <w:spacing w:val="0"/>
          <w:w w:val="100"/>
          <w:position w:val="0"/>
          <w:shd w:val="clear" w:color="auto" w:fill="auto"/>
          <w:lang w:val="de-DE" w:eastAsia="de-DE" w:bidi="de-DE"/>
        </w:rPr>
        <w:t xml:space="preserve"> in dem Erbgut </w:t>
      </w:r>
      <w:r>
        <w:rPr>
          <w:i/>
          <w:iCs/>
          <w:color w:val="000000"/>
          <w:spacing w:val="0"/>
          <w:w w:val="100"/>
          <w:position w:val="0"/>
          <w:shd w:val="clear" w:color="auto" w:fill="auto"/>
          <w:lang w:val="de-DE" w:eastAsia="de-DE" w:bidi="de-DE"/>
        </w:rPr>
        <w:t>und in der</w:t>
      </w:r>
      <w:r>
        <w:rPr>
          <w:color w:val="000000"/>
          <w:spacing w:val="0"/>
          <w:w w:val="100"/>
          <w:position w:val="0"/>
          <w:shd w:val="clear" w:color="auto" w:fill="auto"/>
          <w:lang w:val="de-DE" w:eastAsia="de-DE" w:bidi="de-DE"/>
        </w:rPr>
        <w:t xml:space="preserve"> Seele des Epileptikers ? Die Person, welche monatlich oder zweimonatlich einmal einen epileptischen An</w:t>
        <w:softHyphen/>
        <w:t xml:space="preserve">fall manifestiert, muß ja auch in den Phasen zwischen zwei Anfällen unter der Wirkung ihrer «epileptischen» Gene stehen. </w:t>
      </w:r>
      <w:r>
        <w:rPr>
          <w:i/>
          <w:iCs/>
          <w:color w:val="000000"/>
          <w:spacing w:val="0"/>
          <w:w w:val="100"/>
          <w:position w:val="0"/>
          <w:shd w:val="clear" w:color="auto" w:fill="auto"/>
          <w:lang w:val="de-DE" w:eastAsia="de-DE" w:bidi="de-DE"/>
        </w:rPr>
        <w:t>Wie äußert sich aber diese epileptische Erb</w:t>
        <w:softHyphen/>
        <w:t>anlage</w:t>
      </w:r>
      <w:r>
        <w:rPr>
          <w:color w:val="000000"/>
          <w:spacing w:val="0"/>
          <w:w w:val="100"/>
          <w:position w:val="0"/>
          <w:shd w:val="clear" w:color="auto" w:fill="auto"/>
          <w:lang w:val="de-DE" w:eastAsia="de-DE" w:bidi="de-DE"/>
        </w:rPr>
        <w:t xml:space="preserve"> in den Zß'is^he«pCaser? Daß sie latent ist, heißt ja noch nicht, daß sie scheintot und wirkungslos ist. Das nämliche gilt auch für die Schizophrenie und das ma</w:t>
        <w:softHyphen/>
        <w:t>nisch-depressive Irresein, bei denen die Krankheit sich auch «s^u^^weise zu äußern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einer starren, stationären, eingeleisigen Genwirkung kann man also in der Psychopathologie nicht reden. Psychische Symptome sind keine stabilen Erb- zeichen, wie etwa ein Muttermal auf der Haut. Auf die sog. «auslösenden», exo</w:t>
        <w:softHyphen/>
        <w:t>genen Faktoren dürfen wir - obzwar man sie nicht leugnen kann - doch nicht ein</w:t>
        <w:softHyphen/>
        <w:t>fach alles abwälzen.</w:t>
      </w:r>
    </w:p>
    <w:p>
      <w:pPr>
        <w:pStyle w:val="Style18"/>
        <w:keepNext w:val="0"/>
        <w:keepLines w:val="0"/>
        <w:widowControl w:val="0"/>
        <w:numPr>
          <w:ilvl w:val="0"/>
          <w:numId w:val="227"/>
        </w:numPr>
        <w:shd w:val="clear" w:color="auto" w:fill="auto"/>
        <w:tabs>
          <w:tab w:pos="606" w:val="left"/>
        </w:tabs>
        <w:bidi w:val="0"/>
        <w:spacing w:line="240" w:lineRule="auto"/>
        <w:ind w:left="0" w:firstLine="360"/>
        <w:jc w:val="left"/>
      </w:pPr>
      <w:r>
        <w:rPr>
          <w:i/>
          <w:iCs/>
          <w:color w:val="000000"/>
          <w:spacing w:val="0"/>
          <w:w w:val="100"/>
          <w:position w:val="0"/>
          <w:shd w:val="clear" w:color="auto" w:fill="auto"/>
          <w:lang w:val="de-DE" w:eastAsia="de-DE" w:bidi="de-DE"/>
        </w:rPr>
        <w:t>Die Annahme</w:t>
      </w:r>
      <w:r>
        <w:rPr>
          <w:color w:val="000000"/>
          <w:spacing w:val="0"/>
          <w:w w:val="100"/>
          <w:position w:val="0"/>
          <w:shd w:val="clear" w:color="auto" w:fill="auto"/>
          <w:lang w:val="de-DE" w:eastAsia="de-DE" w:bidi="de-DE"/>
        </w:rPr>
        <w:t xml:space="preserve"> einer Trieb- und Zcb-Abwehrdialektik im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U«be)vzn^'tr« gibt uns die Möglichkeit, diese </w:t>
      </w:r>
      <w:r>
        <w:rPr>
          <w:i/>
          <w:iCs/>
          <w:color w:val="000000"/>
          <w:spacing w:val="0"/>
          <w:w w:val="100"/>
          <w:position w:val="0"/>
          <w:shd w:val="clear" w:color="auto" w:fill="auto"/>
          <w:lang w:val="de-DE" w:eastAsia="de-DE" w:bidi="de-DE"/>
        </w:rPr>
        <w:t>psychnpathonogiscCr«</w:t>
      </w:r>
      <w:r>
        <w:rPr>
          <w:color w:val="000000"/>
          <w:spacing w:val="0"/>
          <w:w w:val="100"/>
          <w:position w:val="0"/>
          <w:shd w:val="clear" w:color="auto" w:fill="auto"/>
          <w:lang w:val="de-DE" w:eastAsia="de-DE" w:bidi="de-DE"/>
        </w:rPr>
        <w:t xml:space="preserve"> Gescheh/zisse der Tze/enseele auf einer dia</w:t>
        <w:softHyphen/>
        <w:t xml:space="preserve">lektisch au/gebaute» </w:t>
      </w:r>
      <w:r>
        <w:rPr>
          <w:i/>
          <w:iCs/>
          <w:color w:val="000000"/>
          <w:spacing w:val="0"/>
          <w:w w:val="100"/>
          <w:position w:val="0"/>
          <w:shd w:val="clear" w:color="auto" w:fill="auto"/>
          <w:lang w:val="de-DE" w:eastAsia="de-DE" w:bidi="de-DE"/>
        </w:rPr>
        <w:t>Die^hbühne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Erbanlagen</w:t>
      </w:r>
      <w:r>
        <w:rPr>
          <w:color w:val="000000"/>
          <w:spacing w:val="0"/>
          <w:w w:val="100"/>
          <w:position w:val="0"/>
          <w:shd w:val="clear" w:color="auto" w:fill="auto"/>
          <w:lang w:val="de-DE" w:eastAsia="de-DE" w:bidi="de-DE"/>
        </w:rPr>
        <w:t xml:space="preserve"> uns so ^orzy/stellen, da/ß die </w:t>
      </w:r>
      <w:r>
        <w:rPr>
          <w:i/>
          <w:iCs/>
          <w:color w:val="000000"/>
          <w:spacing w:val="0"/>
          <w:w w:val="100"/>
          <w:position w:val="0"/>
          <w:shd w:val="clear" w:color="auto" w:fill="auto"/>
          <w:lang w:val="de-DE" w:eastAsia="de-DE" w:bidi="de-DE"/>
        </w:rPr>
        <w:t>gegenseitigen g/nischen Anlagen sowohl die</w:t>
      </w:r>
      <w:r>
        <w:rPr>
          <w:color w:val="000000"/>
          <w:spacing w:val="0"/>
          <w:w w:val="100"/>
          <w:position w:val="0"/>
          <w:shd w:val="clear" w:color="auto" w:fill="auto"/>
          <w:lang w:val="de-DE" w:eastAsia="de-DE" w:bidi="de-DE"/>
        </w:rPr>
        <w:t xml:space="preserve"> KTdzOKeit </w:t>
      </w:r>
      <w:r>
        <w:rPr>
          <w:i/>
          <w:iCs/>
          <w:color w:val="000000"/>
          <w:spacing w:val="0"/>
          <w:w w:val="100"/>
          <w:position w:val="0"/>
          <w:shd w:val="clear" w:color="auto" w:fill="auto"/>
          <w:lang w:val="de-DE" w:eastAsia="de-DE" w:bidi="de-DE"/>
        </w:rPr>
        <w:t xml:space="preserve">wie auch die entsprechende G/sundheif bedingen. </w:t>
      </w:r>
      <w:r>
        <w:rPr>
          <w:color w:val="000000"/>
          <w:spacing w:val="0"/>
          <w:w w:val="100"/>
          <w:position w:val="0"/>
          <w:shd w:val="clear" w:color="auto" w:fill="auto"/>
          <w:lang w:val="de-DE" w:eastAsia="de-DE" w:bidi="de-DE"/>
        </w:rPr>
        <w:t>Und zwar eben durch die rezessiven heterozygoten (Aa, Bb us/.) E^stm^uren. Einmal erscheint auf der Vorderbühne der Nicht-Epileptiker, der Nicht-Schizo</w:t>
        <w:softHyphen/>
        <w:t>phrene, der Nicht-Manisch-Depressive als Vordergäizger, und dann kann sich die Drehbühne der Erbanlagen, also die Drehbühne der unbewußten Trieb- und Ich- Abwehr, plötzlich umdrehen, und es erscheint der Epileptiker, Schizophrene, Ma</w:t>
        <w:softHyphen/>
        <w:t xml:space="preserve">nisch-Depressive auf der Vorderbühne, der bis dahin als «Schatten» oder als </w:t>
      </w:r>
      <w:r>
        <w:rPr>
          <w:i/>
          <w:iCs/>
          <w:color w:val="000000"/>
          <w:spacing w:val="0"/>
          <w:w w:val="100"/>
          <w:position w:val="0"/>
          <w:shd w:val="clear" w:color="auto" w:fill="auto"/>
          <w:lang w:val="de-DE" w:eastAsia="de-DE" w:bidi="de-DE"/>
        </w:rPr>
        <w:t>«Hintergänger»</w:t>
      </w:r>
      <w:r>
        <w:rPr>
          <w:color w:val="000000"/>
          <w:spacing w:val="0"/>
          <w:w w:val="100"/>
          <w:position w:val="0"/>
          <w:shd w:val="clear" w:color="auto" w:fill="auto"/>
          <w:lang w:val="de-DE" w:eastAsia="de-DE" w:bidi="de-DE"/>
        </w:rPr>
        <w:t xml:space="preserve"> im Hintergrund dynamisch-funktionell mit dem «gesunden» Vor</w:t>
        <w:softHyphen/>
        <w:t xml:space="preserve">dergänger dialektisch gekämpft hat. Unter diesem Aspekt ist deztz«acC </w:t>
      </w:r>
      <w:r>
        <w:rPr>
          <w:i/>
          <w:iCs/>
          <w:color w:val="000000"/>
          <w:spacing w:val="0"/>
          <w:w w:val="100"/>
          <w:position w:val="0"/>
          <w:shd w:val="clear" w:color="auto" w:fill="auto"/>
          <w:lang w:val="de-DE" w:eastAsia="de-DE" w:bidi="de-DE"/>
        </w:rPr>
        <w:t xml:space="preserve">«Erkaankung» </w:t>
      </w:r>
      <w:r>
        <w:rPr>
          <w:color w:val="000000"/>
          <w:spacing w:val="0"/>
          <w:w w:val="100"/>
          <w:position w:val="0"/>
          <w:shd w:val="clear" w:color="auto" w:fill="auto"/>
          <w:lang w:val="de-DE" w:eastAsia="de-DE" w:bidi="de-DE"/>
        </w:rPr>
        <w:t xml:space="preserve">und «Hfe"///^» in der </w:t>
      </w:r>
      <w:r>
        <w:rPr>
          <w:i/>
          <w:iCs/>
          <w:color w:val="000000"/>
          <w:spacing w:val="0"/>
          <w:w w:val="100"/>
          <w:position w:val="0"/>
          <w:shd w:val="clear" w:color="auto" w:fill="auto"/>
          <w:lang w:val="de-DE" w:eastAsia="de-DE" w:bidi="de-DE"/>
        </w:rPr>
        <w:t>Psychopathologie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Folge einer</w:t>
      </w:r>
      <w:r>
        <w:rPr>
          <w:color w:val="000000"/>
          <w:spacing w:val="0"/>
          <w:w w:val="100"/>
          <w:position w:val="0"/>
          <w:shd w:val="clear" w:color="auto" w:fill="auto"/>
          <w:lang w:val="de-DE" w:eastAsia="de-DE" w:bidi="de-DE"/>
        </w:rPr>
        <w:t xml:space="preserve"> spontanen oder durch Schocktherapie oder </w:t>
      </w:r>
      <w:r>
        <w:rPr>
          <w:i/>
          <w:iCs/>
          <w:color w:val="000000"/>
          <w:spacing w:val="0"/>
          <w:w w:val="100"/>
          <w:position w:val="0"/>
          <w:shd w:val="clear" w:color="auto" w:fill="auto"/>
          <w:lang w:val="de-DE" w:eastAsia="de-DE" w:bidi="de-DE"/>
        </w:rPr>
        <w:t>tiefenpsycCnlngiscCe Analyse</w:t>
      </w:r>
      <w:r>
        <w:rPr>
          <w:color w:val="000000"/>
          <w:spacing w:val="0"/>
          <w:w w:val="100"/>
          <w:position w:val="0"/>
          <w:shd w:val="clear" w:color="auto" w:fill="auto"/>
          <w:lang w:val="de-DE" w:eastAsia="de-DE" w:bidi="de-DE"/>
        </w:rPr>
        <w:t xml:space="preserve"> künst'/ich erzwungenen Umdrehung der </w:t>
      </w:r>
      <w:r>
        <w:rPr>
          <w:i/>
          <w:iCs/>
          <w:color w:val="000000"/>
          <w:spacing w:val="0"/>
          <w:w w:val="100"/>
          <w:position w:val="0"/>
          <w:shd w:val="clear" w:color="auto" w:fill="auto"/>
          <w:lang w:val="de-DE" w:eastAsia="de-DE" w:bidi="de-DE"/>
        </w:rPr>
        <w:t>Drehbühne,</w:t>
      </w:r>
      <w:r>
        <w:rPr>
          <w:color w:val="000000"/>
          <w:spacing w:val="0"/>
          <w:w w:val="100"/>
          <w:position w:val="0"/>
          <w:shd w:val="clear" w:color="auto" w:fill="auto"/>
          <w:lang w:val="de-DE" w:eastAsia="de-DE" w:bidi="de-DE"/>
        </w:rPr>
        <w:t xml:space="preserve"> d.h. </w:t>
      </w:r>
      <w:r>
        <w:rPr>
          <w:i/>
          <w:iCs/>
          <w:color w:val="000000"/>
          <w:spacing w:val="0"/>
          <w:w w:val="100"/>
          <w:position w:val="0"/>
          <w:shd w:val="clear" w:color="auto" w:fill="auto"/>
          <w:lang w:val="de-DE" w:eastAsia="de-DE" w:bidi="de-DE"/>
        </w:rPr>
        <w:t>einer Umkehruwg</w:t>
      </w:r>
      <w:r>
        <w:rPr>
          <w:color w:val="000000"/>
          <w:spacing w:val="0"/>
          <w:w w:val="100"/>
          <w:position w:val="0"/>
          <w:shd w:val="clear" w:color="auto" w:fill="auto"/>
          <w:lang w:val="de-DE" w:eastAsia="de-DE" w:bidi="de-DE"/>
        </w:rPr>
        <w:t xml:space="preserve"> Per 77716- </w:t>
      </w:r>
      <w:r>
        <w:rPr>
          <w:i/>
          <w:iCs/>
          <w:color w:val="000000"/>
          <w:spacing w:val="0"/>
          <w:w w:val="100"/>
          <w:position w:val="0"/>
          <w:shd w:val="clear" w:color="auto" w:fill="auto"/>
          <w:lang w:val="de-DE" w:eastAsia="de-DE" w:bidi="de-DE"/>
        </w:rPr>
        <w:t>und Ich-Abwehrfunktion im familiären UWwuß^n.</w:t>
      </w:r>
      <w:r>
        <w:rPr>
          <w:color w:val="000000"/>
          <w:spacing w:val="0"/>
          <w:w w:val="100"/>
          <w:position w:val="0"/>
          <w:shd w:val="clear" w:color="auto" w:fill="auto"/>
          <w:lang w:val="de-DE" w:eastAsia="de-DE" w:bidi="de-DE"/>
        </w:rPr>
        <w:t xml:space="preserve"> Der alte genetische Begriff des «DominlnzßrcCsels» wird von uns in diesem «rue« funk</w:t>
        <w:softHyphen/>
        <w:t>tionellen Sinn umgewertet.</w:t>
      </w:r>
    </w:p>
    <w:p>
      <w:pPr>
        <w:pStyle w:val="Style18"/>
        <w:keepNext w:val="0"/>
        <w:keepLines w:val="0"/>
        <w:widowControl w:val="0"/>
        <w:numPr>
          <w:ilvl w:val="0"/>
          <w:numId w:val="22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Während es in dem persönlichen, verdrängten Unbewußten weder die Kategorie des Gegensatzes noch einen Grad der Besetzungsstärke gibt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herrscht im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Ulzbewußten hingegen überall und immerfort das Gesetz der Polarität und der </w:t>
      </w:r>
      <w:r>
        <w:rPr>
          <w:i/>
          <w:iCs/>
          <w:color w:val="000000"/>
          <w:spacing w:val="0"/>
          <w:w w:val="100"/>
          <w:position w:val="0"/>
          <w:shd w:val="clear" w:color="auto" w:fill="auto"/>
          <w:lang w:val="de-DE" w:eastAsia="de-DE" w:bidi="de-DE"/>
        </w:rPr>
        <w:t>Eatengpooportionen.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 ist die natürliche Folge des pgenische/z Ursprungs der Triebnatur, die sich ja genetisch aus polar entgegengesetzten und in ihrer Intensität verschiedenen mütter</w:t>
        <w:softHyphen/>
        <w:t>lichen und väterlichen Erbelementen zusammensetzt.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Daher die Triebdialektik im familiären Unbewußten und auch die Möglichkeit einer Umkehrung der TriebscCickslle.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sind uns dessen völlig bewußt, daß die hier nur kurz dargestellte «dua</w:t>
        <w:softHyphen/>
        <w:t>listische humane» Genetik der Schicksalsanalyse eine Neuorientierung in der Be</w:t>
        <w:softHyphen/>
        <w:t>trachtung und Deutung seelischer Erbvorgänge darstellt. Sie ist eine Arbeits</w:t>
        <w:softHyphen/>
        <w:t xml:space="preserve">hypothese und somit nichts mehr und nichts weniger als die Erbtheorien der alten MENDELSchen Genetik. Der Forscher von heute steht vor der Wahl und wird gezwungen sein, diejenige Hypothese anzuwenden, welche ihm ermöglicht, auch solche Vorgänge zu verstehen, vor denen er bisher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mit den alten und starren Theorien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verständnislos gestanden ist.</w:t>
      </w:r>
    </w:p>
    <w:p>
      <w:pPr>
        <w:pStyle w:val="Style18"/>
        <w:keepNext w:val="0"/>
        <w:keepLines w:val="0"/>
        <w:widowControl w:val="0"/>
        <w:shd w:val="clear" w:color="auto" w:fill="auto"/>
        <w:bidi w:val="0"/>
        <w:spacing w:line="266" w:lineRule="auto"/>
        <w:ind w:left="0" w:firstLine="0"/>
        <w:jc w:val="left"/>
      </w:pPr>
      <w:r>
        <w:rPr>
          <w:color w:val="000000"/>
          <w:spacing w:val="0"/>
          <w:w w:val="100"/>
          <w:position w:val="0"/>
          <w:shd w:val="clear" w:color="auto" w:fill="auto"/>
          <w:lang w:val="de-DE" w:eastAsia="de-DE" w:bidi="de-DE"/>
        </w:rPr>
        <w:t xml:space="preserve">Ad. 3.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Kon/ron/at^ion des Probanden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 xml:space="preserve">latenten,familiären Triebanlagen </w:t>
      </w:r>
      <w:r>
        <w:rPr>
          <w:color w:val="000000"/>
          <w:spacing w:val="0"/>
          <w:w w:val="100"/>
          <w:position w:val="0"/>
          <w:shd w:val="clear" w:color="auto" w:fill="auto"/>
          <w:lang w:val="de-DE" w:eastAsia="de-DE" w:bidi="de-DE"/>
        </w:rPr>
        <w:t xml:space="preserve">auf Grund der </w:t>
      </w:r>
      <w:r>
        <w:rPr>
          <w:i/>
          <w:iCs/>
          <w:color w:val="000000"/>
          <w:spacing w:val="0"/>
          <w:w w:val="100"/>
          <w:position w:val="0"/>
          <w:shd w:val="clear" w:color="auto" w:fill="auto"/>
          <w:lang w:val="de-DE" w:eastAsia="de-DE" w:bidi="de-DE"/>
        </w:rPr>
        <w:t>experimentellen Triebdiagnostik,</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Triebtestes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vorangehenden theoretischen Erörterungen begründeten wir die These der Schicksalsanalyse, nach der </w:t>
      </w:r>
      <w:r>
        <w:rPr>
          <w:i/>
          <w:iCs/>
          <w:color w:val="000000"/>
          <w:spacing w:val="0"/>
          <w:w w:val="100"/>
          <w:position w:val="0"/>
          <w:shd w:val="clear" w:color="auto" w:fill="auto"/>
          <w:lang w:val="de-DE" w:eastAsia="de-DE" w:bidi="de-DE"/>
        </w:rPr>
        <w:t>«.psychopathologische ErhanlaMn&gt; als eine erbbedingte Dialektik</w:t>
      </w:r>
      <w:r>
        <w:rPr>
          <w:color w:val="000000"/>
          <w:spacing w:val="0"/>
          <w:w w:val="100"/>
          <w:position w:val="0"/>
          <w:shd w:val="clear" w:color="auto" w:fill="auto"/>
          <w:lang w:val="de-DE" w:eastAsia="de-DE" w:bidi="de-DE"/>
        </w:rPr>
        <w:t xml:space="preserve"> zwischen be^jtimmt^en </w:t>
      </w:r>
      <w:r>
        <w:rPr>
          <w:i/>
          <w:iCs/>
          <w:color w:val="000000"/>
          <w:spacing w:val="0"/>
          <w:w w:val="100"/>
          <w:position w:val="0"/>
          <w:shd w:val="clear" w:color="auto" w:fill="auto"/>
          <w:lang w:val="de-DE" w:eastAsia="de-DE" w:bidi="de-DE"/>
        </w:rPr>
        <w:t>Treebs^ri^bi^ngen</w:t>
      </w:r>
      <w:r>
        <w:rPr>
          <w:color w:val="000000"/>
          <w:spacing w:val="0"/>
          <w:w w:val="100"/>
          <w:position w:val="0"/>
          <w:shd w:val="clear" w:color="auto" w:fill="auto"/>
          <w:lang w:val="de-DE" w:eastAsia="de-DE" w:bidi="de-DE"/>
        </w:rPr>
        <w:t xml:space="preserve"> und gewissen Zz:■h-Albwths/unk/irnt/z auf- zzff</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asrsen sind. In dieser erbgemäßen Trieb- und Ich-Dialektik verwirklicht sich die sog. Genwirkung in der Psychopathologie. Die Trieb/unktionen wie die ebenfalls triebhaften Ich-Abwehrfunktionen sind genetisch in zwei entgegengesetzten Rich</w:t>
        <w:softHyphen/>
        <w:t xml:space="preserve">tungen - </w:t>
      </w:r>
      <w:r>
        <w:rPr>
          <w:i/>
          <w:iCs/>
          <w:color w:val="000000"/>
          <w:spacing w:val="0"/>
          <w:w w:val="100"/>
          <w:position w:val="0"/>
          <w:shd w:val="clear" w:color="auto" w:fill="auto"/>
          <w:lang w:val="de-DE" w:eastAsia="de-DE" w:bidi="de-DE"/>
        </w:rPr>
        <w:t>vorpersönlich</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angelegt. jeeZzW, </w:t>
      </w:r>
      <w:r>
        <w:rPr>
          <w:i/>
          <w:iCs/>
          <w:color w:val="000000"/>
          <w:spacing w:val="0"/>
          <w:w w:val="100"/>
          <w:position w:val="0"/>
          <w:shd w:val="clear" w:color="auto" w:fill="auto"/>
          <w:lang w:val="de-DE" w:eastAsia="de-DE" w:bidi="de-DE"/>
        </w:rPr>
        <w:t>Gesundheit und hranWit sind</w:t>
      </w:r>
      <w:r>
        <w:rPr>
          <w:color w:val="000000"/>
          <w:spacing w:val="0"/>
          <w:w w:val="100"/>
          <w:position w:val="0"/>
          <w:shd w:val="clear" w:color="auto" w:fill="auto"/>
          <w:lang w:val="de-DE" w:eastAsia="de-DE" w:bidi="de-DE"/>
        </w:rPr>
        <w:t xml:space="preserve"> Zus/dmA, welche durch Phazsenwechsei </w:t>
      </w:r>
      <w:r>
        <w:rPr>
          <w:i/>
          <w:iCs/>
          <w:color w:val="000000"/>
          <w:spacing w:val="0"/>
          <w:w w:val="100"/>
          <w:position w:val="0"/>
          <w:shd w:val="clear" w:color="auto" w:fill="auto"/>
          <w:lang w:val="de-DE" w:eastAsia="de-DE" w:bidi="de-DE"/>
        </w:rPr>
        <w:t>der' Trieb-</w:t>
      </w:r>
      <w:r>
        <w:rPr>
          <w:color w:val="000000"/>
          <w:spacing w:val="0"/>
          <w:w w:val="100"/>
          <w:position w:val="0"/>
          <w:shd w:val="clear" w:color="auto" w:fill="auto"/>
          <w:lang w:val="de-DE" w:eastAsia="de-DE" w:bidi="de-DE"/>
        </w:rPr>
        <w:t xml:space="preserve"> und Zch-AlZ^wehrdialektik im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Unbewz^ßten </w:t>
      </w:r>
      <w:r>
        <w:rPr>
          <w:i/>
          <w:iCs/>
          <w:color w:val="000000"/>
          <w:spacing w:val="0"/>
          <w:w w:val="100"/>
          <w:position w:val="0"/>
          <w:shd w:val="clear" w:color="auto" w:fill="auto"/>
          <w:lang w:val="de-DE" w:eastAsia="de-DE" w:bidi="de-DE"/>
        </w:rPr>
        <w:t>beetimmt</w:t>
      </w:r>
      <w:r>
        <w:rPr>
          <w:color w:val="000000"/>
          <w:spacing w:val="0"/>
          <w:w w:val="100"/>
          <w:position w:val="0"/>
          <w:shd w:val="clear" w:color="auto" w:fill="auto"/>
          <w:lang w:val="de-DE" w:eastAsia="de-DE" w:bidi="de-DE"/>
        </w:rPr>
        <w:t xml:space="preserve"> werden.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weitere ausschlaggebende Behauptung der Schicksalsanalyse ist die fol</w:t>
        <w:softHyphen/>
        <w:t>gende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pAder MeeW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06 seedsd </w:t>
      </w:r>
      <w:r>
        <w:rPr>
          <w:i/>
          <w:iCs/>
          <w:color w:val="000000"/>
          <w:spacing w:val="0"/>
          <w:w w:val="100"/>
          <w:position w:val="0"/>
          <w:shd w:val="clear" w:color="auto" w:fill="auto"/>
          <w:lang w:val="de-DE" w:eastAsia="de-DE" w:bidi="de-DE"/>
        </w:rPr>
        <w:t>gesund oder krank</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isi Trager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gber/rager </w:t>
      </w:r>
      <w:r>
        <w:rPr>
          <w:i/>
          <w:iCs/>
          <w:color w:val="000000"/>
          <w:spacing w:val="0"/>
          <w:w w:val="100"/>
          <w:position w:val="0"/>
          <w:shd w:val="clear" w:color="auto" w:fill="auto"/>
          <w:lang w:val="de-DE" w:eastAsia="de-DE" w:bidi="de-DE"/>
        </w:rPr>
        <w:t>polar ent- gegengesetgter SchicSsalsmönlichkeiten</w:t>
      </w:r>
      <w:r>
        <w:rPr>
          <w:color w:val="000000"/>
          <w:spacing w:val="0"/>
          <w:w w:val="100"/>
          <w:position w:val="0"/>
          <w:shd w:val="clear" w:color="auto" w:fill="auto"/>
          <w:lang w:val="de-DE" w:eastAsia="de-DE" w:bidi="de-DE"/>
        </w:rPr>
        <w:t xml:space="preserve"> atAer </w:t>
      </w:r>
      <w:r>
        <w:rPr>
          <w:i/>
          <w:iCs/>
          <w:color w:val="000000"/>
          <w:spacing w:val="0"/>
          <w:w w:val="100"/>
          <w:position w:val="0"/>
          <w:shd w:val="clear" w:color="auto" w:fill="auto"/>
          <w:lang w:val="de-DE" w:eastAsia="de-DE" w:bidi="de-DE"/>
        </w:rPr>
        <w:t>psychischen</w:t>
      </w:r>
      <w:r>
        <w:rPr>
          <w:color w:val="000000"/>
          <w:spacing w:val="0"/>
          <w:w w:val="100"/>
          <w:position w:val="0"/>
          <w:shd w:val="clear" w:color="auto" w:fill="auto"/>
          <w:lang w:val="de-DE" w:eastAsia="de-DE" w:bidi="de-DE"/>
        </w:rPr>
        <w:t xml:space="preserve"> 6ge. </w:t>
      </w:r>
      <w:r>
        <w:rPr>
          <w:i/>
          <w:iCs/>
          <w:color w:val="000000"/>
          <w:spacing w:val="0"/>
          <w:w w:val="100"/>
          <w:position w:val="0"/>
          <w:shd w:val="clear" w:color="auto" w:fill="auto"/>
          <w:lang w:val="de-DE" w:eastAsia="de-DE" w:bidi="de-DE"/>
        </w:rPr>
        <w:t>psychtp^holg^^K^n</w:t>
      </w:r>
      <w:r>
        <w:rPr>
          <w:color w:val="000000"/>
          <w:spacing w:val="0"/>
          <w:w w:val="100"/>
          <w:position w:val="0"/>
          <w:shd w:val="clear" w:color="auto" w:fill="auto"/>
          <w:lang w:val="de-DE" w:eastAsia="de-DE" w:bidi="de-DE"/>
        </w:rPr>
        <w:t xml:space="preserve"> Br6- bpw. Zriebkreise.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Frage nach der besonderen Konduktornatur der Person ist in einer Rich</w:t>
        <w:softHyphen/>
        <w:t xml:space="preserve">tung nie im absoluten, sondern immer nur im relativen Sinne zu beantworten. Denn: nur die </w:t>
      </w:r>
      <w:r>
        <w:rPr>
          <w:i/>
          <w:iCs/>
          <w:color w:val="000000"/>
          <w:spacing w:val="0"/>
          <w:w w:val="100"/>
          <w:position w:val="0"/>
          <w:shd w:val="clear" w:color="auto" w:fill="auto"/>
          <w:lang w:val="de-DE" w:eastAsia="de-DE" w:bidi="de-DE"/>
        </w:rPr>
        <w:t>E^a.ten^prrc^p^or'toonen</w:t>
      </w:r>
      <w:r>
        <w:rPr>
          <w:color w:val="000000"/>
          <w:spacing w:val="0"/>
          <w:w w:val="100"/>
          <w:position w:val="0"/>
          <w:shd w:val="clear" w:color="auto" w:fill="auto"/>
          <w:lang w:val="de-DE" w:eastAsia="de-DE" w:bidi="de-DE"/>
        </w:rPr>
        <w:t xml:space="preserve"> der verschiedenen Erbanlagen gestalten sich von Individuum zu Individuum verschiedentlich. Auch bei demselben Individuum können sich im Laufe der Zeit, d.h. phasenweise, nur die Latenzproportionen aller Erbanlagen verschieben, nie aber kann der qualitative Genbestand selbst sich verändern. Das will demnach sagen: </w:t>
      </w:r>
      <w:r>
        <w:rPr>
          <w:i/>
          <w:iCs/>
          <w:color w:val="000000"/>
          <w:spacing w:val="0"/>
          <w:w w:val="100"/>
          <w:position w:val="0"/>
          <w:shd w:val="clear" w:color="auto" w:fill="auto"/>
          <w:lang w:val="de-DE" w:eastAsia="de-DE" w:bidi="de-DE"/>
        </w:rPr>
        <w:t>fegA- Mensch</w:t>
      </w:r>
      <w:r>
        <w:rPr>
          <w:color w:val="000000"/>
          <w:spacing w:val="0"/>
          <w:w w:val="100"/>
          <w:position w:val="0"/>
          <w:shd w:val="clear" w:color="auto" w:fill="auto"/>
          <w:lang w:val="de-DE" w:eastAsia="de-DE" w:bidi="de-DE"/>
        </w:rPr>
        <w:t xml:space="preserve"> trag/ äA potar </w:t>
      </w:r>
      <w:r>
        <w:rPr>
          <w:i/>
          <w:iCs/>
          <w:color w:val="000000"/>
          <w:spacing w:val="0"/>
          <w:w w:val="100"/>
          <w:position w:val="0"/>
          <w:shd w:val="clear" w:color="auto" w:fill="auto"/>
          <w:lang w:val="de-DE" w:eastAsia="de-DE" w:bidi="de-DE"/>
        </w:rPr>
        <w:t>entgegfngesetgten Trieb-</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Ich-A-bwehranlagen</w:t>
      </w:r>
      <w:r>
        <w:rPr>
          <w:color w:val="000000"/>
          <w:spacing w:val="0"/>
          <w:w w:val="100"/>
          <w:position w:val="0"/>
          <w:shd w:val="clear" w:color="auto" w:fill="auto"/>
          <w:lang w:val="de-DE" w:eastAsia="de-DE" w:bidi="de-DE"/>
        </w:rPr>
        <w:t xml:space="preserve"> aller </w:t>
      </w:r>
      <w:r>
        <w:rPr>
          <w:i/>
          <w:iCs/>
          <w:color w:val="000000"/>
          <w:spacing w:val="0"/>
          <w:w w:val="100"/>
          <w:position w:val="0"/>
          <w:shd w:val="clear" w:color="auto" w:fill="auto"/>
          <w:lang w:val="de-DE" w:eastAsia="de-DE" w:bidi="de-DE"/>
        </w:rPr>
        <w:t>vier Erbkeeise</w:t>
      </w:r>
      <w:r>
        <w:rPr>
          <w:color w:val="000000"/>
          <w:spacing w:val="0"/>
          <w:w w:val="100"/>
          <w:position w:val="0"/>
          <w:shd w:val="clear" w:color="auto" w:fill="auto"/>
          <w:lang w:val="de-DE" w:eastAsia="de-DE" w:bidi="de-DE"/>
        </w:rPr>
        <w:t xml:space="preserve"> in sich. Also alle möglichen Wir</w:t>
        <w:softHyphen/>
        <w:t xml:space="preserve">kungsanlagen des Sexuellen </w:t>
      </w:r>
      <w:r>
        <w:rPr>
          <w:color w:val="000000"/>
          <w:spacing w:val="0"/>
          <w:w w:val="100"/>
          <w:position w:val="0"/>
          <w:sz w:val="22"/>
          <w:szCs w:val="22"/>
          <w:shd w:val="clear" w:color="auto" w:fill="auto"/>
          <w:lang w:val="de-DE" w:eastAsia="de-DE" w:bidi="de-DE"/>
        </w:rPr>
        <w:t>(</w:t>
      </w:r>
      <w:r>
        <w:rPr>
          <w:color w:val="000000"/>
          <w:spacing w:val="0"/>
          <w:w w:val="100"/>
          <w:position w:val="0"/>
          <w:shd w:val="clear" w:color="auto" w:fill="auto"/>
          <w:lang w:val="de-DE" w:eastAsia="de-DE" w:bidi="de-DE"/>
        </w:rPr>
        <w:t>S</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des Affektiv-Paroxysmalen (P), des Ich-Lebens (SchJ und des Kontaktlebens (C).</w:t>
      </w:r>
    </w:p>
    <w:p>
      <w:pPr>
        <w:pStyle w:val="Style18"/>
        <w:keepNext w:val="0"/>
        <w:keepLines w:val="0"/>
        <w:widowControl w:val="0"/>
        <w:shd w:val="clear" w:color="auto" w:fill="auto"/>
        <w:bidi w:val="0"/>
        <w:spacing w:line="240" w:lineRule="auto"/>
        <w:ind w:left="0" w:firstLine="360"/>
        <w:jc w:val="left"/>
        <w:sectPr>
          <w:headerReference w:type="default" r:id="rId47"/>
          <w:footerReference w:type="default" r:id="rId48"/>
          <w:headerReference w:type="even" r:id="rId49"/>
          <w:footerReference w:type="even" r:id="rId50"/>
          <w:headerReference w:type="first" r:id="rId51"/>
          <w:footerReference w:type="first" r:id="rId52"/>
          <w:footnotePr>
            <w:pos w:val="pageBottom"/>
            <w:numFmt w:val="decimal"/>
            <w:numRestart w:val="continuous"/>
            <w15:footnoteColumns w:val="1"/>
          </w:footnotePr>
          <w:pgSz w:w="12240" w:h="15840"/>
          <w:pgMar w:top="2029" w:left="1943" w:right="1943" w:bottom="2550" w:header="0" w:footer="3" w:gutter="765"/>
          <w:cols w:space="720"/>
          <w:noEndnote/>
          <w:titlePg/>
          <w:rtlGutter/>
          <w:docGrid w:linePitch="360"/>
        </w:sectPr>
      </w:pPr>
      <w:r>
        <w:rPr>
          <w:color w:val="000000"/>
          <w:spacing w:val="0"/>
          <w:w w:val="100"/>
          <w:position w:val="0"/>
          <w:shd w:val="clear" w:color="auto" w:fill="auto"/>
          <w:lang w:val="de-DE" w:eastAsia="de-DE" w:bidi="de-DE"/>
        </w:rPr>
        <w:t>Die Anlagen dieser vier Erbkrttst oder Tsiebkseise zeigen bei verschiedenen Menschen und auch bei demselben Menschen in verschiedenen Phasen seines Lebens untereinander quantitaizve Verschiedenheiten in den Stärkeproportionen der latenten Anlagen, die wir uns funktionell-dynamisch vorstellen müssen. Je größer die quantitative Unterdrückung, also die Latenz einer Anlage im Verhält</w:t>
        <w:softHyphen/>
        <w:t>nis zu den andersartigen Anlagen ist, um so ausgeprägter die besondere Konduk- tosnhtus des Menschen in einer bestimmten Richtung und in einer bestimmten Phase. Wenn wir demnach von der homosexuellen, sadomasochistischen, epilep</w:t>
        <w:softHyphen/>
        <w:t>tischen, schizophrenen oder zirkulären «Konduktrsnhtus» des einzelnen spre</w:t>
        <w:softHyphen/>
        <w:t xml:space="preserve">chen, so heißt das nicht, daß diese Personen nur die Anlage zur Homosexualität oder nur die zum Sadomasochismus bzw. zur Epilepsie, Schizophrenie oder zum </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manisch-depressiven Irresein in ihrem Genbestand bzw. in ihrem familiären Un</w:t>
        <w:softHyphen/>
        <w:t>bewußten in sich tragen, sondern daß bei diesen Personen eine Erbanlage unter den anderen in der Latenz die quantitativ und dynamisch stärkste ist und infolge dieser besonderen Latenzproportionen der Erbanlagen die Erkrankungsrichtung eher zu Homosexualität bzw. Sadomasochismus bzw. Epilepsie und Hysterie bzw. zu Schizophrenie oder zum Manisch-Depressiven tendiert.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ScCicksalsanalyse unterscheidet sich demnach von der klinischen Schul</w:t>
        <w:softHyphen/>
        <w:t>psychiatrie in zwei Punkten: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sucht sie die biologischen Wurzelfaktoren, die Radikale, der Krank</w:t>
        <w:softHyphen/>
        <w:t>heitseinheiten in den Trieb- und Abwehranlagen.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erfaßt sie sowohl die Geisteskrankheiten wie die gesunden Charak</w:t>
        <w:softHyphen/>
        <w:t xml:space="preserve">tervariationen immer nur in den </w:t>
      </w:r>
      <w:r>
        <w:rPr>
          <w:i/>
          <w:iCs/>
          <w:color w:val="000000"/>
          <w:spacing w:val="0"/>
          <w:w w:val="100"/>
          <w:position w:val="0"/>
          <w:shd w:val="clear" w:color="auto" w:fill="auto"/>
          <w:lang w:val="de-DE" w:eastAsia="de-DE" w:bidi="de-DE"/>
        </w:rPr>
        <w:t>Laeenspproportionen,</w:t>
      </w:r>
      <w:r>
        <w:rPr>
          <w:color w:val="000000"/>
          <w:spacing w:val="0"/>
          <w:w w:val="100"/>
          <w:position w:val="0"/>
          <w:shd w:val="clear" w:color="auto" w:fill="auto"/>
          <w:lang w:val="de-DE" w:eastAsia="de-DE" w:bidi="de-DE"/>
        </w:rPr>
        <w:t xml:space="preserve"> also in den Kräfteverhältnissen der verschiedenen Triebgefahren, und nie in einer unitendenten Richtung. An</w:t>
        <w:softHyphen/>
        <w:t>stelle der klinischen Diagnosen und einseitigen, monofaktoriellen Charakterbe</w:t>
        <w:softHyphen/>
        <w:t xml:space="preserve">stimmungen müssen demnach in der Zukunft von Fall zu Fall die individue/Zen </w:t>
      </w:r>
      <w:r>
        <w:rPr>
          <w:i/>
          <w:iCs/>
          <w:color w:val="000000"/>
          <w:spacing w:val="0"/>
          <w:w w:val="100"/>
          <w:position w:val="0"/>
          <w:shd w:val="clear" w:color="auto" w:fill="auto"/>
          <w:lang w:val="de-DE" w:eastAsia="de-DE" w:bidi="de-DE"/>
        </w:rPr>
        <w:t>Latenzjjrop'jortionen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und Abwehrförmen </w:t>
      </w:r>
      <w:r>
        <w:rPr>
          <w:i/>
          <w:iCs/>
          <w:color w:val="000000"/>
          <w:spacing w:val="0"/>
          <w:w w:val="100"/>
          <w:position w:val="0"/>
          <w:shd w:val="clear" w:color="auto" w:fill="auto"/>
          <w:lang w:val="de-DE" w:eastAsia="de-DE" w:bidi="de-DE"/>
        </w:rPr>
        <w:t>bestimmt</w:t>
      </w:r>
      <w:r>
        <w:rPr>
          <w:color w:val="000000"/>
          <w:spacing w:val="0"/>
          <w:w w:val="100"/>
          <w:position w:val="0"/>
          <w:shd w:val="clear" w:color="auto" w:fill="auto"/>
          <w:lang w:val="de-DE" w:eastAsia="de-DE" w:bidi="de-DE"/>
        </w:rPr>
        <w:t xml:space="preserve"> werden</w:t>
      </w:r>
      <w:r>
        <w:rPr>
          <w:color w:val="000000"/>
          <w:spacing w:val="0"/>
          <w:w w:val="100"/>
          <w:position w:val="0"/>
          <w:shd w:val="clear" w:color="auto" w:fill="auto"/>
          <w:vertAlign w:val="superscript"/>
          <w:lang w:val="de-DE" w:eastAsia="de-DE" w:bidi="de-DE"/>
        </w:rPr>
        <w:footnoteReference w:id="175"/>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ist es aber möglich, die Kräfteverhältnisse der Erbanlagen, also die La- tenzprrprrtirnen, in der Ei'nz'ze'/pers'rn fettzuttellen?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der Antwort auf diese Frage steht oder fällt das ganze Gebäude der Schicksalsanalyse.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Bestimmung der Latenzprrprrtirnen des Individuums, bzw. die der Erb- proportionen seiner Konduktornatur, geschieht in der Schicksalsanalyse auf den erwähnten drei Wegen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Vorerst wird fettgettellt, welche krankhaften Ahnen in der Analyse von dem Probanden erlebt und abreagiert werden und in welchen Stärkeverhältnissen.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können die genotropischen Familienstammbäume ebenfalls Richt</w:t>
        <w:softHyphen/>
        <w:t xml:space="preserve">linien zu den Latenzproportionen des Probanden liefern. (Siehe den Fall </w:t>
      </w:r>
      <w:r>
        <w:rPr>
          <w:color w:val="000000"/>
          <w:spacing w:val="0"/>
          <w:w w:val="100"/>
          <w:position w:val="0"/>
          <w:sz w:val="22"/>
          <w:szCs w:val="22"/>
          <w:shd w:val="clear" w:color="auto" w:fill="auto"/>
          <w:lang w:val="de-DE" w:eastAsia="de-DE" w:bidi="de-DE"/>
        </w:rPr>
        <w:t xml:space="preserve">1 </w:t>
      </w:r>
      <w:r>
        <w:rPr>
          <w:color w:val="000000"/>
          <w:spacing w:val="0"/>
          <w:w w:val="100"/>
          <w:position w:val="0"/>
          <w:shd w:val="clear" w:color="auto" w:fill="auto"/>
          <w:lang w:val="de-DE" w:eastAsia="de-DE" w:bidi="de-DE"/>
        </w:rPr>
        <w:t>dieses Bandes.)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 erwähnten Methoden funktionieren zwar ausgezeichnet, sie geben uns dennoch kein exakZes Bild von den jeweiligen und zeitgebundenen Propor</w:t>
        <w:softHyphen/>
        <w:t>tionen der in der Latenz weilenden Trieb- und Abwehrfunktionen. Dieser Um</w:t>
        <w:softHyphen/>
        <w:t xml:space="preserve">stand hat uns dazu geführt, für die Bestimmung der inndiwduel7en und ak/zeZ/en La- </w:t>
      </w:r>
      <w:r>
        <w:rPr>
          <w:i/>
          <w:iCs/>
          <w:color w:val="000000"/>
          <w:spacing w:val="0"/>
          <w:w w:val="100"/>
          <w:position w:val="0"/>
          <w:shd w:val="clear" w:color="auto" w:fill="auto"/>
          <w:lang w:val="de-DE" w:eastAsia="de-DE" w:bidi="de-DE"/>
        </w:rPr>
        <w:t>tern:zprrprrtirnen</w:t>
      </w:r>
      <w:r>
        <w:rPr>
          <w:color w:val="000000"/>
          <w:spacing w:val="0"/>
          <w:w w:val="100"/>
          <w:position w:val="0"/>
          <w:shd w:val="clear" w:color="auto" w:fill="auto"/>
          <w:lang w:val="de-DE" w:eastAsia="de-DE" w:bidi="de-DE"/>
        </w:rPr>
        <w:t xml:space="preserve"> der Person eine experimentelle, exakte Methode zu schaffen. Diese ist das Triebexperiment, das Wahlverfahren der experimentellen Triebdiagnostik.</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Methode wurde im zweiten Buch der ScCicktaltanalyte, in der «Experi</w:t>
        <w:softHyphen/>
        <w:t>mentellen Triebdiagnostik» («SzoNDi-Test»), ausführlich dargestellt. Dort finde t der Leser die Beschreibung der experimentellen Methode, die der Bestimmung der aktuellen und individuellen Latenzproportionen dient. An dieser Stelle möch</w:t>
        <w:softHyphen/>
        <w:t>ten wir nur zwei Tatsachen betonen, von denen die erste praktischer, die zweite mehr theoretischer Natur 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praktische</w:t>
      </w:r>
      <w:r>
        <w:rPr>
          <w:color w:val="000000"/>
          <w:spacing w:val="0"/>
          <w:w w:val="100"/>
          <w:position w:val="0"/>
          <w:shd w:val="clear" w:color="auto" w:fill="auto"/>
          <w:lang w:val="de-DE" w:eastAsia="de-DE" w:bidi="de-DE"/>
        </w:rPr>
        <w:t xml:space="preserve"> Bemerkung ist die: Man soll die Ergebnisse der genotropischen Familienforschungen in bezug auf die Latenzproportionen der verschiedenen Konduktorschaften immer mit den Ergebnissen des Triebexperiments konfron</w:t>
        <w:softHyphen/>
      </w:r>
      <w:r>
        <w:rPr>
          <w:color w:val="000000"/>
          <w:spacing w:val="0"/>
          <w:w w:val="100"/>
          <w:position w:val="0"/>
          <w:shd w:val="clear" w:color="auto" w:fill="auto"/>
          <w:lang w:val="de-DE" w:eastAsia="de-DE" w:bidi="de-DE"/>
        </w:rPr>
        <w:t>tieren und auf diesem Wege die führenden Konduktornaturen der Person fest</w:t>
        <w:softHyphen/>
        <w:t>stellen. Denn die Leistungsfähigkeit des Triebtestes auf dem Gebiete der Kon</w:t>
        <w:softHyphen/>
        <w:t xml:space="preserve">duktorbestimmungen ist über alle Erwartungen </w:t>
      </w:r>
      <w:r>
        <w:rPr>
          <w:i/>
          <w:iCs/>
          <w:color w:val="000000"/>
          <w:spacing w:val="0"/>
          <w:w w:val="100"/>
          <w:position w:val="0"/>
          <w:shd w:val="clear" w:color="auto" w:fill="auto"/>
          <w:lang w:val="de-DE" w:eastAsia="de-DE" w:bidi="de-DE"/>
        </w:rPr>
        <w:t>positiv</w:t>
      </w:r>
      <w:r>
        <w:rPr>
          <w:color w:val="000000"/>
          <w:spacing w:val="0"/>
          <w:w w:val="100"/>
          <w:position w:val="0"/>
          <w:shd w:val="clear" w:color="auto" w:fill="auto"/>
          <w:lang w:val="de-DE" w:eastAsia="de-DE" w:bidi="de-DE"/>
        </w:rPr>
        <w:t xml:space="preserve"> ausgefallen.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dem Wege der Vergleichung von genotropischen Stammbäumen mit den Ergebnissen des Triebtestes in bezug auf die Latenzproportionen erleben wir Tag für Tag die unerschütterliche Richtigkeit der Wahltheorie der Schicksalsanalyse.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Fall Nr. 1 z.B. werden wir das Schicksal eines 25jährigen Apothekers er</w:t>
        <w:softHyphen/>
        <w:t>fahren. Wir werden in diesem Fall die Zugänge zum familiären Unbewußten prü</w:t>
        <w:softHyphen/>
        <w:t xml:space="preserve">fen. Der Mann hat erstens in der schicksalsanalytischen Situation </w:t>
      </w:r>
      <w:r>
        <w:rPr>
          <w:i/>
          <w:iCs/>
          <w:color w:val="000000"/>
          <w:spacing w:val="0"/>
          <w:w w:val="100"/>
          <w:position w:val="0"/>
          <w:shd w:val="clear" w:color="auto" w:fill="auto"/>
          <w:lang w:val="de-DE" w:eastAsia="de-DE" w:bidi="de-DE"/>
        </w:rPr>
        <w:t>^vei</w:t>
      </w:r>
      <w:r>
        <w:rPr>
          <w:color w:val="000000"/>
          <w:spacing w:val="0"/>
          <w:w w:val="100"/>
          <w:position w:val="0"/>
          <w:shd w:val="clear" w:color="auto" w:fill="auto"/>
          <w:lang w:val="de-DE" w:eastAsia="de-DE" w:bidi="de-DE"/>
        </w:rPr>
        <w:t xml:space="preserve"> kranke Ahnen erlebt und «reproduziert»: 1. den epileptiformen und 2. den homosexuell</w:t>
        <w:softHyphen/>
        <w:t>paranoiden. Zweitens haben seine genotropischen Familienstammbäume eben</w:t>
        <w:softHyphen/>
        <w:t>falls nur in zwei Richtungen auf die erbgemäß möglichen Konduktorschaften hin</w:t>
        <w:softHyphen/>
        <w:t xml:space="preserve">gewiesen. Diese waren: 1. der Epilepsiekreis und 2. der paranoid-homosexuelle Erbkreis. Die zwei Erbkreise zeigten sowohl in bezug auf die Erbkrankheiten wie auch auf die Sozialisierungen im Beruf die </w:t>
      </w:r>
      <w:r>
        <w:rPr>
          <w:i/>
          <w:iCs/>
          <w:color w:val="000000"/>
          <w:spacing w:val="0"/>
          <w:w w:val="100"/>
          <w:position w:val="0"/>
          <w:shd w:val="clear" w:color="auto" w:fill="auto"/>
          <w:lang w:val="de-DE" w:eastAsia="de-DE" w:bidi="de-DE"/>
        </w:rPr>
        <w:t>stärksten</w:t>
      </w:r>
      <w:r>
        <w:rPr>
          <w:color w:val="000000"/>
          <w:spacing w:val="0"/>
          <w:w w:val="100"/>
          <w:position w:val="0"/>
          <w:shd w:val="clear" w:color="auto" w:fill="auto"/>
          <w:lang w:val="de-DE" w:eastAsia="de-DE" w:bidi="de-DE"/>
        </w:rPr>
        <w:t xml:space="preserve"> Manifestationsmöglich</w:t>
        <w:softHyphen/>
        <w:t>keiten unter den Bluts- und Genverwandten des Probanden.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Methode des «Auslebenlassens der Ahnen» und der «geno</w:t>
        <w:softHyphen/>
        <w:t>tropischen Stammbaumforschungen» war demnach die Annahme höchst wahr</w:t>
        <w:softHyphen/>
        <w:t xml:space="preserve">scheinlich, daß unser Apotheker einen </w:t>
      </w:r>
      <w:r>
        <w:rPr>
          <w:i/>
          <w:iCs/>
          <w:color w:val="000000"/>
          <w:spacing w:val="0"/>
          <w:w w:val="100"/>
          <w:position w:val="0"/>
          <w:shd w:val="clear" w:color="auto" w:fill="auto"/>
          <w:lang w:val="de-DE" w:eastAsia="de-DE" w:bidi="de-DE"/>
        </w:rPr>
        <w:t>Doppelkonduktor von epileptischen und para- noid-homosexuellen Anlagen darstellt.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«Wahrscheinlichkeit» bezüglich seiner Konduktornatur wurde aber zur «Sicherheit» einer exakten Feststellung emporgehoben, als der Proband im Trieb</w:t>
        <w:softHyphen/>
        <w:t>test die folgenden Latenzproportionen lieferte:</w:t>
      </w:r>
    </w:p>
    <w:p>
      <w:pPr>
        <w:pStyle w:val="Style29"/>
        <w:keepNext w:val="0"/>
        <w:keepLines w:val="0"/>
        <w:widowControl w:val="0"/>
        <w:shd w:val="clear" w:color="auto" w:fill="auto"/>
        <w:tabs>
          <w:tab w:pos="568" w:val="left"/>
          <w:tab w:pos="1272" w:val="left"/>
        </w:tabs>
        <w:bidi w:val="0"/>
        <w:spacing w:line="271" w:lineRule="auto"/>
        <w:ind w:left="0" w:firstLine="0"/>
        <w:jc w:val="left"/>
      </w:pPr>
      <w:r>
        <w:rPr>
          <w:i/>
          <w:iCs/>
          <w:color w:val="000000"/>
          <w:spacing w:val="0"/>
          <w:w w:val="100"/>
          <w:position w:val="0"/>
          <w:shd w:val="clear" w:color="auto" w:fill="auto"/>
          <w:lang w:val="de-DE" w:eastAsia="de-DE" w:bidi="de-DE"/>
        </w:rPr>
        <w:t>Schp~ : Pe~ : Cm--</w:t>
      </w:r>
      <w:r>
        <w:rPr>
          <w:color w:val="000000"/>
          <w:spacing w:val="0"/>
          <w:w w:val="100"/>
          <w:position w:val="0"/>
          <w:shd w:val="clear" w:color="auto" w:fill="auto"/>
          <w:lang w:val="de-DE" w:eastAsia="de-DE" w:bidi="de-DE"/>
        </w:rPr>
        <w:t xml:space="preserve"> : ü 6</w:t>
        <w:tab/>
        <w:t>5</w:t>
        <w:tab/>
        <w:t>1 Ö"</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deuten nach der bekannten Methode der experimentellen Triebdiagnostik diese experimentell festgestellten Latenzproportionen wie folgt:</w:t>
      </w:r>
    </w:p>
    <w:p>
      <w:pPr>
        <w:pStyle w:val="Style18"/>
        <w:keepNext w:val="0"/>
        <w:keepLines w:val="0"/>
        <w:widowControl w:val="0"/>
        <w:numPr>
          <w:ilvl w:val="0"/>
          <w:numId w:val="22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Proband ist Konduktor der </w:t>
      </w:r>
      <w:r>
        <w:rPr>
          <w:i/>
          <w:iCs/>
          <w:color w:val="000000"/>
          <w:spacing w:val="0"/>
          <w:w w:val="100"/>
          <w:position w:val="0"/>
          <w:shd w:val="clear" w:color="auto" w:fill="auto"/>
          <w:lang w:val="de-DE" w:eastAsia="de-DE" w:bidi="de-DE"/>
        </w:rPr>
        <w:t>paranoiden (Schp~)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epileptischen (Pe~)</w:t>
      </w:r>
      <w:r>
        <w:rPr>
          <w:color w:val="000000"/>
          <w:spacing w:val="0"/>
          <w:w w:val="100"/>
          <w:position w:val="0"/>
          <w:shd w:val="clear" w:color="auto" w:fill="auto"/>
          <w:lang w:val="de-DE" w:eastAsia="de-DE" w:bidi="de-DE"/>
        </w:rPr>
        <w:t xml:space="preserve"> Erb</w:t>
        <w:softHyphen/>
        <w:t>anlagen. Denn diese zwei Erb- bzw. Triebrichtungen wurden von ihm im Wahl</w:t>
        <w:softHyphen/>
        <w:t>verfahren mit dem größten Latenzgrad (6 und 5) belegt.</w:t>
      </w:r>
    </w:p>
    <w:p>
      <w:pPr>
        <w:pStyle w:val="Style18"/>
        <w:keepNext w:val="0"/>
        <w:keepLines w:val="0"/>
        <w:widowControl w:val="0"/>
        <w:numPr>
          <w:ilvl w:val="0"/>
          <w:numId w:val="22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Diejenigen Trieb- und Erbfaktoren, welche in den experimentellen Latenz</w:t>
        <w:softHyphen/>
        <w:t xml:space="preserve">proportionen die niedrigsten Latenzgrade aufweisen, sind zumeist </w:t>
      </w:r>
      <w:r>
        <w:rPr>
          <w:i/>
          <w:iCs/>
          <w:color w:val="000000"/>
          <w:spacing w:val="0"/>
          <w:w w:val="100"/>
          <w:position w:val="0"/>
          <w:shd w:val="clear" w:color="auto" w:fill="auto"/>
          <w:lang w:val="de-DE" w:eastAsia="de-DE" w:bidi="de-DE"/>
        </w:rPr>
        <w:t>manifest.</w:t>
      </w:r>
      <w:r>
        <w:rPr>
          <w:color w:val="000000"/>
          <w:spacing w:val="0"/>
          <w:w w:val="100"/>
          <w:position w:val="0"/>
          <w:shd w:val="clear" w:color="auto" w:fill="auto"/>
          <w:lang w:val="de-DE" w:eastAsia="de-DE" w:bidi="de-DE"/>
        </w:rPr>
        <w:t xml:space="preserve"> In dem </w:t>
      </w:r>
      <w:r>
        <w:rPr>
          <w:i/>
          <w:iCs/>
          <w:color w:val="000000"/>
          <w:spacing w:val="0"/>
          <w:w w:val="100"/>
          <w:position w:val="0"/>
          <w:shd w:val="clear" w:color="auto" w:fill="auto"/>
          <w:lang w:val="de-DE" w:eastAsia="de-DE" w:bidi="de-DE"/>
        </w:rPr>
        <w:t>manifesten</w:t>
      </w:r>
      <w:r>
        <w:rPr>
          <w:color w:val="000000"/>
          <w:spacing w:val="0"/>
          <w:w w:val="100"/>
          <w:position w:val="0"/>
          <w:shd w:val="clear" w:color="auto" w:fill="auto"/>
          <w:lang w:val="de-DE" w:eastAsia="de-DE" w:bidi="de-DE"/>
        </w:rPr>
        <w:t xml:space="preserve"> klinischen Erscheinungsbild müssen wir in diesem Fall also </w:t>
      </w:r>
      <w:r>
        <w:rPr>
          <w:i/>
          <w:iCs/>
          <w:color w:val="000000"/>
          <w:spacing w:val="0"/>
          <w:w w:val="100"/>
          <w:position w:val="0"/>
          <w:shd w:val="clear" w:color="auto" w:fill="auto"/>
          <w:lang w:val="de-DE" w:eastAsia="de-DE" w:bidi="de-DE"/>
        </w:rPr>
        <w:t>Kon</w:t>
        <w:softHyphen/>
        <w:t>taktstörungen</w:t>
      </w:r>
      <w:r>
        <w:rPr>
          <w:color w:val="000000"/>
          <w:spacing w:val="0"/>
          <w:w w:val="100"/>
          <w:position w:val="0"/>
          <w:shd w:val="clear" w:color="auto" w:fill="auto"/>
          <w:lang w:val="de-DE" w:eastAsia="de-DE" w:bidi="de-DE"/>
        </w:rPr>
        <w:t xml:space="preserve"> in Form von </w:t>
      </w:r>
      <w:r>
        <w:rPr>
          <w:i/>
          <w:iCs/>
          <w:color w:val="000000"/>
          <w:spacing w:val="0"/>
          <w:w w:val="100"/>
          <w:position w:val="0"/>
          <w:shd w:val="clear" w:color="auto" w:fill="auto"/>
          <w:lang w:val="de-DE" w:eastAsia="de-DE" w:bidi="de-DE"/>
        </w:rPr>
        <w:t>Kontaktangst (Cm+)</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Haltlosigkeit (Cm~)</w:t>
      </w:r>
      <w:r>
        <w:rPr>
          <w:color w:val="000000"/>
          <w:spacing w:val="0"/>
          <w:w w:val="100"/>
          <w:position w:val="0"/>
          <w:shd w:val="clear" w:color="auto" w:fill="auto"/>
          <w:lang w:val="de-DE" w:eastAsia="de-DE" w:bidi="de-DE"/>
        </w:rPr>
        <w:t xml:space="preserve"> vorfinden. An erster .Stelle in der manifesten Symptomatik stehen aber </w:t>
      </w:r>
      <w:r>
        <w:rPr>
          <w:i/>
          <w:iCs/>
          <w:color w:val="000000"/>
          <w:spacing w:val="0"/>
          <w:w w:val="100"/>
          <w:position w:val="0"/>
          <w:shd w:val="clear" w:color="auto" w:fill="auto"/>
          <w:lang w:val="de-DE" w:eastAsia="de-DE" w:bidi="de-DE"/>
        </w:rPr>
        <w:t>sexuelle</w:t>
      </w:r>
      <w:r>
        <w:rPr>
          <w:color w:val="000000"/>
          <w:spacing w:val="0"/>
          <w:w w:val="100"/>
          <w:position w:val="0"/>
          <w:shd w:val="clear" w:color="auto" w:fill="auto"/>
          <w:lang w:val="de-DE" w:eastAsia="de-DE" w:bidi="de-DE"/>
        </w:rPr>
        <w:t xml:space="preserve"> Störungen. Im Kontakt- und Sexualleben ist der Latenzgrad 1 und 0.</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will uns also sagen: Die Bestimmung der Latenzproportionen im Wahl</w:t>
        <w:softHyphen/>
        <w:t>experiment erlaubt folgende Feststellung:</w:t>
      </w:r>
    </w:p>
    <w:p>
      <w:pPr>
        <w:pStyle w:val="Style18"/>
        <w:keepNext w:val="0"/>
        <w:keepLines w:val="0"/>
        <w:widowControl w:val="0"/>
        <w:numPr>
          <w:ilvl w:val="0"/>
          <w:numId w:val="231"/>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Der Proband ist </w:t>
      </w:r>
      <w:r>
        <w:rPr>
          <w:i/>
          <w:iCs/>
          <w:color w:val="000000"/>
          <w:spacing w:val="0"/>
          <w:w w:val="100"/>
          <w:position w:val="0"/>
          <w:shd w:val="clear" w:color="auto" w:fill="auto"/>
          <w:lang w:val="de-DE" w:eastAsia="de-DE" w:bidi="de-DE"/>
        </w:rPr>
        <w:t>latent paranoid-epileptisch;</w:t>
      </w:r>
      <w:r>
        <w:rPr>
          <w:color w:val="000000"/>
          <w:spacing w:val="0"/>
          <w:w w:val="100"/>
          <w:position w:val="0"/>
          <w:shd w:val="clear" w:color="auto" w:fill="auto"/>
          <w:lang w:val="de-DE" w:eastAsia="de-DE" w:bidi="de-DE"/>
        </w:rPr>
        <w:t xml:space="preserve"> in seinem familiären Unbewußten sind die paranoid-epileptischen Ahnenansprüche am stärksten unterdrückt und somit die dynamisch stärksten und die gefahrdrohendsten Wirkungselemente: </w:t>
      </w:r>
      <w:r>
        <w:rPr>
          <w:i/>
          <w:iCs/>
          <w:color w:val="000000"/>
          <w:spacing w:val="0"/>
          <w:w w:val="100"/>
          <w:position w:val="0"/>
          <w:shd w:val="clear" w:color="auto" w:fill="auto"/>
          <w:lang w:val="de-DE" w:eastAsia="de-DE" w:bidi="de-DE"/>
        </w:rPr>
        <w:t>Scbp~ Pe~</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~5~'</w:t>
      </w:r>
    </w:p>
    <w:p>
      <w:pPr>
        <w:pStyle w:val="Style18"/>
        <w:keepNext w:val="0"/>
        <w:keepLines w:val="0"/>
        <w:widowControl w:val="0"/>
        <w:numPr>
          <w:ilvl w:val="0"/>
          <w:numId w:val="231"/>
        </w:numPr>
        <w:shd w:val="clear" w:color="auto" w:fill="auto"/>
        <w:tabs>
          <w:tab w:pos="279" w:val="left"/>
        </w:tabs>
        <w:bidi w:val="0"/>
        <w:spacing w:line="382"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klinischen</w:t>
      </w:r>
      <w:r>
        <w:rPr>
          <w:color w:val="000000"/>
          <w:spacing w:val="0"/>
          <w:w w:val="100"/>
          <w:position w:val="0"/>
          <w:shd w:val="clear" w:color="auto" w:fill="auto"/>
          <w:lang w:val="de-DE" w:eastAsia="de-DE" w:bidi="de-DE"/>
        </w:rPr>
        <w:t xml:space="preserve"> Erscheinungsbild hingegen dominieren: die Sexualstörungen und die Kontaktangst mit Haltlosigkeit —</w:t>
      </w:r>
    </w:p>
    <w:p>
      <w:pPr>
        <w:widowControl w:val="0"/>
        <w:rPr>
          <w:sz w:val="2"/>
          <w:szCs w:val="2"/>
        </w:rPr>
      </w:pPr>
      <w:r>
        <w:drawing>
          <wp:inline>
            <wp:extent cx="237490" cy="298450"/>
            <wp:docPr id="44" name="Picutre 44"/>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3"/>
                    <a:stretch/>
                  </pic:blipFill>
                  <pic:spPr>
                    <a:xfrm>
                      <a:ext cx="237490" cy="298450"/>
                    </a:xfrm>
                    <a:prstGeom prst="rect"/>
                  </pic:spPr>
                </pic:pic>
              </a:graphicData>
            </a:graphic>
          </wp:inline>
        </w:drawing>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experimentell gewonnenen exakten Ergebnisse decken sich nicht nur mit den Ergebnissen der Schicksa/sana/ysd, sondern auch mit denen der genotro- pischen Fami/idnstammbäume. (Näheres siehe später.)</w:t>
      </w:r>
    </w:p>
    <w:p>
      <w:pPr>
        <w:pStyle w:val="Style18"/>
        <w:keepNext w:val="0"/>
        <w:keepLines w:val="0"/>
        <w:widowControl w:val="0"/>
        <w:shd w:val="clear" w:color="auto" w:fill="auto"/>
        <w:bidi w:val="0"/>
        <w:spacing w:line="221" w:lineRule="auto"/>
        <w:ind w:left="0" w:firstLine="0"/>
        <w:jc w:val="left"/>
        <w:rPr>
          <w:sz w:val="22"/>
          <w:szCs w:val="22"/>
        </w:rPr>
      </w:pPr>
      <w:r>
        <w:rPr>
          <w:color w:val="000000"/>
          <w:spacing w:val="0"/>
          <w:w w:val="100"/>
          <w:position w:val="0"/>
          <w:sz w:val="22"/>
          <w:szCs w:val="22"/>
          <w:shd w:val="clear" w:color="auto" w:fill="auto"/>
          <w:lang w:val="de-DE" w:eastAsia="de-DE" w:bidi="de-DE"/>
        </w:rPr>
        <w: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nun kommen wir zu der </w:t>
      </w:r>
      <w:r>
        <w:rPr>
          <w:i/>
          <w:iCs/>
          <w:color w:val="000000"/>
          <w:spacing w:val="0"/>
          <w:w w:val="100"/>
          <w:position w:val="0"/>
          <w:shd w:val="clear" w:color="auto" w:fill="auto"/>
          <w:lang w:val="de-DE" w:eastAsia="de-DE" w:bidi="de-DE"/>
        </w:rPr>
        <w:t>theoretischen</w:t>
      </w:r>
      <w:r>
        <w:rPr>
          <w:color w:val="000000"/>
          <w:spacing w:val="0"/>
          <w:w w:val="100"/>
          <w:position w:val="0"/>
          <w:shd w:val="clear" w:color="auto" w:fill="auto"/>
          <w:lang w:val="de-DE" w:eastAsia="de-DE" w:bidi="de-DE"/>
        </w:rPr>
        <w:t xml:space="preserve"> Bemerkung. Was für theoretische Konklusionen kann man aus der Tatsache ziehen, daß jemand im Wahlexperiment unter acht verschiedenen Arten von . Erbkranken genau diejenigen Bilder ablehnt, die eben Paranoide und Epileptiker abbilden, also eben Bilder von den zwei Arten von Erbkranken, welche in seinem Stammbaum unter den Bluts- und Genver</w:t>
        <w:softHyphen/>
        <w:t>wandten am häufigsten vorkommen?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dieser Tatsache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die wir in zahllosen Fällen immer wieder bestätigt ge</w:t>
        <w:softHyphen/>
        <w:t xml:space="preserve">funden hatten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zogen wir folgende Schlüsse:</w:t>
      </w:r>
    </w:p>
    <w:p>
      <w:pPr>
        <w:pStyle w:val="Style18"/>
        <w:keepNext w:val="0"/>
        <w:keepLines w:val="0"/>
        <w:widowControl w:val="0"/>
        <w:numPr>
          <w:ilvl w:val="0"/>
          <w:numId w:val="23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Wahl im wirklichen Leben und die Wahl im Testexperiment wird durch die gleichen Faktoren bedingt.</w:t>
      </w:r>
    </w:p>
    <w:p>
      <w:pPr>
        <w:pStyle w:val="Style18"/>
        <w:keepNext w:val="0"/>
        <w:keepLines w:val="0"/>
        <w:widowControl w:val="0"/>
        <w:numPr>
          <w:ilvl w:val="0"/>
          <w:numId w:val="233"/>
        </w:numPr>
        <w:shd w:val="clear" w:color="auto" w:fill="auto"/>
        <w:tabs>
          <w:tab w:pos="624" w:val="left"/>
        </w:tabs>
        <w:bidi w:val="0"/>
        <w:spacing w:line="240" w:lineRule="auto"/>
        <w:ind w:left="0" w:firstLine="360"/>
        <w:jc w:val="left"/>
      </w:pPr>
      <w:r>
        <w:rPr>
          <w:color w:val="000000"/>
          <w:spacing w:val="0"/>
          <w:w w:val="100"/>
          <w:position w:val="0"/>
          <w:shd w:val="clear" w:color="auto" w:fill="auto"/>
          <w:lang w:val="de-DE" w:eastAsia="de-DE" w:bidi="de-DE"/>
        </w:rPr>
        <w:t>Diese wahlbedingenden Faktoren sind Erbfaktoren.</w:t>
      </w:r>
    </w:p>
    <w:p>
      <w:pPr>
        <w:pStyle w:val="Style18"/>
        <w:keepNext w:val="0"/>
        <w:keepLines w:val="0"/>
        <w:widowControl w:val="0"/>
        <w:numPr>
          <w:ilvl w:val="0"/>
          <w:numId w:val="23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Diese Erbfaktoren manifestieren sich im Leben der Person nicht nur «geno</w:t>
        <w:softHyphen/>
        <w:t>typisch», d.h. nicht nur im ursprünglichen Erscheinungsbild einer Krankheit, sondern hauptsächlich «genotropisch», d.h. wahllenkend, indem sie die Wahl</w:t>
        <w:softHyphen/>
        <w:t>richtung der Sympathie und Antipathie bestimmen.</w:t>
      </w:r>
    </w:p>
    <w:p>
      <w:pPr>
        <w:pStyle w:val="Style18"/>
        <w:keepNext w:val="0"/>
        <w:keepLines w:val="0"/>
        <w:widowControl w:val="0"/>
        <w:numPr>
          <w:ilvl w:val="0"/>
          <w:numId w:val="23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genotropisch wirkenden Erbfaktoren sind demnach diejenigen Wir- kungsdldmdntd des familiären Erbguts, welche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eben durch die Wahl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das Schick</w:t>
        <w:softHyphen/>
        <w:t>sal der Person bedingen. Auf dieser Grundthese fußt die Lehre der Schicksals</w:t>
        <w:softHyphen/>
        <w:t>psychologie.</w:t>
      </w:r>
    </w:p>
    <w:p>
      <w:pPr>
        <w:pStyle w:val="Style18"/>
        <w:keepNext w:val="0"/>
        <w:keepLines w:val="0"/>
        <w:widowControl w:val="0"/>
        <w:numPr>
          <w:ilvl w:val="0"/>
          <w:numId w:val="233"/>
        </w:numPr>
        <w:shd w:val="clear" w:color="auto" w:fill="auto"/>
        <w:tabs>
          <w:tab w:pos="604" w:val="left"/>
        </w:tabs>
        <w:bidi w:val="0"/>
        <w:spacing w:line="240" w:lineRule="auto"/>
        <w:ind w:left="0" w:firstLine="360"/>
        <w:jc w:val="left"/>
      </w:pPr>
      <w:r>
        <w:rPr>
          <w:color w:val="000000"/>
          <w:spacing w:val="0"/>
          <w:w w:val="100"/>
          <w:position w:val="0"/>
          <w:shd w:val="clear" w:color="auto" w:fill="auto"/>
          <w:lang w:val="de-DE" w:eastAsia="de-DE" w:bidi="de-DE"/>
        </w:rPr>
        <w:t>Da der Wahlvorgang in der Seele der Person unbewußt abläuft, da er ferner</w:t>
      </w:r>
    </w:p>
    <w:p>
      <w:pPr>
        <w:pStyle w:val="Style18"/>
        <w:keepNext w:val="0"/>
        <w:keepLines w:val="0"/>
        <w:widowControl w:val="0"/>
        <w:shd w:val="clear" w:color="auto" w:fill="auto"/>
        <w:tabs>
          <w:tab w:pos="5981" w:val="left"/>
        </w:tabs>
        <w:bidi w:val="0"/>
        <w:spacing w:line="240" w:lineRule="auto"/>
        <w:ind w:left="0" w:firstLine="0"/>
        <w:jc w:val="left"/>
      </w:pPr>
      <w:r>
        <w:rPr>
          <w:color w:val="000000"/>
          <w:spacing w:val="0"/>
          <w:w w:val="100"/>
          <w:position w:val="0"/>
          <w:shd w:val="clear" w:color="auto" w:fill="auto"/>
          <w:lang w:val="de-DE" w:eastAsia="de-DE" w:bidi="de-DE"/>
        </w:rPr>
        <w:t>durch familiäre Erbfaktoren gelenkt wird, erschließen wir die Existenz einesfam'- li'aren Unbewußten.</w:t>
        <w:tab/>
        <w:t>,</w:t>
      </w:r>
    </w:p>
    <w:p>
      <w:pPr>
        <w:pStyle w:val="Style18"/>
        <w:keepNext w:val="0"/>
        <w:keepLines w:val="0"/>
        <w:widowControl w:val="0"/>
        <w:numPr>
          <w:ilvl w:val="0"/>
          <w:numId w:val="23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Das familiäre Unbewußte «manifestiert» seine dynamischsten Strebungen in der genotropischen Form von </w:t>
      </w:r>
      <w:r>
        <w:rPr>
          <w:i/>
          <w:iCs/>
          <w:color w:val="000000"/>
          <w:spacing w:val="0"/>
          <w:w w:val="100"/>
          <w:position w:val="0"/>
          <w:shd w:val="clear" w:color="auto" w:fill="auto"/>
          <w:lang w:val="de-DE" w:eastAsia="de-DE" w:bidi="de-DE"/>
        </w:rPr>
        <w:t>Wahlhandlungen.</w:t>
      </w:r>
      <w:r>
        <w:rPr>
          <w:color w:val="000000"/>
          <w:spacing w:val="0"/>
          <w:w w:val="100"/>
          <w:position w:val="0"/>
          <w:shd w:val="clear" w:color="auto" w:fill="auto"/>
          <w:lang w:val="de-DE" w:eastAsia="de-DE" w:bidi="de-DE"/>
        </w:rPr>
        <w:t xml:space="preserve"> Das familiäre Unbewußte drückt seine Strebungen in der «Wahlsprache» aus.</w:t>
      </w:r>
    </w:p>
    <w:p>
      <w:pPr>
        <w:pStyle w:val="Style18"/>
        <w:keepNext w:val="0"/>
        <w:keepLines w:val="0"/>
        <w:widowControl w:val="0"/>
        <w:numPr>
          <w:ilvl w:val="0"/>
          <w:numId w:val="233"/>
        </w:numPr>
        <w:shd w:val="clear" w:color="auto" w:fill="auto"/>
        <w:tabs>
          <w:tab w:pos="624" w:val="left"/>
        </w:tabs>
        <w:bidi w:val="0"/>
        <w:spacing w:line="240" w:lineRule="auto"/>
        <w:ind w:left="0" w:firstLine="360"/>
        <w:jc w:val="left"/>
      </w:pPr>
      <w:r>
        <w:rPr>
          <w:color w:val="000000"/>
          <w:spacing w:val="0"/>
          <w:w w:val="100"/>
          <w:position w:val="0"/>
          <w:shd w:val="clear" w:color="auto" w:fill="auto"/>
          <w:lang w:val="de-DE" w:eastAsia="de-DE" w:bidi="de-DE"/>
        </w:rPr>
        <w:t xml:space="preserve">Zkr </w:t>
      </w:r>
      <w:r>
        <w:rPr>
          <w:i/>
          <w:iCs/>
          <w:color w:val="000000"/>
          <w:spacing w:val="0"/>
          <w:w w:val="100"/>
          <w:position w:val="0"/>
          <w:shd w:val="clear" w:color="auto" w:fill="auto"/>
          <w:lang w:val="de-DE" w:eastAsia="de-DE" w:bidi="de-DE"/>
        </w:rPr>
        <w:t>Zugang gu dem familiären Unbewußten ist</w:t>
      </w:r>
      <w:r>
        <w:rPr>
          <w:color w:val="000000"/>
          <w:spacing w:val="0"/>
          <w:w w:val="100"/>
          <w:position w:val="0"/>
          <w:shd w:val="clear" w:color="auto" w:fill="auto"/>
          <w:lang w:val="de-DE" w:eastAsia="de-DE" w:bidi="de-DE"/>
        </w:rPr>
        <w:t xml:space="preserve"> ato </w:t>
      </w:r>
      <w:r>
        <w:rPr>
          <w:i/>
          <w:iCs/>
          <w:color w:val="000000"/>
          <w:spacing w:val="0"/>
          <w:w w:val="100"/>
          <w:position w:val="0"/>
          <w:shd w:val="clear" w:color="auto" w:fill="auto"/>
          <w:lang w:val="de-DE" w:eastAsia="de-DE" w:bidi="de-DE"/>
        </w:rPr>
        <w:t>&amp; Wahlhandlung.</w:t>
      </w:r>
      <w:r>
        <w:rPr>
          <w:color w:val="000000"/>
          <w:spacing w:val="0"/>
          <w:w w:val="100"/>
          <w:position w:val="0"/>
          <w:shd w:val="clear" w:color="auto" w:fill="auto"/>
          <w:lang w:val="de-DE" w:eastAsia="de-DE" w:bidi="de-DE"/>
        </w:rPr>
        <w:t xml:space="preserve"> Und zwar: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die Wahl der Symptome, die der Kranke selbst in der analytischen Situation vor uns reproduziert und erlebt.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die Wahl der seelischen Erbkrankheiten, die eventuell er selbst, im besonderen aber seine Bluts- und Genverwandten in der Vergangenheit und der Gegenwart der Familie getroffen haben.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Drittens : die Wahl im Triebexperiment.</w:t>
      </w:r>
    </w:p>
    <w:p>
      <w:pPr>
        <w:pStyle w:val="Style18"/>
        <w:keepNext w:val="0"/>
        <w:keepLines w:val="0"/>
        <w:widowControl w:val="0"/>
        <w:numPr>
          <w:ilvl w:val="0"/>
          <w:numId w:val="233"/>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Von den Wahlhandlungen führt der Weg zum familiären Unbewußten, zu der unsichtbaren Drehbühne der familiär angelegten Triebgegensätzlichkeit und somit zu den familiär bedingten gegensätzlichen Schicksalsmög/ichkeitdn des ein</w:t>
        <w:softHyphen/>
        <w:t>zelnen. Die eine dieser Schicksalsmöglichkditdn ist krankhafter, die andere hin</w:t>
        <w:softHyphen/>
        <w:t xml:space="preserve">gegen sozialpositiver bzw. geistiger Natur. Beide sind aber in jedem Menschen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in quantitativ variabler Stärke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immerfort da und funktionsfähig.</w:t>
      </w:r>
    </w:p>
    <w:p>
      <w:pPr>
        <w:pStyle w:val="Style18"/>
        <w:keepNext w:val="0"/>
        <w:keepLines w:val="0"/>
        <w:widowControl w:val="0"/>
        <w:numPr>
          <w:ilvl w:val="0"/>
          <w:numId w:val="23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DDie merkwürdige Konkordanz der </w:t>
      </w:r>
      <w:r>
        <w:rPr>
          <w:i/>
          <w:iCs/>
          <w:color w:val="000000"/>
          <w:spacing w:val="0"/>
          <w:w w:val="100"/>
          <w:position w:val="0"/>
          <w:shd w:val="clear" w:color="auto" w:fill="auto"/>
          <w:lang w:val="de-DE" w:eastAsia="de-DE" w:bidi="de-DE"/>
        </w:rPr>
        <w:t>Ergebnisse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schicksalsanalytischen</w:t>
      </w:r>
      <w:r>
        <w:rPr>
          <w:color w:val="000000"/>
          <w:spacing w:val="0"/>
          <w:w w:val="100"/>
          <w:position w:val="0"/>
          <w:shd w:val="clear" w:color="auto" w:fill="auto"/>
          <w:lang w:val="de-DE" w:eastAsia="de-DE" w:bidi="de-DE"/>
        </w:rPr>
        <w:t xml:space="preserve"> Therapie, der gdÄOt;'opiS^chdn </w:t>
      </w:r>
      <w:r>
        <w:rPr>
          <w:i/>
          <w:iCs/>
          <w:color w:val="000000"/>
          <w:spacing w:val="0"/>
          <w:w w:val="100"/>
          <w:position w:val="0"/>
          <w:shd w:val="clear" w:color="auto" w:fill="auto"/>
          <w:lang w:val="de-DE" w:eastAsia="de-DE" w:bidi="de-DE"/>
        </w:rPr>
        <w:t>StammbaumuntersiKhmngen mit:</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Ergebnissen</w:t>
      </w:r>
      <w:r>
        <w:rPr>
          <w:color w:val="000000"/>
          <w:spacing w:val="0"/>
          <w:w w:val="100"/>
          <w:position w:val="0"/>
          <w:shd w:val="clear" w:color="auto" w:fill="auto"/>
          <w:lang w:val="de-DE" w:eastAsia="de-DE" w:bidi="de-DE"/>
        </w:rPr>
        <w:t xml:space="preserve"> des experimentelle« Wahlve/fahrens im Triebtest, ist ein Bewe/s dafür, </w:t>
      </w:r>
      <w:r>
        <w:rPr>
          <w:i/>
          <w:iCs/>
          <w:color w:val="000000"/>
          <w:spacing w:val="0"/>
          <w:w w:val="100"/>
          <w:position w:val="0"/>
          <w:shd w:val="clear" w:color="auto" w:fill="auto"/>
          <w:lang w:val="de-DE" w:eastAsia="de-DE" w:bidi="de-DE"/>
        </w:rPr>
        <w:t>dajß</w:t>
      </w:r>
      <w:r>
        <w:rPr>
          <w:color w:val="000000"/>
          <w:spacing w:val="0"/>
          <w:w w:val="100"/>
          <w:position w:val="0"/>
          <w:shd w:val="clear" w:color="auto" w:fill="auto"/>
          <w:lang w:val="de-DE" w:eastAsia="de-DE" w:bidi="de-DE"/>
        </w:rPr>
        <w:t xml:space="preserve"> der dxpdrf’mdntd/ld Triebtest in der </w:t>
      </w:r>
      <w:r>
        <w:rPr>
          <w:i/>
          <w:iCs/>
          <w:color w:val="000000"/>
          <w:spacing w:val="0"/>
          <w:w w:val="100"/>
          <w:position w:val="0"/>
          <w:shd w:val="clear" w:color="auto" w:fill="auto"/>
          <w:lang w:val="de-DE" w:eastAsia="de-DE" w:bidi="de-DE"/>
        </w:rPr>
        <w:t>Tat ein verläßliches Untersuchungsrnittel -gur Sichtbarmachung der seelischen Dialektik im familiären Unbewußten darstell-t.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Triebtest macht in der </w:t>
      </w:r>
      <w:r>
        <w:rPr>
          <w:i/>
          <w:iCs/>
          <w:color w:val="000000"/>
          <w:spacing w:val="0"/>
          <w:w w:val="100"/>
          <w:position w:val="0"/>
          <w:shd w:val="clear" w:color="auto" w:fill="auto"/>
          <w:lang w:val="de-DE" w:eastAsia="de-DE" w:bidi="de-DE"/>
        </w:rPr>
        <w:t>Tat</w:t>
      </w:r>
      <w:r>
        <w:rPr>
          <w:color w:val="000000"/>
          <w:spacing w:val="0"/>
          <w:w w:val="100"/>
          <w:position w:val="0"/>
          <w:shd w:val="clear" w:color="auto" w:fill="auto"/>
          <w:lang w:val="de-DE" w:eastAsia="de-DE" w:bidi="de-DE"/>
        </w:rPr>
        <w:t xml:space="preserve"> die Stärkeverhältnisse der verschiedenen laten</w:t>
        <w:softHyphen/>
        <w:t>ten Ahnenansprüche (Erbfaktoren) sichtbar. Er ist somit heute die exakteste Methode zur Feststellung der familiären Latenzproporüonen und dadurch ein verläßliches experimentelles Verfahren zur Bestimmung der Konduktornatur des einzelnen.</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werden wir auf Grund der Schicksalsanalyse eines Falles die berührten theoretischen Fragen in der Praxis darstellen.</w:t>
      </w:r>
    </w:p>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6"/>
          <w:szCs w:val="26"/>
          <w:shd w:val="clear" w:color="auto" w:fill="auto"/>
          <w:lang w:val="de-DE" w:eastAsia="de-DE" w:bidi="de-DE"/>
        </w:rPr>
        <w:t xml:space="preserve">IZI. </w:t>
      </w:r>
      <w:r>
        <w:rPr>
          <w:rFonts w:ascii="Garamond" w:eastAsia="Garamond" w:hAnsi="Garamond" w:cs="Garamond"/>
          <w:i/>
          <w:iCs/>
          <w:color w:val="000000"/>
          <w:spacing w:val="0"/>
          <w:w w:val="100"/>
          <w:position w:val="0"/>
          <w:sz w:val="28"/>
          <w:szCs w:val="28"/>
          <w:shd w:val="clear" w:color="auto" w:fill="auto"/>
          <w:lang w:val="de-DE" w:eastAsia="de-DE" w:bidi="de-DE"/>
        </w:rPr>
        <w:t>Ein</w:t>
      </w:r>
      <w:r>
        <w:rPr>
          <w:color w:val="000000"/>
          <w:spacing w:val="0"/>
          <w:w w:val="100"/>
          <w:position w:val="0"/>
          <w:sz w:val="22"/>
          <w:szCs w:val="22"/>
          <w:shd w:val="clear" w:color="auto" w:fill="auto"/>
          <w:lang w:val="de-DE" w:eastAsia="de-DE" w:bidi="de-DE"/>
        </w:rPr>
        <w:t xml:space="preserve"> Beispiel </w:t>
      </w:r>
      <w:r>
        <w:rPr>
          <w:color w:val="000000"/>
          <w:spacing w:val="0"/>
          <w:w w:val="100"/>
          <w:position w:val="0"/>
          <w:sz w:val="26"/>
          <w:szCs w:val="26"/>
          <w:shd w:val="clear" w:color="auto" w:fill="auto"/>
          <w:lang w:val="de-DE" w:eastAsia="de-DE" w:bidi="de-DE"/>
        </w:rPr>
        <w:t xml:space="preserve">für </w:t>
      </w:r>
      <w:r>
        <w:rPr>
          <w:color w:val="000000"/>
          <w:spacing w:val="0"/>
          <w:w w:val="100"/>
          <w:position w:val="0"/>
          <w:sz w:val="22"/>
          <w:szCs w:val="22"/>
          <w:shd w:val="clear" w:color="auto" w:fill="auto"/>
          <w:lang w:val="de-DE" w:eastAsia="de-DE" w:bidi="de-DE"/>
        </w:rPr>
        <w:t xml:space="preserve">die angewandte </w:t>
      </w:r>
      <w:r>
        <w:rPr>
          <w:rFonts w:ascii="Garamond" w:eastAsia="Garamond" w:hAnsi="Garamond" w:cs="Garamond"/>
          <w:i/>
          <w:iCs/>
          <w:color w:val="000000"/>
          <w:spacing w:val="0"/>
          <w:w w:val="100"/>
          <w:position w:val="0"/>
          <w:sz w:val="28"/>
          <w:szCs w:val="28"/>
          <w:shd w:val="clear" w:color="auto" w:fill="auto"/>
          <w:lang w:val="de-DE" w:eastAsia="de-DE" w:bidi="de-DE"/>
        </w:rPr>
        <w:t>Schicksalspsychologie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i. Schic/ksa/sana^lSse eines </w:t>
      </w:r>
      <w:r>
        <w:rPr>
          <w:i/>
          <w:iCs/>
          <w:color w:val="000000"/>
          <w:spacing w:val="0"/>
          <w:w w:val="100"/>
          <w:position w:val="0"/>
          <w:shd w:val="clear" w:color="auto" w:fill="auto"/>
          <w:lang w:val="de-DE" w:eastAsia="de-DE" w:bidi="de-DE"/>
        </w:rPr>
        <w:t>latenten Epileptikers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25 jährige Franzose, ein Apotheker, wird vor fünf Jahren plötzlich arbeits</w:t>
        <w:softHyphen/>
        <w:t>unfähig. Er wurde zu diesem Beruf von der Mutter gezwungen, da ihr Vater, ihr Großvater und dessen zwei Brüder Apotheker waren. (Siehe Stammbaum Nr.1.)</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 selbst wollte aber Pianist werden und träumte von der Laufbahn eines genialen Virtuosen. 1946 stellten sich bei ihm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im besonderen im chemischen Laboratorium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unerträgliche Blutüberfüllungen im Kopf ein, die jegliche Kon</w:t>
        <w:softHyphen/>
        <w:t>zentration unmöglich machten. Er konsultierte einen Psychiater in Paris, der ihm wegen der Depressionen eine Insulin-Elektroschock-Behandlung empfahl. Nach sechs Schocks ging es ihm etwas besser, und auf den Rat des Arztes verließ er Paris, wo er mit der Mutter zusammen lebte, kam nach Zürich und begann hier eine JüNGsche Analyse, später eine Schicksalsanalyse.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mannigfaltigen Symptome des Probanden lassen sich in folgenden drei Verbänden zusammenfassen:</w:t>
      </w:r>
    </w:p>
    <w:p>
      <w:pPr>
        <w:pStyle w:val="Style18"/>
        <w:keepNext w:val="0"/>
        <w:keepLines w:val="0"/>
        <w:widowControl w:val="0"/>
        <w:numPr>
          <w:ilvl w:val="0"/>
          <w:numId w:val="235"/>
        </w:numPr>
        <w:shd w:val="clear" w:color="auto" w:fill="auto"/>
        <w:tabs>
          <w:tab w:pos="484" w:val="left"/>
        </w:tabs>
        <w:bidi w:val="0"/>
        <w:spacing w:line="240" w:lineRule="auto"/>
        <w:ind w:left="0" w:firstLine="360"/>
        <w:jc w:val="left"/>
      </w:pPr>
      <w:r>
        <w:rPr>
          <w:color w:val="000000"/>
          <w:spacing w:val="0"/>
          <w:w w:val="100"/>
          <w:position w:val="0"/>
          <w:shd w:val="clear" w:color="auto" w:fill="auto"/>
          <w:lang w:val="de-DE" w:eastAsia="de-DE" w:bidi="de-DE"/>
        </w:rPr>
        <w:t>Der poly'worph-pe'rverse' Symptomkreis</w:t>
      </w:r>
    </w:p>
    <w:p>
      <w:pPr>
        <w:pStyle w:val="Style18"/>
        <w:keepNext w:val="0"/>
        <w:keepLines w:val="0"/>
        <w:widowControl w:val="0"/>
        <w:numPr>
          <w:ilvl w:val="0"/>
          <w:numId w:val="237"/>
        </w:numPr>
        <w:shd w:val="clear" w:color="auto" w:fill="auto"/>
        <w:tabs>
          <w:tab w:pos="719" w:val="left"/>
        </w:tabs>
        <w:bidi w:val="0"/>
        <w:spacing w:line="240" w:lineRule="auto"/>
        <w:ind w:left="0" w:firstLine="360"/>
        <w:jc w:val="left"/>
      </w:pPr>
      <w:r>
        <w:rPr>
          <w:color w:val="000000"/>
          <w:spacing w:val="0"/>
          <w:w w:val="100"/>
          <w:position w:val="0"/>
          <w:shd w:val="clear" w:color="auto" w:fill="auto"/>
          <w:lang w:val="de-DE" w:eastAsia="de-DE" w:bidi="de-DE"/>
        </w:rPr>
        <w:t>Anale Phantasien und Praktiken.</w:t>
      </w:r>
    </w:p>
    <w:p>
      <w:pPr>
        <w:pStyle w:val="Style18"/>
        <w:keepNext w:val="0"/>
        <w:keepLines w:val="0"/>
        <w:widowControl w:val="0"/>
        <w:numPr>
          <w:ilvl w:val="0"/>
          <w:numId w:val="237"/>
        </w:numPr>
        <w:shd w:val="clear" w:color="auto" w:fill="auto"/>
        <w:tabs>
          <w:tab w:pos="728" w:val="left"/>
        </w:tabs>
        <w:bidi w:val="0"/>
        <w:spacing w:line="240" w:lineRule="auto"/>
        <w:ind w:left="0" w:firstLine="360"/>
        <w:jc w:val="left"/>
      </w:pPr>
      <w:r>
        <w:rPr>
          <w:color w:val="000000"/>
          <w:spacing w:val="0"/>
          <w:w w:val="100"/>
          <w:position w:val="0"/>
          <w:shd w:val="clear" w:color="auto" w:fill="auto"/>
          <w:lang w:val="de-DE" w:eastAsia="de-DE" w:bidi="de-DE"/>
        </w:rPr>
        <w:t>Sadomasochistische Phantasien und Erlebnisse.</w:t>
      </w:r>
    </w:p>
    <w:p>
      <w:pPr>
        <w:pStyle w:val="Style18"/>
        <w:keepNext w:val="0"/>
        <w:keepLines w:val="0"/>
        <w:widowControl w:val="0"/>
        <w:numPr>
          <w:ilvl w:val="0"/>
          <w:numId w:val="237"/>
        </w:numPr>
        <w:shd w:val="clear" w:color="auto" w:fill="auto"/>
        <w:tabs>
          <w:tab w:pos="728" w:val="left"/>
        </w:tabs>
        <w:bidi w:val="0"/>
        <w:spacing w:line="240" w:lineRule="auto"/>
        <w:ind w:left="0" w:firstLine="360"/>
        <w:jc w:val="left"/>
      </w:pPr>
      <w:r>
        <w:rPr>
          <w:color w:val="000000"/>
          <w:spacing w:val="0"/>
          <w:w w:val="100"/>
          <w:position w:val="0"/>
          <w:shd w:val="clear" w:color="auto" w:fill="auto"/>
          <w:lang w:val="de-DE" w:eastAsia="de-DE" w:bidi="de-DE"/>
        </w:rPr>
        <w:t>Latente Homosexualität.</w:t>
      </w:r>
    </w:p>
    <w:p>
      <w:pPr>
        <w:pStyle w:val="Style18"/>
        <w:keepNext w:val="0"/>
        <w:keepLines w:val="0"/>
        <w:widowControl w:val="0"/>
        <w:numPr>
          <w:ilvl w:val="0"/>
          <w:numId w:val="237"/>
        </w:numPr>
        <w:shd w:val="clear" w:color="auto" w:fill="auto"/>
        <w:tabs>
          <w:tab w:pos="728" w:val="left"/>
        </w:tabs>
        <w:bidi w:val="0"/>
        <w:spacing w:line="240" w:lineRule="auto"/>
        <w:ind w:left="0" w:firstLine="360"/>
        <w:jc w:val="left"/>
      </w:pPr>
      <w:r>
        <w:rPr>
          <w:color w:val="000000"/>
          <w:spacing w:val="0"/>
          <w:w w:val="100"/>
          <w:position w:val="0"/>
          <w:shd w:val="clear" w:color="auto" w:fill="auto"/>
          <w:lang w:val="de-DE" w:eastAsia="de-DE" w:bidi="de-DE"/>
        </w:rPr>
        <w:t>Schaulust (Mixoskopie).</w:t>
      </w:r>
    </w:p>
    <w:p>
      <w:pPr>
        <w:pStyle w:val="Style18"/>
        <w:keepNext w:val="0"/>
        <w:keepLines w:val="0"/>
        <w:widowControl w:val="0"/>
        <w:numPr>
          <w:ilvl w:val="0"/>
          <w:numId w:val="237"/>
        </w:numPr>
        <w:shd w:val="clear" w:color="auto" w:fill="auto"/>
        <w:tabs>
          <w:tab w:pos="728" w:val="left"/>
        </w:tabs>
        <w:bidi w:val="0"/>
        <w:spacing w:line="240" w:lineRule="auto"/>
        <w:ind w:left="0" w:firstLine="360"/>
        <w:jc w:val="left"/>
      </w:pPr>
      <w:r>
        <w:rPr>
          <w:color w:val="000000"/>
          <w:spacing w:val="0"/>
          <w:w w:val="100"/>
          <w:position w:val="0"/>
          <w:shd w:val="clear" w:color="auto" w:fill="auto"/>
          <w:lang w:val="de-DE" w:eastAsia="de-DE" w:bidi="de-DE"/>
        </w:rPr>
        <w:t>Exzessive Onanie.</w:t>
      </w:r>
    </w:p>
    <w:p>
      <w:pPr>
        <w:pStyle w:val="Style18"/>
        <w:keepNext w:val="0"/>
        <w:keepLines w:val="0"/>
        <w:widowControl w:val="0"/>
        <w:numPr>
          <w:ilvl w:val="0"/>
          <w:numId w:val="237"/>
        </w:numPr>
        <w:shd w:val="clear" w:color="auto" w:fill="auto"/>
        <w:tabs>
          <w:tab w:pos="728" w:val="left"/>
        </w:tabs>
        <w:bidi w:val="0"/>
        <w:spacing w:line="240" w:lineRule="auto"/>
        <w:ind w:left="0" w:firstLine="360"/>
        <w:jc w:val="left"/>
      </w:pPr>
      <w:r>
        <w:rPr>
          <w:color w:val="000000"/>
          <w:spacing w:val="0"/>
          <w:w w:val="100"/>
          <w:position w:val="0"/>
          <w:shd w:val="clear" w:color="auto" w:fill="auto"/>
          <w:lang w:val="de-DE" w:eastAsia="de-DE" w:bidi="de-DE"/>
        </w:rPr>
        <w:t>Suchtanlage.</w:t>
      </w:r>
    </w:p>
    <w:p>
      <w:pPr>
        <w:pStyle w:val="Style18"/>
        <w:keepNext w:val="0"/>
        <w:keepLines w:val="0"/>
        <w:widowControl w:val="0"/>
        <w:numPr>
          <w:ilvl w:val="0"/>
          <w:numId w:val="235"/>
        </w:numPr>
        <w:shd w:val="clear" w:color="auto" w:fill="auto"/>
        <w:tabs>
          <w:tab w:pos="380" w:val="left"/>
        </w:tabs>
        <w:bidi w:val="0"/>
        <w:spacing w:line="240" w:lineRule="auto"/>
        <w:ind w:left="0" w:firstLine="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paroxysmale</w:t>
      </w:r>
      <w:r>
        <w:rPr>
          <w:color w:val="000000"/>
          <w:spacing w:val="0"/>
          <w:w w:val="100"/>
          <w:position w:val="0"/>
          <w:shd w:val="clear" w:color="auto" w:fill="auto"/>
          <w:lang w:val="de-DE" w:eastAsia="de-DE" w:bidi="de-DE"/>
        </w:rPr>
        <w:t xml:space="preserve"> (hystero-epil?p/iforme) SymptomAkreis</w:t>
      </w:r>
    </w:p>
    <w:p>
      <w:pPr>
        <w:pStyle w:val="Style18"/>
        <w:keepNext w:val="0"/>
        <w:keepLines w:val="0"/>
        <w:widowControl w:val="0"/>
        <w:numPr>
          <w:ilvl w:val="0"/>
          <w:numId w:val="239"/>
        </w:numPr>
        <w:shd w:val="clear" w:color="auto" w:fill="auto"/>
        <w:tabs>
          <w:tab w:pos="719" w:val="left"/>
        </w:tabs>
        <w:bidi w:val="0"/>
        <w:spacing w:line="240" w:lineRule="auto"/>
        <w:ind w:left="0" w:firstLine="360"/>
        <w:jc w:val="left"/>
      </w:pPr>
      <w:r>
        <w:rPr>
          <w:color w:val="000000"/>
          <w:spacing w:val="0"/>
          <w:w w:val="100"/>
          <w:position w:val="0"/>
          <w:shd w:val="clear" w:color="auto" w:fill="auto"/>
          <w:lang w:val="de-DE" w:eastAsia="de-DE" w:bidi="de-DE"/>
        </w:rPr>
        <w:t>Vasoneurose: Blutüberfüllung im Kopf ; seltener Migräne.</w:t>
      </w:r>
    </w:p>
    <w:p>
      <w:pPr>
        <w:pStyle w:val="Style18"/>
        <w:keepNext w:val="0"/>
        <w:keepLines w:val="0"/>
        <w:widowControl w:val="0"/>
        <w:numPr>
          <w:ilvl w:val="0"/>
          <w:numId w:val="239"/>
        </w:numPr>
        <w:shd w:val="clear" w:color="auto" w:fill="auto"/>
        <w:tabs>
          <w:tab w:pos="728" w:val="left"/>
        </w:tabs>
        <w:bidi w:val="0"/>
        <w:spacing w:line="240" w:lineRule="auto"/>
        <w:ind w:left="0" w:firstLine="360"/>
        <w:jc w:val="left"/>
      </w:pPr>
      <w:r>
        <w:rPr>
          <w:color w:val="000000"/>
          <w:spacing w:val="0"/>
          <w:w w:val="100"/>
          <w:position w:val="0"/>
          <w:shd w:val="clear" w:color="auto" w:fill="auto"/>
          <w:lang w:val="de-DE" w:eastAsia="de-DE" w:bidi="de-DE"/>
        </w:rPr>
        <w:t>Hysteriforme Angstzustände:</w:t>
      </w:r>
    </w:p>
    <w:p>
      <w:pPr>
        <w:pStyle w:val="Style18"/>
        <w:keepNext w:val="0"/>
        <w:keepLines w:val="0"/>
        <w:widowControl w:val="0"/>
        <w:numPr>
          <w:ilvl w:val="0"/>
          <w:numId w:val="241"/>
        </w:numPr>
        <w:shd w:val="clear" w:color="auto" w:fill="auto"/>
        <w:tabs>
          <w:tab w:pos="997" w:val="left"/>
        </w:tabs>
        <w:bidi w:val="0"/>
        <w:spacing w:line="240" w:lineRule="auto"/>
        <w:ind w:left="0" w:firstLine="360"/>
        <w:jc w:val="left"/>
      </w:pPr>
      <w:r>
        <w:rPr>
          <w:color w:val="000000"/>
          <w:spacing w:val="0"/>
          <w:w w:val="100"/>
          <w:position w:val="0"/>
          <w:shd w:val="clear" w:color="auto" w:fill="auto"/>
          <w:lang w:val="de-DE" w:eastAsia="de-DE" w:bidi="de-DE"/>
        </w:rPr>
        <w:t>Klaustrophobie;</w:t>
      </w:r>
    </w:p>
    <w:p>
      <w:pPr>
        <w:pStyle w:val="Style18"/>
        <w:keepNext w:val="0"/>
        <w:keepLines w:val="0"/>
        <w:widowControl w:val="0"/>
        <w:numPr>
          <w:ilvl w:val="0"/>
          <w:numId w:val="241"/>
        </w:numPr>
        <w:shd w:val="clear" w:color="auto" w:fill="auto"/>
        <w:tabs>
          <w:tab w:pos="997" w:val="left"/>
        </w:tabs>
        <w:bidi w:val="0"/>
        <w:spacing w:line="221" w:lineRule="auto"/>
        <w:ind w:left="0" w:firstLine="360"/>
        <w:jc w:val="left"/>
      </w:pPr>
      <w:r>
        <w:rPr>
          <w:color w:val="000000"/>
          <w:spacing w:val="0"/>
          <w:w w:val="100"/>
          <w:position w:val="0"/>
          <w:shd w:val="clear" w:color="auto" w:fill="auto"/>
          <w:lang w:val="de-DE" w:eastAsia="de-DE" w:bidi="de-DE"/>
        </w:rPr>
        <w:t>Angst, er müsse etwas zeigen (Exhibitionsangst).</w:t>
      </w:r>
    </w:p>
    <w:p>
      <w:pPr>
        <w:pStyle w:val="Style18"/>
        <w:keepNext w:val="0"/>
        <w:keepLines w:val="0"/>
        <w:widowControl w:val="0"/>
        <w:numPr>
          <w:ilvl w:val="0"/>
          <w:numId w:val="239"/>
        </w:numPr>
        <w:shd w:val="clear" w:color="auto" w:fill="auto"/>
        <w:tabs>
          <w:tab w:pos="694" w:val="left"/>
        </w:tabs>
        <w:bidi w:val="0"/>
        <w:spacing w:line="240" w:lineRule="auto"/>
        <w:ind w:left="0" w:firstLine="360"/>
        <w:jc w:val="left"/>
      </w:pPr>
      <w:r>
        <w:rPr>
          <w:color w:val="000000"/>
          <w:spacing w:val="0"/>
          <w:w w:val="100"/>
          <w:position w:val="0"/>
          <w:shd w:val="clear" w:color="auto" w:fill="auto"/>
          <w:lang w:val="de-DE" w:eastAsia="de-DE" w:bidi="de-DE"/>
        </w:rPr>
        <w:t>Epileptiforme Angst:</w:t>
      </w:r>
    </w:p>
    <w:p>
      <w:pPr>
        <w:pStyle w:val="Style18"/>
        <w:keepNext w:val="0"/>
        <w:keepLines w:val="0"/>
        <w:widowControl w:val="0"/>
        <w:numPr>
          <w:ilvl w:val="0"/>
          <w:numId w:val="243"/>
        </w:numPr>
        <w:shd w:val="clear" w:color="auto" w:fill="auto"/>
        <w:tabs>
          <w:tab w:pos="968" w:val="left"/>
        </w:tabs>
        <w:bidi w:val="0"/>
        <w:spacing w:line="240" w:lineRule="auto"/>
        <w:ind w:left="0" w:firstLine="360"/>
        <w:jc w:val="left"/>
      </w:pPr>
      <w:r>
        <w:rPr>
          <w:i/>
          <w:iCs/>
          <w:color w:val="000000"/>
          <w:spacing w:val="0"/>
          <w:w w:val="100"/>
          <w:position w:val="0"/>
          <w:shd w:val="clear" w:color="auto" w:fill="auto"/>
          <w:lang w:val="de-DE" w:eastAsia="de-DE" w:bidi="de-DE"/>
        </w:rPr>
        <w:t>Angst vor einem Ohnmachtsanfall;</w:t>
      </w:r>
    </w:p>
    <w:p>
      <w:pPr>
        <w:pStyle w:val="Style18"/>
        <w:keepNext w:val="0"/>
        <w:keepLines w:val="0"/>
        <w:widowControl w:val="0"/>
        <w:numPr>
          <w:ilvl w:val="0"/>
          <w:numId w:val="243"/>
        </w:numPr>
        <w:shd w:val="clear" w:color="auto" w:fill="auto"/>
        <w:tabs>
          <w:tab w:pos="968" w:val="left"/>
        </w:tabs>
        <w:bidi w:val="0"/>
        <w:spacing w:line="240" w:lineRule="auto"/>
        <w:ind w:left="0" w:firstLine="360"/>
        <w:jc w:val="left"/>
      </w:pPr>
      <w:r>
        <w:rPr>
          <w:i/>
          <w:iCs/>
          <w:color w:val="000000"/>
          <w:spacing w:val="0"/>
          <w:w w:val="100"/>
          <w:position w:val="0"/>
          <w:shd w:val="clear" w:color="auto" w:fill="auto"/>
          <w:lang w:val="de-DE" w:eastAsia="de-DE" w:bidi="de-DE"/>
        </w:rPr>
        <w:t>Angst vor einem Wut- und Zerstörungsanfall;</w:t>
      </w:r>
    </w:p>
    <w:p>
      <w:pPr>
        <w:pStyle w:val="Style18"/>
        <w:keepNext w:val="0"/>
        <w:keepLines w:val="0"/>
        <w:widowControl w:val="0"/>
        <w:numPr>
          <w:ilvl w:val="0"/>
          <w:numId w:val="243"/>
        </w:numPr>
        <w:shd w:val="clear" w:color="auto" w:fill="auto"/>
        <w:tabs>
          <w:tab w:pos="968" w:val="left"/>
        </w:tabs>
        <w:bidi w:val="0"/>
        <w:spacing w:line="240" w:lineRule="auto"/>
        <w:ind w:left="0" w:firstLine="360"/>
        <w:jc w:val="left"/>
      </w:pPr>
      <w:r>
        <w:rPr>
          <w:i/>
          <w:iCs/>
          <w:color w:val="000000"/>
          <w:spacing w:val="0"/>
          <w:w w:val="100"/>
          <w:position w:val="0"/>
          <w:shd w:val="clear" w:color="auto" w:fill="auto"/>
          <w:lang w:val="de-DE" w:eastAsia="de-DE" w:bidi="de-DE"/>
        </w:rPr>
        <w:t>Angst vor einem Tötungsanfall (Angst vor dem Kain).</w:t>
      </w:r>
    </w:p>
    <w:p>
      <w:pPr>
        <w:pStyle w:val="Style18"/>
        <w:keepNext w:val="0"/>
        <w:keepLines w:val="0"/>
        <w:widowControl w:val="0"/>
        <w:numPr>
          <w:ilvl w:val="0"/>
          <w:numId w:val="235"/>
        </w:numPr>
        <w:shd w:val="clear" w:color="auto" w:fill="auto"/>
        <w:tabs>
          <w:tab w:pos="423" w:val="left"/>
        </w:tabs>
        <w:bidi w:val="0"/>
        <w:spacing w:line="240" w:lineRule="auto"/>
        <w:ind w:left="0" w:firstLine="0"/>
        <w:jc w:val="left"/>
      </w:pPr>
      <w:r>
        <w:rPr>
          <w:i/>
          <w:iCs/>
          <w:color w:val="000000"/>
          <w:spacing w:val="0"/>
          <w:w w:val="100"/>
          <w:position w:val="0"/>
          <w:shd w:val="clear" w:color="auto" w:fill="auto"/>
          <w:lang w:val="de-DE" w:eastAsia="de-DE" w:bidi="de-DE"/>
        </w:rPr>
        <w:t>Der paranoide Symptomkreis</w:t>
      </w:r>
    </w:p>
    <w:p>
      <w:pPr>
        <w:pStyle w:val="Style18"/>
        <w:keepNext w:val="0"/>
        <w:keepLines w:val="0"/>
        <w:widowControl w:val="0"/>
        <w:numPr>
          <w:ilvl w:val="0"/>
          <w:numId w:val="245"/>
        </w:numPr>
        <w:shd w:val="clear" w:color="auto" w:fill="auto"/>
        <w:tabs>
          <w:tab w:pos="690" w:val="left"/>
        </w:tabs>
        <w:bidi w:val="0"/>
        <w:spacing w:line="240" w:lineRule="auto"/>
        <w:ind w:left="0" w:firstLine="360"/>
        <w:jc w:val="left"/>
      </w:pPr>
      <w:r>
        <w:rPr>
          <w:i/>
          <w:iCs/>
          <w:color w:val="000000"/>
          <w:spacing w:val="0"/>
          <w:w w:val="100"/>
          <w:position w:val="0"/>
          <w:shd w:val="clear" w:color="auto" w:fill="auto"/>
          <w:lang w:val="de-DE" w:eastAsia="de-DE" w:bidi="de-DE"/>
        </w:rPr>
        <w:t>Größenideen:</w:t>
      </w:r>
      <w:r>
        <w:rPr>
          <w:color w:val="000000"/>
          <w:spacing w:val="0"/>
          <w:w w:val="100"/>
          <w:position w:val="0"/>
          <w:shd w:val="clear" w:color="auto" w:fill="auto"/>
          <w:lang w:val="de-DE" w:eastAsia="de-DE" w:bidi="de-DE"/>
        </w:rPr>
        <w:t xml:space="preserve"> Messias-, Antichristus-, Genie-Ideen. Magie.</w:t>
      </w:r>
    </w:p>
    <w:p>
      <w:pPr>
        <w:pStyle w:val="Style18"/>
        <w:keepNext w:val="0"/>
        <w:keepLines w:val="0"/>
        <w:widowControl w:val="0"/>
        <w:numPr>
          <w:ilvl w:val="0"/>
          <w:numId w:val="245"/>
        </w:numPr>
        <w:shd w:val="clear" w:color="auto" w:fill="auto"/>
        <w:tabs>
          <w:tab w:pos="694" w:val="left"/>
        </w:tabs>
        <w:bidi w:val="0"/>
        <w:spacing w:line="240" w:lineRule="auto"/>
        <w:ind w:left="0" w:firstLine="360"/>
        <w:jc w:val="left"/>
      </w:pPr>
      <w:r>
        <w:rPr>
          <w:i/>
          <w:iCs/>
          <w:color w:val="000000"/>
          <w:spacing w:val="0"/>
          <w:w w:val="100"/>
          <w:position w:val="0"/>
          <w:shd w:val="clear" w:color="auto" w:fill="auto"/>
          <w:lang w:val="de-DE" w:eastAsia="de-DE" w:bidi="de-DE"/>
        </w:rPr>
        <w:t>Ohnmachts-.und Miindenvertigkeitsged.anken</w:t>
      </w:r>
      <w:r>
        <w:rPr>
          <w:color w:val="000000"/>
          <w:spacing w:val="0"/>
          <w:w w:val="100"/>
          <w:position w:val="0"/>
          <w:shd w:val="clear" w:color="auto" w:fill="auto"/>
          <w:lang w:val="de-DE" w:eastAsia="de-DE" w:bidi="de-DE"/>
        </w:rPr>
        <w:t xml:space="preserve"> mit totaler </w:t>
      </w:r>
      <w:r>
        <w:rPr>
          <w:i/>
          <w:iCs/>
          <w:color w:val="000000"/>
          <w:spacing w:val="0"/>
          <w:w w:val="100"/>
          <w:position w:val="0"/>
          <w:shd w:val="clear" w:color="auto" w:fill="auto"/>
          <w:lang w:val="de-DE" w:eastAsia="de-DE" w:bidi="de-DE"/>
        </w:rPr>
        <w:t>Arbeitsunfähigkeet;</w:t>
      </w:r>
    </w:p>
    <w:p>
      <w:pPr>
        <w:pStyle w:val="Style18"/>
        <w:keepNext w:val="0"/>
        <w:keepLines w:val="0"/>
        <w:widowControl w:val="0"/>
        <w:numPr>
          <w:ilvl w:val="0"/>
          <w:numId w:val="245"/>
        </w:numPr>
        <w:shd w:val="clear" w:color="auto" w:fill="auto"/>
        <w:tabs>
          <w:tab w:pos="694" w:val="left"/>
        </w:tabs>
        <w:bidi w:val="0"/>
        <w:spacing w:line="240" w:lineRule="auto"/>
        <w:ind w:left="360" w:hanging="360"/>
        <w:jc w:val="left"/>
      </w:pPr>
      <w:r>
        <w:rPr>
          <w:i/>
          <w:iCs/>
          <w:color w:val="000000"/>
          <w:spacing w:val="0"/>
          <w:w w:val="100"/>
          <w:position w:val="0"/>
          <w:shd w:val="clear" w:color="auto" w:fill="auto"/>
          <w:lang w:val="de-DE" w:eastAsia="de-DE" w:bidi="de-DE"/>
        </w:rPr>
        <w:t>Pseudohalluzinationen,</w:t>
      </w:r>
      <w:r>
        <w:rPr>
          <w:color w:val="000000"/>
          <w:spacing w:val="0"/>
          <w:w w:val="100"/>
          <w:position w:val="0"/>
          <w:shd w:val="clear" w:color="auto" w:fill="auto"/>
          <w:lang w:val="de-DE" w:eastAsia="de-DE" w:bidi="de-DE"/>
        </w:rPr>
        <w:t xml:space="preserve"> Sinnestäuschungen bei unversehrter Bewußtseins</w:t>
        <w:softHyphen/>
        <w:t>kontrolle.</w:t>
      </w:r>
    </w:p>
    <w:p>
      <w:pPr>
        <w:pStyle w:val="Style18"/>
        <w:keepNext w:val="0"/>
        <w:keepLines w:val="0"/>
        <w:widowControl w:val="0"/>
        <w:numPr>
          <w:ilvl w:val="0"/>
          <w:numId w:val="245"/>
        </w:numPr>
        <w:shd w:val="clear" w:color="auto" w:fill="auto"/>
        <w:tabs>
          <w:tab w:pos="694" w:val="left"/>
        </w:tabs>
        <w:bidi w:val="0"/>
        <w:spacing w:line="240" w:lineRule="auto"/>
        <w:ind w:left="0" w:firstLine="360"/>
        <w:jc w:val="left"/>
      </w:pPr>
      <w:r>
        <w:rPr>
          <w:color w:val="000000"/>
          <w:spacing w:val="0"/>
          <w:w w:val="100"/>
          <w:position w:val="0"/>
          <w:shd w:val="clear" w:color="auto" w:fill="auto"/>
          <w:lang w:val="de-DE" w:eastAsia="de-DE" w:bidi="de-DE"/>
        </w:rPr>
        <w:t xml:space="preserve">Angst, </w:t>
      </w:r>
      <w:r>
        <w:rPr>
          <w:i/>
          <w:iCs/>
          <w:color w:val="000000"/>
          <w:spacing w:val="0"/>
          <w:w w:val="100"/>
          <w:position w:val="0"/>
          <w:shd w:val="clear" w:color="auto" w:fill="auto"/>
          <w:lang w:val="de-DE" w:eastAsia="de-DE" w:bidi="de-DE"/>
        </w:rPr>
        <w:t>verfolgt</w:t>
      </w:r>
      <w:r>
        <w:rPr>
          <w:color w:val="000000"/>
          <w:spacing w:val="0"/>
          <w:w w:val="100"/>
          <w:position w:val="0"/>
          <w:shd w:val="clear" w:color="auto" w:fill="auto"/>
          <w:lang w:val="de-DE" w:eastAsia="de-DE" w:bidi="de-DE"/>
        </w:rPr>
        <w:t xml:space="preserve"> zu werden, im besonderen bei den Schaulustausflügen.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Triebpsychologisch kann man diese drei Symptomkreise auf zwei Gefahrzonen reduzieren, indem man sagt:</w:t>
      </w:r>
    </w:p>
    <w:p>
      <w:pPr>
        <w:pStyle w:val="Style18"/>
        <w:keepNext w:val="0"/>
        <w:keepLines w:val="0"/>
        <w:widowControl w:val="0"/>
        <w:numPr>
          <w:ilvl w:val="0"/>
          <w:numId w:val="247"/>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Randtriebgefahren</w:t>
      </w:r>
      <w:r>
        <w:rPr>
          <w:color w:val="000000"/>
          <w:spacing w:val="0"/>
          <w:w w:val="100"/>
          <w:position w:val="0"/>
          <w:shd w:val="clear" w:color="auto" w:fill="auto"/>
          <w:lang w:val="de-DE" w:eastAsia="de-DE" w:bidi="de-DE"/>
        </w:rPr>
        <w:t xml:space="preserve"> erscheinen in Form von jaxW- und #wfatdpsycho- pathie, d.h. in unserem Triebsystem im Vektor S und C.</w:t>
      </w:r>
    </w:p>
    <w:p>
      <w:pPr>
        <w:pStyle w:val="Style18"/>
        <w:keepNext w:val="0"/>
        <w:keepLines w:val="0"/>
        <w:widowControl w:val="0"/>
        <w:numPr>
          <w:ilvl w:val="0"/>
          <w:numId w:val="247"/>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Die Gefahren der Mitte manifestieren sich in den a) epileptiformen-hysteri- formen, bj paranoiden Symptomen. Auf Grund der klinischen Beobachtung ist der Proband ein </w:t>
      </w:r>
      <w:r>
        <w:rPr>
          <w:i/>
          <w:iCs/>
          <w:color w:val="000000"/>
          <w:spacing w:val="0"/>
          <w:w w:val="100"/>
          <w:position w:val="0"/>
          <w:shd w:val="clear" w:color="auto" w:fill="auto"/>
          <w:lang w:val="de-DE" w:eastAsia="de-DE" w:bidi="de-DE"/>
        </w:rPr>
        <w:t>perverser parainoid-epileptiformer Psychopath.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stellen wir folgende Fragen: Kann man alle Symptome des Probanden ausschließlich als Ersatzbildungen des persönlich-verdrängten Unbewußten deuten? Wenn nicht, so müssen wir weiter fragen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Welche Symptome können als Anzeichen und Ersatz einer unterbliebenen Triebbefriedigung, also als Ergebnis </w:t>
      </w:r>
      <w:r>
        <w:rPr>
          <w:i/>
          <w:iCs/>
          <w:color w:val="000000"/>
          <w:spacing w:val="0"/>
          <w:w w:val="100"/>
          <w:position w:val="0"/>
          <w:shd w:val="clear" w:color="auto" w:fill="auto"/>
          <w:lang w:val="de-DE" w:eastAsia="de-DE" w:bidi="de-DE"/>
        </w:rPr>
        <w:t>einer Verdrängung</w:t>
      </w:r>
      <w:r>
        <w:rPr>
          <w:color w:val="000000"/>
          <w:spacing w:val="0"/>
          <w:w w:val="100"/>
          <w:position w:val="0"/>
          <w:shd w:val="clear" w:color="auto" w:fill="auto"/>
          <w:lang w:val="de-DE" w:eastAsia="de-DE" w:bidi="de-DE"/>
        </w:rPr>
        <w:t xml:space="preserve"> gedeutet werden, welche aber müssen wir als Äußerungen der vorpersönlichen Ahnenansprüche, d.h. des familiären Unbewußten, auffassen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habe in der ersten Phase der Analyse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wie bereits erwähnt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die passive Technik der pREUDschen Psychoanalyse bei dem Probanden angewendet, wobei alle seine Träume im Liegezustand mit der «Einfall»-Methode gedeutet wurden. Erst als dieses Verfahren nichts mehr Neues aus der frühen Kindheit und dem verdrängten Unbewußten herauszufordern vermochte, entschloß ich mich, mit der aktiveren Technik der Scbzoksa/sa/zalyse einerseits den Probanden seine krank</w:t>
        <w:softHyphen/>
        <w:t xml:space="preserve">haften Erbanlagen in der Analyse de </w:t>
      </w:r>
      <w:r>
        <w:rPr>
          <w:i/>
          <w:iCs/>
          <w:color w:val="000000"/>
          <w:spacing w:val="0"/>
          <w:w w:val="100"/>
          <w:position w:val="0"/>
          <w:shd w:val="clear" w:color="auto" w:fill="auto"/>
          <w:lang w:val="de-DE" w:eastAsia="de-DE" w:bidi="de-DE"/>
        </w:rPr>
        <w:t>facto</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also noch immer auf der Couch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erleben zu lassen, anderseits auf Grund der genotr'opzschen Stammbäume ihn mit dem krankhaften Erbgut seines familiären Unbewußten, d. h. mit seinen familiär bedingten Schicksalsmöglichkeiten, zu konfrontieren.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können wir die spannenden Etappen, den ganzen Ablauf und den Erfolg dieser mehrdimensionalen Tiefentherapie, die ich Scbzcksa/stberapze nenne, nicht in extenso darstellend Wir müssen unsere Erörterungen auf diejenigen Ergebnisse beschränken, die uns die Antwort auf die berührten Fragen ermöglichen.</w:t>
      </w:r>
    </w:p>
    <w:p>
      <w:pPr>
        <w:pStyle w:val="Style18"/>
        <w:keepNext w:val="0"/>
        <w:keepLines w:val="0"/>
        <w:widowControl w:val="0"/>
        <w:shd w:val="clear" w:color="auto" w:fill="auto"/>
        <w:bidi w:val="0"/>
        <w:spacing w:line="187" w:lineRule="auto"/>
        <w:ind w:left="0" w:firstLine="0"/>
        <w:jc w:val="left"/>
      </w:pPr>
      <w:r>
        <w:rPr>
          <w:color w:val="000000"/>
          <w:spacing w:val="0"/>
          <w:w w:val="100"/>
          <w:position w:val="0"/>
          <w:sz w:val="26"/>
          <w:szCs w:val="26"/>
          <w:shd w:val="clear" w:color="auto" w:fill="auto"/>
          <w:lang w:val="de-DE" w:eastAsia="de-DE" w:bidi="de-DE"/>
        </w:rPr>
        <w:t xml:space="preserve">,4. </w:t>
      </w:r>
      <w:r>
        <w:rPr>
          <w:i/>
          <w:iCs/>
          <w:color w:val="000000"/>
          <w:spacing w:val="0"/>
          <w:w w:val="100"/>
          <w:position w:val="0"/>
          <w:shd w:val="clear" w:color="auto" w:fill="auto"/>
          <w:lang w:val="de-DE" w:eastAsia="de-DE" w:bidi="de-DE"/>
        </w:rPr>
        <w:t>Ergebnisse der Freudschen Psychoanalyse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enge Familienkreis des Probanden bestand aus Mutter, Vater und einer lesbischen Halbschwester.</w:t>
      </w:r>
    </w:p>
    <w:p>
      <w:pPr>
        <w:pStyle w:val="Style2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Im fünften Buch der «Schicksalsanalysc» : «Schicksalstherapie», hoffen wir es tun zu können.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Mutter war eine sexuell unbefriedigte Frau, die mit dem Sohn im Bett bis zum siebenten bis achten Lebensjahr «spielte». Die Spiele mit dem Vater waren eher sadomasochistischer Natur. Mutter und Vater exhibierten vor den Kindern.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Auf-die-Schau-Gehen (Mixoskopie) beginnt im Rahmen der Familie schon sehr früh.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den Jahren wendet er sich aber immer stärker von der Mutter ab und liebt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etwa im achten Lebensjahr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nur die Spiele mit dem Vater.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Analyse fiel auf, wie weitgehend er sich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ohne Widerstand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an die Liebesszenen mit der Mutter erinnerte, hingegen hatte er all das, was er mit dem Vater erlebte, völlig verdrängt und vergessen.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schwerer Uberwindung der Widerstände konnte man in der Analyse auf Grund der Vaterträume auch den zweiten Weg rekonstruieren, auf dem die Schau</w:t>
        <w:softHyphen/>
        <w:t>lust zustande kam.</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Mechanismus besteht aus folgenden Schritten: 1. Inzestliebe zur Mut</w:t>
        <w:softHyphen/>
        <w:t>ter. 2. Die Mutter ist zu aggressiv, er haßt sie wegen der ständigen Reizungen, er möchte sie umbringen. 3. Nun liebt er den Vater, kriecht zwischen seine Beine und sucht den Penis des Vaters zu schauen und zu berühren. Dieser Wunsch aber war für den invertierten Ödipus ein Quell der Qualen. Er zitterte vor dem Vater und liebte ihn insgeheim leidenschaftlich. Wenn die Mutter durch ihre hysteri</w:t>
        <w:softHyphen/>
        <w:t>schen Szenen den Vater von zu Hause vertrieben hatte, war er todunglücklich und lebte in der Angst, der Vater könnte sich töten. In diesem Zustand dachte er oft daran, er würde da»« die Mutter töten. Die ödipale Situation war somit völlig ver</w:t>
        <w:softHyphen/>
        <w:t>kehrt. 4. Das Gewissen quälte ihn aus zwei Gründen. Erstens wegen der Mutter</w:t>
        <w:softHyphen/>
        <w:t>tötungsphantasien ; zweitens wegen der Liebe zum Vater. Er wird ein Bettnässer, womit er sich besudelt, also bestraft und gleichzeitig der Mutter trotzt. Anderer</w:t>
        <w:softHyphen/>
        <w:t>seits beginnt er zur «Selbstbestrafung» seinen Kastrationszwängen zu frönen, schnürt die Hoden ab, reißt die Wimpern und die Kopfhaare aus. 5. Die Identifi</w:t>
        <w:softHyphen/>
        <w:t xml:space="preserve">zierung mit der Mutter bzw. die Introjektion der totgewünschten Mutter hatte ferner zur Folge: die _pasme </w:t>
      </w:r>
      <w:r>
        <w:rPr>
          <w:i/>
          <w:iCs/>
          <w:color w:val="000000"/>
          <w:spacing w:val="0"/>
          <w:w w:val="100"/>
          <w:position w:val="0"/>
          <w:shd w:val="clear" w:color="auto" w:fill="auto"/>
          <w:lang w:val="de-DE" w:eastAsia="de-DE" w:bidi="de-DE"/>
        </w:rPr>
        <w:t>masochistische Haltung</w:t>
      </w:r>
      <w:r>
        <w:rPr>
          <w:color w:val="000000"/>
          <w:spacing w:val="0"/>
          <w:w w:val="100"/>
          <w:position w:val="0"/>
          <w:shd w:val="clear" w:color="auto" w:fill="auto"/>
          <w:lang w:val="de-DE" w:eastAsia="de-DE" w:bidi="de-DE"/>
        </w:rPr>
        <w:t xml:space="preserve"> einerseits, die wurm? form der </w:t>
      </w:r>
      <w:r>
        <w:rPr>
          <w:i/>
          <w:iCs/>
          <w:color w:val="000000"/>
          <w:spacing w:val="0"/>
          <w:w w:val="100"/>
          <w:position w:val="0"/>
          <w:shd w:val="clear" w:color="auto" w:fill="auto"/>
          <w:lang w:val="de-DE" w:eastAsia="de-DE" w:bidi="de-DE"/>
        </w:rPr>
        <w:t>Exhibierens</w:t>
      </w:r>
      <w:r>
        <w:rPr>
          <w:color w:val="000000"/>
          <w:spacing w:val="0"/>
          <w:w w:val="100"/>
          <w:position w:val="0"/>
          <w:shd w:val="clear" w:color="auto" w:fill="auto"/>
          <w:lang w:val="de-DE" w:eastAsia="de-DE" w:bidi="de-DE"/>
        </w:rPr>
        <w:t xml:space="preserve"> in der Weise der Schaulust anderseits. Er will nicht mit seiner eigenen Männlichkeit exhibieren, sondern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wie ein Mädchen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den Phallos des Vaters und der Männer überhaupt schauen. Die Schaulust ist die invertierte Form der Zeigelust. Auf Grund einer Traumserie wurde aufgedeckt, daß 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als er nach der Pubertät absichtlich den Schaulustzwängen nachging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an erster Stelle nicht auf die Vereinigung der zwei Geschlechter «schaute», sondern er wollte den Penis des Mannes in diesem Akt sehen. Seine Schaulust hat als Lustobjekt den gewaltigen Phallos in der Kohabitation</w:t>
      </w:r>
      <w:r>
        <w:rPr>
          <w:color w:val="000000"/>
          <w:spacing w:val="0"/>
          <w:w w:val="100"/>
          <w:position w:val="0"/>
          <w:shd w:val="clear" w:color="auto" w:fill="auto"/>
          <w:vertAlign w:val="superscript"/>
          <w:lang w:val="de-DE" w:eastAsia="de-DE" w:bidi="de-DE"/>
        </w:rPr>
        <w:footnoteReference w:id="176"/>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Schaulust des Probanden wurzelt aber noch tiefer. Die diesbezüglichen Ergebnisse in der Frühkindheit wie auch die derzeitigen Träume haben erwiesen, daß die stärkste Komponente der Schaulust doch das Bedürfnis «In-den-After</w:t>
        <w:softHyphen/>
        <w:t>Schauen » darstellt (Spiele mit den Kameraden). Dieses Spiel wurde später abge</w:t>
        <w:softHyphen/>
        <w:t xml:space="preserve">brochen, das Bedürfnis verdrängt, und als Ersatzsymptom stellten sich ana/-homo- .si.x•uiZZi Phantasien ein. Das Schicksal dieser homosexuellen-analen Ansprüche war das nämliche: Sie wurden auch verdrängt, und als Ersatz blieb der Zwang: auf die Schau %u </w:t>
      </w:r>
      <w:r>
        <w:rPr>
          <w:i/>
          <w:iCs/>
          <w:color w:val="000000"/>
          <w:spacing w:val="0"/>
          <w:w w:val="100"/>
          <w:position w:val="0"/>
          <w:shd w:val="clear" w:color="auto" w:fill="auto"/>
          <w:lang w:val="de-DE" w:eastAsia="de-DE" w:bidi="de-DE"/>
        </w:rPr>
        <w:t>gehen.</w:t>
      </w:r>
      <w:r>
        <w:rPr>
          <w:color w:val="000000"/>
          <w:spacing w:val="0"/>
          <w:w w:val="100"/>
          <w:position w:val="0"/>
          <w:shd w:val="clear" w:color="auto" w:fill="auto"/>
          <w:lang w:val="de-DE" w:eastAsia="de-DE" w:bidi="de-DE"/>
        </w:rPr>
        <w:t xml:space="preserve"> Schicksalspsychologisch kann man die Schaulustanfälle als </w:t>
      </w:r>
      <w:r>
        <w:rPr>
          <w:color w:val="000000"/>
          <w:spacing w:val="0"/>
          <w:w w:val="100"/>
          <w:position w:val="0"/>
          <w:shd w:val="clear" w:color="auto" w:fill="auto"/>
          <w:lang w:val="de-DE" w:eastAsia="de-DE" w:bidi="de-DE"/>
        </w:rPr>
        <w:t xml:space="preserve">Äquivalent des epileptischen Überraschungstriebs </w:t>
      </w:r>
      <w:r>
        <w:rPr>
          <w:i/>
          <w:iCs/>
          <w:color w:val="000000"/>
          <w:spacing w:val="0"/>
          <w:w w:val="100"/>
          <w:position w:val="0"/>
          <w:shd w:val="clear" w:color="auto" w:fill="auto"/>
          <w:lang w:val="de-DE" w:eastAsia="de-DE" w:bidi="de-DE"/>
        </w:rPr>
        <w:t>(enäa/j.ßdvetv ~</w:t>
      </w:r>
      <w:r>
        <w:rPr>
          <w:color w:val="000000"/>
          <w:spacing w:val="0"/>
          <w:w w:val="100"/>
          <w:position w:val="0"/>
          <w:shd w:val="clear" w:color="auto" w:fill="auto"/>
          <w:lang w:val="de-DE" w:eastAsia="de-DE" w:bidi="de-DE"/>
        </w:rPr>
        <w:t xml:space="preserve"> überraschen) auffassen.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Auch die sadomasochistischen Phantasien wurzeln in den Fesselungs- und Schlagerlebnissen seiner Jugend. Er lebte eine Weile in einer Familie, in der vier Knaben untereinander Fesselungs- und Schlagszenen spielten, und unser Proband nahm an diesen Spielen leidenschaftlich teil, um so mehr, da er in einen dieser Jungen verhebt war.</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psychoanalytische</w:t>
      </w:r>
      <w:r>
        <w:rPr>
          <w:color w:val="000000"/>
          <w:spacing w:val="0"/>
          <w:w w:val="100"/>
          <w:position w:val="0"/>
          <w:shd w:val="clear" w:color="auto" w:fill="auto"/>
          <w:lang w:val="de-DE" w:eastAsia="de-DE" w:bidi="de-DE"/>
        </w:rPr>
        <w:t xml:space="preserve"> Phase der mehrdimensionalen seelischen Tiefentherapie hat somit den Sexualsymptomenverband in der Tat ontogenetisch fast restlos gelöst.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Seine Voyeur-Sucht hat als Quellen folgende Bedürfnisse: 1. die Lust, der Kohabitation der Eltern zuzuschauen, also die Mixoskopie; 2. den Penis des Vaters zu schauen; 3. in den After zu schauen; 4. endlich die anale Homosexualität.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Klaustrophobie ist der masochistische Ersatz des Spiels «In-die-Decke- Rollen» mit dem Vater, wo er de facto die größten Todesängste und Gelüste er</w:t>
        <w:softHyphen/>
        <w:t>lebte. Der Zwang des Haarausreißens ist eine Bestrafung für die verdrängten Wünsche, die Mutter zu töten und sich selbst zu kastrieren.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anal-sadistischen und masochistischen Onaniephantasien sind ebenfalls Remanenzen von frühkindlichen verpönten Spielen.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Die Ergebnisse der Schicksalsanalyse</w:t>
      </w:r>
    </w:p>
    <w:p>
      <w:pPr>
        <w:pStyle w:val="Style18"/>
        <w:keepNext w:val="0"/>
        <w:keepLines w:val="0"/>
        <w:widowControl w:val="0"/>
        <w:numPr>
          <w:ilvl w:val="0"/>
          <w:numId w:val="249"/>
        </w:numPr>
        <w:shd w:val="clear" w:color="auto" w:fill="auto"/>
        <w:tabs>
          <w:tab w:pos="270" w:val="left"/>
        </w:tabs>
        <w:bidi w:val="0"/>
        <w:spacing w:line="240" w:lineRule="auto"/>
        <w:ind w:left="0" w:firstLine="0"/>
        <w:jc w:val="left"/>
      </w:pPr>
      <w:r>
        <w:rPr>
          <w:i/>
          <w:iCs/>
          <w:color w:val="000000"/>
          <w:spacing w:val="0"/>
          <w:w w:val="100"/>
          <w:position w:val="0"/>
          <w:shd w:val="clear" w:color="auto" w:fill="auto"/>
          <w:lang w:val="de-DE" w:eastAsia="de-DE" w:bidi="de-DE"/>
        </w:rPr>
        <w:t>Das Erlebenlassen der kranken Ahnen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Noch während der passiven, psychoanalytischen Behandlungsphase fiel uns auf, daß der Proband in der Traumdeutung mehrmals die Assoziationskette plötz</w:t>
        <w:softHyphen/>
        <w:t xml:space="preserve">lich unterbrach, und zwar eben an den Punkten, wo in den Assoziationen </w:t>
      </w:r>
      <w:r>
        <w:rPr>
          <w:i/>
          <w:iCs/>
          <w:color w:val="000000"/>
          <w:spacing w:val="0"/>
          <w:w w:val="100"/>
          <w:position w:val="0"/>
          <w:shd w:val="clear" w:color="auto" w:fill="auto"/>
          <w:lang w:val="de-DE" w:eastAsia="de-DE" w:bidi="de-DE"/>
        </w:rPr>
        <w:t>Tötungs</w:t>
        <w:softHyphen/>
        <w:t>instrumente,</w:t>
      </w:r>
      <w:r>
        <w:rPr>
          <w:color w:val="000000"/>
          <w:spacing w:val="0"/>
          <w:w w:val="100"/>
          <w:position w:val="0"/>
          <w:shd w:val="clear" w:color="auto" w:fill="auto"/>
          <w:lang w:val="de-DE" w:eastAsia="de-DE" w:bidi="de-DE"/>
        </w:rPr>
        <w:t xml:space="preserve"> wie Messer, Revolver, Schwert, Keule und ähnliche gefahrbringende Dinge, aufgetreten waren. Nicht nur das. </w:t>
      </w:r>
      <w:r>
        <w:rPr>
          <w:i/>
          <w:iCs/>
          <w:color w:val="000000"/>
          <w:spacing w:val="0"/>
          <w:w w:val="100"/>
          <w:position w:val="0"/>
          <w:shd w:val="clear" w:color="auto" w:fill="auto"/>
          <w:lang w:val="de-DE" w:eastAsia="de-DE" w:bidi="de-DE"/>
        </w:rPr>
        <w:t>Er fällt in einen unheimlichen Aura-Zustand. Beklagt sich plötzlich über Herzklopfen, über Übelkeit, alles dreht sich um ihn herum, er hat ein unerträgliches Schwindelgefühl, wird desorientiert, möchte von der Couch aufspringen, ivill aus dem Sprechzimmer fort lauf en; er muß tief atmen, nach Euft schnappen, fühlt sich beengt und hat Angst, daß er einen «Anfall» bekommen könnte.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Zustände wiederholten sich in seiner Analyse mehrmals. Ich forderte ihn auf, er möge den «Anfall» nicht zurückhalten, sondern ihn widerstandslos ablau</w:t>
        <w:softHyphen/>
        <w:t>fen lassen, ich sei ja da, und es könne ihm nichts passieren. Am heftigsten befiel ihn diese «Aura» in einem «Anfall», als wir den ausschlaggebendsten Vatertraum von einem «Feuergott» analysierten, von einer Riesengestalt mit einem Feuer</w:t>
        <w:softHyphen/>
        <w:t>gesicht, «wie Jakob mit dem Engel Gottes die ganze Nacht zu kämpfen hatte». (Siehe den Traum später.) Bei dieser Gelegenheit machte er - zu Ende des An</w:t>
        <w:softHyphen/>
        <w:t>falls - folgendes Geständnis: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Schwert im Traum macht mir Angst, es ist etwas furchtbar Verletzendes. Sie sind jetzt der ,Feuergott‘, der Vater, ich möchte Sie weghaben, nicht mehr sehen, umbringen.» Dann setzte er stöhnend fort: «Ein tiefes Schuldbewußtsein </w:t>
      </w:r>
      <w:r>
        <w:rPr>
          <w:color w:val="000000"/>
          <w:spacing w:val="0"/>
          <w:w w:val="100"/>
          <w:position w:val="0"/>
          <w:shd w:val="clear" w:color="auto" w:fill="auto"/>
          <w:lang w:val="de-DE" w:eastAsia="de-DE" w:bidi="de-DE"/>
        </w:rPr>
        <w:t xml:space="preserve">quält mich. Ich kann mich seiner nicht entziehen. Ich erwarte eine Strafe, die icn nicht bekommen habe.» Eine Weile stöhnte er noch, und dann sagte er: «Ich </w:t>
      </w:r>
      <w:r>
        <w:rPr>
          <w:i/>
          <w:iCs/>
          <w:color w:val="000000"/>
          <w:spacing w:val="0"/>
          <w:w w:val="100"/>
          <w:position w:val="0"/>
          <w:shd w:val="clear" w:color="auto" w:fill="auto"/>
          <w:lang w:val="de-DE" w:eastAsia="de-DE" w:bidi="de-DE"/>
        </w:rPr>
        <w:t xml:space="preserve">fühle </w:t>
      </w:r>
      <w:r>
        <w:rPr>
          <w:color w:val="000000"/>
          <w:spacing w:val="0"/>
          <w:w w:val="100"/>
          <w:position w:val="0"/>
          <w:shd w:val="clear" w:color="auto" w:fill="auto"/>
          <w:lang w:val="de-DE" w:eastAsia="de-DE" w:bidi="de-DE"/>
        </w:rPr>
        <w:t>mich 7'etgt wie nach einem ElA^kiro^.^c^hook</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 yetgt länf es gzvangjymä/ßzg ab, </w:t>
      </w:r>
      <w:r>
        <w:rPr>
          <w:i/>
          <w:iCs/>
          <w:color w:val="000000"/>
          <w:spacing w:val="0"/>
          <w:w w:val="100"/>
          <w:position w:val="0"/>
          <w:shd w:val="clear" w:color="auto" w:fill="auto"/>
          <w:lang w:val="de-DE" w:eastAsia="de-DE" w:bidi="de-DE"/>
        </w:rPr>
        <w:t>jetpt</w:t>
      </w:r>
      <w:r>
        <w:rPr>
          <w:color w:val="000000"/>
          <w:spacing w:val="0"/>
          <w:w w:val="100"/>
          <w:position w:val="0"/>
          <w:shd w:val="clear" w:color="auto" w:fill="auto"/>
          <w:lang w:val="de-DE" w:eastAsia="de-DE" w:bidi="de-DE"/>
        </w:rPr>
        <w:t xml:space="preserve"> bin ich ruhiger.»</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waren uns von Anfang an dessen bewußt, daß der Proband die Kette der Einfälle deshalb unterbrochen hatte, weil er in den Assoziationen an den ver</w:t>
        <w:softHyphen/>
        <w:t>drängten Komplex des Elterntötungswunsches gestoßen war. In dieser Deutung hat also die Psychoanalyse völlig recht gehabt. Wir fragten aber: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Warum wehrt er diesen verdrängten Tötungswunsch eben in dieser Art, durch die «Aura» eines epileptiformen Anfalls ab? Denn: er war uns von Anfang an klar, daf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TVoband in eine Morphan (Azzra) eines </w:t>
      </w:r>
      <w:r>
        <w:rPr>
          <w:i/>
          <w:iCs/>
          <w:color w:val="000000"/>
          <w:spacing w:val="0"/>
          <w:w w:val="100"/>
          <w:position w:val="0"/>
          <w:shd w:val="clear" w:color="auto" w:fill="auto"/>
          <w:lang w:val="de-DE" w:eastAsia="de-DE" w:bidi="de-DE"/>
        </w:rPr>
        <w:t>epileptischen</w:t>
      </w:r>
      <w:r>
        <w:rPr>
          <w:color w:val="000000"/>
          <w:spacing w:val="0"/>
          <w:w w:val="100"/>
          <w:position w:val="0"/>
          <w:shd w:val="clear" w:color="auto" w:fill="auto"/>
          <w:lang w:val="de-DE" w:eastAsia="de-DE" w:bidi="de-DE"/>
        </w:rPr>
        <w:t xml:space="preserve"> A^nfads geraten war. An diesem Punkt mußten wir die übliche Deutungsart und Behandlungsweise der Psychoanalyse verlassen und unsere besondere Technik der Schicksalsanalyse als Therapie anwenden.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Wahl der Abwehrart der Elterntötung auf dem Wege des epileptischen Anfalls, bzw. der «Aura epileptica», kann niemals mit den bekannten Mechanis</w:t>
        <w:softHyphen/>
        <w:t xml:space="preserve">men der FREUDschen Psychoanalyse erklärt werden. Die Neurosenwahl, in diesem Fall also die Wahl der «epileptiformen» Abwehrart, ist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auch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nicht durch das persönlich verdrängte Unbewußte bedingt. Wir nehmen an, sie werde von dem familiären Unbewußten, also von vorper.sön/ichen Instanzen be</w:t>
        <w:softHyphen/>
        <w:t>stimmt.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dieser besonderen Abwehrart mußten wir annehmen, daß unser Apotheker ein Epilepsiekonduktor sei. Folglich leidet er nicht nur unter der ubiquitären Verdrängung des Ödipuskomplexes, sondern auch unter dem unter- drzzckten, latenten </w:t>
      </w:r>
      <w:r>
        <w:rPr>
          <w:i/>
          <w:iCs/>
          <w:color w:val="000000"/>
          <w:spacing w:val="0"/>
          <w:w w:val="100"/>
          <w:position w:val="0"/>
          <w:shd w:val="clear" w:color="auto" w:fill="auto"/>
          <w:lang w:val="de-DE" w:eastAsia="de-DE" w:bidi="de-DE"/>
        </w:rPr>
        <w:t>Esp)ileptilzeraln2en</w:t>
      </w:r>
      <w:r>
        <w:rPr>
          <w:i/>
          <w:iCs/>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 den er in seinem familiären Unbewußten ver</w:t>
        <w:softHyphen/>
        <w:t>borgen trägt, der aber sein persönliches Schicksal dennoch bestimmt, indem er seine Wahl in Liebe, Freundschaft und Krankheitssymptom bedingt.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begann die zweite, die sog. schicksalsanalytischl Phase der Tiefenthera</w:t>
        <w:softHyphen/>
        <w:t xml:space="preserve">pie: ab </w:t>
      </w:r>
      <w:r>
        <w:rPr>
          <w:i/>
          <w:iCs/>
          <w:color w:val="000000"/>
          <w:spacing w:val="0"/>
          <w:w w:val="100"/>
          <w:position w:val="0"/>
          <w:shd w:val="clear" w:color="auto" w:fill="auto"/>
          <w:lang w:val="de-DE" w:eastAsia="de-DE" w:bidi="de-DE"/>
        </w:rPr>
        <w:t>g^h-eagieaimg</w:t>
      </w:r>
      <w:r>
        <w:rPr>
          <w:color w:val="000000"/>
          <w:spacing w:val="0"/>
          <w:w w:val="100"/>
          <w:position w:val="0"/>
          <w:shd w:val="clear" w:color="auto" w:fill="auto"/>
          <w:lang w:val="de-DE" w:eastAsia="de-DE" w:bidi="de-DE"/>
        </w:rPr>
        <w:t xml:space="preserve"> d&lt;?r grenzCen Alme. Sie bestand aus folgenden Schritten: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darin, daß wir in aktiver Form, durch Aufforderung und Aufmunte</w:t>
        <w:softHyphen/>
        <w:t xml:space="preserve">rung, die verborgenen, kranken Ahnen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in diesem Fall die </w:t>
      </w:r>
      <w:r>
        <w:rPr>
          <w:i/>
          <w:iCs/>
          <w:color w:val="000000"/>
          <w:spacing w:val="0"/>
          <w:w w:val="100"/>
          <w:position w:val="0"/>
          <w:shd w:val="clear" w:color="auto" w:fill="auto"/>
          <w:lang w:val="de-DE" w:eastAsia="de-DE" w:bidi="de-DE"/>
        </w:rPr>
        <w:t>epileptischen</w:t>
      </w:r>
      <w:r>
        <w:rPr>
          <w:color w:val="000000"/>
          <w:spacing w:val="0"/>
          <w:w w:val="100"/>
          <w:position w:val="0"/>
          <w:shd w:val="clear" w:color="auto" w:fill="auto"/>
          <w:lang w:val="de-DE" w:eastAsia="de-DE" w:bidi="de-DE"/>
        </w:rPr>
        <w:t xml:space="preserve"> und, wie wir sehen werden, die </w:t>
      </w:r>
      <w:r>
        <w:rPr>
          <w:i/>
          <w:iCs/>
          <w:color w:val="000000"/>
          <w:spacing w:val="0"/>
          <w:w w:val="100"/>
          <w:position w:val="0"/>
          <w:shd w:val="clear" w:color="auto" w:fill="auto"/>
          <w:lang w:val="de-DE" w:eastAsia="de-DE" w:bidi="de-DE"/>
        </w:rPr>
        <w:t>paranoiden Anlagen</w:t>
      </w:r>
      <w:r>
        <w:rPr>
          <w:color w:val="000000"/>
          <w:spacing w:val="0"/>
          <w:w w:val="100"/>
          <w:position w:val="0"/>
          <w:sz w:val="26"/>
          <w:szCs w:val="26"/>
          <w:shd w:val="clear" w:color="auto" w:fill="auto"/>
          <w:lang w:val="de-DE" w:eastAsia="de-DE" w:bidi="de-DE"/>
        </w:rPr>
        <w:t xml:space="preserve"> - </w:t>
      </w:r>
      <w:r>
        <w:rPr>
          <w:color w:val="000000"/>
          <w:spacing w:val="0"/>
          <w:w w:val="100"/>
          <w:position w:val="0"/>
          <w:shd w:val="clear" w:color="auto" w:fill="auto"/>
          <w:lang w:val="de-DE" w:eastAsia="de-DE" w:bidi="de-DE"/>
        </w:rPr>
        <w:t>auf der Couzch unter der Kontrolle des Schicksalsanalytikers ausleben, zur Schau tragen ließen. Der Patient mußte also auf der Couch seine latenten Erbkrankheiten, deren Konduktor er ist, eine nach der anderen az/i'/obem. Eine unbehagliche Situation sowohl für den Analysierten wie auch für den Analysator.</w:t>
      </w:r>
    </w:p>
    <w:p>
      <w:pPr>
        <w:pStyle w:val="Style18"/>
        <w:keepNext w:val="0"/>
        <w:keepLines w:val="0"/>
        <w:widowControl w:val="0"/>
        <w:shd w:val="clear" w:color="auto" w:fill="auto"/>
        <w:bidi w:val="0"/>
        <w:spacing w:line="240" w:lineRule="auto"/>
        <w:ind w:left="0" w:firstLine="360"/>
        <w:jc w:val="left"/>
        <w:sectPr>
          <w:headerReference w:type="default" r:id="rId55"/>
          <w:footerReference w:type="default" r:id="rId56"/>
          <w:headerReference w:type="even" r:id="rId57"/>
          <w:footerReference w:type="even" r:id="rId58"/>
          <w:headerReference w:type="first" r:id="rId59"/>
          <w:footerReference w:type="first" r:id="rId60"/>
          <w:footnotePr>
            <w:pos w:val="pageBottom"/>
            <w:numFmt w:val="decimal"/>
            <w:numRestart w:val="continuous"/>
            <w15:footnoteColumns w:val="1"/>
          </w:footnotePr>
          <w:pgSz w:w="12240" w:h="15840"/>
          <w:pgMar w:top="2029" w:left="1943" w:right="1943" w:bottom="2550" w:header="0" w:footer="3" w:gutter="765"/>
          <w:cols w:space="720"/>
          <w:noEndnote/>
          <w:titlePg/>
          <w:rtlGutter/>
          <w:docGrid w:linePitch="360"/>
        </w:sectPr>
      </w:pPr>
      <w:r>
        <w:rPr>
          <w:color w:val="000000"/>
          <w:spacing w:val="0"/>
          <w:w w:val="100"/>
          <w:position w:val="0"/>
          <w:shd w:val="clear" w:color="auto" w:fill="auto"/>
          <w:lang w:val="de-DE" w:eastAsia="de-DE" w:bidi="de-DE"/>
        </w:rPr>
        <w:t>Während dieses «Abrlagilrlns• der kranken Ahnen» spielte ich als Schicksals</w:t>
        <w:softHyphen/>
        <w:t>analytiker eine ähnliche Rolle wie der alte, erfahrene Tauchermeister, der den jungen Taucherlehrling in die Tiefe des Meeres hinunterläßt und das Seil, an dem der Lehrling hängt, fest und sicher in der Hand hält, so daß er den Taucherlehr</w:t>
        <w:softHyphen/>
        <w:t>ling im Notfall sofort wieder in die Höhe zu ziehen vermag. Durch diese Ver</w:t>
        <w:softHyphen/>
        <w:t>sicherung gelang es mir, den Probanden so weit zu bringen, daß er in den analyti</w:t>
        <w:softHyphen/>
        <w:t xml:space="preserve">schen JiWndz/z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asf rier </w:t>
      </w:r>
      <w:r>
        <w:rPr>
          <w:i/>
          <w:iCs/>
          <w:color w:val="000000"/>
          <w:spacing w:val="0"/>
          <w:w w:val="100"/>
          <w:position w:val="0"/>
          <w:shd w:val="clear" w:color="auto" w:fill="auto"/>
          <w:lang w:val="de-DE" w:eastAsia="de-DE" w:bidi="de-DE"/>
        </w:rPr>
        <w:t>Couch</w:t>
      </w:r>
      <w:r>
        <w:rPr>
          <w:color w:val="000000"/>
          <w:spacing w:val="0"/>
          <w:w w:val="100"/>
          <w:position w:val="0"/>
          <w:sz w:val="19"/>
          <w:szCs w:val="19"/>
          <w:shd w:val="clear" w:color="auto" w:fill="auto"/>
          <w:lang w:val="de-DE" w:eastAsia="de-DE" w:bidi="de-DE"/>
        </w:rPr>
        <w:t xml:space="preserve"> - </w:t>
      </w:r>
      <w:r>
        <w:rPr>
          <w:i/>
          <w:iCs/>
          <w:color w:val="000000"/>
          <w:spacing w:val="0"/>
          <w:w w:val="100"/>
          <w:position w:val="0"/>
          <w:shd w:val="clear" w:color="auto" w:fill="auto"/>
          <w:lang w:val="de-DE" w:eastAsia="de-DE" w:bidi="de-DE"/>
        </w:rPr>
        <w:t>seine</w:t>
      </w:r>
      <w:r>
        <w:rPr>
          <w:color w:val="000000"/>
          <w:spacing w:val="0"/>
          <w:w w:val="100"/>
          <w:position w:val="0"/>
          <w:shd w:val="clear" w:color="auto" w:fill="auto"/>
          <w:lang w:val="de-DE" w:eastAsia="de-DE" w:bidi="de-DE"/>
        </w:rPr>
        <w:t xml:space="preserve"> e^eSczgann </w:t>
      </w:r>
      <w:r>
        <w:rPr>
          <w:i/>
          <w:iCs/>
          <w:color w:val="000000"/>
          <w:spacing w:val="0"/>
          <w:w w:val="100"/>
          <w:position w:val="0"/>
          <w:shd w:val="clear" w:color="auto" w:fill="auto"/>
          <w:lang w:val="de-DE" w:eastAsia="de-DE" w:bidi="de-DE"/>
        </w:rPr>
        <w:t xml:space="preserve">epileptischen, mörderischen undparanoid- </w:t>
      </w:r>
      <w:r>
        <w:rPr>
          <w:color w:val="000000"/>
          <w:spacing w:val="0"/>
          <w:w w:val="100"/>
          <w:position w:val="0"/>
          <w:shd w:val="clear" w:color="auto" w:fill="auto"/>
          <w:lang w:val="de-DE" w:eastAsia="de-DE" w:bidi="de-DE"/>
        </w:rPr>
        <w:t xml:space="preserve">schigoiden An/d/Ze de </w:t>
      </w:r>
      <w:r>
        <w:rPr>
          <w:i/>
          <w:iCs/>
          <w:color w:val="000000"/>
          <w:spacing w:val="0"/>
          <w:w w:val="100"/>
          <w:position w:val="0"/>
          <w:shd w:val="clear" w:color="auto" w:fill="auto"/>
          <w:lang w:val="de-DE" w:eastAsia="de-DE" w:bidi="de-DE"/>
        </w:rPr>
        <w:t>facto zu erleben</w:t>
      </w:r>
      <w:r>
        <w:rPr>
          <w:color w:val="000000"/>
          <w:spacing w:val="0"/>
          <w:w w:val="100"/>
          <w:position w:val="0"/>
          <w:shd w:val="clear" w:color="auto" w:fill="auto"/>
          <w:lang w:val="de-DE" w:eastAsia="de-DE" w:bidi="de-DE"/>
        </w:rPr>
        <w:t xml:space="preserve"> und gzz lnt/adln vermochte. Dies wirkte bei ihm in der Tat heilend. Denn: nicht nur die persönlich verdrängten Erlebnisse, son-</w:t>
      </w:r>
    </w:p>
    <w:p>
      <w:pPr>
        <w:pStyle w:val="Style3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TT</w:t>
      </w:r>
    </w:p>
    <w:p>
      <w:pPr>
        <w:pStyle w:val="Style71"/>
        <w:keepNext/>
        <w:keepLines/>
        <w:widowControl w:val="0"/>
        <w:shd w:val="clear" w:color="auto" w:fill="auto"/>
        <w:bidi w:val="0"/>
        <w:spacing w:line="180" w:lineRule="auto"/>
        <w:ind w:left="0" w:firstLine="0"/>
        <w:jc w:val="left"/>
      </w:pPr>
      <w:bookmarkStart w:id="40" w:name="bookmark40"/>
      <w:bookmarkStart w:id="41" w:name="bookmark41"/>
      <w:r>
        <w:rPr>
          <w:color w:val="000000"/>
          <w:spacing w:val="0"/>
          <w:w w:val="100"/>
          <w:position w:val="0"/>
          <w:shd w:val="clear" w:color="auto" w:fill="auto"/>
          <w:lang w:val="de-DE" w:eastAsia="de-DE" w:bidi="de-DE"/>
        </w:rPr>
        <w:t>9</w:t>
      </w:r>
      <w:bookmarkEnd w:id="40"/>
      <w:bookmarkEnd w:id="41"/>
    </w:p>
    <w:p>
      <w:pPr>
        <w:pStyle w:val="Style18"/>
        <w:keepNext w:val="0"/>
        <w:keepLines w:val="0"/>
        <w:widowControl w:val="0"/>
        <w:shd w:val="clear" w:color="auto" w:fill="auto"/>
        <w:bidi w:val="0"/>
        <w:spacing w:line="182" w:lineRule="auto"/>
        <w:ind w:left="0" w:firstLine="0"/>
        <w:jc w:val="left"/>
        <w:rPr>
          <w:sz w:val="22"/>
          <w:szCs w:val="22"/>
        </w:rPr>
      </w:pPr>
      <w:r>
        <w:rPr>
          <w:color w:val="000000"/>
          <w:spacing w:val="0"/>
          <w:w w:val="100"/>
          <w:position w:val="0"/>
          <w:sz w:val="22"/>
          <w:szCs w:val="22"/>
          <w:shd w:val="clear" w:color="auto" w:fill="auto"/>
          <w:lang w:val="de-DE" w:eastAsia="de-DE" w:bidi="de-DE"/>
        </w:rPr>
        <w:t>L</w:t>
      </w:r>
    </w:p>
    <w:p>
      <w:pPr>
        <w:widowControl w:val="0"/>
        <w:rPr>
          <w:sz w:val="2"/>
          <w:szCs w:val="2"/>
        </w:rPr>
      </w:pPr>
      <w:r>
        <w:drawing>
          <wp:inline>
            <wp:extent cx="237490" cy="377825"/>
            <wp:docPr id="51" name="Picutre 51"/>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1"/>
                    <a:stretch/>
                  </pic:blipFill>
                  <pic:spPr>
                    <a:xfrm>
                      <a:ext cx="237490" cy="377825"/>
                    </a:xfrm>
                    <a:prstGeom prst="rect"/>
                  </pic:spPr>
                </pic:pic>
              </a:graphicData>
            </a:graphic>
          </wp:inline>
        </w:drawing>
      </w:r>
    </w:p>
    <w:p>
      <w:pPr>
        <w:widowControl w:val="0"/>
        <w:rPr>
          <w:sz w:val="2"/>
          <w:szCs w:val="2"/>
        </w:rPr>
      </w:pPr>
      <w:r>
        <w:drawing>
          <wp:inline>
            <wp:extent cx="963295" cy="835025"/>
            <wp:docPr id="52" name="Picutre 52"/>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3"/>
                    <a:stretch/>
                  </pic:blipFill>
                  <pic:spPr>
                    <a:xfrm>
                      <a:ext cx="963295" cy="835025"/>
                    </a:xfrm>
                    <a:prstGeom prst="rect"/>
                  </pic:spPr>
                </pic:pic>
              </a:graphicData>
            </a:graphic>
          </wp:inline>
        </w:drawing>
      </w:r>
    </w:p>
    <w:p>
      <w:pPr>
        <w:widowControl w:val="0"/>
        <w:rPr>
          <w:sz w:val="2"/>
          <w:szCs w:val="2"/>
        </w:rPr>
      </w:pPr>
      <w:r>
        <w:drawing>
          <wp:inline>
            <wp:extent cx="201295" cy="469265"/>
            <wp:docPr id="53" name="Picutre 53"/>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5"/>
                    <a:stretch/>
                  </pic:blipFill>
                  <pic:spPr>
                    <a:xfrm>
                      <a:ext cx="201295" cy="469265"/>
                    </a:xfrm>
                    <a:prstGeom prst="rect"/>
                  </pic:spPr>
                </pic:pic>
              </a:graphicData>
            </a:graphic>
          </wp:inline>
        </w:drawing>
      </w:r>
    </w:p>
    <w:p>
      <w:pPr>
        <w:widowControl w:val="0"/>
        <w:rPr>
          <w:sz w:val="2"/>
          <w:szCs w:val="2"/>
        </w:rPr>
      </w:pPr>
      <w:r>
        <w:drawing>
          <wp:inline>
            <wp:extent cx="311150" cy="389890"/>
            <wp:docPr id="54" name="Picutre 54"/>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7"/>
                    <a:stretch/>
                  </pic:blipFill>
                  <pic:spPr>
                    <a:xfrm>
                      <a:ext cx="311150" cy="389890"/>
                    </a:xfrm>
                    <a:prstGeom prst="rect"/>
                  </pic:spPr>
                </pic:pic>
              </a:graphicData>
            </a:graphic>
          </wp:inline>
        </w:drawing>
      </w:r>
    </w:p>
    <w:p>
      <w:pPr>
        <w:pStyle w:val="Style73"/>
        <w:keepNext w:val="0"/>
        <w:keepLines w:val="0"/>
        <w:widowControl w:val="0"/>
        <w:shd w:val="clear" w:color="auto" w:fill="auto"/>
        <w:bidi w:val="0"/>
        <w:spacing w:line="240" w:lineRule="auto"/>
        <w:ind w:left="475" w:firstLine="0"/>
        <w:jc w:val="left"/>
        <w:rPr>
          <w:sz w:val="20"/>
          <w:szCs w:val="20"/>
        </w:rPr>
      </w:pP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 POTIL</w:t>
      </w:r>
    </w:p>
    <w:p>
      <w:pPr>
        <w:pStyle w:val="Style54"/>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19"/>
          <w:szCs w:val="19"/>
          <w:u w:val="single"/>
          <w:shd w:val="clear" w:color="auto" w:fill="auto"/>
          <w:lang w:val="de-DE" w:eastAsia="de-DE" w:bidi="de-DE"/>
        </w:rPr>
        <w:t xml:space="preserve">A </w:t>
      </w:r>
      <w:r>
        <w:rPr>
          <w:color w:val="000000"/>
          <w:spacing w:val="0"/>
          <w:w w:val="100"/>
          <w:position w:val="0"/>
          <w:sz w:val="9"/>
          <w:szCs w:val="9"/>
          <w:u w:val="single"/>
          <w:shd w:val="clear" w:color="auto" w:fill="auto"/>
          <w:lang w:val="de-DE" w:eastAsia="de-DE" w:bidi="de-DE"/>
        </w:rPr>
        <w:t xml:space="preserve">P </w:t>
      </w:r>
      <w:r>
        <w:rPr>
          <w:b/>
          <w:bCs/>
          <w:color w:val="000000"/>
          <w:spacing w:val="0"/>
          <w:w w:val="100"/>
          <w:position w:val="0"/>
          <w:sz w:val="12"/>
          <w:szCs w:val="12"/>
          <w:u w:val="single"/>
          <w:shd w:val="clear" w:color="auto" w:fill="auto"/>
          <w:lang w:val="de-DE" w:eastAsia="de-DE" w:bidi="de-DE"/>
        </w:rPr>
        <w:t xml:space="preserve">0 </w:t>
      </w:r>
      <w:r>
        <w:rPr>
          <w:color w:val="000000"/>
          <w:spacing w:val="0"/>
          <w:w w:val="100"/>
          <w:position w:val="0"/>
          <w:sz w:val="19"/>
          <w:szCs w:val="19"/>
          <w:u w:val="single"/>
          <w:shd w:val="clear" w:color="auto" w:fill="auto"/>
          <w:lang w:val="de-DE" w:eastAsia="de-DE" w:bidi="de-DE"/>
        </w:rPr>
        <w:t>T</w:t>
      </w:r>
      <w:r>
        <w:rPr>
          <w:color w:val="000000"/>
          <w:spacing w:val="0"/>
          <w:w w:val="100"/>
          <w:position w:val="0"/>
          <w:sz w:val="9"/>
          <w:szCs w:val="9"/>
          <w:u w:val="single"/>
          <w:shd w:val="clear" w:color="auto" w:fill="auto"/>
          <w:lang w:val="de-DE" w:eastAsia="de-DE" w:bidi="de-DE"/>
        </w:rPr>
        <w:t>R.</w:t>
      </w:r>
    </w:p>
    <w:p>
      <w:pPr>
        <w:pStyle w:val="Style54"/>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MKtnumuB</w:t>
      </w:r>
    </w:p>
    <w:p>
      <w:pPr>
        <w:pStyle w:val="Style73"/>
        <w:keepNext w:val="0"/>
        <w:keepLines w:val="0"/>
        <w:widowControl w:val="0"/>
        <w:shd w:val="clear" w:color="auto" w:fill="auto"/>
        <w:bidi w:val="0"/>
        <w:spacing w:line="240" w:lineRule="auto"/>
        <w:ind w:left="4013" w:firstLine="0"/>
        <w:jc w:val="left"/>
      </w:pPr>
      <w:r>
        <w:rPr>
          <w:rFonts w:ascii="Times New Roman" w:eastAsia="Times New Roman" w:hAnsi="Times New Roman" w:cs="Times New Roman"/>
          <w:b w:val="0"/>
          <w:bCs w:val="0"/>
          <w:i w:val="0"/>
          <w:iCs w:val="0"/>
          <w:color w:val="000000"/>
          <w:spacing w:val="0"/>
          <w:w w:val="100"/>
          <w:position w:val="0"/>
          <w:shd w:val="clear" w:color="auto" w:fill="auto"/>
          <w:lang w:val="de-DE" w:eastAsia="de-DE" w:bidi="de-DE"/>
        </w:rPr>
        <w:t>K</w:t>
      </w:r>
    </w:p>
    <w:p>
      <w:pPr>
        <w:widowControl w:val="0"/>
        <w:rPr>
          <w:sz w:val="2"/>
          <w:szCs w:val="2"/>
        </w:rPr>
      </w:pPr>
      <w:r>
        <w:drawing>
          <wp:inline>
            <wp:extent cx="2785745" cy="1883410"/>
            <wp:docPr id="55" name="Picutre 55"/>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9"/>
                    <a:stretch/>
                  </pic:blipFill>
                  <pic:spPr>
                    <a:xfrm>
                      <a:ext cx="2785745" cy="1883410"/>
                    </a:xfrm>
                    <a:prstGeom prst="rect"/>
                  </pic:spPr>
                </pic:pic>
              </a:graphicData>
            </a:graphic>
          </wp:inline>
        </w:drawing>
      </w:r>
    </w:p>
    <w:p>
      <w:pPr>
        <w:pStyle w:val="Style73"/>
        <w:keepNext w:val="0"/>
        <w:keepLines w:val="0"/>
        <w:widowControl w:val="0"/>
        <w:shd w:val="clear" w:color="auto" w:fill="auto"/>
        <w:bidi w:val="0"/>
        <w:spacing w:line="240" w:lineRule="auto"/>
        <w:ind w:left="1320" w:firstLine="0"/>
        <w:jc w:val="left"/>
        <w:rPr>
          <w:sz w:val="20"/>
          <w:szCs w:val="20"/>
        </w:rPr>
      </w:pP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Misiom- eiauiD</w:t>
      </w:r>
    </w:p>
    <w:p>
      <w:pPr>
        <w:pStyle w:val="Style73"/>
        <w:keepNext w:val="0"/>
        <w:keepLines w:val="0"/>
        <w:widowControl w:val="0"/>
        <w:shd w:val="clear" w:color="auto" w:fill="auto"/>
        <w:bidi w:val="0"/>
        <w:spacing w:line="240" w:lineRule="auto"/>
        <w:ind w:left="1608" w:firstLine="0"/>
        <w:jc w:val="left"/>
      </w:pPr>
      <w:r>
        <w:rPr>
          <w:color w:val="000000"/>
          <w:spacing w:val="0"/>
          <w:w w:val="100"/>
          <w:position w:val="0"/>
          <w:shd w:val="clear" w:color="auto" w:fill="auto"/>
          <w:lang w:val="de-DE" w:eastAsia="de-DE" w:bidi="de-DE"/>
        </w:rPr>
        <w:t>e</w:t>
      </w:r>
    </w:p>
    <w:p>
      <w:pPr>
        <w:pStyle w:val="Style73"/>
        <w:keepNext w:val="0"/>
        <w:keepLines w:val="0"/>
        <w:widowControl w:val="0"/>
        <w:shd w:val="clear" w:color="auto" w:fill="auto"/>
        <w:bidi w:val="0"/>
        <w:spacing w:line="240" w:lineRule="auto"/>
        <w:ind w:left="1968" w:firstLine="0"/>
        <w:jc w:val="left"/>
        <w:rPr>
          <w:sz w:val="10"/>
          <w:szCs w:val="10"/>
        </w:rPr>
      </w:pP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TEIEPULNISTN</w:t>
      </w:r>
    </w:p>
    <w:p>
      <w:pPr>
        <w:pStyle w:val="Style73"/>
        <w:keepNext w:val="0"/>
        <w:keepLines w:val="0"/>
        <w:widowControl w:val="0"/>
        <w:shd w:val="clear" w:color="auto" w:fill="auto"/>
        <w:bidi w:val="0"/>
        <w:spacing w:line="240" w:lineRule="auto"/>
        <w:ind w:left="2842" w:firstLine="0"/>
        <w:jc w:val="left"/>
        <w:rPr>
          <w:sz w:val="9"/>
          <w:szCs w:val="9"/>
        </w:rPr>
      </w:pPr>
      <w:r>
        <w:rPr>
          <w:rFonts w:ascii="Times New Roman" w:eastAsia="Times New Roman" w:hAnsi="Times New Roman" w:cs="Times New Roman"/>
          <w:b w:val="0"/>
          <w:bCs w:val="0"/>
          <w:i w:val="0"/>
          <w:iCs w:val="0"/>
          <w:color w:val="000000"/>
          <w:spacing w:val="0"/>
          <w:w w:val="100"/>
          <w:position w:val="0"/>
          <w:sz w:val="9"/>
          <w:szCs w:val="9"/>
          <w:shd w:val="clear" w:color="auto" w:fill="auto"/>
          <w:lang w:val="de-DE" w:eastAsia="de-DE" w:bidi="de-DE"/>
        </w:rPr>
        <w:t>LEUKER</w:t>
      </w:r>
    </w:p>
    <w:p>
      <w:pPr>
        <w:pStyle w:val="Style54"/>
        <w:keepNext w:val="0"/>
        <w:keepLines w:val="0"/>
        <w:widowControl w:val="0"/>
        <w:shd w:val="clear" w:color="auto" w:fill="auto"/>
        <w:bidi w:val="0"/>
        <w:spacing w:line="216" w:lineRule="auto"/>
        <w:ind w:left="0" w:firstLine="0"/>
        <w:jc w:val="left"/>
        <w:rPr>
          <w:sz w:val="15"/>
          <w:szCs w:val="15"/>
        </w:rPr>
      </w:pPr>
      <w:r>
        <w:rPr>
          <w:b/>
          <w:bCs/>
          <w:color w:val="000000"/>
          <w:spacing w:val="0"/>
          <w:w w:val="100"/>
          <w:position w:val="0"/>
          <w:sz w:val="12"/>
          <w:szCs w:val="12"/>
          <w:shd w:val="clear" w:color="auto" w:fill="auto"/>
          <w:lang w:val="de-DE" w:eastAsia="de-DE" w:bidi="de-DE"/>
        </w:rPr>
        <w:t>KAQF</w:t>
      </w:r>
      <w:r>
        <w:rPr>
          <w:color w:val="000000"/>
          <w:spacing w:val="0"/>
          <w:w w:val="100"/>
          <w:position w:val="0"/>
          <w:sz w:val="10"/>
          <w:szCs w:val="10"/>
          <w:shd w:val="clear" w:color="auto" w:fill="auto"/>
          <w:lang w:val="de-DE" w:eastAsia="de-DE" w:bidi="de-DE"/>
        </w:rPr>
        <w:t xml:space="preserve">MANU </w:t>
      </w:r>
      <w:r>
        <w:rPr>
          <w:color w:val="000000"/>
          <w:spacing w:val="0"/>
          <w:w w:val="100"/>
          <w:position w:val="0"/>
          <w:sz w:val="10"/>
          <w:szCs w:val="10"/>
          <w:u w:val="single"/>
          <w:shd w:val="clear" w:color="auto" w:fill="auto"/>
          <w:lang w:val="de-DE" w:eastAsia="de-DE" w:bidi="de-DE"/>
        </w:rPr>
        <w:t xml:space="preserve">AHSWAAHKER </w:t>
      </w:r>
      <w:r>
        <w:rPr>
          <w:rFonts w:ascii="Arial" w:eastAsia="Arial" w:hAnsi="Arial" w:cs="Arial"/>
          <w:b/>
          <w:bCs/>
          <w:i/>
          <w:iCs/>
          <w:color w:val="000000"/>
          <w:spacing w:val="0"/>
          <w:w w:val="100"/>
          <w:position w:val="0"/>
          <w:sz w:val="8"/>
          <w:szCs w:val="8"/>
          <w:shd w:val="clear" w:color="auto" w:fill="auto"/>
          <w:lang w:val="de-DE" w:eastAsia="de-DE" w:bidi="de-DE"/>
        </w:rPr>
        <w:t>‘</w:t>
      </w:r>
      <w:r>
        <w:rPr>
          <w:color w:val="000000"/>
          <w:spacing w:val="0"/>
          <w:w w:val="100"/>
          <w:position w:val="0"/>
          <w:sz w:val="15"/>
          <w:szCs w:val="15"/>
          <w:shd w:val="clear" w:color="auto" w:fill="auto"/>
          <w:lang w:val="de-DE" w:eastAsia="de-DE" w:bidi="de-DE"/>
        </w:rPr>
        <w:t xml:space="preserve"> 17</w:t>
      </w:r>
    </w:p>
    <w:p>
      <w:pPr>
        <w:pStyle w:val="Style54"/>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II</w:t>
      </w:r>
    </w:p>
    <w:p>
      <w:pPr>
        <w:pStyle w:val="Style71"/>
        <w:keepNext/>
        <w:keepLines/>
        <w:widowControl w:val="0"/>
        <w:shd w:val="clear" w:color="auto" w:fill="auto"/>
        <w:bidi w:val="0"/>
        <w:spacing w:line="240" w:lineRule="auto"/>
        <w:ind w:left="0" w:firstLine="0"/>
        <w:jc w:val="left"/>
      </w:pPr>
      <w:bookmarkStart w:id="42" w:name="bookmark42"/>
      <w:bookmarkStart w:id="43" w:name="bookmark43"/>
      <w:r>
        <w:rPr>
          <w:color w:val="000000"/>
          <w:spacing w:val="0"/>
          <w:w w:val="100"/>
          <w:position w:val="0"/>
          <w:shd w:val="clear" w:color="auto" w:fill="auto"/>
          <w:lang w:val="de-DE" w:eastAsia="de-DE" w:bidi="de-DE"/>
        </w:rPr>
        <w:t>? 7? /</w:t>
      </w:r>
      <w:bookmarkEnd w:id="42"/>
      <w:bookmarkEnd w:id="43"/>
    </w:p>
    <w:p>
      <w:pPr>
        <w:pStyle w:val="Style54"/>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ORtANIT</w:t>
      </w:r>
    </w:p>
    <w:p>
      <w:pPr>
        <w:pStyle w:val="Style73"/>
        <w:keepNext w:val="0"/>
        <w:keepLines w:val="0"/>
        <w:widowControl w:val="0"/>
        <w:shd w:val="clear" w:color="auto" w:fill="auto"/>
        <w:bidi w:val="0"/>
        <w:spacing w:line="240" w:lineRule="auto"/>
        <w:ind w:left="0" w:firstLine="0"/>
        <w:jc w:val="left"/>
        <w:rPr>
          <w:sz w:val="15"/>
          <w:szCs w:val="15"/>
        </w:rPr>
      </w:pPr>
      <w:r>
        <w:rPr>
          <w:rFonts w:ascii="Times New Roman" w:eastAsia="Times New Roman" w:hAnsi="Times New Roman" w:cs="Times New Roman"/>
          <w:b w:val="0"/>
          <w:bCs w:val="0"/>
          <w:i w:val="0"/>
          <w:iCs w:val="0"/>
          <w:color w:val="000000"/>
          <w:spacing w:val="0"/>
          <w:w w:val="100"/>
          <w:position w:val="0"/>
          <w:sz w:val="15"/>
          <w:szCs w:val="15"/>
          <w:shd w:val="clear" w:color="auto" w:fill="auto"/>
          <w:lang w:val="de-DE" w:eastAsia="de-DE" w:bidi="de-DE"/>
        </w:rPr>
        <w:t>• e</w:t>
      </w:r>
    </w:p>
    <w:p>
      <w:pPr>
        <w:widowControl w:val="0"/>
        <w:rPr>
          <w:sz w:val="2"/>
          <w:szCs w:val="2"/>
        </w:rPr>
      </w:pPr>
      <w:r>
        <w:drawing>
          <wp:inline>
            <wp:extent cx="194945" cy="189230"/>
            <wp:docPr id="56" name="Picutre 56"/>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1"/>
                    <a:stretch/>
                  </pic:blipFill>
                  <pic:spPr>
                    <a:xfrm>
                      <a:ext cx="194945" cy="189230"/>
                    </a:xfrm>
                    <a:prstGeom prst="rect"/>
                  </pic:spPr>
                </pic:pic>
              </a:graphicData>
            </a:graphic>
          </wp:inline>
        </w:drawing>
      </w:r>
    </w:p>
    <w:p>
      <w:pPr>
        <w:widowControl w:val="0"/>
        <w:rPr>
          <w:sz w:val="2"/>
          <w:szCs w:val="2"/>
        </w:rPr>
      </w:pPr>
      <w:r>
        <w:drawing>
          <wp:inline>
            <wp:extent cx="194945" cy="194945"/>
            <wp:docPr id="57" name="Picutre 57"/>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3"/>
                    <a:stretch/>
                  </pic:blipFill>
                  <pic:spPr>
                    <a:xfrm>
                      <a:ext cx="194945" cy="194945"/>
                    </a:xfrm>
                    <a:prstGeom prst="rect"/>
                  </pic:spPr>
                </pic:pic>
              </a:graphicData>
            </a:graphic>
          </wp:inline>
        </w:drawing>
      </w:r>
    </w:p>
    <w:tbl>
      <w:tblPr>
        <w:tblOverlap w:val="never"/>
        <w:jc w:val="left"/>
        <w:tblLayout w:type="fixed"/>
      </w:tblPr>
      <w:tblGrid>
        <w:gridCol w:w="432"/>
        <w:gridCol w:w="394"/>
      </w:tblGrid>
      <w:tr>
        <w:trPr>
          <w:trHeight w:val="850"/>
        </w:trPr>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31</w:t>
            </w:r>
          </w:p>
        </w:tc>
      </w:tr>
      <w:tr>
        <w:trPr>
          <w:trHeight w:val="50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bl>
    <w:p>
      <w:pPr>
        <w:pStyle w:val="Style73"/>
        <w:keepNext w:val="0"/>
        <w:keepLines w:val="0"/>
        <w:widowControl w:val="0"/>
        <w:shd w:val="clear" w:color="auto" w:fill="auto"/>
        <w:bidi w:val="0"/>
        <w:spacing w:line="240" w:lineRule="auto"/>
        <w:ind w:left="1022" w:firstLine="0"/>
        <w:jc w:val="left"/>
        <w:rPr>
          <w:sz w:val="22"/>
          <w:szCs w:val="22"/>
        </w:rPr>
      </w:pPr>
      <w:r>
        <w:rPr>
          <w:rFonts w:ascii="Times New Roman" w:eastAsia="Times New Roman" w:hAnsi="Times New Roman" w:cs="Times New Roman"/>
          <w:i w:val="0"/>
          <w:iCs w:val="0"/>
          <w:color w:val="000000"/>
          <w:spacing w:val="0"/>
          <w:w w:val="100"/>
          <w:position w:val="0"/>
          <w:sz w:val="22"/>
          <w:szCs w:val="22"/>
          <w:shd w:val="clear" w:color="auto" w:fill="auto"/>
          <w:lang w:val="de-DE" w:eastAsia="de-DE" w:bidi="de-DE"/>
        </w:rPr>
        <w:t>u</w:t>
      </w:r>
    </w:p>
    <w:p>
      <w:pPr>
        <w:pStyle w:val="Style73"/>
        <w:keepNext w:val="0"/>
        <w:keepLines w:val="0"/>
        <w:widowControl w:val="0"/>
        <w:shd w:val="clear" w:color="auto" w:fill="auto"/>
        <w:bidi w:val="0"/>
        <w:spacing w:line="240" w:lineRule="auto"/>
        <w:ind w:left="3682" w:firstLine="0"/>
        <w:jc w:val="left"/>
        <w:rPr>
          <w:sz w:val="9"/>
          <w:szCs w:val="9"/>
        </w:rPr>
      </w:pPr>
      <w:r>
        <w:rPr>
          <w:rFonts w:ascii="Times New Roman" w:eastAsia="Times New Roman" w:hAnsi="Times New Roman" w:cs="Times New Roman"/>
          <w:b w:val="0"/>
          <w:bCs w:val="0"/>
          <w:i w:val="0"/>
          <w:iCs w:val="0"/>
          <w:smallCaps/>
          <w:color w:val="000000"/>
          <w:spacing w:val="0"/>
          <w:w w:val="100"/>
          <w:position w:val="0"/>
          <w:sz w:val="10"/>
          <w:szCs w:val="10"/>
          <w:shd w:val="clear" w:color="auto" w:fill="auto"/>
          <w:lang w:val="de-DE" w:eastAsia="de-DE" w:bidi="de-DE"/>
        </w:rPr>
        <w:t>math.-</w:t>
      </w: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 xml:space="preserve"> r </w:t>
      </w:r>
      <w:r>
        <w:rPr>
          <w:rFonts w:ascii="Times New Roman" w:eastAsia="Times New Roman" w:hAnsi="Times New Roman" w:cs="Times New Roman"/>
          <w:b w:val="0"/>
          <w:bCs w:val="0"/>
          <w:i w:val="0"/>
          <w:iCs w:val="0"/>
          <w:color w:val="000000"/>
          <w:spacing w:val="0"/>
          <w:w w:val="100"/>
          <w:position w:val="0"/>
          <w:sz w:val="9"/>
          <w:szCs w:val="9"/>
          <w:shd w:val="clear" w:color="auto" w:fill="auto"/>
          <w:lang w:val="de-DE" w:eastAsia="de-DE" w:bidi="de-DE"/>
        </w:rPr>
        <w:t>g or</w:t>
      </w:r>
    </w:p>
    <w:p>
      <w:pPr>
        <w:pStyle w:val="Style73"/>
        <w:keepNext w:val="0"/>
        <w:keepLines w:val="0"/>
        <w:widowControl w:val="0"/>
        <w:shd w:val="clear" w:color="auto" w:fill="auto"/>
        <w:tabs>
          <w:tab w:pos="1282" w:val="right"/>
        </w:tabs>
        <w:bidi w:val="0"/>
        <w:spacing w:line="240" w:lineRule="auto"/>
        <w:ind w:left="0" w:firstLine="0"/>
        <w:jc w:val="left"/>
        <w:rPr>
          <w:sz w:val="10"/>
          <w:szCs w:val="10"/>
        </w:rPr>
      </w:pP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I LtßtttRIH</w:t>
        <w:tab/>
      </w:r>
      <w:r>
        <w:rPr>
          <w:b w:val="0"/>
          <w:bCs w:val="0"/>
          <w:i w:val="0"/>
          <w:iCs w:val="0"/>
          <w:color w:val="000000"/>
          <w:spacing w:val="0"/>
          <w:w w:val="100"/>
          <w:position w:val="0"/>
          <w:sz w:val="12"/>
          <w:szCs w:val="12"/>
          <w:shd w:val="clear" w:color="auto" w:fill="auto"/>
          <w:lang w:val="de-DE" w:eastAsia="de-DE" w:bidi="de-DE"/>
        </w:rPr>
        <w:t>-Bi</w:t>
      </w: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s</w:t>
      </w:r>
    </w:p>
    <w:p>
      <w:pPr>
        <w:pStyle w:val="Style73"/>
        <w:keepNext w:val="0"/>
        <w:keepLines w:val="0"/>
        <w:widowControl w:val="0"/>
        <w:shd w:val="clear" w:color="auto" w:fill="auto"/>
        <w:tabs>
          <w:tab w:pos="1704" w:val="right"/>
        </w:tabs>
        <w:bidi w:val="0"/>
        <w:spacing w:line="180" w:lineRule="auto"/>
        <w:ind w:left="0" w:firstLine="0"/>
        <w:jc w:val="left"/>
        <w:rPr>
          <w:sz w:val="26"/>
          <w:szCs w:val="26"/>
        </w:rPr>
      </w:pP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O «iiü.iMi</w:t>
        <w:tab/>
      </w:r>
      <w:r>
        <w:rPr>
          <w:rFonts w:ascii="Times New Roman" w:eastAsia="Times New Roman" w:hAnsi="Times New Roman" w:cs="Times New Roman"/>
          <w:b w:val="0"/>
          <w:bCs w:val="0"/>
          <w:i w:val="0"/>
          <w:iCs w:val="0"/>
          <w:color w:val="000000"/>
          <w:spacing w:val="0"/>
          <w:w w:val="100"/>
          <w:position w:val="0"/>
          <w:sz w:val="26"/>
          <w:szCs w:val="26"/>
          <w:shd w:val="clear" w:color="auto" w:fill="auto"/>
          <w:lang w:val="de-DE" w:eastAsia="de-DE" w:bidi="de-DE"/>
        </w:rPr>
        <w:t xml:space="preserve">ff </w:t>
      </w:r>
      <w:r>
        <w:rPr>
          <w:rFonts w:ascii="Times New Roman" w:eastAsia="Times New Roman" w:hAnsi="Times New Roman" w:cs="Times New Roman"/>
          <w:b w:val="0"/>
          <w:bCs w:val="0"/>
          <w:i w:val="0"/>
          <w:iCs w:val="0"/>
          <w:color w:val="000000"/>
          <w:spacing w:val="0"/>
          <w:w w:val="100"/>
          <w:position w:val="0"/>
          <w:sz w:val="26"/>
          <w:szCs w:val="26"/>
          <w:u w:val="single"/>
          <w:shd w:val="clear" w:color="auto" w:fill="auto"/>
          <w:lang w:val="de-DE" w:eastAsia="de-DE" w:bidi="de-DE"/>
        </w:rPr>
        <w:t>mm</w:t>
      </w:r>
    </w:p>
    <w:p>
      <w:pPr>
        <w:pStyle w:val="Style73"/>
        <w:keepNext w:val="0"/>
        <w:keepLines w:val="0"/>
        <w:widowControl w:val="0"/>
        <w:shd w:val="clear" w:color="auto" w:fill="auto"/>
        <w:tabs>
          <w:tab w:pos="1680" w:val="right"/>
          <w:tab w:pos="1680" w:val="right"/>
        </w:tabs>
        <w:bidi w:val="0"/>
        <w:spacing w:line="180" w:lineRule="auto"/>
        <w:ind w:left="0" w:firstLine="0"/>
        <w:jc w:val="left"/>
        <w:rPr>
          <w:sz w:val="11"/>
          <w:szCs w:val="11"/>
        </w:rPr>
      </w:pPr>
      <w:r>
        <w:rPr>
          <w:rFonts w:ascii="Times New Roman" w:eastAsia="Times New Roman" w:hAnsi="Times New Roman" w:cs="Times New Roman"/>
          <w:b w:val="0"/>
          <w:bCs w:val="0"/>
          <w:i w:val="0"/>
          <w:iCs w:val="0"/>
          <w:color w:val="000000"/>
          <w:spacing w:val="0"/>
          <w:w w:val="100"/>
          <w:position w:val="0"/>
          <w:sz w:val="36"/>
          <w:szCs w:val="36"/>
          <w:shd w:val="clear" w:color="auto" w:fill="auto"/>
          <w:lang w:val="de-DE" w:eastAsia="de-DE" w:bidi="de-DE"/>
        </w:rPr>
        <w:t>9</w:t>
        <w:tab/>
        <w:t>I</w:t>
        <w:tab/>
      </w:r>
      <w:r>
        <w:rPr>
          <w:rFonts w:ascii="Times New Roman" w:eastAsia="Times New Roman" w:hAnsi="Times New Roman" w:cs="Times New Roman"/>
          <w:b w:val="0"/>
          <w:bCs w:val="0"/>
          <w:i w:val="0"/>
          <w:iCs w:val="0"/>
          <w:smallCaps/>
          <w:color w:val="000000"/>
          <w:spacing w:val="0"/>
          <w:w w:val="100"/>
          <w:position w:val="0"/>
          <w:sz w:val="11"/>
          <w:szCs w:val="11"/>
          <w:u w:val="single"/>
          <w:shd w:val="clear" w:color="auto" w:fill="auto"/>
          <w:lang w:val="de-DE" w:eastAsia="de-DE" w:bidi="de-DE"/>
        </w:rPr>
        <w:t>epilep</w:t>
      </w:r>
      <w:r>
        <w:rPr>
          <w:rFonts w:ascii="Times New Roman" w:eastAsia="Times New Roman" w:hAnsi="Times New Roman" w:cs="Times New Roman"/>
          <w:b w:val="0"/>
          <w:bCs w:val="0"/>
          <w:i w:val="0"/>
          <w:iCs w:val="0"/>
          <w:smallCaps/>
          <w:color w:val="000000"/>
          <w:spacing w:val="0"/>
          <w:w w:val="100"/>
          <w:position w:val="0"/>
          <w:sz w:val="11"/>
          <w:szCs w:val="11"/>
          <w:shd w:val="clear" w:color="auto" w:fill="auto"/>
          <w:lang w:val="de-DE" w:eastAsia="de-DE" w:bidi="de-DE"/>
        </w:rPr>
        <w:t>.</w:t>
      </w:r>
    </w:p>
    <w:p>
      <w:pPr>
        <w:pStyle w:val="Style73"/>
        <w:keepNext w:val="0"/>
        <w:keepLines w:val="0"/>
        <w:widowControl w:val="0"/>
        <w:shd w:val="clear" w:color="auto" w:fill="auto"/>
        <w:bidi w:val="0"/>
        <w:spacing w:line="240" w:lineRule="auto"/>
        <w:ind w:left="0" w:firstLine="0"/>
        <w:jc w:val="left"/>
        <w:rPr>
          <w:sz w:val="9"/>
          <w:szCs w:val="9"/>
        </w:rPr>
      </w:pPr>
      <w:r>
        <w:rPr>
          <w:rFonts w:ascii="Times New Roman" w:eastAsia="Times New Roman" w:hAnsi="Times New Roman" w:cs="Times New Roman"/>
          <w:b w:val="0"/>
          <w:bCs w:val="0"/>
          <w:i w:val="0"/>
          <w:iCs w:val="0"/>
          <w:color w:val="000000"/>
          <w:spacing w:val="0"/>
          <w:w w:val="100"/>
          <w:position w:val="0"/>
          <w:sz w:val="9"/>
          <w:szCs w:val="9"/>
          <w:shd w:val="clear" w:color="auto" w:fill="auto"/>
          <w:lang w:val="de-DE" w:eastAsia="de-DE" w:bidi="de-DE"/>
        </w:rPr>
        <w:t>APOTHEKER</w:t>
      </w:r>
    </w:p>
    <w:p>
      <w:pPr>
        <w:pStyle w:val="Style73"/>
        <w:keepNext w:val="0"/>
        <w:keepLines w:val="0"/>
        <w:widowControl w:val="0"/>
        <w:shd w:val="clear" w:color="auto" w:fill="auto"/>
        <w:tabs>
          <w:tab w:leader="underscore" w:pos="782" w:val="left"/>
        </w:tabs>
        <w:bidi w:val="0"/>
        <w:spacing w:line="240" w:lineRule="auto"/>
        <w:ind w:left="0" w:firstLine="0"/>
        <w:jc w:val="left"/>
        <w:rPr>
          <w:sz w:val="9"/>
          <w:szCs w:val="9"/>
        </w:rPr>
      </w:pPr>
      <w:r>
        <w:rPr>
          <w:rFonts w:ascii="Times New Roman" w:eastAsia="Times New Roman" w:hAnsi="Times New Roman" w:cs="Times New Roman"/>
          <w:b w:val="0"/>
          <w:bCs w:val="0"/>
          <w:i w:val="0"/>
          <w:iCs w:val="0"/>
          <w:color w:val="000000"/>
          <w:spacing w:val="0"/>
          <w:w w:val="100"/>
          <w:position w:val="0"/>
          <w:sz w:val="9"/>
          <w:szCs w:val="9"/>
          <w:shd w:val="clear" w:color="auto" w:fill="auto"/>
          <w:lang w:val="de-DE" w:eastAsia="de-DE" w:bidi="de-DE"/>
        </w:rPr>
        <w:tab/>
        <w:t>IT</w:t>
      </w:r>
    </w:p>
    <w:p>
      <w:pPr>
        <w:pStyle w:val="Style73"/>
        <w:keepNext w:val="0"/>
        <w:keepLines w:val="0"/>
        <w:widowControl w:val="0"/>
        <w:shd w:val="clear" w:color="auto" w:fill="auto"/>
        <w:tabs>
          <w:tab w:pos="878" w:val="left"/>
        </w:tabs>
        <w:bidi w:val="0"/>
        <w:spacing w:line="166" w:lineRule="auto"/>
        <w:ind w:left="0" w:firstLine="0"/>
        <w:jc w:val="center"/>
        <w:rPr>
          <w:sz w:val="9"/>
          <w:szCs w:val="9"/>
        </w:rPr>
      </w:pPr>
      <w:r>
        <w:rPr>
          <w:rFonts w:ascii="Times New Roman" w:eastAsia="Times New Roman" w:hAnsi="Times New Roman" w:cs="Times New Roman"/>
          <w:b w:val="0"/>
          <w:bCs w:val="0"/>
          <w:i w:val="0"/>
          <w:iCs w:val="0"/>
          <w:color w:val="000000"/>
          <w:spacing w:val="0"/>
          <w:w w:val="100"/>
          <w:position w:val="0"/>
          <w:sz w:val="9"/>
          <w:szCs w:val="9"/>
          <w:shd w:val="clear" w:color="auto" w:fill="auto"/>
          <w:lang w:val="de-DE" w:eastAsia="de-DE" w:bidi="de-DE"/>
        </w:rPr>
        <w:t xml:space="preserve">KAOfUANU |t </w:t>
      </w:r>
      <w:r>
        <w:rPr>
          <w:rFonts w:ascii="Times New Roman" w:eastAsia="Times New Roman" w:hAnsi="Times New Roman" w:cs="Times New Roman"/>
          <w:b w:val="0"/>
          <w:bCs w:val="0"/>
          <w:i w:val="0"/>
          <w:iCs w:val="0"/>
          <w:color w:val="000000"/>
          <w:spacing w:val="0"/>
          <w:w w:val="100"/>
          <w:position w:val="0"/>
          <w:sz w:val="9"/>
          <w:szCs w:val="9"/>
          <w:u w:val="single"/>
          <w:shd w:val="clear" w:color="auto" w:fill="auto"/>
          <w:lang w:val="de-DE" w:eastAsia="de-DE" w:bidi="de-DE"/>
        </w:rPr>
        <w:t xml:space="preserve">CKFAAl </w:t>
      </w:r>
      <w:r>
        <w:rPr>
          <w:rFonts w:ascii="Times New Roman" w:eastAsia="Times New Roman" w:hAnsi="Times New Roman" w:cs="Times New Roman"/>
          <w:b w:val="0"/>
          <w:bCs w:val="0"/>
          <w:i w:val="0"/>
          <w:iCs w:val="0"/>
          <w:color w:val="000000"/>
          <w:spacing w:val="0"/>
          <w:w w:val="100"/>
          <w:position w:val="0"/>
          <w:sz w:val="20"/>
          <w:szCs w:val="20"/>
          <w:u w:val="single"/>
          <w:shd w:val="clear" w:color="auto" w:fill="auto"/>
          <w:lang w:val="de-DE" w:eastAsia="de-DE" w:bidi="de-DE"/>
        </w:rPr>
        <w:t>AU^AKK</w:t>
      </w: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ab/>
      </w:r>
      <w:r>
        <w:rPr>
          <w:rFonts w:ascii="Times New Roman" w:eastAsia="Times New Roman" w:hAnsi="Times New Roman" w:cs="Times New Roman"/>
          <w:b w:val="0"/>
          <w:bCs w:val="0"/>
          <w:i w:val="0"/>
          <w:iCs w:val="0"/>
          <w:color w:val="000000"/>
          <w:spacing w:val="0"/>
          <w:w w:val="100"/>
          <w:position w:val="0"/>
          <w:sz w:val="9"/>
          <w:szCs w:val="9"/>
          <w:shd w:val="clear" w:color="auto" w:fill="auto"/>
          <w:lang w:val="de-DE" w:eastAsia="de-DE" w:bidi="de-DE"/>
        </w:rPr>
        <w:t>KLAVIER-</w:t>
      </w:r>
    </w:p>
    <w:p>
      <w:pPr>
        <w:pStyle w:val="Style73"/>
        <w:keepNext w:val="0"/>
        <w:keepLines w:val="0"/>
        <w:widowControl w:val="0"/>
        <w:shd w:val="clear" w:color="auto" w:fill="auto"/>
        <w:bidi w:val="0"/>
        <w:spacing w:line="240" w:lineRule="auto"/>
        <w:ind w:left="0" w:firstLine="0"/>
        <w:jc w:val="right"/>
        <w:rPr>
          <w:sz w:val="10"/>
          <w:szCs w:val="10"/>
        </w:rPr>
      </w:pP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LtßtttRiH</w:t>
      </w:r>
    </w:p>
    <w:p>
      <w:pPr>
        <w:widowControl w:val="0"/>
        <w:rPr>
          <w:sz w:val="2"/>
          <w:szCs w:val="2"/>
        </w:rPr>
      </w:pPr>
      <w:r>
        <w:drawing>
          <wp:inline>
            <wp:extent cx="5114290" cy="1908175"/>
            <wp:docPr id="58" name="Picutre 58"/>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5"/>
                    <a:stretch/>
                  </pic:blipFill>
                  <pic:spPr>
                    <a:xfrm>
                      <a:ext cx="5114290" cy="1908175"/>
                    </a:xfrm>
                    <a:prstGeom prst="rect"/>
                  </pic:spPr>
                </pic:pic>
              </a:graphicData>
            </a:graphic>
          </wp:inline>
        </w:drawing>
      </w:r>
    </w:p>
    <w:p>
      <w:pPr>
        <w:pStyle w:val="Style73"/>
        <w:keepNext w:val="0"/>
        <w:keepLines w:val="0"/>
        <w:widowControl w:val="0"/>
        <w:shd w:val="clear" w:color="auto" w:fill="auto"/>
        <w:bidi w:val="0"/>
        <w:spacing w:line="240" w:lineRule="auto"/>
        <w:ind w:left="5702" w:firstLine="0"/>
        <w:jc w:val="left"/>
        <w:rPr>
          <w:sz w:val="20"/>
          <w:szCs w:val="20"/>
        </w:rPr>
      </w:pP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Q</w:t>
      </w:r>
    </w:p>
    <w:p>
      <w:pPr>
        <w:pStyle w:val="Style73"/>
        <w:keepNext w:val="0"/>
        <w:keepLines w:val="0"/>
        <w:widowControl w:val="0"/>
        <w:shd w:val="clear" w:color="auto" w:fill="auto"/>
        <w:bidi w:val="0"/>
        <w:spacing w:line="240" w:lineRule="auto"/>
        <w:ind w:left="4286" w:firstLine="0"/>
        <w:jc w:val="left"/>
        <w:rPr>
          <w:sz w:val="36"/>
          <w:szCs w:val="36"/>
        </w:rPr>
      </w:pPr>
      <w:r>
        <w:rPr>
          <w:b w:val="0"/>
          <w:bCs w:val="0"/>
          <w:i w:val="0"/>
          <w:iCs w:val="0"/>
          <w:color w:val="000000"/>
          <w:spacing w:val="0"/>
          <w:w w:val="100"/>
          <w:position w:val="0"/>
          <w:sz w:val="36"/>
          <w:szCs w:val="36"/>
          <w:shd w:val="clear" w:color="auto" w:fill="auto"/>
          <w:lang w:val="de-DE" w:eastAsia="de-DE" w:bidi="de-DE"/>
        </w:rPr>
        <w:t>LJ</w:t>
      </w:r>
    </w:p>
    <w:p>
      <w:pPr>
        <w:pStyle w:val="Style73"/>
        <w:keepNext w:val="0"/>
        <w:keepLines w:val="0"/>
        <w:widowControl w:val="0"/>
        <w:shd w:val="clear" w:color="auto" w:fill="auto"/>
        <w:bidi w:val="0"/>
        <w:spacing w:line="240" w:lineRule="auto"/>
        <w:ind w:left="3902" w:firstLine="0"/>
        <w:jc w:val="left"/>
        <w:rPr>
          <w:sz w:val="64"/>
          <w:szCs w:val="64"/>
        </w:rPr>
      </w:pPr>
      <w:r>
        <w:rPr>
          <w:b w:val="0"/>
          <w:bCs w:val="0"/>
          <w:i w:val="0"/>
          <w:iCs w:val="0"/>
          <w:color w:val="000000"/>
          <w:spacing w:val="0"/>
          <w:w w:val="100"/>
          <w:position w:val="0"/>
          <w:sz w:val="64"/>
          <w:szCs w:val="64"/>
          <w:shd w:val="clear" w:color="auto" w:fill="auto"/>
          <w:lang w:val="de-DE" w:eastAsia="de-DE" w:bidi="de-DE"/>
        </w:rPr>
        <w:t>u</w:t>
      </w:r>
    </w:p>
    <w:p>
      <w:pPr>
        <w:pStyle w:val="Style73"/>
        <w:keepNext w:val="0"/>
        <w:keepLines w:val="0"/>
        <w:widowControl w:val="0"/>
        <w:shd w:val="clear" w:color="auto" w:fill="auto"/>
        <w:bidi w:val="0"/>
        <w:spacing w:line="240" w:lineRule="auto"/>
        <w:ind w:left="7546" w:firstLine="0"/>
        <w:jc w:val="left"/>
        <w:rPr>
          <w:sz w:val="20"/>
          <w:szCs w:val="20"/>
        </w:rPr>
      </w:pP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CK</w:t>
      </w:r>
    </w:p>
    <w:p>
      <w:pPr>
        <w:pStyle w:val="Style73"/>
        <w:keepNext w:val="0"/>
        <w:keepLines w:val="0"/>
        <w:widowControl w:val="0"/>
        <w:shd w:val="clear" w:color="auto" w:fill="auto"/>
        <w:bidi w:val="0"/>
        <w:spacing w:line="295" w:lineRule="auto"/>
        <w:ind w:left="0" w:firstLine="0"/>
        <w:jc w:val="center"/>
        <w:rPr>
          <w:sz w:val="10"/>
          <w:szCs w:val="10"/>
        </w:rPr>
      </w:pPr>
      <w:r>
        <w:rPr>
          <w:rFonts w:ascii="Times New Roman" w:eastAsia="Times New Roman" w:hAnsi="Times New Roman" w:cs="Times New Roman"/>
          <w:b w:val="0"/>
          <w:bCs w:val="0"/>
          <w:i w:val="0"/>
          <w:iCs w:val="0"/>
          <w:color w:val="000000"/>
          <w:spacing w:val="0"/>
          <w:w w:val="100"/>
          <w:position w:val="0"/>
          <w:sz w:val="9"/>
          <w:szCs w:val="9"/>
          <w:shd w:val="clear" w:color="auto" w:fill="auto"/>
          <w:lang w:val="de-DE" w:eastAsia="de-DE" w:bidi="de-DE"/>
        </w:rPr>
        <w:t xml:space="preserve">KAUTMAMN </w:t>
      </w:r>
      <w:r>
        <w:rPr>
          <w:rFonts w:ascii="Times New Roman" w:eastAsia="Times New Roman" w:hAnsi="Times New Roman" w:cs="Times New Roman"/>
          <w:b w:val="0"/>
          <w:bCs w:val="0"/>
          <w:i w:val="0"/>
          <w:iCs w:val="0"/>
          <w:color w:val="000000"/>
          <w:spacing w:val="0"/>
          <w:w w:val="100"/>
          <w:position w:val="0"/>
          <w:sz w:val="10"/>
          <w:szCs w:val="10"/>
          <w:u w:val="single"/>
          <w:shd w:val="clear" w:color="auto" w:fill="auto"/>
          <w:lang w:val="de-DE" w:eastAsia="de-DE" w:bidi="de-DE"/>
        </w:rPr>
        <w:t>PORMUA«</w:t>
      </w:r>
    </w:p>
    <w:p>
      <w:pPr>
        <w:pStyle w:val="Style73"/>
        <w:keepNext w:val="0"/>
        <w:keepLines w:val="0"/>
        <w:widowControl w:val="0"/>
        <w:shd w:val="clear" w:color="auto" w:fill="auto"/>
        <w:bidi w:val="0"/>
        <w:spacing w:line="240" w:lineRule="auto"/>
        <w:ind w:left="0" w:firstLine="0"/>
        <w:jc w:val="both"/>
        <w:rPr>
          <w:sz w:val="12"/>
          <w:szCs w:val="12"/>
        </w:rPr>
      </w:pPr>
      <w:r>
        <w:rPr>
          <w:rFonts w:ascii="Times New Roman" w:eastAsia="Times New Roman" w:hAnsi="Times New Roman" w:cs="Times New Roman"/>
          <w:b w:val="0"/>
          <w:bCs w:val="0"/>
          <w:i w:val="0"/>
          <w:iCs w:val="0"/>
          <w:color w:val="000000"/>
          <w:spacing w:val="0"/>
          <w:w w:val="100"/>
          <w:position w:val="0"/>
          <w:sz w:val="12"/>
          <w:szCs w:val="12"/>
          <w:shd w:val="clear" w:color="auto" w:fill="auto"/>
          <w:lang w:val="de-DE" w:eastAsia="de-DE" w:bidi="de-DE"/>
        </w:rPr>
        <w:t>’Si</w:t>
      </w:r>
    </w:p>
    <w:p>
      <w:pPr>
        <w:pStyle w:val="Style54"/>
        <w:keepNext w:val="0"/>
        <w:keepLines w:val="0"/>
        <w:widowControl w:val="0"/>
        <w:shd w:val="clear" w:color="auto" w:fill="auto"/>
        <w:bidi w:val="0"/>
        <w:spacing w:line="276" w:lineRule="auto"/>
        <w:ind w:left="0" w:firstLine="0"/>
        <w:jc w:val="left"/>
        <w:rPr>
          <w:sz w:val="10"/>
          <w:szCs w:val="10"/>
        </w:rPr>
      </w:pPr>
      <w:r>
        <w:rPr>
          <w:color w:val="000000"/>
          <w:spacing w:val="0"/>
          <w:w w:val="100"/>
          <w:position w:val="0"/>
          <w:sz w:val="10"/>
          <w:szCs w:val="10"/>
          <w:shd w:val="clear" w:color="auto" w:fill="auto"/>
          <w:lang w:val="de-DE" w:eastAsia="de-DE" w:bidi="de-DE"/>
        </w:rPr>
        <w:t>PIANISTIN</w:t>
      </w:r>
    </w:p>
    <w:p>
      <w:pPr>
        <w:pStyle w:val="Style54"/>
        <w:keepNext w:val="0"/>
        <w:keepLines w:val="0"/>
        <w:widowControl w:val="0"/>
        <w:shd w:val="clear" w:color="auto" w:fill="auto"/>
        <w:bidi w:val="0"/>
        <w:spacing w:line="276" w:lineRule="auto"/>
        <w:ind w:left="0" w:firstLine="0"/>
        <w:jc w:val="left"/>
        <w:rPr>
          <w:sz w:val="10"/>
          <w:szCs w:val="10"/>
        </w:rPr>
      </w:pPr>
      <w:r>
        <w:rPr>
          <w:color w:val="000000"/>
          <w:spacing w:val="0"/>
          <w:w w:val="100"/>
          <w:position w:val="0"/>
          <w:sz w:val="10"/>
          <w:szCs w:val="10"/>
          <w:shd w:val="clear" w:color="auto" w:fill="auto"/>
          <w:lang w:val="de-DE" w:eastAsia="de-DE" w:bidi="de-DE"/>
        </w:rPr>
        <w:t>TRUKAOEfll</w:t>
      </w:r>
    </w:p>
    <w:p>
      <w:pPr>
        <w:pStyle w:val="Style54"/>
        <w:keepNext w:val="0"/>
        <w:keepLines w:val="0"/>
        <w:widowControl w:val="0"/>
        <w:shd w:val="clear" w:color="auto" w:fill="auto"/>
        <w:bidi w:val="0"/>
        <w:spacing w:line="300" w:lineRule="auto"/>
        <w:ind w:left="0" w:firstLine="0"/>
        <w:jc w:val="left"/>
        <w:rPr>
          <w:sz w:val="9"/>
          <w:szCs w:val="9"/>
        </w:rPr>
      </w:pPr>
      <w:r>
        <w:rPr>
          <w:color w:val="000000"/>
          <w:spacing w:val="0"/>
          <w:w w:val="100"/>
          <w:position w:val="0"/>
          <w:sz w:val="9"/>
          <w:szCs w:val="9"/>
          <w:u w:val="single"/>
          <w:shd w:val="clear" w:color="auto" w:fill="auto"/>
          <w:lang w:val="de-DE" w:eastAsia="de-DE" w:bidi="de-DE"/>
        </w:rPr>
        <w:t>SEULll SPIEL</w:t>
      </w:r>
    </w:p>
    <w:p>
      <w:pPr>
        <w:pStyle w:val="Style54"/>
        <w:keepNext w:val="0"/>
        <w:keepLines w:val="0"/>
        <w:widowControl w:val="0"/>
        <w:shd w:val="clear" w:color="auto" w:fill="auto"/>
        <w:bidi w:val="0"/>
        <w:spacing w:line="300" w:lineRule="auto"/>
        <w:ind w:left="0" w:firstLine="0"/>
        <w:jc w:val="left"/>
        <w:rPr>
          <w:sz w:val="9"/>
          <w:szCs w:val="9"/>
        </w:rPr>
      </w:pPr>
      <w:r>
        <w:rPr>
          <w:color w:val="000000"/>
          <w:spacing w:val="0"/>
          <w:w w:val="100"/>
          <w:position w:val="0"/>
          <w:sz w:val="9"/>
          <w:szCs w:val="9"/>
          <w:u w:val="single"/>
          <w:shd w:val="clear" w:color="auto" w:fill="auto"/>
          <w:lang w:val="de-DE" w:eastAsia="de-DE" w:bidi="de-DE"/>
        </w:rPr>
        <w:t xml:space="preserve">MISRAENE </w:t>
      </w:r>
      <w:r>
        <w:rPr>
          <w:color w:val="000000"/>
          <w:spacing w:val="0"/>
          <w:w w:val="100"/>
          <w:position w:val="0"/>
          <w:sz w:val="9"/>
          <w:szCs w:val="9"/>
          <w:shd w:val="clear" w:color="auto" w:fill="auto"/>
          <w:lang w:val="de-DE" w:eastAsia="de-DE" w:bidi="de-DE"/>
        </w:rPr>
        <w:t>PLATIAHEST</w:t>
      </w:r>
    </w:p>
    <w:p>
      <w:pPr>
        <w:pStyle w:val="Style54"/>
        <w:keepNext w:val="0"/>
        <w:keepLines w:val="0"/>
        <w:widowControl w:val="0"/>
        <w:shd w:val="clear" w:color="auto" w:fill="auto"/>
        <w:bidi w:val="0"/>
        <w:spacing w:line="209" w:lineRule="auto"/>
        <w:ind w:left="0" w:firstLine="0"/>
        <w:jc w:val="left"/>
        <w:rPr>
          <w:sz w:val="11"/>
          <w:szCs w:val="11"/>
        </w:rPr>
      </w:pPr>
      <w:r>
        <w:rPr>
          <w:color w:val="000000"/>
          <w:spacing w:val="0"/>
          <w:w w:val="100"/>
          <w:position w:val="0"/>
          <w:sz w:val="9"/>
          <w:szCs w:val="9"/>
          <w:u w:val="single"/>
          <w:shd w:val="clear" w:color="auto" w:fill="auto"/>
          <w:lang w:val="de-DE" w:eastAsia="de-DE" w:bidi="de-DE"/>
        </w:rPr>
        <w:t xml:space="preserve">SEKT T KST I fTER </w:t>
      </w:r>
      <w:r>
        <w:rPr>
          <w:color w:val="000000"/>
          <w:spacing w:val="0"/>
          <w:w w:val="100"/>
          <w:position w:val="0"/>
          <w:sz w:val="9"/>
          <w:szCs w:val="9"/>
          <w:shd w:val="clear" w:color="auto" w:fill="auto"/>
          <w:lang w:val="de-DE" w:eastAsia="de-DE" w:bidi="de-DE"/>
        </w:rPr>
        <w:t xml:space="preserve">STOTTERER </w:t>
      </w:r>
      <w:r>
        <w:rPr>
          <w:color w:val="000000"/>
          <w:spacing w:val="0"/>
          <w:w w:val="100"/>
          <w:position w:val="0"/>
          <w:sz w:val="20"/>
          <w:szCs w:val="20"/>
          <w:shd w:val="clear" w:color="auto" w:fill="auto"/>
          <w:lang w:val="de-DE" w:eastAsia="de-DE" w:bidi="de-DE"/>
        </w:rPr>
        <w:t xml:space="preserve">| E </w:t>
      </w:r>
      <w:r>
        <w:rPr>
          <w:smallCaps/>
          <w:color w:val="000000"/>
          <w:spacing w:val="0"/>
          <w:w w:val="100"/>
          <w:position w:val="0"/>
          <w:sz w:val="11"/>
          <w:szCs w:val="11"/>
          <w:shd w:val="clear" w:color="auto" w:fill="auto"/>
          <w:lang w:val="de-DE" w:eastAsia="de-DE" w:bidi="de-DE"/>
        </w:rPr>
        <w:t>pIleptoio</w:t>
      </w:r>
    </w:p>
    <w:p>
      <w:pPr>
        <w:pStyle w:val="Style18"/>
        <w:keepNext w:val="0"/>
        <w:keepLines w:val="0"/>
        <w:widowControl w:val="0"/>
        <w:shd w:val="clear" w:color="auto" w:fill="auto"/>
        <w:bidi w:val="0"/>
        <w:spacing w:line="130" w:lineRule="auto"/>
        <w:ind w:left="0" w:firstLine="0"/>
        <w:jc w:val="left"/>
      </w:pPr>
      <w:r>
        <w:rPr>
          <w:color w:val="000000"/>
          <w:spacing w:val="0"/>
          <w:w w:val="100"/>
          <w:position w:val="0"/>
          <w:shd w:val="clear" w:color="auto" w:fill="auto"/>
          <w:lang w:val="de-DE" w:eastAsia="de-DE" w:bidi="de-DE"/>
        </w:rPr>
        <w:t>hniomu</w:t>
      </w:r>
    </w:p>
    <w:p>
      <w:pPr>
        <w:pStyle w:val="Style54"/>
        <w:keepNext w:val="0"/>
        <w:keepLines w:val="0"/>
        <w:widowControl w:val="0"/>
        <w:shd w:val="clear" w:color="auto" w:fill="auto"/>
        <w:bidi w:val="0"/>
        <w:spacing w:line="130" w:lineRule="auto"/>
        <w:ind w:left="0" w:firstLine="0"/>
        <w:jc w:val="left"/>
        <w:rPr>
          <w:sz w:val="19"/>
          <w:szCs w:val="19"/>
        </w:rPr>
      </w:pPr>
      <w:r>
        <w:rPr>
          <w:color w:val="000000"/>
          <w:spacing w:val="0"/>
          <w:w w:val="100"/>
          <w:position w:val="0"/>
          <w:sz w:val="10"/>
          <w:szCs w:val="10"/>
          <w:shd w:val="clear" w:color="auto" w:fill="auto"/>
          <w:lang w:val="de-DE" w:eastAsia="de-DE" w:bidi="de-DE"/>
        </w:rPr>
        <w:t xml:space="preserve">(PARA </w:t>
      </w:r>
      <w:r>
        <w:rPr>
          <w:color w:val="000000"/>
          <w:spacing w:val="0"/>
          <w:w w:val="100"/>
          <w:position w:val="0"/>
          <w:sz w:val="19"/>
          <w:szCs w:val="19"/>
          <w:shd w:val="clear" w:color="auto" w:fill="auto"/>
          <w:lang w:val="de-DE" w:eastAsia="de-DE" w:bidi="de-DE"/>
        </w:rPr>
        <w:t xml:space="preserve">N </w:t>
      </w:r>
      <w:r>
        <w:rPr>
          <w:smallCaps/>
          <w:color w:val="000000"/>
          <w:spacing w:val="0"/>
          <w:w w:val="100"/>
          <w:position w:val="0"/>
          <w:sz w:val="19"/>
          <w:szCs w:val="19"/>
          <w:shd w:val="clear" w:color="auto" w:fill="auto"/>
          <w:lang w:val="de-DE" w:eastAsia="de-DE" w:bidi="de-DE"/>
        </w:rPr>
        <w:t>Dp)</w:t>
      </w:r>
    </w:p>
    <w:p>
      <w:pPr>
        <w:pStyle w:val="Style54"/>
        <w:keepNext w:val="0"/>
        <w:keepLines w:val="0"/>
        <w:widowControl w:val="0"/>
        <w:shd w:val="clear" w:color="auto" w:fill="auto"/>
        <w:bidi w:val="0"/>
        <w:spacing w:line="290" w:lineRule="auto"/>
        <w:ind w:left="0" w:firstLine="0"/>
        <w:jc w:val="left"/>
        <w:rPr>
          <w:sz w:val="10"/>
          <w:szCs w:val="10"/>
        </w:rPr>
      </w:pPr>
      <w:r>
        <w:rPr>
          <w:color w:val="000000"/>
          <w:spacing w:val="0"/>
          <w:w w:val="100"/>
          <w:position w:val="0"/>
          <w:sz w:val="10"/>
          <w:szCs w:val="10"/>
          <w:shd w:val="clear" w:color="auto" w:fill="auto"/>
          <w:lang w:val="de-DE" w:eastAsia="de-DE" w:bidi="de-DE"/>
        </w:rPr>
        <w:t>IUIZQPUREUIE SUBITMOR» !</w:t>
      </w:r>
    </w:p>
    <w:tbl>
      <w:tblPr>
        <w:tblOverlap w:val="never"/>
        <w:jc w:val="left"/>
        <w:tblLayout w:type="fixed"/>
      </w:tblPr>
      <w:tblGrid>
        <w:gridCol w:w="1829"/>
        <w:gridCol w:w="619"/>
      </w:tblGrid>
      <w:tr>
        <w:trPr>
          <w:trHeight w:val="158"/>
        </w:trPr>
        <w:tc>
          <w:tcPr>
            <w:tcBorders/>
            <w:shd w:val="clear" w:color="auto" w:fill="FFFFFF"/>
            <w:vAlign w:val="center"/>
          </w:tcPr>
          <w:p>
            <w:pPr>
              <w:pStyle w:val="Style54"/>
              <w:keepNext w:val="0"/>
              <w:keepLines w:val="0"/>
              <w:widowControl w:val="0"/>
              <w:shd w:val="clear" w:color="auto" w:fill="auto"/>
              <w:tabs>
                <w:tab w:pos="278" w:val="left"/>
                <w:tab w:pos="898" w:val="left"/>
                <w:tab w:pos="1426" w:val="left"/>
              </w:tabs>
              <w:bidi w:val="0"/>
              <w:spacing w:line="240" w:lineRule="auto"/>
              <w:ind w:left="0" w:firstLine="0"/>
              <w:jc w:val="left"/>
              <w:rPr>
                <w:sz w:val="26"/>
                <w:szCs w:val="26"/>
              </w:rPr>
            </w:pPr>
            <w:r>
              <w:rPr>
                <w:color w:val="000000"/>
                <w:spacing w:val="0"/>
                <w:w w:val="100"/>
                <w:position w:val="0"/>
                <w:sz w:val="10"/>
                <w:szCs w:val="10"/>
                <w:shd w:val="clear" w:color="auto" w:fill="auto"/>
                <w:lang w:val="de-DE" w:eastAsia="de-DE" w:bidi="de-DE"/>
              </w:rPr>
              <w:t>5</w:t>
            </w:r>
            <w:r>
              <w:rPr>
                <w:color w:val="000000"/>
                <w:spacing w:val="0"/>
                <w:w w:val="100"/>
                <w:position w:val="0"/>
                <w:sz w:val="20"/>
                <w:szCs w:val="20"/>
                <w:shd w:val="clear" w:color="auto" w:fill="auto"/>
                <w:lang w:val="de-DE" w:eastAsia="de-DE" w:bidi="de-DE"/>
              </w:rPr>
              <w:t>4</w:t>
              <w:tab/>
            </w:r>
            <w:r>
              <w:rPr>
                <w:color w:val="000000"/>
                <w:spacing w:val="0"/>
                <w:w w:val="100"/>
                <w:position w:val="0"/>
                <w:sz w:val="10"/>
                <w:szCs w:val="10"/>
                <w:shd w:val="clear" w:color="auto" w:fill="auto"/>
                <w:lang w:val="de-DE" w:eastAsia="de-DE" w:bidi="de-DE"/>
              </w:rPr>
              <w:t>5? Sl</w:t>
              <w:tab/>
              <w:t>S7</w:t>
              <w:tab/>
            </w:r>
            <w:r>
              <w:rPr>
                <w:color w:val="000000"/>
                <w:spacing w:val="0"/>
                <w:w w:val="100"/>
                <w:position w:val="0"/>
                <w:sz w:val="26"/>
                <w:szCs w:val="26"/>
                <w:shd w:val="clear" w:color="auto" w:fill="auto"/>
                <w:lang w:val="de-DE" w:eastAsia="de-DE" w:bidi="de-DE"/>
              </w:rPr>
              <w:t>LI</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61</w:t>
            </w:r>
          </w:p>
        </w:tc>
      </w:tr>
      <w:tr>
        <w:trPr>
          <w:trHeight w:val="547"/>
        </w:trPr>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6"/>
                <w:szCs w:val="26"/>
              </w:rPr>
            </w:pPr>
            <w:r>
              <w:rPr>
                <w:smallCaps/>
                <w:color w:val="000000"/>
                <w:spacing w:val="0"/>
                <w:w w:val="100"/>
                <w:position w:val="0"/>
                <w:sz w:val="28"/>
                <w:szCs w:val="28"/>
                <w:shd w:val="clear" w:color="auto" w:fill="auto"/>
                <w:lang w:val="de-DE" w:eastAsia="de-DE" w:bidi="de-DE"/>
              </w:rPr>
              <w:t>g g g g</w:t>
            </w:r>
            <w:r>
              <w:rPr>
                <w:color w:val="000000"/>
                <w:spacing w:val="0"/>
                <w:w w:val="100"/>
                <w:position w:val="0"/>
                <w:sz w:val="26"/>
                <w:szCs w:val="26"/>
                <w:shd w:val="clear" w:color="auto" w:fill="auto"/>
                <w:lang w:val="de-DE" w:eastAsia="de-DE" w:bidi="de-DE"/>
              </w:rPr>
              <w:t xml:space="preserve"> cf</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Cf</w:t>
            </w:r>
          </w:p>
        </w:tc>
      </w:tr>
      <w:tr>
        <w:trPr>
          <w:trHeight w:val="230"/>
        </w:trPr>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9"/>
                <w:szCs w:val="9"/>
              </w:rPr>
            </w:pPr>
            <w:r>
              <w:rPr>
                <w:color w:val="000000"/>
                <w:spacing w:val="0"/>
                <w:w w:val="60"/>
                <w:position w:val="0"/>
                <w:sz w:val="22"/>
                <w:szCs w:val="22"/>
                <w:shd w:val="clear" w:color="auto" w:fill="auto"/>
                <w:lang w:val="de-DE" w:eastAsia="de-DE" w:bidi="de-DE"/>
              </w:rPr>
              <w:t>ARl</w:t>
            </w:r>
            <w:r>
              <w:rPr>
                <w:color w:val="000000"/>
                <w:spacing w:val="0"/>
                <w:w w:val="100"/>
                <w:position w:val="0"/>
                <w:sz w:val="9"/>
                <w:szCs w:val="9"/>
                <w:shd w:val="clear" w:color="auto" w:fill="auto"/>
                <w:lang w:val="de-DE" w:eastAsia="de-DE" w:bidi="de-DE"/>
              </w:rPr>
              <w:t>T</w:t>
            </w:r>
          </w:p>
        </w:tc>
        <w:tc>
          <w:tcPr>
            <w:tcBorders>
              <w:bottom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ORGANIST</w:t>
            </w:r>
          </w:p>
        </w:tc>
      </w:tr>
    </w:tbl>
    <w:p>
      <w:pPr>
        <w:pStyle w:val="Style18"/>
        <w:keepNext w:val="0"/>
        <w:keepLines w:val="0"/>
        <w:widowControl w:val="0"/>
        <w:shd w:val="clear" w:color="auto" w:fill="auto"/>
        <w:tabs>
          <w:tab w:pos="1094" w:val="left"/>
        </w:tabs>
        <w:bidi w:val="0"/>
        <w:spacing w:line="132" w:lineRule="auto"/>
        <w:ind w:left="0" w:firstLine="360"/>
        <w:jc w:val="left"/>
        <w:rPr>
          <w:sz w:val="22"/>
          <w:szCs w:val="22"/>
        </w:rPr>
      </w:pPr>
      <w:r>
        <w:rPr>
          <w:color w:val="000000"/>
          <w:spacing w:val="0"/>
          <w:w w:val="100"/>
          <w:position w:val="0"/>
          <w:sz w:val="22"/>
          <w:szCs w:val="22"/>
          <w:shd w:val="clear" w:color="auto" w:fill="auto"/>
          <w:lang w:val="de-DE" w:eastAsia="de-DE" w:bidi="de-DE"/>
        </w:rPr>
        <w:t>•*&gt; ©</w:t>
        <w:tab/>
        <w:t>C/</w:t>
      </w:r>
    </w:p>
    <w:p>
      <w:pPr>
        <w:pStyle w:val="Style18"/>
        <w:keepNext w:val="0"/>
        <w:keepLines w:val="0"/>
        <w:widowControl w:val="0"/>
        <w:shd w:val="clear" w:color="auto" w:fill="auto"/>
        <w:tabs>
          <w:tab w:pos="1235" w:val="left"/>
        </w:tabs>
        <w:bidi w:val="0"/>
        <w:spacing w:line="132" w:lineRule="auto"/>
        <w:ind w:left="0" w:firstLine="360"/>
        <w:jc w:val="left"/>
        <w:rPr>
          <w:sz w:val="22"/>
          <w:szCs w:val="22"/>
        </w:rPr>
      </w:pPr>
      <w:r>
        <w:rPr>
          <w:color w:val="000000"/>
          <w:spacing w:val="0"/>
          <w:w w:val="100"/>
          <w:position w:val="0"/>
          <w:sz w:val="22"/>
          <w:szCs w:val="22"/>
          <w:u w:val="single"/>
          <w:shd w:val="clear" w:color="auto" w:fill="auto"/>
          <w:lang w:val="de-DE" w:eastAsia="de-DE" w:bidi="de-DE"/>
        </w:rPr>
        <w:t>GHKI</w:t>
      </w:r>
      <w:r>
        <w:rPr>
          <w:color w:val="000000"/>
          <w:spacing w:val="0"/>
          <w:w w:val="100"/>
          <w:position w:val="0"/>
          <w:sz w:val="22"/>
          <w:szCs w:val="22"/>
          <w:shd w:val="clear" w:color="auto" w:fill="auto"/>
          <w:lang w:val="de-DE" w:eastAsia="de-DE" w:bidi="de-DE"/>
        </w:rPr>
        <w:tab/>
      </w:r>
      <w:r>
        <w:rPr>
          <w:color w:val="000000"/>
          <w:spacing w:val="0"/>
          <w:w w:val="100"/>
          <w:position w:val="0"/>
          <w:sz w:val="9"/>
          <w:szCs w:val="9"/>
          <w:shd w:val="clear" w:color="auto" w:fill="auto"/>
          <w:lang w:val="de-DE" w:eastAsia="de-DE" w:bidi="de-DE"/>
        </w:rPr>
        <w:t xml:space="preserve">P </w:t>
      </w:r>
      <w:r>
        <w:rPr>
          <w:color w:val="000000"/>
          <w:spacing w:val="0"/>
          <w:w w:val="100"/>
          <w:position w:val="0"/>
          <w:sz w:val="22"/>
          <w:szCs w:val="22"/>
          <w:shd w:val="clear" w:color="auto" w:fill="auto"/>
          <w:lang w:val="de-DE" w:eastAsia="de-DE" w:bidi="de-DE"/>
        </w:rPr>
        <w:t>R08.</w:t>
      </w:r>
    </w:p>
    <w:p>
      <w:pPr>
        <w:pStyle w:val="Style18"/>
        <w:keepNext w:val="0"/>
        <w:keepLines w:val="0"/>
        <w:widowControl w:val="0"/>
        <w:shd w:val="clear" w:color="auto" w:fill="auto"/>
        <w:tabs>
          <w:tab w:pos="1210" w:val="left"/>
        </w:tabs>
        <w:bidi w:val="0"/>
        <w:spacing w:line="146" w:lineRule="auto"/>
        <w:ind w:left="0" w:firstLine="0"/>
        <w:jc w:val="left"/>
      </w:pPr>
      <w:r>
        <w:rPr>
          <w:color w:val="000000"/>
          <w:spacing w:val="0"/>
          <w:w w:val="100"/>
          <w:position w:val="0"/>
          <w:shd w:val="clear" w:color="auto" w:fill="auto"/>
          <w:lang w:val="de-DE" w:eastAsia="de-DE" w:bidi="de-DE"/>
        </w:rPr>
        <w:t>noz.iüRso'iiEiii</w:t>
        <w:tab/>
        <w:t>mwm</w:t>
      </w:r>
    </w:p>
    <w:p>
      <w:pPr>
        <w:pStyle w:val="Style18"/>
        <w:keepNext w:val="0"/>
        <w:keepLines w:val="0"/>
        <w:widowControl w:val="0"/>
        <w:shd w:val="clear" w:color="auto" w:fill="auto"/>
        <w:bidi w:val="0"/>
        <w:spacing w:line="146" w:lineRule="auto"/>
        <w:ind w:left="0" w:firstLine="0"/>
        <w:jc w:val="left"/>
      </w:pPr>
      <w:r>
        <w:rPr>
          <w:color w:val="000000"/>
          <w:spacing w:val="0"/>
          <w:w w:val="100"/>
          <w:position w:val="0"/>
          <w:shd w:val="clear" w:color="auto" w:fill="auto"/>
          <w:lang w:val="de-DE" w:eastAsia="de-DE" w:bidi="de-DE"/>
        </w:rPr>
        <w:t xml:space="preserve">ton </w:t>
      </w:r>
      <w:r>
        <w:rPr>
          <w:smallCaps/>
          <w:color w:val="000000"/>
          <w:spacing w:val="0"/>
          <w:w w:val="100"/>
          <w:position w:val="0"/>
          <w:shd w:val="clear" w:color="auto" w:fill="auto"/>
          <w:lang w:val="de-DE" w:eastAsia="de-DE" w:bidi="de-DE"/>
        </w:rPr>
        <w:t>IPIHPtIca</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 S/amw/bauw der ß/z/j-verwand/en in Fa/7 i</w:t>
      </w:r>
    </w:p>
    <w:p>
      <w:pPr>
        <w:pStyle w:val="Style54"/>
        <w:keepNext w:val="0"/>
        <w:keepLines w:val="0"/>
        <w:widowControl w:val="0"/>
        <w:shd w:val="clear" w:color="auto" w:fill="auto"/>
        <w:bidi w:val="0"/>
        <w:spacing w:line="240" w:lineRule="auto"/>
        <w:ind w:left="0" w:firstLine="0"/>
        <w:jc w:val="left"/>
        <w:rPr>
          <w:sz w:val="8"/>
          <w:szCs w:val="8"/>
        </w:rPr>
      </w:pPr>
      <w:r>
        <w:rPr>
          <w:color w:val="000000"/>
          <w:spacing w:val="0"/>
          <w:w w:val="100"/>
          <w:position w:val="0"/>
          <w:sz w:val="8"/>
          <w:szCs w:val="8"/>
          <w:shd w:val="clear" w:color="auto" w:fill="auto"/>
          <w:lang w:val="de-DE" w:eastAsia="de-DE" w:bidi="de-DE"/>
        </w:rPr>
        <w:t xml:space="preserve">AUSZUG AUS </w:t>
      </w:r>
      <w:r>
        <w:rPr>
          <w:rFonts w:ascii="Arial" w:eastAsia="Arial" w:hAnsi="Arial" w:cs="Arial"/>
          <w:b/>
          <w:bCs/>
          <w:i/>
          <w:iCs/>
          <w:color w:val="000000"/>
          <w:spacing w:val="0"/>
          <w:w w:val="100"/>
          <w:position w:val="0"/>
          <w:sz w:val="8"/>
          <w:szCs w:val="8"/>
          <w:shd w:val="clear" w:color="auto" w:fill="auto"/>
          <w:lang w:val="de-DE" w:eastAsia="de-DE" w:bidi="de-DE"/>
        </w:rPr>
        <w:t>DEM</w:t>
      </w:r>
      <w:r>
        <w:rPr>
          <w:color w:val="000000"/>
          <w:spacing w:val="0"/>
          <w:w w:val="100"/>
          <w:position w:val="0"/>
          <w:sz w:val="8"/>
          <w:szCs w:val="8"/>
          <w:shd w:val="clear" w:color="auto" w:fill="auto"/>
          <w:lang w:val="de-DE" w:eastAsia="de-DE" w:bidi="de-DE"/>
        </w:rPr>
        <w:t xml:space="preserve"> STAMMBAUM NRN</w:t>
      </w:r>
    </w:p>
    <w:p>
      <w:pPr>
        <w:pStyle w:val="Style54"/>
        <w:keepNext w:val="0"/>
        <w:keepLines w:val="0"/>
        <w:widowControl w:val="0"/>
        <w:shd w:val="clear" w:color="auto" w:fill="auto"/>
        <w:bidi w:val="0"/>
        <w:spacing w:line="240" w:lineRule="auto"/>
        <w:ind w:left="0" w:firstLine="0"/>
        <w:jc w:val="left"/>
        <w:rPr>
          <w:sz w:val="8"/>
          <w:szCs w:val="8"/>
        </w:rPr>
      </w:pPr>
      <w:r>
        <w:rPr>
          <w:color w:val="000000"/>
          <w:spacing w:val="0"/>
          <w:w w:val="100"/>
          <w:position w:val="0"/>
          <w:sz w:val="8"/>
          <w:szCs w:val="8"/>
          <w:shd w:val="clear" w:color="auto" w:fill="auto"/>
          <w:lang w:val="de-DE" w:eastAsia="de-DE" w:bidi="de-DE"/>
        </w:rPr>
        <w:t>STAMMBAUM NR. 2</w:t>
      </w:r>
    </w:p>
    <w:p>
      <w:pPr>
        <w:pStyle w:val="Style54"/>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12</w:t>
      </w:r>
    </w:p>
    <w:p>
      <w:pPr>
        <w:pStyle w:val="Style54"/>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12</w:t>
      </w:r>
    </w:p>
    <w:p>
      <w:pPr>
        <w:pStyle w:val="Style73"/>
        <w:keepNext w:val="0"/>
        <w:keepLines w:val="0"/>
        <w:widowControl w:val="0"/>
        <w:shd w:val="clear" w:color="auto" w:fill="auto"/>
        <w:tabs>
          <w:tab w:pos="1042" w:val="left"/>
        </w:tabs>
        <w:bidi w:val="0"/>
        <w:spacing w:line="192" w:lineRule="auto"/>
        <w:ind w:left="0" w:firstLine="0"/>
        <w:jc w:val="center"/>
        <w:rPr>
          <w:sz w:val="18"/>
          <w:szCs w:val="18"/>
        </w:rPr>
      </w:pPr>
      <w:r>
        <w:rPr>
          <w:rFonts w:ascii="Times New Roman" w:eastAsia="Times New Roman" w:hAnsi="Times New Roman" w:cs="Times New Roman"/>
          <w:b w:val="0"/>
          <w:bCs w:val="0"/>
          <w:i w:val="0"/>
          <w:iCs w:val="0"/>
          <w:color w:val="000000"/>
          <w:spacing w:val="0"/>
          <w:w w:val="100"/>
          <w:position w:val="0"/>
          <w:sz w:val="8"/>
          <w:szCs w:val="8"/>
          <w:shd w:val="clear" w:color="auto" w:fill="auto"/>
          <w:lang w:val="de-DE" w:eastAsia="de-DE" w:bidi="de-DE"/>
        </w:rPr>
        <w:t xml:space="preserve">PFARRER </w:t>
      </w: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 xml:space="preserve">• </w:t>
      </w:r>
      <w:r>
        <w:rPr>
          <w:b w:val="0"/>
          <w:bCs w:val="0"/>
          <w:i w:val="0"/>
          <w:iCs w:val="0"/>
          <w:color w:val="000000"/>
          <w:spacing w:val="0"/>
          <w:w w:val="100"/>
          <w:position w:val="0"/>
          <w:sz w:val="8"/>
          <w:szCs w:val="8"/>
          <w:shd w:val="clear" w:color="auto" w:fill="auto"/>
          <w:lang w:val="de-DE" w:eastAsia="de-DE" w:bidi="de-DE"/>
        </w:rPr>
        <w:t xml:space="preserve">T LEITER EINER ANSTALT </w:t>
      </w:r>
      <w:r>
        <w:rPr>
          <w:rFonts w:ascii="Times New Roman" w:eastAsia="Times New Roman" w:hAnsi="Times New Roman" w:cs="Times New Roman"/>
          <w:b w:val="0"/>
          <w:bCs w:val="0"/>
          <w:i w:val="0"/>
          <w:iCs w:val="0"/>
          <w:color w:val="000000"/>
          <w:spacing w:val="0"/>
          <w:w w:val="100"/>
          <w:position w:val="0"/>
          <w:sz w:val="18"/>
          <w:szCs w:val="18"/>
          <w:shd w:val="clear" w:color="auto" w:fill="auto"/>
          <w:lang w:val="de-DE" w:eastAsia="de-DE" w:bidi="de-DE"/>
        </w:rPr>
        <w:t xml:space="preserve">I . </w:t>
      </w:r>
      <w:r>
        <w:rPr>
          <w:rFonts w:ascii="Times New Roman" w:eastAsia="Times New Roman" w:hAnsi="Times New Roman" w:cs="Times New Roman"/>
          <w:b w:val="0"/>
          <w:bCs w:val="0"/>
          <w:i w:val="0"/>
          <w:iCs w:val="0"/>
          <w:color w:val="000000"/>
          <w:spacing w:val="0"/>
          <w:w w:val="100"/>
          <w:position w:val="0"/>
          <w:sz w:val="8"/>
          <w:szCs w:val="8"/>
          <w:shd w:val="clear" w:color="auto" w:fill="auto"/>
          <w:lang w:val="de-DE" w:eastAsia="de-DE" w:bidi="de-DE"/>
        </w:rPr>
        <w:t>FÜR EPILEPTIKER</w:t>
        <w:tab/>
      </w:r>
      <w:r>
        <w:rPr>
          <w:rFonts w:ascii="Times New Roman" w:eastAsia="Times New Roman" w:hAnsi="Times New Roman" w:cs="Times New Roman"/>
          <w:b w:val="0"/>
          <w:bCs w:val="0"/>
          <w:i w:val="0"/>
          <w:iCs w:val="0"/>
          <w:color w:val="000000"/>
          <w:spacing w:val="0"/>
          <w:w w:val="100"/>
          <w:position w:val="0"/>
          <w:sz w:val="18"/>
          <w:szCs w:val="18"/>
          <w:shd w:val="clear" w:color="auto" w:fill="auto"/>
          <w:lang w:val="de-DE" w:eastAsia="de-DE" w:bidi="de-DE"/>
        </w:rPr>
        <w:t>Q)</w:t>
      </w:r>
    </w:p>
    <w:p>
      <w:pPr>
        <w:widowControl w:val="0"/>
        <w:rPr>
          <w:sz w:val="2"/>
          <w:szCs w:val="2"/>
        </w:rPr>
      </w:pPr>
      <w:r>
        <w:drawing>
          <wp:inline>
            <wp:extent cx="688975" cy="658495"/>
            <wp:docPr id="59" name="Picutre 59"/>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7"/>
                    <a:stretch/>
                  </pic:blipFill>
                  <pic:spPr>
                    <a:xfrm>
                      <a:ext cx="688975" cy="658495"/>
                    </a:xfrm>
                    <a:prstGeom prst="rect"/>
                  </pic:spPr>
                </pic:pic>
              </a:graphicData>
            </a:graphic>
          </wp:inline>
        </w:drawing>
      </w:r>
    </w:p>
    <w:p>
      <w:pPr>
        <w:pStyle w:val="Style73"/>
        <w:keepNext w:val="0"/>
        <w:keepLines w:val="0"/>
        <w:widowControl w:val="0"/>
        <w:shd w:val="clear" w:color="auto" w:fill="auto"/>
        <w:bidi w:val="0"/>
        <w:spacing w:line="240" w:lineRule="auto"/>
        <w:ind w:left="1085" w:firstLine="0"/>
        <w:jc w:val="left"/>
      </w:pPr>
      <w:r>
        <w:rPr>
          <w:color w:val="000000"/>
          <w:spacing w:val="0"/>
          <w:w w:val="100"/>
          <w:position w:val="0"/>
          <w:shd w:val="clear" w:color="auto" w:fill="auto"/>
          <w:lang w:val="de-DE" w:eastAsia="de-DE" w:bidi="de-DE"/>
        </w:rPr>
        <w:t>PFARRER</w:t>
      </w:r>
    </w:p>
    <w:p>
      <w:pPr>
        <w:pStyle w:val="Style54"/>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&lt;■ UNFALL |</w:t>
      </w:r>
    </w:p>
    <w:p>
      <w:pPr>
        <w:pStyle w:val="Style18"/>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9</w:t>
      </w:r>
    </w:p>
    <w:p>
      <w:pPr>
        <w:pStyle w:val="Style54"/>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MISSIONSDIREKTTUR</w:t>
      </w:r>
    </w:p>
    <w:p>
      <w:pPr>
        <w:widowControl w:val="0"/>
        <w:rPr>
          <w:sz w:val="2"/>
          <w:szCs w:val="2"/>
        </w:rPr>
      </w:pPr>
      <w:r>
        <w:drawing>
          <wp:inline>
            <wp:extent cx="3742690" cy="1377950"/>
            <wp:docPr id="60" name="Picutre 60"/>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9"/>
                    <a:stretch/>
                  </pic:blipFill>
                  <pic:spPr>
                    <a:xfrm>
                      <a:ext cx="3742690" cy="1377950"/>
                    </a:xfrm>
                    <a:prstGeom prst="rect"/>
                  </pic:spPr>
                </pic:pic>
              </a:graphicData>
            </a:graphic>
          </wp:inline>
        </w:drawing>
      </w:r>
    </w:p>
    <w:p>
      <w:pPr>
        <w:pStyle w:val="Style73"/>
        <w:keepNext w:val="0"/>
        <w:keepLines w:val="0"/>
        <w:widowControl w:val="0"/>
        <w:shd w:val="clear" w:color="auto" w:fill="auto"/>
        <w:bidi w:val="0"/>
        <w:spacing w:line="240" w:lineRule="auto"/>
        <w:ind w:left="4762" w:firstLine="0"/>
        <w:jc w:val="left"/>
        <w:rPr>
          <w:sz w:val="36"/>
          <w:szCs w:val="36"/>
        </w:rPr>
      </w:pPr>
      <w:r>
        <w:rPr>
          <w:rFonts w:ascii="Times New Roman" w:eastAsia="Times New Roman" w:hAnsi="Times New Roman" w:cs="Times New Roman"/>
          <w:b w:val="0"/>
          <w:bCs w:val="0"/>
          <w:i w:val="0"/>
          <w:iCs w:val="0"/>
          <w:color w:val="000000"/>
          <w:spacing w:val="0"/>
          <w:w w:val="100"/>
          <w:position w:val="0"/>
          <w:sz w:val="36"/>
          <w:szCs w:val="36"/>
          <w:shd w:val="clear" w:color="auto" w:fill="auto"/>
          <w:lang w:val="de-DE" w:eastAsia="de-DE" w:bidi="de-DE"/>
        </w:rPr>
        <w:t>U</w:t>
      </w:r>
    </w:p>
    <w:p>
      <w:pPr>
        <w:pStyle w:val="Style73"/>
        <w:keepNext w:val="0"/>
        <w:keepLines w:val="0"/>
        <w:widowControl w:val="0"/>
        <w:shd w:val="clear" w:color="auto" w:fill="auto"/>
        <w:bidi w:val="0"/>
        <w:spacing w:line="240" w:lineRule="auto"/>
        <w:ind w:left="874" w:firstLine="0"/>
        <w:jc w:val="left"/>
      </w:pPr>
      <w:r>
        <w:rPr>
          <w:rFonts w:ascii="Times New Roman" w:eastAsia="Times New Roman" w:hAnsi="Times New Roman" w:cs="Times New Roman"/>
          <w:b w:val="0"/>
          <w:bCs w:val="0"/>
          <w:i w:val="0"/>
          <w:iCs w:val="0"/>
          <w:color w:val="000000"/>
          <w:spacing w:val="0"/>
          <w:w w:val="100"/>
          <w:position w:val="0"/>
          <w:shd w:val="clear" w:color="auto" w:fill="auto"/>
          <w:lang w:val="de-DE" w:eastAsia="de-DE" w:bidi="de-DE"/>
        </w:rPr>
        <w:t>0 RABaMER</w:t>
      </w:r>
    </w:p>
    <w:p>
      <w:pPr>
        <w:pStyle w:val="Style73"/>
        <w:keepNext w:val="0"/>
        <w:keepLines w:val="0"/>
        <w:widowControl w:val="0"/>
        <w:shd w:val="clear" w:color="auto" w:fill="auto"/>
        <w:bidi w:val="0"/>
        <w:spacing w:line="240" w:lineRule="auto"/>
        <w:ind w:left="960" w:firstLine="0"/>
        <w:jc w:val="left"/>
      </w:pPr>
      <w:r>
        <w:rPr>
          <w:color w:val="000000"/>
          <w:spacing w:val="0"/>
          <w:w w:val="100"/>
          <w:position w:val="0"/>
          <w:shd w:val="clear" w:color="auto" w:fill="auto"/>
          <w:lang w:val="en-US" w:eastAsia="en-US" w:bidi="en-US"/>
        </w:rPr>
        <w:t>\STOTTERER</w:t>
      </w:r>
    </w:p>
    <w:p>
      <w:pPr>
        <w:pStyle w:val="Style73"/>
        <w:keepNext w:val="0"/>
        <w:keepLines w:val="0"/>
        <w:widowControl w:val="0"/>
        <w:shd w:val="clear" w:color="auto" w:fill="auto"/>
        <w:bidi w:val="0"/>
        <w:spacing w:line="240" w:lineRule="auto"/>
        <w:ind w:left="139" w:firstLine="0"/>
        <w:jc w:val="left"/>
      </w:pPr>
      <w:r>
        <w:rPr>
          <w:color w:val="000000"/>
          <w:spacing w:val="0"/>
          <w:w w:val="100"/>
          <w:position w:val="0"/>
          <w:shd w:val="clear" w:color="auto" w:fill="auto"/>
          <w:lang w:val="de-DE" w:eastAsia="de-DE" w:bidi="de-DE"/>
        </w:rPr>
        <w:t>H/ST.</w:t>
      </w:r>
    </w:p>
    <w:p>
      <w:pPr>
        <w:pStyle w:val="Style73"/>
        <w:keepNext w:val="0"/>
        <w:keepLines w:val="0"/>
        <w:widowControl w:val="0"/>
        <w:shd w:val="clear" w:color="auto" w:fill="auto"/>
        <w:bidi w:val="0"/>
        <w:spacing w:line="240" w:lineRule="auto"/>
        <w:ind w:left="53" w:firstLine="0"/>
        <w:jc w:val="left"/>
      </w:pPr>
      <w:r>
        <w:rPr>
          <w:rFonts w:ascii="Times New Roman" w:eastAsia="Times New Roman" w:hAnsi="Times New Roman" w:cs="Times New Roman"/>
          <w:b w:val="0"/>
          <w:bCs w:val="0"/>
          <w:i w:val="0"/>
          <w:iCs w:val="0"/>
          <w:color w:val="000000"/>
          <w:spacing w:val="0"/>
          <w:w w:val="100"/>
          <w:position w:val="0"/>
          <w:shd w:val="clear" w:color="auto" w:fill="auto"/>
          <w:lang w:val="de-DE" w:eastAsia="de-DE" w:bidi="de-DE"/>
        </w:rPr>
        <w:t>AGORAPHOß/E</w:t>
      </w:r>
    </w:p>
    <w:p>
      <w:pPr>
        <w:pStyle w:val="Style73"/>
        <w:keepNext w:val="0"/>
        <w:keepLines w:val="0"/>
        <w:widowControl w:val="0"/>
        <w:shd w:val="clear" w:color="auto" w:fill="auto"/>
        <w:bidi w:val="0"/>
        <w:spacing w:line="276" w:lineRule="auto"/>
        <w:ind w:left="0" w:firstLine="0"/>
        <w:jc w:val="center"/>
      </w:pPr>
      <w:r>
        <w:rPr>
          <w:rFonts w:ascii="Times New Roman" w:eastAsia="Times New Roman" w:hAnsi="Times New Roman" w:cs="Times New Roman"/>
          <w:i w:val="0"/>
          <w:iCs w:val="0"/>
          <w:color w:val="000000"/>
          <w:spacing w:val="0"/>
          <w:w w:val="100"/>
          <w:position w:val="0"/>
          <w:sz w:val="12"/>
          <w:szCs w:val="12"/>
          <w:shd w:val="clear" w:color="auto" w:fill="auto"/>
          <w:lang w:val="de-DE" w:eastAsia="de-DE" w:bidi="de-DE"/>
        </w:rPr>
        <w:t xml:space="preserve">ALLE </w:t>
      </w:r>
      <w:r>
        <w:rPr>
          <w:color w:val="000000"/>
          <w:spacing w:val="0"/>
          <w:w w:val="100"/>
          <w:position w:val="0"/>
          <w:shd w:val="clear" w:color="auto" w:fill="auto"/>
          <w:lang w:val="de-DE" w:eastAsia="de-DE" w:bidi="de-DE"/>
        </w:rPr>
        <w:t>FÜNF</w:t>
      </w:r>
      <w:r>
        <w:rPr>
          <w:b w:val="0"/>
          <w:bCs w:val="0"/>
          <w:i w:val="0"/>
          <w:iCs w:val="0"/>
          <w:color w:val="000000"/>
          <w:spacing w:val="0"/>
          <w:w w:val="100"/>
          <w:position w:val="0"/>
          <w:shd w:val="clear" w:color="auto" w:fill="auto"/>
          <w:lang w:val="de-DE" w:eastAsia="de-DE" w:bidi="de-DE"/>
        </w:rPr>
        <w:t xml:space="preserve"> BRUDER SIND </w:t>
      </w:r>
      <w:r>
        <w:rPr>
          <w:rFonts w:ascii="Times New Roman" w:eastAsia="Times New Roman" w:hAnsi="Times New Roman" w:cs="Times New Roman"/>
          <w:b w:val="0"/>
          <w:bCs w:val="0"/>
          <w:i w:val="0"/>
          <w:iCs w:val="0"/>
          <w:color w:val="000000"/>
          <w:spacing w:val="0"/>
          <w:w w:val="100"/>
          <w:position w:val="0"/>
          <w:shd w:val="clear" w:color="auto" w:fill="auto"/>
          <w:lang w:val="de-DE" w:eastAsia="de-DE" w:bidi="de-DE"/>
        </w:rPr>
        <w:t xml:space="preserve">PREDIGER EUER </w:t>
      </w:r>
      <w:r>
        <w:rPr>
          <w:b w:val="0"/>
          <w:bCs w:val="0"/>
          <w:i w:val="0"/>
          <w:iCs w:val="0"/>
          <w:color w:val="000000"/>
          <w:spacing w:val="0"/>
          <w:w w:val="100"/>
          <w:position w:val="0"/>
          <w:shd w:val="clear" w:color="auto" w:fill="auto"/>
          <w:lang w:val="de-DE" w:eastAsia="de-DE" w:bidi="de-DE"/>
        </w:rPr>
        <w:t>KRCHE</w:t>
      </w:r>
    </w:p>
    <w:p>
      <w:pPr>
        <w:pStyle w:val="Style73"/>
        <w:keepNext w:val="0"/>
        <w:keepLines w:val="0"/>
        <w:widowControl w:val="0"/>
        <w:shd w:val="clear" w:color="auto" w:fill="auto"/>
        <w:bidi w:val="0"/>
        <w:spacing w:line="240" w:lineRule="auto"/>
        <w:ind w:left="4210" w:firstLine="0"/>
        <w:jc w:val="left"/>
        <w:rPr>
          <w:sz w:val="12"/>
          <w:szCs w:val="12"/>
        </w:rPr>
      </w:pPr>
      <w:r>
        <w:rPr>
          <w:color w:val="000000"/>
          <w:spacing w:val="0"/>
          <w:w w:val="100"/>
          <w:position w:val="0"/>
          <w:sz w:val="8"/>
          <w:szCs w:val="8"/>
          <w:shd w:val="clear" w:color="auto" w:fill="auto"/>
          <w:lang w:val="de-DE" w:eastAsia="de-DE" w:bidi="de-DE"/>
        </w:rPr>
        <w:t>IX</w:t>
      </w:r>
      <w:r>
        <w:rPr>
          <w:rFonts w:ascii="Times New Roman" w:eastAsia="Times New Roman" w:hAnsi="Times New Roman" w:cs="Times New Roman"/>
          <w:i w:val="0"/>
          <w:iCs w:val="0"/>
          <w:color w:val="000000"/>
          <w:spacing w:val="0"/>
          <w:w w:val="100"/>
          <w:position w:val="0"/>
          <w:sz w:val="12"/>
          <w:szCs w:val="12"/>
          <w:shd w:val="clear" w:color="auto" w:fill="auto"/>
          <w:lang w:val="de-DE" w:eastAsia="de-DE" w:bidi="de-DE"/>
        </w:rPr>
        <w:t xml:space="preserve"> ♦ t</w:t>
      </w:r>
    </w:p>
    <w:p>
      <w:pPr>
        <w:pStyle w:val="Style73"/>
        <w:keepNext w:val="0"/>
        <w:keepLines w:val="0"/>
        <w:widowControl w:val="0"/>
        <w:shd w:val="clear" w:color="auto" w:fill="auto"/>
        <w:bidi w:val="0"/>
        <w:spacing w:line="240" w:lineRule="auto"/>
        <w:ind w:left="874" w:firstLine="0"/>
        <w:jc w:val="left"/>
      </w:pP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 xml:space="preserve">0 </w:t>
      </w:r>
      <w:r>
        <w:rPr>
          <w:rFonts w:ascii="Times New Roman" w:eastAsia="Times New Roman" w:hAnsi="Times New Roman" w:cs="Times New Roman"/>
          <w:b w:val="0"/>
          <w:bCs w:val="0"/>
          <w:i w:val="0"/>
          <w:iCs w:val="0"/>
          <w:color w:val="000000"/>
          <w:spacing w:val="0"/>
          <w:w w:val="100"/>
          <w:position w:val="0"/>
          <w:shd w:val="clear" w:color="auto" w:fill="auto"/>
          <w:lang w:val="de-DE" w:eastAsia="de-DE" w:bidi="de-DE"/>
        </w:rPr>
        <w:t>SEKTENSTIFTER</w:t>
      </w:r>
    </w:p>
    <w:p>
      <w:pPr>
        <w:pStyle w:val="Style73"/>
        <w:keepNext w:val="0"/>
        <w:keepLines w:val="0"/>
        <w:widowControl w:val="0"/>
        <w:shd w:val="clear" w:color="auto" w:fill="auto"/>
        <w:bidi w:val="0"/>
        <w:spacing w:line="240" w:lineRule="auto"/>
        <w:ind w:left="874" w:firstLine="0"/>
        <w:jc w:val="left"/>
      </w:pPr>
      <w:r>
        <w:rPr>
          <w:rFonts w:ascii="Times New Roman" w:eastAsia="Times New Roman" w:hAnsi="Times New Roman" w:cs="Times New Roman"/>
          <w:b w:val="0"/>
          <w:bCs w:val="0"/>
          <w:i w:val="0"/>
          <w:iCs w:val="0"/>
          <w:color w:val="000000"/>
          <w:spacing w:val="0"/>
          <w:w w:val="100"/>
          <w:position w:val="0"/>
          <w:shd w:val="clear" w:color="auto" w:fill="auto"/>
          <w:lang w:val="de-DE" w:eastAsia="de-DE" w:bidi="de-DE"/>
        </w:rPr>
        <w:t>WANDERPRED/GER</w:t>
      </w:r>
    </w:p>
    <w:p>
      <w:pPr>
        <w:pStyle w:val="Style73"/>
        <w:keepNext w:val="0"/>
        <w:keepLines w:val="0"/>
        <w:widowControl w:val="0"/>
        <w:shd w:val="clear" w:color="auto" w:fill="auto"/>
        <w:bidi w:val="0"/>
        <w:spacing w:line="240" w:lineRule="auto"/>
        <w:ind w:left="4190" w:firstLine="0"/>
        <w:jc w:val="left"/>
        <w:rPr>
          <w:sz w:val="10"/>
          <w:szCs w:val="10"/>
        </w:rPr>
      </w:pPr>
      <w:r>
        <w:rPr>
          <w:rFonts w:ascii="Times New Roman" w:eastAsia="Times New Roman" w:hAnsi="Times New Roman" w:cs="Times New Roman"/>
          <w:b w:val="0"/>
          <w:bCs w:val="0"/>
          <w:i w:val="0"/>
          <w:iCs w:val="0"/>
          <w:color w:val="000000"/>
          <w:spacing w:val="0"/>
          <w:w w:val="100"/>
          <w:position w:val="0"/>
          <w:sz w:val="9"/>
          <w:szCs w:val="9"/>
          <w:shd w:val="clear" w:color="auto" w:fill="auto"/>
          <w:lang w:val="de-DE" w:eastAsia="de-DE" w:bidi="de-DE"/>
        </w:rPr>
        <w:t xml:space="preserve">JEßS/ONAR </w:t>
      </w: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FurrPS/T</w:t>
      </w:r>
    </w:p>
    <w:p>
      <w:pPr>
        <w:pStyle w:val="Style54"/>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22"/>
          <w:szCs w:val="22"/>
          <w:shd w:val="clear" w:color="auto" w:fill="auto"/>
          <w:lang w:val="de-DE" w:eastAsia="de-DE" w:bidi="de-DE"/>
        </w:rPr>
        <w:t xml:space="preserve">+ </w:t>
      </w:r>
      <w:r>
        <w:rPr>
          <w:color w:val="000000"/>
          <w:spacing w:val="0"/>
          <w:w w:val="100"/>
          <w:position w:val="0"/>
          <w:sz w:val="10"/>
          <w:szCs w:val="10"/>
          <w:shd w:val="clear" w:color="auto" w:fill="auto"/>
          <w:lang w:val="de-DE" w:eastAsia="de-DE" w:bidi="de-DE"/>
        </w:rPr>
        <w:t>UfAU</w:t>
      </w:r>
    </w:p>
    <w:p>
      <w:pPr>
        <w:widowControl w:val="0"/>
        <w:rPr>
          <w:sz w:val="2"/>
          <w:szCs w:val="2"/>
        </w:rPr>
      </w:pPr>
      <w:r>
        <w:drawing>
          <wp:inline>
            <wp:extent cx="133985" cy="128270"/>
            <wp:docPr id="61" name="Picutre 61"/>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1"/>
                    <a:stretch/>
                  </pic:blipFill>
                  <pic:spPr>
                    <a:xfrm>
                      <a:ext cx="133985" cy="128270"/>
                    </a:xfrm>
                    <a:prstGeom prst="rect"/>
                  </pic:spPr>
                </pic:pic>
              </a:graphicData>
            </a:graphic>
          </wp:inline>
        </w:drawing>
      </w:r>
    </w:p>
    <w:p>
      <w:pPr>
        <w:pStyle w:val="Style54"/>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XXXVIII</w:t>
      </w:r>
    </w:p>
    <w:p>
      <w:pPr>
        <w:pStyle w:val="Style73"/>
        <w:keepNext w:val="0"/>
        <w:keepLines w:val="0"/>
        <w:widowControl w:val="0"/>
        <w:shd w:val="clear" w:color="auto" w:fill="auto"/>
        <w:bidi w:val="0"/>
        <w:spacing w:line="240" w:lineRule="auto"/>
        <w:ind w:left="0" w:firstLine="0"/>
        <w:jc w:val="both"/>
        <w:rPr>
          <w:sz w:val="10"/>
          <w:szCs w:val="10"/>
        </w:rPr>
      </w:pP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-e</w:t>
      </w:r>
    </w:p>
    <w:p>
      <w:pPr>
        <w:pStyle w:val="Style73"/>
        <w:keepNext w:val="0"/>
        <w:keepLines w:val="0"/>
        <w:widowControl w:val="0"/>
        <w:shd w:val="clear" w:color="auto" w:fill="auto"/>
        <w:bidi w:val="0"/>
        <w:spacing w:line="240" w:lineRule="auto"/>
        <w:ind w:left="2270" w:firstLine="0"/>
        <w:jc w:val="left"/>
        <w:rPr>
          <w:sz w:val="18"/>
          <w:szCs w:val="18"/>
        </w:rPr>
      </w:pPr>
      <w:r>
        <w:rPr>
          <w:rFonts w:ascii="Times New Roman" w:eastAsia="Times New Roman" w:hAnsi="Times New Roman" w:cs="Times New Roman"/>
          <w:b w:val="0"/>
          <w:bCs w:val="0"/>
          <w:color w:val="000000"/>
          <w:spacing w:val="0"/>
          <w:w w:val="100"/>
          <w:position w:val="0"/>
          <w:sz w:val="18"/>
          <w:szCs w:val="18"/>
          <w:shd w:val="clear" w:color="auto" w:fill="auto"/>
          <w:lang w:val="de-DE" w:eastAsia="de-DE" w:bidi="de-DE"/>
        </w:rPr>
        <w:t>u.</w:t>
      </w:r>
    </w:p>
    <w:p>
      <w:pPr>
        <w:pStyle w:val="Style73"/>
        <w:keepNext w:val="0"/>
        <w:keepLines w:val="0"/>
        <w:widowControl w:val="0"/>
        <w:shd w:val="clear" w:color="auto" w:fill="auto"/>
        <w:bidi w:val="0"/>
        <w:spacing w:line="240" w:lineRule="auto"/>
        <w:ind w:left="1392" w:firstLine="0"/>
        <w:jc w:val="left"/>
        <w:rPr>
          <w:sz w:val="10"/>
          <w:szCs w:val="10"/>
        </w:rPr>
      </w:pP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FKWAElE</w:t>
      </w:r>
    </w:p>
    <w:p>
      <w:pPr>
        <w:pStyle w:val="Style73"/>
        <w:keepNext w:val="0"/>
        <w:keepLines w:val="0"/>
        <w:widowControl w:val="0"/>
        <w:shd w:val="clear" w:color="auto" w:fill="auto"/>
        <w:bidi w:val="0"/>
        <w:spacing w:line="350" w:lineRule="auto"/>
        <w:ind w:left="4166" w:firstLine="0"/>
        <w:jc w:val="left"/>
      </w:pPr>
      <w:r>
        <w:rPr>
          <w:color w:val="000000"/>
          <w:spacing w:val="0"/>
          <w:w w:val="100"/>
          <w:position w:val="0"/>
          <w:shd w:val="clear" w:color="auto" w:fill="auto"/>
          <w:lang w:val="de-DE" w:eastAsia="de-DE" w:bidi="de-DE"/>
        </w:rPr>
        <w:t>MITGLIED EINER SEKTE</w:t>
      </w:r>
    </w:p>
    <w:p>
      <w:pPr>
        <w:pStyle w:val="Style73"/>
        <w:keepNext w:val="0"/>
        <w:keepLines w:val="0"/>
        <w:widowControl w:val="0"/>
        <w:shd w:val="clear" w:color="auto" w:fill="auto"/>
        <w:bidi w:val="0"/>
        <w:spacing w:line="240" w:lineRule="auto"/>
        <w:ind w:left="0" w:firstLine="0"/>
        <w:jc w:val="left"/>
        <w:rPr>
          <w:sz w:val="10"/>
          <w:szCs w:val="10"/>
        </w:rPr>
      </w:pP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REUG/OOSWW</w:t>
      </w:r>
    </w:p>
    <w:p>
      <w:pPr>
        <w:pStyle w:val="Style73"/>
        <w:keepNext w:val="0"/>
        <w:keepLines w:val="0"/>
        <w:widowControl w:val="0"/>
        <w:shd w:val="clear" w:color="auto" w:fill="auto"/>
        <w:bidi w:val="0"/>
        <w:spacing w:line="240" w:lineRule="auto"/>
        <w:ind w:left="0" w:firstLine="0"/>
        <w:jc w:val="both"/>
        <w:rPr>
          <w:sz w:val="15"/>
          <w:szCs w:val="15"/>
        </w:rPr>
      </w:pPr>
      <w:r>
        <w:rPr>
          <w:rFonts w:ascii="Times New Roman" w:eastAsia="Times New Roman" w:hAnsi="Times New Roman" w:cs="Times New Roman"/>
          <w:b w:val="0"/>
          <w:bCs w:val="0"/>
          <w:i w:val="0"/>
          <w:iCs w:val="0"/>
          <w:color w:val="000000"/>
          <w:spacing w:val="0"/>
          <w:w w:val="100"/>
          <w:position w:val="0"/>
          <w:sz w:val="15"/>
          <w:szCs w:val="15"/>
          <w:shd w:val="clear" w:color="auto" w:fill="auto"/>
          <w:lang w:val="de-DE" w:eastAsia="de-DE" w:bidi="de-DE"/>
        </w:rPr>
        <w:t>xvw (§f</w:t>
      </w:r>
    </w:p>
    <w:p>
      <w:pPr>
        <w:pStyle w:val="Style73"/>
        <w:keepNext w:val="0"/>
        <w:keepLines w:val="0"/>
        <w:widowControl w:val="0"/>
        <w:shd w:val="clear" w:color="auto" w:fill="auto"/>
        <w:bidi w:val="0"/>
        <w:spacing w:line="233" w:lineRule="auto"/>
        <w:ind w:left="0" w:firstLine="0"/>
        <w:jc w:val="left"/>
      </w:pPr>
      <w:r>
        <w:rPr>
          <w:rFonts w:ascii="Times New Roman" w:eastAsia="Times New Roman" w:hAnsi="Times New Roman" w:cs="Times New Roman"/>
          <w:i w:val="0"/>
          <w:iCs w:val="0"/>
          <w:color w:val="000000"/>
          <w:spacing w:val="0"/>
          <w:w w:val="100"/>
          <w:position w:val="0"/>
          <w:sz w:val="12"/>
          <w:szCs w:val="12"/>
          <w:shd w:val="clear" w:color="auto" w:fill="auto"/>
          <w:lang w:val="de-DE" w:eastAsia="de-DE" w:bidi="de-DE"/>
        </w:rPr>
        <w:t xml:space="preserve">I </w:t>
      </w:r>
      <w:r>
        <w:rPr>
          <w:color w:val="000000"/>
          <w:spacing w:val="0"/>
          <w:w w:val="100"/>
          <w:position w:val="0"/>
          <w:shd w:val="clear" w:color="auto" w:fill="auto"/>
          <w:lang w:val="de-DE" w:eastAsia="de-DE" w:bidi="de-DE"/>
        </w:rPr>
        <w:t>ERFINDER</w:t>
      </w:r>
    </w:p>
    <w:p>
      <w:pPr>
        <w:widowControl w:val="0"/>
        <w:rPr>
          <w:sz w:val="2"/>
          <w:szCs w:val="2"/>
        </w:rPr>
      </w:pPr>
      <w:r>
        <w:drawing>
          <wp:inline>
            <wp:extent cx="3572510" cy="1938655"/>
            <wp:docPr id="62" name="Picutre 62"/>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3"/>
                    <a:stretch/>
                  </pic:blipFill>
                  <pic:spPr>
                    <a:xfrm>
                      <a:ext cx="3572510" cy="1938655"/>
                    </a:xfrm>
                    <a:prstGeom prst="rect"/>
                  </pic:spPr>
                </pic:pic>
              </a:graphicData>
            </a:graphic>
          </wp:inline>
        </w:drawing>
      </w:r>
    </w:p>
    <w:p>
      <w:pPr>
        <w:pStyle w:val="Style73"/>
        <w:keepNext w:val="0"/>
        <w:keepLines w:val="0"/>
        <w:widowControl w:val="0"/>
        <w:shd w:val="clear" w:color="auto" w:fill="auto"/>
        <w:bidi w:val="0"/>
        <w:spacing w:line="240" w:lineRule="auto"/>
        <w:ind w:left="312" w:firstLine="0"/>
        <w:jc w:val="left"/>
      </w:pPr>
      <w:r>
        <w:rPr>
          <w:color w:val="000000"/>
          <w:spacing w:val="0"/>
          <w:w w:val="100"/>
          <w:position w:val="0"/>
          <w:shd w:val="clear" w:color="auto" w:fill="auto"/>
          <w:lang w:val="de-DE" w:eastAsia="de-DE" w:bidi="de-DE"/>
        </w:rPr>
        <w:t>XXXIX</w:t>
      </w:r>
    </w:p>
    <w:p>
      <w:pPr>
        <w:pStyle w:val="Style73"/>
        <w:keepNext w:val="0"/>
        <w:keepLines w:val="0"/>
        <w:widowControl w:val="0"/>
        <w:shd w:val="clear" w:color="auto" w:fill="auto"/>
        <w:bidi w:val="0"/>
        <w:spacing w:line="300" w:lineRule="auto"/>
        <w:ind w:left="4805" w:firstLine="0"/>
        <w:jc w:val="left"/>
      </w:pPr>
      <w:r>
        <w:rPr>
          <w:color w:val="000000"/>
          <w:spacing w:val="0"/>
          <w:w w:val="100"/>
          <w:position w:val="0"/>
          <w:shd w:val="clear" w:color="auto" w:fill="auto"/>
          <w:lang w:val="de-DE" w:eastAsia="de-DE" w:bidi="de-DE"/>
        </w:rPr>
        <w:t>SCHAU SPELER</w:t>
      </w:r>
    </w:p>
    <w:p>
      <w:pPr>
        <w:pStyle w:val="Style73"/>
        <w:keepNext w:val="0"/>
        <w:keepLines w:val="0"/>
        <w:widowControl w:val="0"/>
        <w:shd w:val="clear" w:color="auto" w:fill="auto"/>
        <w:bidi w:val="0"/>
        <w:spacing w:line="240" w:lineRule="auto"/>
        <w:ind w:left="4795" w:firstLine="0"/>
        <w:jc w:val="left"/>
      </w:pPr>
      <w:r>
        <w:rPr>
          <w:color w:val="000000"/>
          <w:spacing w:val="0"/>
          <w:w w:val="100"/>
          <w:position w:val="0"/>
          <w:shd w:val="clear" w:color="auto" w:fill="auto"/>
          <w:lang w:val="de-DE" w:eastAsia="de-DE" w:bidi="de-DE"/>
        </w:rPr>
        <w:t>HXSTERJE</w:t>
      </w:r>
    </w:p>
    <w:p>
      <w:pPr>
        <w:pStyle w:val="Style73"/>
        <w:keepNext w:val="0"/>
        <w:keepLines w:val="0"/>
        <w:widowControl w:val="0"/>
        <w:shd w:val="clear" w:color="auto" w:fill="auto"/>
        <w:bidi w:val="0"/>
        <w:spacing w:line="240" w:lineRule="auto"/>
        <w:ind w:left="581" w:firstLine="0"/>
        <w:jc w:val="left"/>
      </w:pPr>
      <w:r>
        <w:rPr>
          <w:color w:val="000000"/>
          <w:spacing w:val="0"/>
          <w:w w:val="100"/>
          <w:position w:val="0"/>
          <w:shd w:val="clear" w:color="auto" w:fill="auto"/>
          <w:lang w:val="de-DE" w:eastAsia="de-DE" w:bidi="de-DE"/>
        </w:rPr>
        <w:t>,NONNENHAFT</w:t>
      </w:r>
    </w:p>
    <w:p>
      <w:pPr>
        <w:pStyle w:val="Style73"/>
        <w:keepNext w:val="0"/>
        <w:keepLines w:val="0"/>
        <w:widowControl w:val="0"/>
        <w:shd w:val="clear" w:color="auto" w:fill="auto"/>
        <w:bidi w:val="0"/>
        <w:spacing w:line="240" w:lineRule="auto"/>
        <w:ind w:left="5419" w:firstLine="0"/>
        <w:jc w:val="left"/>
      </w:pPr>
      <w:r>
        <w:rPr>
          <w:color w:val="000000"/>
          <w:spacing w:val="0"/>
          <w:w w:val="100"/>
          <w:position w:val="0"/>
          <w:shd w:val="clear" w:color="auto" w:fill="auto"/>
          <w:lang w:val="de-DE" w:eastAsia="de-DE" w:bidi="de-DE"/>
        </w:rPr>
        <w:t>MAIER</w:t>
      </w:r>
    </w:p>
    <w:p>
      <w:pPr>
        <w:pStyle w:val="Style54"/>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EPtEPSiE</w:t>
      </w:r>
    </w:p>
    <w:p>
      <w:pPr>
        <w:widowControl w:val="0"/>
        <w:rPr>
          <w:sz w:val="2"/>
          <w:szCs w:val="2"/>
        </w:rPr>
      </w:pPr>
      <w:r>
        <w:drawing>
          <wp:inline>
            <wp:extent cx="128270" cy="121920"/>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5"/>
                    <a:stretch/>
                  </pic:blipFill>
                  <pic:spPr>
                    <a:xfrm>
                      <a:ext cx="128270" cy="121920"/>
                    </a:xfrm>
                    <a:prstGeom prst="rect"/>
                  </pic:spPr>
                </pic:pic>
              </a:graphicData>
            </a:graphic>
          </wp:inline>
        </w:drawing>
      </w:r>
    </w:p>
    <w:p>
      <w:pPr>
        <w:pStyle w:val="Style54"/>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THEOLOGE</w:t>
      </w:r>
    </w:p>
    <w:p>
      <w:pPr>
        <w:pStyle w:val="Style54"/>
        <w:keepNext w:val="0"/>
        <w:keepLines w:val="0"/>
        <w:widowControl w:val="0"/>
        <w:shd w:val="clear" w:color="auto" w:fill="auto"/>
        <w:bidi w:val="0"/>
        <w:spacing w:line="240" w:lineRule="auto"/>
        <w:ind w:left="0" w:firstLine="0"/>
        <w:jc w:val="left"/>
        <w:rPr>
          <w:sz w:val="8"/>
          <w:szCs w:val="8"/>
        </w:rPr>
      </w:pPr>
      <w:r>
        <w:rPr>
          <w:color w:val="000000"/>
          <w:spacing w:val="0"/>
          <w:w w:val="100"/>
          <w:position w:val="0"/>
          <w:sz w:val="8"/>
          <w:szCs w:val="8"/>
          <w:shd w:val="clear" w:color="auto" w:fill="auto"/>
          <w:lang w:val="de-DE" w:eastAsia="de-DE" w:bidi="de-DE"/>
        </w:rPr>
        <w:t>KEHLWPT’-</w:t>
      </w:r>
    </w:p>
    <w:p>
      <w:pPr>
        <w:pStyle w:val="Style7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Xll</w:t>
      </w:r>
    </w:p>
    <w:p>
      <w:pPr>
        <w:widowControl w:val="0"/>
        <w:rPr>
          <w:sz w:val="2"/>
          <w:szCs w:val="2"/>
        </w:rPr>
      </w:pPr>
      <w:r>
        <w:drawing>
          <wp:inline>
            <wp:extent cx="133985" cy="128270"/>
            <wp:docPr id="64" name="Picutre 64"/>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7"/>
                    <a:stretch/>
                  </pic:blipFill>
                  <pic:spPr>
                    <a:xfrm>
                      <a:ext cx="133985" cy="128270"/>
                    </a:xfrm>
                    <a:prstGeom prst="rect"/>
                  </pic:spPr>
                </pic:pic>
              </a:graphicData>
            </a:graphic>
          </wp:inline>
        </w:drawing>
      </w:r>
    </w:p>
    <w:p>
      <w:pPr>
        <w:pStyle w:val="Style54"/>
        <w:keepNext w:val="0"/>
        <w:keepLines w:val="0"/>
        <w:widowControl w:val="0"/>
        <w:shd w:val="clear" w:color="auto" w:fill="auto"/>
        <w:bidi w:val="0"/>
        <w:spacing w:line="178" w:lineRule="auto"/>
        <w:ind w:left="0" w:firstLine="0"/>
        <w:jc w:val="left"/>
      </w:pPr>
      <w:r>
        <w:rPr>
          <w:i/>
          <w:iCs/>
          <w:smallCaps/>
          <w:color w:val="000000"/>
          <w:spacing w:val="0"/>
          <w:w w:val="100"/>
          <w:position w:val="0"/>
          <w:sz w:val="15"/>
          <w:szCs w:val="15"/>
          <w:shd w:val="clear" w:color="auto" w:fill="auto"/>
          <w:lang w:val="de-DE" w:eastAsia="de-DE" w:bidi="de-DE"/>
        </w:rPr>
        <w:t xml:space="preserve">THEOLOGGe </w:t>
      </w:r>
      <w:r>
        <w:rPr>
          <w:color w:val="000000"/>
          <w:spacing w:val="0"/>
          <w:w w:val="100"/>
          <w:position w:val="0"/>
          <w:sz w:val="8"/>
          <w:szCs w:val="8"/>
          <w:shd w:val="clear" w:color="auto" w:fill="auto"/>
          <w:lang w:val="de-DE" w:eastAsia="de-DE" w:bidi="de-DE"/>
        </w:rPr>
        <w:t>SC</w:t>
      </w:r>
      <w:r>
        <w:rPr>
          <w:color w:val="000000"/>
          <w:spacing w:val="0"/>
          <w:w w:val="100"/>
          <w:position w:val="0"/>
          <w:sz w:val="18"/>
          <w:szCs w:val="18"/>
          <w:shd w:val="clear" w:color="auto" w:fill="auto"/>
          <w:lang w:val="de-DE" w:eastAsia="de-DE" w:bidi="de-DE"/>
        </w:rPr>
        <w:t xml:space="preserve">Hfl- </w:t>
      </w:r>
      <w:r>
        <w:rPr>
          <w:color w:val="000000"/>
          <w:spacing w:val="0"/>
          <w:w w:val="100"/>
          <w:position w:val="0"/>
          <w:shd w:val="clear" w:color="auto" w:fill="auto"/>
          <w:lang w:val="de-DE" w:eastAsia="de-DE" w:bidi="de-DE"/>
        </w:rPr>
        <w:t>E</w:t>
      </w:r>
      <w:r>
        <w:rPr>
          <w:rFonts w:ascii="Arial" w:eastAsia="Arial" w:hAnsi="Arial" w:cs="Arial"/>
          <w:color w:val="000000"/>
          <w:spacing w:val="0"/>
          <w:w w:val="100"/>
          <w:position w:val="0"/>
          <w:sz w:val="8"/>
          <w:szCs w:val="8"/>
          <w:shd w:val="clear" w:color="auto" w:fill="auto"/>
          <w:lang w:val="de-DE" w:eastAsia="de-DE" w:bidi="de-DE"/>
        </w:rPr>
        <w:t>TELL</w:t>
      </w:r>
      <w:r>
        <w:rPr>
          <w:color w:val="000000"/>
          <w:spacing w:val="0"/>
          <w:w w:val="100"/>
          <w:position w:val="0"/>
          <w:shd w:val="clear" w:color="auto" w:fill="auto"/>
          <w:lang w:val="de-DE" w:eastAsia="de-DE" w:bidi="de-DE"/>
        </w:rPr>
        <w:t>O</w:t>
      </w:r>
    </w:p>
    <w:p>
      <w:pPr>
        <w:pStyle w:val="Style54"/>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^TOTFßFR</w:t>
      </w:r>
    </w:p>
    <w:p>
      <w:pPr>
        <w:pStyle w:val="Style54"/>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XXV]</w:t>
      </w:r>
    </w:p>
    <w:p>
      <w:pPr>
        <w:pStyle w:val="Style54"/>
        <w:keepNext w:val="0"/>
        <w:keepLines w:val="0"/>
        <w:widowControl w:val="0"/>
        <w:shd w:val="clear" w:color="auto" w:fill="auto"/>
        <w:bidi w:val="0"/>
        <w:spacing w:line="35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de-DE" w:eastAsia="de-DE" w:bidi="de-DE"/>
        </w:rPr>
        <w:t xml:space="preserve">EPOEPSIE </w:t>
      </w:r>
      <w:r>
        <w:rPr>
          <w:rFonts w:ascii="Arial" w:eastAsia="Arial" w:hAnsi="Arial" w:cs="Arial"/>
          <w:b/>
          <w:bCs/>
          <w:i/>
          <w:iCs/>
          <w:color w:val="000000"/>
          <w:spacing w:val="0"/>
          <w:w w:val="100"/>
          <w:position w:val="0"/>
          <w:sz w:val="8"/>
          <w:szCs w:val="8"/>
          <w:shd w:val="clear" w:color="auto" w:fill="auto"/>
          <w:lang w:val="de-DE" w:eastAsia="de-DE" w:bidi="de-DE"/>
        </w:rPr>
        <w:t>THEOLOGE</w:t>
      </w:r>
    </w:p>
    <w:p>
      <w:pPr>
        <w:pStyle w:val="Style73"/>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VI</w:t>
      </w:r>
    </w:p>
    <w:p>
      <w:pPr>
        <w:pStyle w:val="Style73"/>
        <w:keepNext w:val="0"/>
        <w:keepLines w:val="0"/>
        <w:widowControl w:val="0"/>
        <w:shd w:val="clear" w:color="auto" w:fill="auto"/>
        <w:bidi w:val="0"/>
        <w:spacing w:line="240" w:lineRule="auto"/>
        <w:ind w:left="2232" w:firstLine="0"/>
        <w:jc w:val="left"/>
      </w:pPr>
      <w:r>
        <w:rPr>
          <w:rFonts w:ascii="Times New Roman" w:eastAsia="Times New Roman" w:hAnsi="Times New Roman" w:cs="Times New Roman"/>
          <w:b w:val="0"/>
          <w:bCs w:val="0"/>
          <w:i w:val="0"/>
          <w:iCs w:val="0"/>
          <w:color w:val="000000"/>
          <w:spacing w:val="0"/>
          <w:w w:val="100"/>
          <w:position w:val="0"/>
          <w:shd w:val="clear" w:color="auto" w:fill="auto"/>
          <w:lang w:val="de-DE" w:eastAsia="de-DE" w:bidi="de-DE"/>
        </w:rPr>
        <w:t>PREDIGER</w:t>
      </w:r>
    </w:p>
    <w:p>
      <w:pPr>
        <w:pStyle w:val="Style73"/>
        <w:keepNext w:val="0"/>
        <w:keepLines w:val="0"/>
        <w:widowControl w:val="0"/>
        <w:shd w:val="clear" w:color="auto" w:fill="auto"/>
        <w:bidi w:val="0"/>
        <w:spacing w:line="240" w:lineRule="auto"/>
        <w:ind w:left="0" w:firstLine="0"/>
        <w:jc w:val="right"/>
        <w:rPr>
          <w:sz w:val="10"/>
          <w:szCs w:val="10"/>
        </w:rPr>
      </w:pPr>
      <w:r>
        <w:rPr>
          <w:rFonts w:ascii="Times New Roman" w:eastAsia="Times New Roman" w:hAnsi="Times New Roman" w:cs="Times New Roman"/>
          <w:b w:val="0"/>
          <w:bCs w:val="0"/>
          <w:i w:val="0"/>
          <w:iCs w:val="0"/>
          <w:color w:val="000000"/>
          <w:spacing w:val="0"/>
          <w:w w:val="100"/>
          <w:position w:val="0"/>
          <w:sz w:val="10"/>
          <w:szCs w:val="10"/>
          <w:shd w:val="clear" w:color="auto" w:fill="auto"/>
          <w:lang w:val="de-DE" w:eastAsia="de-DE" w:bidi="de-DE"/>
        </w:rPr>
        <w:t>XVg</w:t>
      </w:r>
    </w:p>
    <w:p>
      <w:pPr>
        <w:pStyle w:val="Style73"/>
        <w:keepNext w:val="0"/>
        <w:keepLines w:val="0"/>
        <w:widowControl w:val="0"/>
        <w:shd w:val="clear" w:color="auto" w:fill="auto"/>
        <w:bidi w:val="0"/>
        <w:spacing w:line="240" w:lineRule="auto"/>
        <w:ind w:left="0" w:firstLine="0"/>
        <w:jc w:val="both"/>
        <w:rPr>
          <w:sz w:val="10"/>
          <w:szCs w:val="10"/>
        </w:rPr>
      </w:pPr>
      <w:r>
        <w:rPr>
          <w:rFonts w:ascii="Times New Roman" w:eastAsia="Times New Roman" w:hAnsi="Times New Roman" w:cs="Times New Roman"/>
          <w:b w:val="0"/>
          <w:bCs w:val="0"/>
          <w:i w:val="0"/>
          <w:iCs w:val="0"/>
          <w:smallCaps/>
          <w:color w:val="000000"/>
          <w:spacing w:val="0"/>
          <w:w w:val="100"/>
          <w:position w:val="0"/>
          <w:sz w:val="10"/>
          <w:szCs w:val="10"/>
          <w:shd w:val="clear" w:color="auto" w:fill="auto"/>
          <w:lang w:val="de-DE" w:eastAsia="de-DE" w:bidi="de-DE"/>
        </w:rPr>
        <w:t>Iepioepe</w:t>
      </w:r>
    </w:p>
    <w:p>
      <w:pPr>
        <w:widowControl w:val="0"/>
        <w:rPr>
          <w:sz w:val="2"/>
          <w:szCs w:val="2"/>
        </w:rPr>
      </w:pPr>
      <w:r>
        <w:drawing>
          <wp:inline>
            <wp:extent cx="2072640" cy="1560830"/>
            <wp:docPr id="65" name="Picutre 65"/>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9"/>
                    <a:stretch/>
                  </pic:blipFill>
                  <pic:spPr>
                    <a:xfrm>
                      <a:ext cx="2072640" cy="1560830"/>
                    </a:xfrm>
                    <a:prstGeom prst="rect"/>
                  </pic:spPr>
                </pic:pic>
              </a:graphicData>
            </a:graphic>
          </wp:inline>
        </w:drawing>
      </w:r>
    </w:p>
    <w:p>
      <w:pPr>
        <w:pStyle w:val="Style73"/>
        <w:keepNext w:val="0"/>
        <w:keepLines w:val="0"/>
        <w:widowControl w:val="0"/>
        <w:shd w:val="clear" w:color="auto" w:fill="auto"/>
        <w:bidi w:val="0"/>
        <w:spacing w:line="240" w:lineRule="auto"/>
        <w:ind w:left="821" w:firstLine="0"/>
        <w:jc w:val="left"/>
      </w:pPr>
      <w:r>
        <w:rPr>
          <w:color w:val="000000"/>
          <w:spacing w:val="0"/>
          <w:w w:val="100"/>
          <w:position w:val="0"/>
          <w:shd w:val="clear" w:color="auto" w:fill="auto"/>
          <w:lang w:val="de-DE" w:eastAsia="de-DE" w:bidi="de-DE"/>
        </w:rPr>
        <w:t>EHRER</w:t>
      </w:r>
    </w:p>
    <w:p>
      <w:pPr>
        <w:pStyle w:val="Style73"/>
        <w:keepNext w:val="0"/>
        <w:keepLines w:val="0"/>
        <w:widowControl w:val="0"/>
        <w:shd w:val="clear" w:color="auto" w:fill="auto"/>
        <w:bidi w:val="0"/>
        <w:spacing w:line="240" w:lineRule="auto"/>
        <w:ind w:left="1618" w:firstLine="0"/>
        <w:jc w:val="left"/>
        <w:rPr>
          <w:sz w:val="19"/>
          <w:szCs w:val="19"/>
        </w:rPr>
      </w:pP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 xml:space="preserve">U cf </w:t>
      </w:r>
      <w:r>
        <w:rPr>
          <w:rFonts w:ascii="Times New Roman" w:eastAsia="Times New Roman" w:hAnsi="Times New Roman" w:cs="Times New Roman"/>
          <w:b w:val="0"/>
          <w:bCs w:val="0"/>
          <w:i w:val="0"/>
          <w:iCs w:val="0"/>
          <w:color w:val="000000"/>
          <w:spacing w:val="0"/>
          <w:w w:val="100"/>
          <w:position w:val="0"/>
          <w:sz w:val="19"/>
          <w:szCs w:val="19"/>
          <w:shd w:val="clear" w:color="auto" w:fill="auto"/>
          <w:lang w:val="de-DE" w:eastAsia="de-DE" w:bidi="de-DE"/>
        </w:rPr>
        <w:t>C g $</w:t>
      </w:r>
    </w:p>
    <w:p>
      <w:pPr>
        <w:pStyle w:val="Style73"/>
        <w:keepNext w:val="0"/>
        <w:keepLines w:val="0"/>
        <w:widowControl w:val="0"/>
        <w:shd w:val="clear" w:color="auto" w:fill="auto"/>
        <w:bidi w:val="0"/>
        <w:spacing w:line="240" w:lineRule="auto"/>
        <w:ind w:left="634" w:firstLine="0"/>
        <w:jc w:val="left"/>
      </w:pPr>
      <w:r>
        <w:rPr>
          <w:color w:val="000000"/>
          <w:spacing w:val="0"/>
          <w:w w:val="100"/>
          <w:position w:val="0"/>
          <w:shd w:val="clear" w:color="auto" w:fill="auto"/>
          <w:lang w:val="de-DE" w:eastAsia="de-DE" w:bidi="de-DE"/>
        </w:rPr>
        <w:t>THEOLOGIN</w:t>
      </w:r>
    </w:p>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5"/>
          <w:szCs w:val="15"/>
          <w:shd w:val="clear" w:color="auto" w:fill="auto"/>
          <w:lang w:val="de-DE" w:eastAsia="de-DE" w:bidi="de-DE"/>
        </w:rPr>
        <w:t xml:space="preserve">xxv// </w:t>
      </w:r>
      <w:r>
        <w:rPr>
          <w:color w:val="000000"/>
          <w:spacing w:val="0"/>
          <w:w w:val="100"/>
          <w:position w:val="0"/>
          <w:sz w:val="18"/>
          <w:szCs w:val="18"/>
          <w:shd w:val="clear" w:color="auto" w:fill="auto"/>
          <w:lang w:val="de-DE" w:eastAsia="de-DE" w:bidi="de-DE"/>
        </w:rPr>
        <w:t>mm</w:t>
      </w:r>
    </w:p>
    <w:p>
      <w:pPr>
        <w:widowControl w:val="0"/>
        <w:rPr>
          <w:sz w:val="2"/>
          <w:szCs w:val="2"/>
        </w:rPr>
      </w:pPr>
      <w:r>
        <w:drawing>
          <wp:inline>
            <wp:extent cx="158750" cy="158750"/>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1"/>
                    <a:stretch/>
                  </pic:blipFill>
                  <pic:spPr>
                    <a:xfrm>
                      <a:ext cx="158750" cy="158750"/>
                    </a:xfrm>
                    <a:prstGeom prst="rect"/>
                  </pic:spPr>
                </pic:pic>
              </a:graphicData>
            </a:graphic>
          </wp:inline>
        </w:drawing>
      </w:r>
    </w:p>
    <w:p>
      <w:pPr>
        <w:pStyle w:val="Style7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SCHRFT</w:t>
      </w:r>
    </w:p>
    <w:p>
      <w:pPr>
        <w:pStyle w:val="Style73"/>
        <w:keepNext w:val="0"/>
        <w:keepLines w:val="0"/>
        <w:widowControl w:val="0"/>
        <w:shd w:val="clear" w:color="auto" w:fill="auto"/>
        <w:bidi w:val="0"/>
        <w:spacing w:line="240" w:lineRule="auto"/>
        <w:ind w:left="0" w:firstLine="0"/>
        <w:jc w:val="right"/>
      </w:pPr>
      <w:r>
        <w:rPr>
          <w:b w:val="0"/>
          <w:bCs w:val="0"/>
          <w:i w:val="0"/>
          <w:iCs w:val="0"/>
          <w:color w:val="000000"/>
          <w:spacing w:val="0"/>
          <w:w w:val="100"/>
          <w:position w:val="0"/>
          <w:shd w:val="clear" w:color="auto" w:fill="auto"/>
          <w:lang w:val="de-DE" w:eastAsia="de-DE" w:bidi="de-DE"/>
        </w:rPr>
        <w:t>STELLER</w:t>
      </w:r>
    </w:p>
    <w:p>
      <w:pPr>
        <w:pStyle w:val="Style54"/>
        <w:keepNext w:val="0"/>
        <w:keepLines w:val="0"/>
        <w:widowControl w:val="0"/>
        <w:shd w:val="clear" w:color="auto" w:fill="auto"/>
        <w:tabs>
          <w:tab w:pos="413" w:val="left"/>
        </w:tabs>
        <w:bidi w:val="0"/>
        <w:spacing w:line="30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de-DE" w:eastAsia="de-DE" w:bidi="de-DE"/>
        </w:rPr>
        <w:t>I XXIX H</w:t>
      </w:r>
      <w:r>
        <w:rPr>
          <w:rFonts w:ascii="Arial" w:eastAsia="Arial" w:hAnsi="Arial" w:cs="Arial"/>
          <w:color w:val="000000"/>
          <w:spacing w:val="0"/>
          <w:w w:val="100"/>
          <w:position w:val="0"/>
          <w:sz w:val="8"/>
          <w:szCs w:val="8"/>
          <w:shd w:val="clear" w:color="auto" w:fill="auto"/>
          <w:vertAlign w:val="subscript"/>
          <w:lang w:val="de-DE" w:eastAsia="de-DE" w:bidi="de-DE"/>
        </w:rPr>
        <w:t>ZSr</w:t>
      </w:r>
      <w:r>
        <w:rPr>
          <w:rFonts w:ascii="Arial" w:eastAsia="Arial" w:hAnsi="Arial" w:cs="Arial"/>
          <w:color w:val="000000"/>
          <w:spacing w:val="0"/>
          <w:w w:val="100"/>
          <w:position w:val="0"/>
          <w:sz w:val="8"/>
          <w:szCs w:val="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tab/>
      </w:r>
      <w:r>
        <w:rPr>
          <w:rFonts w:ascii="Arial" w:eastAsia="Arial" w:hAnsi="Arial" w:cs="Arial"/>
          <w:color w:val="000000"/>
          <w:spacing w:val="0"/>
          <w:w w:val="100"/>
          <w:position w:val="0"/>
          <w:sz w:val="8"/>
          <w:szCs w:val="8"/>
          <w:shd w:val="clear" w:color="auto" w:fill="auto"/>
          <w:lang w:val="de-DE" w:eastAsia="de-DE" w:bidi="de-DE"/>
        </w:rPr>
        <w:t>PFARRER</w:t>
      </w:r>
    </w:p>
    <w:p>
      <w:pPr>
        <w:pStyle w:val="Style54"/>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7</w:t>
      </w:r>
    </w:p>
    <w:p>
      <w:pPr>
        <w:pStyle w:val="Style54"/>
        <w:keepNext w:val="0"/>
        <w:keepLines w:val="0"/>
        <w:widowControl w:val="0"/>
        <w:shd w:val="clear" w:color="auto" w:fill="auto"/>
        <w:bidi w:val="0"/>
        <w:spacing w:line="180" w:lineRule="auto"/>
        <w:ind w:left="0" w:firstLine="0"/>
        <w:jc w:val="left"/>
        <w:rPr>
          <w:sz w:val="15"/>
          <w:szCs w:val="15"/>
        </w:rPr>
      </w:pPr>
      <w:r>
        <w:rPr>
          <w:rFonts w:ascii="Arial" w:eastAsia="Arial" w:hAnsi="Arial" w:cs="Arial"/>
          <w:color w:val="000000"/>
          <w:spacing w:val="0"/>
          <w:w w:val="100"/>
          <w:position w:val="0"/>
          <w:sz w:val="8"/>
          <w:szCs w:val="8"/>
          <w:shd w:val="clear" w:color="auto" w:fill="auto"/>
          <w:lang w:val="de-DE" w:eastAsia="de-DE" w:bidi="de-DE"/>
        </w:rPr>
        <w:t xml:space="preserve">XXXV </w:t>
      </w:r>
      <w:r>
        <w:rPr>
          <w:rFonts w:ascii="Arial" w:eastAsia="Arial" w:hAnsi="Arial" w:cs="Arial"/>
          <w:b/>
          <w:bCs/>
          <w:i/>
          <w:iCs/>
          <w:color w:val="000000"/>
          <w:spacing w:val="0"/>
          <w:w w:val="100"/>
          <w:position w:val="0"/>
          <w:sz w:val="8"/>
          <w:szCs w:val="8"/>
          <w:shd w:val="clear" w:color="auto" w:fill="auto"/>
          <w:lang w:val="de-DE" w:eastAsia="de-DE" w:bidi="de-DE"/>
        </w:rPr>
        <w:t>XXXVI \</w:t>
      </w:r>
      <w:r>
        <w:rPr>
          <w:color w:val="000000"/>
          <w:spacing w:val="0"/>
          <w:w w:val="100"/>
          <w:position w:val="0"/>
          <w:sz w:val="15"/>
          <w:szCs w:val="15"/>
          <w:shd w:val="clear" w:color="auto" w:fill="auto"/>
          <w:lang w:val="de-DE" w:eastAsia="de-DE" w:bidi="de-DE"/>
        </w:rPr>
        <w:t xml:space="preserve"> xxxvn</w:t>
      </w:r>
    </w:p>
    <w:p>
      <w:pPr>
        <w:pStyle w:val="Style54"/>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7</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de-DE" w:eastAsia="de-DE" w:bidi="de-DE"/>
        </w:rPr>
        <w:t xml:space="preserve">Abb. 2. S/amwba//w </w:t>
      </w:r>
      <w:r>
        <w:rPr>
          <w:i/>
          <w:iCs/>
          <w:color w:val="000000"/>
          <w:spacing w:val="0"/>
          <w:w w:val="100"/>
          <w:position w:val="0"/>
          <w:shd w:val="clear" w:color="auto" w:fill="auto"/>
          <w:lang w:val="de-DE" w:eastAsia="de-DE" w:bidi="de-DE"/>
        </w:rPr>
        <w:t>der Wahlverwandten</w:t>
      </w:r>
      <w:r>
        <w:rPr>
          <w:color w:val="000000"/>
          <w:spacing w:val="0"/>
          <w:w w:val="100"/>
          <w:position w:val="0"/>
          <w:sz w:val="20"/>
          <w:szCs w:val="20"/>
          <w:shd w:val="clear" w:color="auto" w:fill="auto"/>
          <w:lang w:val="de-DE" w:eastAsia="de-DE" w:bidi="de-DE"/>
        </w:rPr>
        <w:t xml:space="preserve"> in </w:t>
      </w:r>
      <w:r>
        <w:rPr>
          <w:i/>
          <w:iCs/>
          <w:color w:val="000000"/>
          <w:spacing w:val="0"/>
          <w:w w:val="100"/>
          <w:position w:val="0"/>
          <w:shd w:val="clear" w:color="auto" w:fill="auto"/>
          <w:lang w:val="de-DE" w:eastAsia="de-DE" w:bidi="de-DE"/>
        </w:rPr>
        <w:t>Fall i</w:t>
      </w:r>
    </w:p>
    <w:p>
      <w:pPr>
        <w:widowControl w:val="0"/>
        <w:spacing w:line="1" w:lineRule="exact"/>
        <w:sectPr>
          <w:headerReference w:type="default" r:id="rId93"/>
          <w:footerReference w:type="default" r:id="rId94"/>
          <w:headerReference w:type="even" r:id="rId95"/>
          <w:footerReference w:type="even" r:id="rId96"/>
          <w:footnotePr>
            <w:pos w:val="pageBottom"/>
            <w:numFmt w:val="decimal"/>
            <w:numRestart w:val="continuous"/>
            <w15:footnoteColumns w:val="1"/>
          </w:footnotePr>
          <w:type w:val="continuous"/>
          <w:pgSz w:w="16310" w:h="13555" w:orient="landscape"/>
          <w:pgMar w:top="864" w:left="1157" w:right="869" w:bottom="721" w:header="436" w:footer="3" w:gutter="0"/>
          <w:cols w:space="720"/>
          <w:noEndnote/>
          <w:rtlGutter w:val="0"/>
          <w:docGrid w:linePitch="360"/>
        </w:sectPr>
      </w:pP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dem auch die unterdrückten vorpersönlichen krankhaften Ahnen bzw. Ahnen</w:t>
        <w:softHyphen/>
        <w:t xml:space="preserve">ansprüche, d. h. die latente Epilepsie und das Paranoid, mußte er in den Stunden mehrmals entladen, um sie dann bewußtseinsfähig machen zu können und ihnen - auf dem Wege der Sozialisierung oder Sublimierung - </w:t>
      </w:r>
      <w:r>
        <w:rPr>
          <w:i/>
          <w:iCs/>
          <w:color w:val="000000"/>
          <w:spacing w:val="0"/>
          <w:w w:val="100"/>
          <w:position w:val="0"/>
          <w:shd w:val="clear" w:color="auto" w:fill="auto"/>
          <w:lang w:val="de-DE" w:eastAsia="de-DE" w:bidi="de-DE"/>
        </w:rPr>
        <w:t>willentlich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ff tibewußt </w:t>
      </w:r>
      <w:r>
        <w:rPr>
          <w:color w:val="000000"/>
          <w:spacing w:val="0"/>
          <w:w w:val="100"/>
          <w:position w:val="0"/>
          <w:shd w:val="clear" w:color="auto" w:fill="auto"/>
          <w:lang w:val="de-DE" w:eastAsia="de-DE" w:bidi="de-DE"/>
        </w:rPr>
        <w:t xml:space="preserve">eine </w:t>
      </w:r>
      <w:r>
        <w:rPr>
          <w:i/>
          <w:iCs/>
          <w:color w:val="000000"/>
          <w:spacing w:val="0"/>
          <w:w w:val="100"/>
          <w:position w:val="0"/>
          <w:shd w:val="clear" w:color="auto" w:fill="auto"/>
          <w:lang w:val="de-DE" w:eastAsia="de-DE" w:bidi="de-DE"/>
        </w:rPr>
        <w:t>andere, offene Daseinsmöglichkeit</w:t>
      </w:r>
      <w:r>
        <w:rPr>
          <w:color w:val="000000"/>
          <w:spacing w:val="0"/>
          <w:w w:val="100"/>
          <w:position w:val="0"/>
          <w:shd w:val="clear" w:color="auto" w:fill="auto"/>
          <w:lang w:val="de-DE" w:eastAsia="de-DE" w:bidi="de-DE"/>
        </w:rPr>
        <w:t xml:space="preserve"> zu schaffen. </w:t>
      </w:r>
      <w:r>
        <w:rPr>
          <w:i/>
          <w:iCs/>
          <w:color w:val="000000"/>
          <w:spacing w:val="0"/>
          <w:w w:val="100"/>
          <w:position w:val="0"/>
          <w:shd w:val="clear" w:color="auto" w:fill="auto"/>
          <w:lang w:val="de-DE" w:eastAsia="de-DE" w:bidi="de-DE"/>
        </w:rPr>
        <w:t>Nach dieser Phase der Analyse wollte er Heilpsychologe werden.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zweite Schritt der Schicksalsanalyse besteht - wie bereits erörtert wurde - in der </w:t>
      </w:r>
      <w:r>
        <w:rPr>
          <w:i/>
          <w:iCs/>
          <w:color w:val="000000"/>
          <w:spacing w:val="0"/>
          <w:w w:val="100"/>
          <w:position w:val="0"/>
          <w:shd w:val="clear" w:color="auto" w:fill="auto"/>
          <w:lang w:val="de-DE" w:eastAsia="de-DE" w:bidi="de-DE"/>
        </w:rPr>
        <w:t>Konfrontation des Probanden</w:t>
      </w:r>
      <w:r>
        <w:rPr>
          <w:color w:val="000000"/>
          <w:spacing w:val="0"/>
          <w:w w:val="100"/>
          <w:position w:val="0"/>
          <w:shd w:val="clear" w:color="auto" w:fill="auto"/>
          <w:lang w:val="de-DE" w:eastAsia="de-DE" w:bidi="de-DE"/>
        </w:rPr>
        <w:t xml:space="preserve"> mit den verborgenen Ahnen, deren Konduktor er ist, und zwar mit Hilfe der </w:t>
      </w:r>
      <w:r>
        <w:rPr>
          <w:i/>
          <w:iCs/>
          <w:color w:val="000000"/>
          <w:spacing w:val="0"/>
          <w:w w:val="100"/>
          <w:position w:val="0"/>
          <w:shd w:val="clear" w:color="auto" w:fill="auto"/>
          <w:lang w:val="de-DE" w:eastAsia="de-DE" w:bidi="de-DE"/>
        </w:rPr>
        <w:t>genotropischen Stammbäume.</w:t>
      </w:r>
    </w:p>
    <w:p>
      <w:pPr>
        <w:pStyle w:val="Style18"/>
        <w:keepNext w:val="0"/>
        <w:keepLines w:val="0"/>
        <w:widowControl w:val="0"/>
        <w:numPr>
          <w:ilvl w:val="0"/>
          <w:numId w:val="249"/>
        </w:numPr>
        <w:shd w:val="clear" w:color="auto" w:fill="auto"/>
        <w:tabs>
          <w:tab w:pos="346" w:val="left"/>
        </w:tabs>
        <w:bidi w:val="0"/>
        <w:spacing w:line="240" w:lineRule="auto"/>
        <w:ind w:left="0" w:firstLine="0"/>
        <w:jc w:val="left"/>
      </w:pPr>
      <w:r>
        <w:rPr>
          <w:i/>
          <w:iCs/>
          <w:color w:val="000000"/>
          <w:spacing w:val="0"/>
          <w:w w:val="100"/>
          <w:position w:val="0"/>
          <w:shd w:val="clear" w:color="auto" w:fill="auto"/>
          <w:lang w:val="de-DE" w:eastAsia="de-DE" w:bidi="de-DE"/>
        </w:rPr>
        <w:t>Konfrontation des Probanden mit den Ahnen auf Grund der Stammbäume</w:t>
      </w:r>
    </w:p>
    <w:p>
      <w:pPr>
        <w:pStyle w:val="Style29"/>
        <w:keepNext w:val="0"/>
        <w:keepLines w:val="0"/>
        <w:widowControl w:val="0"/>
        <w:shd w:val="clear" w:color="auto" w:fill="auto"/>
        <w:bidi w:val="0"/>
        <w:spacing w:line="266" w:lineRule="auto"/>
        <w:ind w:left="0" w:firstLine="0"/>
        <w:jc w:val="left"/>
      </w:pPr>
      <w:r>
        <w:rPr>
          <w:i/>
          <w:iCs/>
          <w:color w:val="000000"/>
          <w:spacing w:val="0"/>
          <w:w w:val="100"/>
          <w:position w:val="0"/>
          <w:shd w:val="clear" w:color="auto" w:fill="auto"/>
          <w:lang w:val="de-DE" w:eastAsia="de-DE" w:bidi="de-DE"/>
        </w:rPr>
        <w:t>Analyse der Liebeswahl, des Libidotropismus</w:t>
      </w:r>
    </w:p>
    <w:p>
      <w:pPr>
        <w:pStyle w:val="Style29"/>
        <w:keepNext w:val="0"/>
        <w:keepLines w:val="0"/>
        <w:widowControl w:val="0"/>
        <w:shd w:val="clear" w:color="auto" w:fill="auto"/>
        <w:bidi w:val="0"/>
        <w:spacing w:line="266" w:lineRule="auto"/>
        <w:ind w:left="0" w:firstLine="0"/>
        <w:jc w:val="left"/>
      </w:pPr>
      <w:r>
        <w:rPr>
          <w:i/>
          <w:iCs/>
          <w:color w:val="000000"/>
          <w:spacing w:val="0"/>
          <w:w w:val="100"/>
          <w:position w:val="0"/>
          <w:shd w:val="clear" w:color="auto" w:fill="auto"/>
          <w:lang w:val="de-DE" w:eastAsia="de-DE" w:bidi="de-DE"/>
        </w:rPr>
        <w:t>Konfrontation des Probanden mit den Ahnenansprüchen auf Grund der familiären Libidotropismen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Grundlage zu dieser Konfrontation mit den Ahnen bedienten wir uns der Stammbäume Nr. 1 und 2 (Abb. 1 und 2).</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Partnerschaft auf Grund des paroxysmalen hysteroepileptiformen Genotropismus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Hieher gehören:</w:t>
      </w:r>
    </w:p>
    <w:p>
      <w:pPr>
        <w:pStyle w:val="Style18"/>
        <w:keepNext w:val="0"/>
        <w:keepLines w:val="0"/>
        <w:widowControl w:val="0"/>
        <w:numPr>
          <w:ilvl w:val="0"/>
          <w:numId w:val="251"/>
        </w:numPr>
        <w:shd w:val="clear" w:color="auto" w:fill="auto"/>
        <w:tabs>
          <w:tab w:pos="260" w:val="left"/>
        </w:tabs>
        <w:bidi w:val="0"/>
        <w:spacing w:line="240" w:lineRule="auto"/>
        <w:ind w:left="0" w:firstLine="0"/>
        <w:jc w:val="left"/>
      </w:pPr>
      <w:r>
        <w:rPr>
          <w:color w:val="000000"/>
          <w:spacing w:val="0"/>
          <w:w w:val="100"/>
          <w:position w:val="0"/>
          <w:shd w:val="clear" w:color="auto" w:fill="auto"/>
          <w:lang w:val="de-DE" w:eastAsia="de-DE" w:bidi="de-DE"/>
        </w:rPr>
        <w:t>die Ehe der Eltern des Probanden (Stammbaum 1, Nr. 43 H4);</w:t>
      </w:r>
    </w:p>
    <w:p>
      <w:pPr>
        <w:pStyle w:val="Style18"/>
        <w:keepNext w:val="0"/>
        <w:keepLines w:val="0"/>
        <w:widowControl w:val="0"/>
        <w:numPr>
          <w:ilvl w:val="0"/>
          <w:numId w:val="251"/>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die Ehe der Großeltern mütterlicherseits (Stammbaum 1, Nr. 19-20);</w:t>
      </w:r>
    </w:p>
    <w:p>
      <w:pPr>
        <w:pStyle w:val="Style18"/>
        <w:keepNext w:val="0"/>
        <w:keepLines w:val="0"/>
        <w:widowControl w:val="0"/>
        <w:numPr>
          <w:ilvl w:val="0"/>
          <w:numId w:val="251"/>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die Liebeswahl des Probanden (Stammbaum 2, Nr. XX und XXIV).</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Ad 1. Die </w:t>
      </w:r>
      <w:r>
        <w:rPr>
          <w:i/>
          <w:iCs/>
          <w:color w:val="000000"/>
          <w:spacing w:val="0"/>
          <w:w w:val="100"/>
          <w:position w:val="0"/>
          <w:shd w:val="clear" w:color="auto" w:fill="auto"/>
          <w:lang w:val="de-DE" w:eastAsia="de-DE" w:bidi="de-DE"/>
        </w:rPr>
        <w:t>Mutter</w:t>
      </w:r>
      <w:r>
        <w:rPr>
          <w:color w:val="000000"/>
          <w:spacing w:val="0"/>
          <w:w w:val="100"/>
          <w:position w:val="0"/>
          <w:shd w:val="clear" w:color="auto" w:fill="auto"/>
          <w:lang w:val="de-DE" w:eastAsia="de-DE" w:bidi="de-DE"/>
        </w:rPr>
        <w:t xml:space="preserve"> des Probanden (Nr. 43) war Schauspielerin (Ay-Bcruf). Ihr erster Mann war auch Schauspieler (Nr. 42). Nach der Scheidung verliebte sie sich plötzlich in ihren zweiten Mann (Nr. 44). Aus dieser Ehe stammt der Proband (Nr. 63).</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Mutter des Probanden litt zeitweise an </w:t>
      </w:r>
      <w:r>
        <w:rPr>
          <w:i/>
          <w:iCs/>
          <w:color w:val="000000"/>
          <w:spacing w:val="0"/>
          <w:w w:val="100"/>
          <w:position w:val="0"/>
          <w:shd w:val="clear" w:color="auto" w:fill="auto"/>
          <w:lang w:val="de-DE" w:eastAsia="de-DE" w:bidi="de-DE"/>
        </w:rPr>
        <w:t>Migräneanfällen</w:t>
      </w:r>
      <w:r>
        <w:rPr>
          <w:color w:val="000000"/>
          <w:spacing w:val="0"/>
          <w:w w:val="100"/>
          <w:position w:val="0"/>
          <w:shd w:val="clear" w:color="auto" w:fill="auto"/>
          <w:lang w:val="de-DE" w:eastAsia="de-DE" w:bidi="de-DE"/>
        </w:rPr>
        <w:t xml:space="preserve"> (&lt;•'), der Vater war in der Kind</w:t>
        <w:softHyphen/>
        <w:t xml:space="preserve">heit ein </w:t>
      </w:r>
      <w:r>
        <w:rPr>
          <w:i/>
          <w:iCs/>
          <w:color w:val="000000"/>
          <w:spacing w:val="0"/>
          <w:w w:val="100"/>
          <w:position w:val="0"/>
          <w:shd w:val="clear" w:color="auto" w:fill="auto"/>
          <w:lang w:val="de-DE" w:eastAsia="de-DE" w:bidi="de-DE"/>
        </w:rPr>
        <w:t>Stotterer (e).</w:t>
      </w:r>
      <w:r>
        <w:rPr>
          <w:color w:val="000000"/>
          <w:spacing w:val="0"/>
          <w:w w:val="100"/>
          <w:position w:val="0"/>
          <w:shd w:val="clear" w:color="auto" w:fill="auto"/>
          <w:lang w:val="de-DE" w:eastAsia="de-DE" w:bidi="de-DE"/>
        </w:rPr>
        <w:t xml:space="preserve"> Beide Eltern unseres Apothekers gehören somit dem </w:t>
      </w:r>
      <w:r>
        <w:rPr>
          <w:i/>
          <w:iCs/>
          <w:color w:val="000000"/>
          <w:spacing w:val="0"/>
          <w:w w:val="100"/>
          <w:position w:val="0"/>
          <w:shd w:val="clear" w:color="auto" w:fill="auto"/>
          <w:lang w:val="de-DE" w:eastAsia="de-DE" w:bidi="de-DE"/>
        </w:rPr>
        <w:t>paroxysmalen</w:t>
      </w:r>
      <w:r>
        <w:rPr>
          <w:color w:val="000000"/>
          <w:spacing w:val="0"/>
          <w:w w:val="100"/>
          <w:position w:val="0"/>
          <w:shd w:val="clear" w:color="auto" w:fill="auto"/>
          <w:lang w:val="de-DE" w:eastAsia="de-DE" w:bidi="de-DE"/>
        </w:rPr>
        <w:t xml:space="preserve"> Erbkrcis, d. h. dem P-Triebkreis mit den Faktoren «r» und </w:t>
      </w:r>
      <w:r>
        <w:rPr>
          <w:i/>
          <w:iCs/>
          <w:color w:val="000000"/>
          <w:spacing w:val="0"/>
          <w:w w:val="100"/>
          <w:position w:val="0"/>
          <w:shd w:val="clear" w:color="auto" w:fill="auto"/>
          <w:lang w:val="de-DE" w:eastAsia="de-DE" w:bidi="de-DE"/>
        </w:rPr>
        <w:t>Miyt),</w:t>
      </w:r>
      <w:r>
        <w:rPr>
          <w:color w:val="000000"/>
          <w:spacing w:val="0"/>
          <w:w w:val="100"/>
          <w:position w:val="0"/>
          <w:shd w:val="clear" w:color="auto" w:fill="auto"/>
          <w:lang w:val="de-DE" w:eastAsia="de-DE" w:bidi="de-DE"/>
        </w:rPr>
        <w:t xml:space="preserve"> an. Die paroxysmale Triebnatur der Mutter äußerte sich auch in den Symptomen der </w:t>
      </w:r>
      <w:r>
        <w:rPr>
          <w:i/>
          <w:iCs/>
          <w:color w:val="000000"/>
          <w:spacing w:val="0"/>
          <w:w w:val="100"/>
          <w:position w:val="0"/>
          <w:shd w:val="clear" w:color="auto" w:fill="auto"/>
          <w:lang w:val="de-DE" w:eastAsia="de-DE" w:bidi="de-DE"/>
        </w:rPr>
        <w:t>Platzangst,</w:t>
      </w:r>
      <w:r>
        <w:rPr>
          <w:color w:val="000000"/>
          <w:spacing w:val="0"/>
          <w:w w:val="100"/>
          <w:position w:val="0"/>
          <w:shd w:val="clear" w:color="auto" w:fill="auto"/>
          <w:lang w:val="de-DE" w:eastAsia="de-DE" w:bidi="de-DE"/>
        </w:rPr>
        <w:t xml:space="preserve"> also in einer </w:t>
      </w:r>
      <w:r>
        <w:rPr>
          <w:i/>
          <w:iCs/>
          <w:color w:val="000000"/>
          <w:spacing w:val="0"/>
          <w:w w:val="100"/>
          <w:position w:val="0"/>
          <w:shd w:val="clear" w:color="auto" w:fill="auto"/>
          <w:lang w:val="de-DE" w:eastAsia="de-DE" w:bidi="de-DE"/>
        </w:rPr>
        <w:t>Angsthysterie,</w:t>
      </w:r>
      <w:r>
        <w:rPr>
          <w:color w:val="000000"/>
          <w:spacing w:val="0"/>
          <w:w w:val="100"/>
          <w:position w:val="0"/>
          <w:shd w:val="clear" w:color="auto" w:fill="auto"/>
          <w:lang w:val="de-DE" w:eastAsia="de-DE" w:bidi="de-DE"/>
        </w:rPr>
        <w:t xml:space="preserve"> und später in einem Zustand, den man klinisch als eine </w:t>
      </w:r>
      <w:r>
        <w:rPr>
          <w:i/>
          <w:iCs/>
          <w:color w:val="000000"/>
          <w:spacing w:val="0"/>
          <w:w w:val="100"/>
          <w:position w:val="0"/>
          <w:shd w:val="clear" w:color="auto" w:fill="auto"/>
          <w:lang w:val="de-DE" w:eastAsia="de-DE" w:bidi="de-DE"/>
        </w:rPr>
        <w:t>hysterische Präpsychose</w:t>
      </w:r>
      <w:r>
        <w:rPr>
          <w:color w:val="000000"/>
          <w:spacing w:val="0"/>
          <w:w w:val="100"/>
          <w:position w:val="0"/>
          <w:shd w:val="clear" w:color="auto" w:fill="auto"/>
          <w:lang w:val="de-DE" w:eastAsia="de-DE" w:bidi="de-DE"/>
        </w:rPr>
        <w:t xml:space="preserve"> etikettiert hat. Sie hatte die Wahnvorstellung, daß ein Mann, den sic als Partner nicht mochte, sie in seinem Bann habe und sie hypnotisiere.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paroxysmale Triebnatur des </w:t>
      </w:r>
      <w:r>
        <w:rPr>
          <w:i/>
          <w:iCs/>
          <w:color w:val="000000"/>
          <w:spacing w:val="0"/>
          <w:w w:val="100"/>
          <w:position w:val="0"/>
          <w:shd w:val="clear" w:color="auto" w:fill="auto"/>
          <w:lang w:val="de-DE" w:eastAsia="de-DE" w:bidi="de-DE"/>
        </w:rPr>
        <w:t>Vaters</w:t>
      </w:r>
      <w:r>
        <w:rPr>
          <w:color w:val="000000"/>
          <w:spacing w:val="0"/>
          <w:w w:val="100"/>
          <w:position w:val="0"/>
          <w:shd w:val="clear" w:color="auto" w:fill="auto"/>
          <w:lang w:val="de-DE" w:eastAsia="de-DE" w:bidi="de-DE"/>
        </w:rPr>
        <w:t xml:space="preserve"> manifestierte sich - außer dem Stottern - in </w:t>
      </w:r>
      <w:r>
        <w:rPr>
          <w:i/>
          <w:iCs/>
          <w:color w:val="000000"/>
          <w:spacing w:val="0"/>
          <w:w w:val="100"/>
          <w:position w:val="0"/>
          <w:shd w:val="clear" w:color="auto" w:fill="auto"/>
          <w:lang w:val="de-DE" w:eastAsia="de-DE" w:bidi="de-DE"/>
        </w:rPr>
        <w:t>Zorn- und Wutanfällcn,</w:t>
      </w:r>
      <w:r>
        <w:rPr>
          <w:color w:val="000000"/>
          <w:spacing w:val="0"/>
          <w:w w:val="100"/>
          <w:position w:val="0"/>
          <w:shd w:val="clear" w:color="auto" w:fill="auto"/>
          <w:lang w:val="de-DE" w:eastAsia="de-DE" w:bidi="de-DE"/>
        </w:rPr>
        <w:t xml:space="preserve"> die zur Zerstörung von Gegenständen (Stühlen, Geschirr) führten, ferner hob er in diesen Wutanfällcn einige Male den Sohn in die I-Iöhc und wollte ihn durch den Treppen</w:t>
        <w:softHyphen/>
        <w:t xml:space="preserve">schacht in die Tiefe werfen. Die paroxysmale Natur des Vaters äußerte sich noch in anfallartigem </w:t>
      </w:r>
      <w:r>
        <w:rPr>
          <w:i/>
          <w:iCs/>
          <w:color w:val="000000"/>
          <w:spacing w:val="0"/>
          <w:w w:val="100"/>
          <w:position w:val="0"/>
          <w:shd w:val="clear" w:color="auto" w:fill="auto"/>
          <w:lang w:val="de-DE" w:eastAsia="de-DE" w:bidi="de-DE"/>
        </w:rPr>
        <w:t>Ausreißen</w:t>
      </w:r>
      <w:r>
        <w:rPr>
          <w:color w:val="000000"/>
          <w:spacing w:val="0"/>
          <w:w w:val="100"/>
          <w:position w:val="0"/>
          <w:shd w:val="clear" w:color="auto" w:fill="auto"/>
          <w:lang w:val="de-DE" w:eastAsia="de-DE" w:bidi="de-DE"/>
        </w:rPr>
        <w:t xml:space="preserve"> (Fuga). Oft lief er von zu Flausc weg und kehrte erst nach Stunden oder Tagen zurück.</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Ein Bruder der Mutter (Stammbaum 1, Nr. 40) war ebenfalls ein Poriomanc. Dieser trat später in die Fremdenlegion ein und fiel auf dem Schlachtfeld. Die Berufswahl des Vaters des Probanden bestätigt ebenfalls seine epileptiforme, paroxysmale Triebnatur. Er stiftete selber eine Sekte und wurde </w:t>
      </w:r>
      <w:r>
        <w:rPr>
          <w:i/>
          <w:iCs/>
          <w:color w:val="000000"/>
          <w:spacing w:val="0"/>
          <w:w w:val="100"/>
          <w:position w:val="0"/>
          <w:shd w:val="clear" w:color="auto" w:fill="auto"/>
          <w:lang w:val="de-DE" w:eastAsia="de-DE" w:bidi="de-DE"/>
        </w:rPr>
        <w:t>Wanderprediger.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Epilcpsiekonduktorschaft der Mutter des Probanden wird aber nicht nur durch ihre Migräncanfällc bestätigt, sondern auch durch den Umstand, daß ihr Vater Epileptiker war.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Ad 2. Die Ehe der Großeltern mütterlicherseits wurde ebenfalls unter dem Stern des paro</w:t>
        <w:softHyphen/>
        <w:t>xysmalen Erb- bzw. Triebkreises geschlossen. Der Vater der Mutter des Probanden (Stamm</w:t>
        <w:softHyphen/>
        <w:t xml:space="preserve">baum 1, Nr. 20) war Apotheker und seit dem 15. Lebensjahr </w:t>
      </w: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Sein erster Anfall trat nach einem Sturz vom Hcustock auf - so wird cs in der Familie erzählt. Sein Tod erfolgte durch Unfall: durch Sturz in eine Maschine.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Großmutter</w:t>
      </w:r>
      <w:r>
        <w:rPr>
          <w:color w:val="000000"/>
          <w:spacing w:val="0"/>
          <w:w w:val="100"/>
          <w:position w:val="0"/>
          <w:shd w:val="clear" w:color="auto" w:fill="auto"/>
          <w:lang w:val="de-DE" w:eastAsia="de-DE" w:bidi="de-DE"/>
        </w:rPr>
        <w:t xml:space="preserve"> des Probanden (Nr. 19) </w:t>
      </w:r>
      <w:r>
        <w:rPr>
          <w:i/>
          <w:iCs/>
          <w:color w:val="000000"/>
          <w:spacing w:val="0"/>
          <w:w w:val="100"/>
          <w:position w:val="0"/>
          <w:shd w:val="clear" w:color="auto" w:fill="auto"/>
          <w:lang w:val="de-DE" w:eastAsia="de-DE" w:bidi="de-DE"/>
        </w:rPr>
        <w:t>mütterlicherseits</w:t>
      </w:r>
      <w:r>
        <w:rPr>
          <w:color w:val="000000"/>
          <w:spacing w:val="0"/>
          <w:w w:val="100"/>
          <w:position w:val="0"/>
          <w:shd w:val="clear" w:color="auto" w:fill="auto"/>
          <w:lang w:val="de-DE" w:eastAsia="de-DE" w:bidi="de-DE"/>
        </w:rPr>
        <w:t xml:space="preserve"> war eine Klavierlehrerin, die eben</w:t>
        <w:softHyphen/>
        <w:t>falls durch Unfall auf der Straße starb. (Siehe später «Todcswahl».) Scheinbar war diese Groß</w:t>
        <w:softHyphen/>
        <w:t xml:space="preserve">mutter frei von paroxysmalen Symptomen. Für ihre latente paroxysmale Konduktornatur spricht aber folgender Umstand: Ihr Bruder (Stammbaum 1, Nr. 12), also der Großonkel des </w:t>
      </w:r>
      <w:r>
        <w:rPr>
          <w:color w:val="000000"/>
          <w:spacing w:val="0"/>
          <w:w w:val="100"/>
          <w:position w:val="0"/>
          <w:shd w:val="clear" w:color="auto" w:fill="auto"/>
          <w:lang w:val="de-DE" w:eastAsia="de-DE" w:bidi="de-DE"/>
        </w:rPr>
        <w:t xml:space="preserve">Probanden, wurde </w:t>
      </w:r>
      <w:r>
        <w:rPr>
          <w:i/>
          <w:iCs/>
          <w:color w:val="000000"/>
          <w:spacing w:val="0"/>
          <w:w w:val="100"/>
          <w:position w:val="0"/>
          <w:shd w:val="clear" w:color="auto" w:fill="auto"/>
          <w:lang w:val="de-DE" w:eastAsia="de-DE" w:bidi="de-DE"/>
        </w:rPr>
        <w:t>Pfarrer</w:t>
      </w:r>
      <w:r>
        <w:rPr>
          <w:color w:val="000000"/>
          <w:spacing w:val="0"/>
          <w:w w:val="100"/>
          <w:position w:val="0"/>
          <w:shd w:val="clear" w:color="auto" w:fill="auto"/>
          <w:lang w:val="de-DE" w:eastAsia="de-DE" w:bidi="de-DE"/>
        </w:rPr>
        <w:t xml:space="preserve"> und später </w:t>
      </w:r>
      <w:r>
        <w:rPr>
          <w:i/>
          <w:iCs/>
          <w:color w:val="000000"/>
          <w:spacing w:val="0"/>
          <w:w w:val="100"/>
          <w:position w:val="0"/>
          <w:shd w:val="clear" w:color="auto" w:fill="auto"/>
          <w:lang w:val="de-DE" w:eastAsia="de-DE" w:bidi="de-DE"/>
        </w:rPr>
        <w:t>Leiter einer Anstalt für Epileptiker.</w:t>
      </w:r>
      <w:r>
        <w:rPr>
          <w:color w:val="000000"/>
          <w:spacing w:val="0"/>
          <w:w w:val="100"/>
          <w:position w:val="0"/>
          <w:shd w:val="clear" w:color="auto" w:fill="auto"/>
          <w:lang w:val="de-DE" w:eastAsia="de-DE" w:bidi="de-DE"/>
        </w:rPr>
        <w:t xml:space="preserve"> Dies ist im Sinne der Schicksalsanalyse eine doppelte operotrope Lösung der epileptischen Konduktornatur. Wie stark sich diese sozialpositive epileptiforme Konduktornatur in der Familie der Großmutter mütterlicherseits (Nr. 19) ausgewirkt hat, beweisen noch folgende Daten: Der eine Sohn des Pfarrers und Leiters der Anstalt für Epileptiker (Stammbaum 1, Nr. 36) wurde - wie sein Vater - Pfarrer und Missionsdircktor. Dessen Bruder (Stammbaum 1, Nr. 33) und sein Sohn (Nr. 61) wurden Kirchenorganisten. Auch der Urgroßvater mütterlicherseits (Stammbaum 1, Nr. 8) war Kirchenorganist und Lehret.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Sowohl die Ehe der Großeltern wie die der Eltern des Probanden waren somit Bindungen zwischen paroxysmai-epileptiformen Konduktoren.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Ad 3.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Li/ebes-wobl unseres AlpoZhebers beweeirZ in blaj'j'i'j'rber Form se/ne ETp&gt;l7ep&gt;.ri'ekond«,kZor- sc/ha/Z (Stammbaum 2).</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Proband (im Stammbaum 2, Nr. XX) verliebt sich in eine Schauspielerin (Nr. XXIV), deren Bruder ein </w:t>
      </w: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ist (Nr. XXV). Da die Mutter des Probanden ebenfalls Schauspielerin war, könnte man - im Sinne der Psychoanalyse - diese Liebe als Anzeichen einfacher persön</w:t>
        <w:softHyphen/>
        <w:t>licher Anlehnung an die Mutterimago deuten. Dieser Umstand spielte bei dem Zustandekommen dieser Liebe sicher eine Rolle. Warum wählt aber unser Proband, der ein Enkelkind eines Epi</w:t>
        <w:softHyphen/>
        <w:t>leptikers ist (Stammbaum 1, Nr. 20), als Liebesobjekt eben ein solches hysterisches Mädchen, das einen epileptischen Bruder hat? Es gibt ja so manche Hysterikerinnen, die keinen Epilep</w:t>
        <w:softHyphen/>
        <w:t>tiker in der Familie haben. Die Psychoanalytiker wären bereit, diesen genotropischcn Faktor einfach als «Supcrdetcrmination» zu deuten. Gegen diese Deutungsart spricht aber eine Sym</w:t>
        <w:softHyphen/>
        <w:t>metrie der Stammbäume dieses Liebespaares, welche mit überwältigender Kraft die Existenz einer besonderen epileptiformen Gen Verwandtschaft bzw. Wahlverwandtschaft der sich in Liebe Wählenden bestätigt.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Wir fassen die Ergebnisse des Stammbaumes Nr. 2, der unsere Auffassung in größtmög</w:t>
        <w:softHyphen/>
        <w:t>lichem Maße bekräftigt, im Folgenden zusammen:</w:t>
      </w:r>
    </w:p>
    <w:p>
      <w:pPr>
        <w:pStyle w:val="Style29"/>
        <w:keepNext w:val="0"/>
        <w:keepLines w:val="0"/>
        <w:widowControl w:val="0"/>
        <w:numPr>
          <w:ilvl w:val="0"/>
          <w:numId w:val="253"/>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Der Proband war Sohn eines Wanderpredigers (Stammbaum 1, Nr. 44), der in der Jugend stotterte, später eine Sekte gründete und Wanderprediger wurde.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Vater des geliebten Mädchens (Stammbaum 2, Nr. IX) war ein M/ssio/zar.</w:t>
      </w:r>
    </w:p>
    <w:p>
      <w:pPr>
        <w:pStyle w:val="Style29"/>
        <w:keepNext w:val="0"/>
        <w:keepLines w:val="0"/>
        <w:widowControl w:val="0"/>
        <w:numPr>
          <w:ilvl w:val="0"/>
          <w:numId w:val="253"/>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a) In der Familie des Probanden waren: der Großonkel väterlicherseits (Stammbaum 1, Nr. 21) Rabbiner, der Großonkel mütterlicherseits (Stammbaum 1, Nr. 12) Pfarrer und Leiter einer Anstalt für Epileptiker, dessen Sohn - also ein Vetter der Mutter - ebenfalls Pfarrer und Missionsdircktor (Nr. 36).</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b) In der Familie des geliebten Mädchens waren: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 der Großvater mütterlicherseits (Nr. I) und dessen vier Brüder </w:t>
      </w:r>
      <w:r>
        <w:rPr>
          <w:i/>
          <w:iCs/>
          <w:color w:val="000000"/>
          <w:spacing w:val="0"/>
          <w:w w:val="100"/>
          <w:position w:val="0"/>
          <w:shd w:val="clear" w:color="auto" w:fill="auto"/>
          <w:lang w:val="de-DE" w:eastAsia="de-DE" w:bidi="de-DE"/>
        </w:rPr>
        <w:t>Prediger</w:t>
      </w:r>
      <w:r>
        <w:rPr>
          <w:color w:val="000000"/>
          <w:spacing w:val="0"/>
          <w:w w:val="100"/>
          <w:position w:val="0"/>
          <w:shd w:val="clear" w:color="auto" w:fill="auto"/>
          <w:lang w:val="de-DE" w:eastAsia="de-DE" w:bidi="de-DE"/>
        </w:rPr>
        <w:t xml:space="preserve"> (Nr. II, III, IV, V) ; ß) zwei Vettern der Mutter Theologen (Nr. XI, XII) ;</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y) der Großvater des einen Theologen mütterlicherseits war ebenfalls Prediger (Nr. VI); &lt;5J ein Sohn desselben Theologen wurde auch Theologe (Nr. XXVI) und die Tochter Theologin (Nr. XXX).</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 Der Schwager dieses Theologengeschwisterpaars war Pfarrer (Nr. XXIX).</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Symmetrie in der Wahl von Homo-sacrr-Brrufcn spricht also für die r</w:t>
      </w:r>
      <w:r>
        <w:rPr>
          <w:color w:val="000000"/>
          <w:spacing w:val="0"/>
          <w:w w:val="100"/>
          <w:position w:val="0"/>
          <w:shd w:val="clear" w:color="auto" w:fill="auto"/>
          <w:vertAlign w:val="subscript"/>
          <w:lang w:val="de-DE" w:eastAsia="de-DE" w:bidi="de-DE"/>
        </w:rPr>
        <w:t>J</w:t>
      </w:r>
      <w:r>
        <w:rPr>
          <w:color w:val="000000"/>
          <w:spacing w:val="0"/>
          <w:w w:val="100"/>
          <w:position w:val="0"/>
          <w:shd w:val="clear" w:color="auto" w:fill="auto"/>
          <w:lang w:val="de-DE" w:eastAsia="de-DE" w:bidi="de-DE"/>
        </w:rPr>
        <w:t>öilr</w:t>
      </w:r>
      <w:r>
        <w:rPr>
          <w:color w:val="000000"/>
          <w:spacing w:val="0"/>
          <w:w w:val="100"/>
          <w:position w:val="0"/>
          <w:shd w:val="clear" w:color="auto" w:fill="auto"/>
          <w:vertAlign w:val="subscript"/>
          <w:lang w:val="de-DE" w:eastAsia="de-DE" w:bidi="de-DE"/>
        </w:rPr>
        <w:t>J</w:t>
      </w:r>
      <w:r>
        <w:rPr>
          <w:color w:val="000000"/>
          <w:spacing w:val="0"/>
          <w:w w:val="100"/>
          <w:position w:val="0"/>
          <w:shd w:val="clear" w:color="auto" w:fill="auto"/>
          <w:lang w:val="de-DE" w:eastAsia="de-DE" w:bidi="de-DE"/>
        </w:rPr>
        <w:t>ö/z’/orwr Gen verwandtscha/t des Liebespaars. Wir können aber die Liebeswahl des Probanden auch auf Grund der Symmetrie in den paroxysmalen, epileptiformen Erkrankungsarten als Folge einer epileptiformen Gen verwandtschaft darstellen und nicht nur auf Grund der Sozialisierung bzw. Sublimierung. Beweise dafür sind ebenfalls sehr reichlich vorhanden:</w:t>
      </w:r>
    </w:p>
    <w:p>
      <w:pPr>
        <w:pStyle w:val="Style29"/>
        <w:keepNext w:val="0"/>
        <w:keepLines w:val="0"/>
        <w:widowControl w:val="0"/>
        <w:numPr>
          <w:ilvl w:val="0"/>
          <w:numId w:val="255"/>
        </w:numPr>
        <w:shd w:val="clear" w:color="auto" w:fill="auto"/>
        <w:tabs>
          <w:tab w:pos="586" w:val="left"/>
        </w:tabs>
        <w:bidi w:val="0"/>
        <w:ind w:left="0" w:firstLine="360"/>
        <w:jc w:val="left"/>
      </w:pPr>
      <w:r>
        <w:rPr>
          <w:color w:val="000000"/>
          <w:spacing w:val="0"/>
          <w:w w:val="100"/>
          <w:position w:val="0"/>
          <w:shd w:val="clear" w:color="auto" w:fill="auto"/>
          <w:lang w:val="de-DE" w:eastAsia="de-DE" w:bidi="de-DE"/>
        </w:rPr>
        <w:t>Der Proband war - wie wir bereits erwähnten - Enkelkind eines Epileptikers, seine Mutter litt an Migräne, der Vater war Stotterer. Bekanntlich machen Epilepsie, Migräne und Stottern die sogenannte paroxysmale, epileptiforme Trias aus, und diese beweist die Epilcpsic- konduktorsehaft des Probanden.</w:t>
      </w:r>
    </w:p>
    <w:p>
      <w:pPr>
        <w:pStyle w:val="Style29"/>
        <w:keepNext w:val="0"/>
        <w:keepLines w:val="0"/>
        <w:widowControl w:val="0"/>
        <w:numPr>
          <w:ilvl w:val="0"/>
          <w:numId w:val="255"/>
        </w:numPr>
        <w:shd w:val="clear" w:color="auto" w:fill="auto"/>
        <w:tabs>
          <w:tab w:pos="591" w:val="left"/>
        </w:tabs>
        <w:bidi w:val="0"/>
        <w:ind w:left="0" w:firstLine="360"/>
        <w:jc w:val="left"/>
      </w:pPr>
      <w:r>
        <w:rPr>
          <w:color w:val="000000"/>
          <w:spacing w:val="0"/>
          <w:w w:val="100"/>
          <w:position w:val="0"/>
          <w:shd w:val="clear" w:color="auto" w:fill="auto"/>
          <w:lang w:val="de-DE" w:eastAsia="de-DE" w:bidi="de-DE"/>
        </w:rPr>
        <w:t>Die «wählend-gefundcne » Geliebte des Probanden stammt aus einer Familie, in der mehrere Mitglieder ebenfalls Epileptiker und Stotterer waren.</w:t>
      </w:r>
    </w:p>
    <w:p>
      <w:pPr>
        <w:pStyle w:val="Style29"/>
        <w:keepNext w:val="0"/>
        <w:keepLines w:val="0"/>
        <w:widowControl w:val="0"/>
        <w:shd w:val="clear" w:color="auto" w:fill="auto"/>
        <w:tabs>
          <w:tab w:pos="5957" w:val="left"/>
        </w:tabs>
        <w:bidi w:val="0"/>
        <w:ind w:left="0" w:firstLine="360"/>
        <w:jc w:val="left"/>
      </w:pPr>
      <w:r>
        <w:rPr>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waren insgesamt vier Personen, und zwar: der Bruder der Liebespartnerin (Nr. XXV), der Vetter ihrer Mutter (Nr. X), der Sohn eines anderen Vetters der Mutter (Nr. XXVI), der ein Theologe war, ferner ein Onkel dieses epileptischen Theologen mütter</w:t>
        <w:softHyphen/>
        <w:t>licherseits (Nr. XVII).</w:t>
        <w:tab/>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ß) Stotterer waren in der Familie des gewählten Mädchens zwei Personen, und zwar: ein Vetter der Mutter, ein Theologe (Nr. XII) und ein Schwager des stotternden Vetters (Nr. XVI).</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ParZzzer»&gt;aZd a^f Grund des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L,zbz’dotropz.rmu.r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Neben dem «epileptiformen, paroxysmalen» Erbfaktor spielt noch der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Erbfaktor in der Familie des Probanden eine Rolle, die aber libidotropisch anscheinend schwächer war und sich eher als die Berufswahl bestimmender Faktor (Apotheker) manifestiert hat. (Siehe später.)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Als paranoide Wahlform in der Liebe fassen wir die Liebesbeziehung des Probanden (Nr. XX) mit einer Witwe (Stammbaum 2, Nr. XIX) auf, deren Mann (Nr. XVIII) schwer paranoid war. Er zeigte einesteils bizarre Entdeckungsideen und konstruierte anale und vaginale Heißwasserspülapparate, andernteils litt er an Religionswahnidecn. Vermutlich war er eine Misch Variante von paranoid-cpilcptiformcn Erbanlagen </w:t>
      </w:r>
      <w:r>
        <w:rPr>
          <w:i/>
          <w:iCs/>
          <w:color w:val="000000"/>
          <w:spacing w:val="0"/>
          <w:w w:val="100"/>
          <w:position w:val="0"/>
          <w:shd w:val="clear" w:color="auto" w:fill="auto"/>
          <w:lang w:val="de-DE" w:eastAsia="de-DE" w:bidi="de-DE"/>
        </w:rPr>
        <w:t>(e—p)</w:t>
      </w:r>
      <w:r>
        <w:rPr>
          <w:color w:val="000000"/>
          <w:spacing w:val="0"/>
          <w:w w:val="100"/>
          <w:position w:val="0"/>
          <w:shd w:val="clear" w:color="auto" w:fill="auto"/>
          <w:lang w:val="de-DE" w:eastAsia="de-DE" w:bidi="de-DE"/>
        </w:rPr>
        <w:t xml:space="preserve"> (Erfinder- und Religions</w:t>
        <w:softHyphen/>
        <w:t>wahn). Die latente paranoide Triebstruktur des Probanden entpuppte sich - wie wir bereits erwähnten - in folgenden Symptomen: 1. Größenwahngedanken (Messias-, Antichristus-, Genie-Idccn); 2. Pseudohalluzinationen; 3. Berufswahl (Apotheker). Der Proband scheint diese paranoide Erbschaft mütterlicherseits in sich zu haben. In der Familie der Mutter (väter</w:t>
        <w:softHyphen/>
        <w:t xml:space="preserve">licherseits) finden wir einesteils </w:t>
      </w:r>
      <w:r>
        <w:rPr>
          <w:i/>
          <w:iCs/>
          <w:color w:val="000000"/>
          <w:spacing w:val="0"/>
          <w:w w:val="100"/>
          <w:position w:val="0"/>
          <w:shd w:val="clear" w:color="auto" w:fill="auto"/>
          <w:lang w:val="de-DE" w:eastAsia="de-DE" w:bidi="de-DE"/>
        </w:rPr>
        <w:t>Schizophrenie</w:t>
      </w:r>
      <w:r>
        <w:rPr>
          <w:color w:val="000000"/>
          <w:spacing w:val="0"/>
          <w:w w:val="100"/>
          <w:position w:val="0"/>
          <w:shd w:val="clear" w:color="auto" w:fill="auto"/>
          <w:lang w:val="de-DE" w:eastAsia="de-DE" w:bidi="de-DE"/>
        </w:rPr>
        <w:t xml:space="preserve"> (Stammbaum 1, Nr. 32), andernteils den para</w:t>
        <w:softHyphen/>
        <w:t>noiden Beruf des Apothekers und auch die paranoide Selbstmordart mit Gift (Nr. 28). (Vgl. dazu Berufs-, Krankheits- und Todcswahl in der Familie.)</w:t>
      </w:r>
    </w:p>
    <w:p>
      <w:pPr>
        <w:pStyle w:val="Style2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Analyse der Freundschaftswahl</w:t>
      </w:r>
    </w:p>
    <w:p>
      <w:pPr>
        <w:pStyle w:val="Style2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Konfrontation des Probanden mit den Ahnen auf Grund des Idealotropismus</w:t>
      </w:r>
    </w:p>
    <w:p>
      <w:pPr>
        <w:pStyle w:val="Style29"/>
        <w:keepNext w:val="0"/>
        <w:keepLines w:val="0"/>
        <w:widowControl w:val="0"/>
        <w:numPr>
          <w:ilvl w:val="0"/>
          <w:numId w:val="257"/>
        </w:numPr>
        <w:shd w:val="clear" w:color="auto" w:fill="auto"/>
        <w:tabs>
          <w:tab w:pos="246" w:val="left"/>
        </w:tabs>
        <w:bidi w:val="0"/>
        <w:ind w:left="0" w:firstLine="0"/>
        <w:jc w:val="left"/>
      </w:pPr>
      <w:r>
        <w:rPr>
          <w:i/>
          <w:iCs/>
          <w:color w:val="000000"/>
          <w:spacing w:val="0"/>
          <w:w w:val="100"/>
          <w:position w:val="0"/>
          <w:shd w:val="clear" w:color="auto" w:fill="auto"/>
          <w:lang w:val="de-DE" w:eastAsia="de-DE" w:bidi="de-DE"/>
        </w:rPr>
        <w:t>Epileptiforme Freundschaftswahlen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epileptiforme, paroxysmale Freundschaftswabl</w:t>
      </w:r>
      <w:r>
        <w:rPr>
          <w:color w:val="000000"/>
          <w:spacing w:val="0"/>
          <w:w w:val="100"/>
          <w:position w:val="0"/>
          <w:shd w:val="clear" w:color="auto" w:fill="auto"/>
          <w:lang w:val="de-DE" w:eastAsia="de-DE" w:bidi="de-DE"/>
        </w:rPr>
        <w:t xml:space="preserve"> müssen wir die langjährige, fast einzig an</w:t>
        <w:softHyphen/>
        <w:t xml:space="preserve">dauernde Freundschaft des Probanden (Stammbaum 2, Nr. XX) mit einem Künstler (Nr. XXI) auffassen. Über die Familie dieses Freundes wissen wir wenig, aber für seine Epilcpsiekonduktor- schaft spricht der Umstand, daß der Schwager dieses Freundes (Nr. XXIII) ein </w:t>
      </w:r>
      <w:r>
        <w:rPr>
          <w:i/>
          <w:iCs/>
          <w:color w:val="000000"/>
          <w:spacing w:val="0"/>
          <w:w w:val="100"/>
          <w:position w:val="0"/>
          <w:shd w:val="clear" w:color="auto" w:fill="auto"/>
          <w:lang w:val="de-DE" w:eastAsia="de-DE" w:bidi="de-DE"/>
        </w:rPr>
        <w:t>manifester Epi</w:t>
        <w:softHyphen/>
        <w:t>leptiker</w:t>
      </w:r>
      <w:r>
        <w:rPr>
          <w:color w:val="000000"/>
          <w:spacing w:val="0"/>
          <w:w w:val="100"/>
          <w:position w:val="0"/>
          <w:shd w:val="clear" w:color="auto" w:fill="auto"/>
          <w:lang w:val="de-DE" w:eastAsia="de-DE" w:bidi="de-DE"/>
        </w:rPr>
        <w:t xml:space="preserve"> war. Der andere Freund des Probanden ist der Bruder des geliebten Mädchens, der eben ein </w:t>
      </w:r>
      <w:r>
        <w:rPr>
          <w:i/>
          <w:iCs/>
          <w:color w:val="000000"/>
          <w:spacing w:val="0"/>
          <w:w w:val="100"/>
          <w:position w:val="0"/>
          <w:shd w:val="clear" w:color="auto" w:fill="auto"/>
          <w:lang w:val="de-DE" w:eastAsia="de-DE" w:bidi="de-DE"/>
        </w:rPr>
        <w:t>manifester</w:t>
      </w:r>
      <w:r>
        <w:rPr>
          <w:color w:val="000000"/>
          <w:spacing w:val="0"/>
          <w:w w:val="100"/>
          <w:position w:val="0"/>
          <w:shd w:val="clear" w:color="auto" w:fill="auto"/>
          <w:lang w:val="de-DE" w:eastAsia="de-DE" w:bidi="de-DE"/>
        </w:rPr>
        <w:t xml:space="preserve"> Epileptiker ist (Stammbaum 2, Nr. XXV).</w:t>
      </w:r>
    </w:p>
    <w:p>
      <w:pPr>
        <w:pStyle w:val="Style2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II. Paranoid-homosexuelle Freundschaftswahlen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Proband hat im Laufe der Zeit eine Unzahl von Bekanntschaften und vorübergehenden Freundschaften geschlossen mit Personen, die teils manifest homosexuell waren, teils latente Homosexuelle mit einem ausgeprägten Einschlag in das Paranoide. So z. B. Tänzer, Astrologen, okkulte Psychologen, Chiromanten, Hellseher usf.</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 diese Beziehungen einesteils vorübergehender Natur waren, andernteils eben deshalb zu häufig gewechselt wurden, haben wir diese Freundschaftsbindungen im Stammbaum 2 nicht vermerkt.</w:t>
      </w:r>
    </w:p>
    <w:p>
      <w:pPr>
        <w:pStyle w:val="Style2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Analyse der Berufswahl, des Operotropismus</w:t>
      </w:r>
    </w:p>
    <w:p>
      <w:pPr>
        <w:pStyle w:val="Style29"/>
        <w:keepNext w:val="0"/>
        <w:keepLines w:val="0"/>
        <w:widowControl w:val="0"/>
        <w:numPr>
          <w:ilvl w:val="0"/>
          <w:numId w:val="259"/>
        </w:numPr>
        <w:shd w:val="clear" w:color="auto" w:fill="auto"/>
        <w:tabs>
          <w:tab w:pos="250" w:val="left"/>
        </w:tabs>
        <w:bidi w:val="0"/>
        <w:ind w:left="0" w:firstLine="0"/>
        <w:jc w:val="left"/>
      </w:pPr>
      <w:r>
        <w:rPr>
          <w:i/>
          <w:iCs/>
          <w:color w:val="000000"/>
          <w:spacing w:val="0"/>
          <w:w w:val="100"/>
          <w:position w:val="0"/>
          <w:shd w:val="clear" w:color="auto" w:fill="auto"/>
          <w:lang w:val="de-DE" w:eastAsia="de-DE" w:bidi="de-DE"/>
        </w:rPr>
        <w:t>Paroxysmale, hysteroepileptische Berufe</w:t>
      </w:r>
    </w:p>
    <w:p>
      <w:pPr>
        <w:pStyle w:val="Style29"/>
        <w:keepNext w:val="0"/>
        <w:keepLines w:val="0"/>
        <w:widowControl w:val="0"/>
        <w:numPr>
          <w:ilvl w:val="0"/>
          <w:numId w:val="261"/>
        </w:numPr>
        <w:shd w:val="clear" w:color="auto" w:fill="auto"/>
        <w:tabs>
          <w:tab w:pos="570" w:val="left"/>
        </w:tabs>
        <w:bidi w:val="0"/>
        <w:ind w:left="0" w:firstLine="360"/>
        <w:jc w:val="left"/>
      </w:pPr>
      <w:r>
        <w:rPr>
          <w:i/>
          <w:iCs/>
          <w:color w:val="000000"/>
          <w:spacing w:val="0"/>
          <w:w w:val="100"/>
          <w:position w:val="0"/>
          <w:shd w:val="clear" w:color="auto" w:fill="auto"/>
          <w:lang w:val="de-DE" w:eastAsia="de-DE" w:bidi="de-DE"/>
        </w:rPr>
        <w:t>Homo-sacer-Berife:</w:t>
      </w:r>
    </w:p>
    <w:p>
      <w:pPr>
        <w:pStyle w:val="Style29"/>
        <w:keepNext w:val="0"/>
        <w:keepLines w:val="0"/>
        <w:widowControl w:val="0"/>
        <w:numPr>
          <w:ilvl w:val="0"/>
          <w:numId w:val="263"/>
        </w:numPr>
        <w:shd w:val="clear" w:color="auto" w:fill="auto"/>
        <w:tabs>
          <w:tab w:pos="599" w:val="left"/>
        </w:tabs>
        <w:bidi w:val="0"/>
        <w:ind w:left="0" w:firstLine="360"/>
        <w:jc w:val="left"/>
      </w:pPr>
      <w:r>
        <w:rPr>
          <w:color w:val="000000"/>
          <w:spacing w:val="0"/>
          <w:w w:val="100"/>
          <w:position w:val="0"/>
          <w:shd w:val="clear" w:color="auto" w:fill="auto"/>
          <w:lang w:val="de-DE" w:eastAsia="de-DE" w:bidi="de-DE"/>
        </w:rPr>
        <w:t xml:space="preserve">Unter den </w:t>
      </w:r>
      <w:r>
        <w:rPr>
          <w:i/>
          <w:iCs/>
          <w:color w:val="000000"/>
          <w:spacing w:val="0"/>
          <w:w w:val="100"/>
          <w:position w:val="0"/>
          <w:shd w:val="clear" w:color="auto" w:fill="auto"/>
          <w:lang w:val="de-DE" w:eastAsia="de-DE" w:bidi="de-DE"/>
        </w:rPr>
        <w:t>Blutsverwandten</w:t>
      </w:r>
      <w:r>
        <w:rPr>
          <w:color w:val="000000"/>
          <w:spacing w:val="0"/>
          <w:w w:val="100"/>
          <w:position w:val="0"/>
          <w:shd w:val="clear" w:color="auto" w:fill="auto"/>
          <w:lang w:val="de-DE" w:eastAsia="de-DE" w:bidi="de-DE"/>
        </w:rPr>
        <w:t xml:space="preserve"> (Stammbaum 1):</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Sektenstifter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Wanderprediger:</w:t>
      </w:r>
      <w:r>
        <w:rPr>
          <w:color w:val="000000"/>
          <w:spacing w:val="0"/>
          <w:w w:val="100"/>
          <w:position w:val="0"/>
          <w:shd w:val="clear" w:color="auto" w:fill="auto"/>
          <w:lang w:val="de-DE" w:eastAsia="de-DE" w:bidi="de-DE"/>
        </w:rPr>
        <w:t xml:space="preserve"> der Vater (Nr. 44).</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Pfarrer:</w:t>
      </w:r>
      <w:r>
        <w:rPr>
          <w:color w:val="000000"/>
          <w:spacing w:val="0"/>
          <w:w w:val="100"/>
          <w:position w:val="0"/>
          <w:shd w:val="clear" w:color="auto" w:fill="auto"/>
          <w:lang w:val="de-DE" w:eastAsia="de-DE" w:bidi="de-DE"/>
        </w:rPr>
        <w:t xml:space="preserve"> der Großonkel mütterlicherseits (Nr. 12), der die Anstalt für Epileptiker leitete; der Vetter der Mutter (Nr. 36), der Direktor einer Missionsgesellschaft war.</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Rabbiner</w:t>
      </w:r>
      <w:r>
        <w:rPr>
          <w:color w:val="000000"/>
          <w:spacing w:val="0"/>
          <w:w w:val="100"/>
          <w:position w:val="0"/>
          <w:shd w:val="clear" w:color="auto" w:fill="auto"/>
          <w:lang w:val="de-DE" w:eastAsia="de-DE" w:bidi="de-DE"/>
        </w:rPr>
        <w:t xml:space="preserve"> war ein Großonkel des Probanden väterlicherseits (Nr. 21).</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Soziale Fürsorgerin:</w:t>
      </w:r>
      <w:r>
        <w:rPr>
          <w:color w:val="000000"/>
          <w:spacing w:val="0"/>
          <w:w w:val="100"/>
          <w:position w:val="0"/>
          <w:shd w:val="clear" w:color="auto" w:fill="auto"/>
          <w:lang w:val="de-DE" w:eastAsia="de-DE" w:bidi="de-DE"/>
        </w:rPr>
        <w:t xml:space="preserve"> die Schwester des Probanden (Nr. 62).</w:t>
      </w:r>
    </w:p>
    <w:p>
      <w:pPr>
        <w:pStyle w:val="Style29"/>
        <w:keepNext w:val="0"/>
        <w:keepLines w:val="0"/>
        <w:widowControl w:val="0"/>
        <w:numPr>
          <w:ilvl w:val="0"/>
          <w:numId w:val="263"/>
        </w:numPr>
        <w:shd w:val="clear" w:color="auto" w:fill="auto"/>
        <w:tabs>
          <w:tab w:pos="599" w:val="left"/>
        </w:tabs>
        <w:bidi w:val="0"/>
        <w:ind w:left="0" w:firstLine="360"/>
        <w:jc w:val="left"/>
      </w:pPr>
      <w:r>
        <w:rPr>
          <w:color w:val="000000"/>
          <w:spacing w:val="0"/>
          <w:w w:val="100"/>
          <w:position w:val="0"/>
          <w:shd w:val="clear" w:color="auto" w:fill="auto"/>
          <w:lang w:val="de-DE" w:eastAsia="de-DE" w:bidi="de-DE"/>
        </w:rPr>
        <w:t xml:space="preserve">Unter den </w:t>
      </w:r>
      <w:r>
        <w:rPr>
          <w:i/>
          <w:iCs/>
          <w:color w:val="000000"/>
          <w:spacing w:val="0"/>
          <w:w w:val="100"/>
          <w:position w:val="0"/>
          <w:shd w:val="clear" w:color="auto" w:fill="auto"/>
          <w:lang w:val="de-DE" w:eastAsia="de-DE" w:bidi="de-DE"/>
        </w:rPr>
        <w:t>Genverwandten</w:t>
      </w:r>
      <w:r>
        <w:rPr>
          <w:color w:val="000000"/>
          <w:spacing w:val="0"/>
          <w:w w:val="100"/>
          <w:position w:val="0"/>
          <w:shd w:val="clear" w:color="auto" w:fill="auto"/>
          <w:lang w:val="de-DE" w:eastAsia="de-DE" w:bidi="de-DE"/>
        </w:rPr>
        <w:t xml:space="preserve"> (Stammbaum 2) waren</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Prediger:</w:t>
      </w:r>
      <w:r>
        <w:rPr>
          <w:color w:val="000000"/>
          <w:spacing w:val="0"/>
          <w:w w:val="100"/>
          <w:position w:val="0"/>
          <w:shd w:val="clear" w:color="auto" w:fill="auto"/>
          <w:lang w:val="de-DE" w:eastAsia="de-DE" w:bidi="de-DE"/>
        </w:rPr>
        <w:t xml:space="preserve"> 6 Personen in der Familie des geliebten Mädchens (Nr. XXIV): die Personen Nr. I, II, III, IV, V, VI.</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Missionar:</w:t>
      </w:r>
      <w:r>
        <w:rPr>
          <w:color w:val="000000"/>
          <w:spacing w:val="0"/>
          <w:w w:val="100"/>
          <w:position w:val="0"/>
          <w:shd w:val="clear" w:color="auto" w:fill="auto"/>
          <w:lang w:val="de-DE" w:eastAsia="de-DE" w:bidi="de-DE"/>
        </w:rPr>
        <w:t xml:space="preserve"> der Vater dieses Mädchens (Nr. IX).</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Mitglied einer Sekte: der Onkel des Mädchens (Nr. VII).</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Theologen waren 5 Personen: Nr. XI, XII, XXVI, XXIX, XXX.</w:t>
      </w:r>
    </w:p>
    <w:p>
      <w:pPr>
        <w:pStyle w:val="Style29"/>
        <w:keepNext w:val="0"/>
        <w:keepLines w:val="0"/>
        <w:widowControl w:val="0"/>
        <w:numPr>
          <w:ilvl w:val="0"/>
          <w:numId w:val="261"/>
        </w:numPr>
        <w:shd w:val="clear" w:color="auto" w:fill="auto"/>
        <w:tabs>
          <w:tab w:pos="580" w:val="left"/>
        </w:tabs>
        <w:bidi w:val="0"/>
        <w:ind w:left="0" w:firstLine="360"/>
        <w:jc w:val="left"/>
      </w:pPr>
      <w:r>
        <w:rPr>
          <w:i/>
          <w:iCs/>
          <w:color w:val="000000"/>
          <w:spacing w:val="0"/>
          <w:w w:val="100"/>
          <w:position w:val="0"/>
          <w:shd w:val="clear" w:color="auto" w:fill="auto"/>
          <w:lang w:val="de-DE" w:eastAsia="de-DE" w:bidi="de-DE"/>
        </w:rPr>
        <w:t>Hysteriform-exhibierende Berufe:</w:t>
      </w:r>
    </w:p>
    <w:p>
      <w:pPr>
        <w:pStyle w:val="Style29"/>
        <w:keepNext w:val="0"/>
        <w:keepLines w:val="0"/>
        <w:widowControl w:val="0"/>
        <w:numPr>
          <w:ilvl w:val="0"/>
          <w:numId w:val="265"/>
        </w:numPr>
        <w:shd w:val="clear" w:color="auto" w:fill="auto"/>
        <w:tabs>
          <w:tab w:pos="599" w:val="left"/>
        </w:tabs>
        <w:bidi w:val="0"/>
        <w:ind w:left="0" w:firstLine="360"/>
        <w:jc w:val="left"/>
      </w:pPr>
      <w:r>
        <w:rPr>
          <w:color w:val="000000"/>
          <w:spacing w:val="0"/>
          <w:w w:val="100"/>
          <w:position w:val="0"/>
          <w:shd w:val="clear" w:color="auto" w:fill="auto"/>
          <w:lang w:val="de-DE" w:eastAsia="de-DE" w:bidi="de-DE"/>
        </w:rPr>
        <w:t xml:space="preserve">Unter den </w:t>
      </w:r>
      <w:r>
        <w:rPr>
          <w:i/>
          <w:iCs/>
          <w:color w:val="000000"/>
          <w:spacing w:val="0"/>
          <w:w w:val="100"/>
          <w:position w:val="0"/>
          <w:shd w:val="clear" w:color="auto" w:fill="auto"/>
          <w:lang w:val="de-DE" w:eastAsia="de-DE" w:bidi="de-DE"/>
        </w:rPr>
        <w:t>Blutsverwandten:</w:t>
      </w:r>
      <w:r>
        <w:rPr>
          <w:color w:val="000000"/>
          <w:spacing w:val="0"/>
          <w:w w:val="100"/>
          <w:position w:val="0"/>
          <w:shd w:val="clear" w:color="auto" w:fill="auto"/>
          <w:lang w:val="de-DE" w:eastAsia="de-DE" w:bidi="de-DE"/>
        </w:rPr>
        <w:t xml:space="preserve"> Schauspielerin die Mutter (Nr. 43).</w:t>
      </w:r>
    </w:p>
    <w:p>
      <w:pPr>
        <w:pStyle w:val="Style29"/>
        <w:keepNext w:val="0"/>
        <w:keepLines w:val="0"/>
        <w:widowControl w:val="0"/>
        <w:numPr>
          <w:ilvl w:val="0"/>
          <w:numId w:val="265"/>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 xml:space="preserve">Unter den </w:t>
      </w:r>
      <w:r>
        <w:rPr>
          <w:i/>
          <w:iCs/>
          <w:color w:val="000000"/>
          <w:spacing w:val="0"/>
          <w:w w:val="100"/>
          <w:position w:val="0"/>
          <w:shd w:val="clear" w:color="auto" w:fill="auto"/>
          <w:lang w:val="de-DE" w:eastAsia="de-DE" w:bidi="de-DE"/>
        </w:rPr>
        <w:t>Genverwandten:</w:t>
      </w:r>
      <w:r>
        <w:rPr>
          <w:color w:val="000000"/>
          <w:spacing w:val="0"/>
          <w:w w:val="100"/>
          <w:position w:val="0"/>
          <w:shd w:val="clear" w:color="auto" w:fill="auto"/>
          <w:lang w:val="de-DE" w:eastAsia="de-DE" w:bidi="de-DE"/>
        </w:rPr>
        <w:t xml:space="preserve"> Schauspieler der erste Gatte der Mutter (Nr. 42); das vom Probanden geliebte Mädchen (Stammbaum 2, Nr. XXIV).</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Hier sei erwähnt, daß mehrere Pfarrer, Prediger und Theologen unter den Bluts- und Gen</w:t>
        <w:softHyphen/>
        <w:t>verwandten auch ihre übermäßig starken Exhibitionsdrängc im Beruf befriedigen konnten.</w:t>
      </w:r>
    </w:p>
    <w:p>
      <w:pPr>
        <w:pStyle w:val="Style2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II. Paranoide bzw. schizoide Berufe</w:t>
      </w:r>
    </w:p>
    <w:p>
      <w:pPr>
        <w:pStyle w:val="Style29"/>
        <w:keepNext w:val="0"/>
        <w:keepLines w:val="0"/>
        <w:widowControl w:val="0"/>
        <w:shd w:val="clear" w:color="auto" w:fill="auto"/>
        <w:bidi w:val="0"/>
        <w:spacing w:line="202" w:lineRule="auto"/>
        <w:ind w:left="0" w:firstLine="36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Unter den </w:t>
      </w:r>
      <w:r>
        <w:rPr>
          <w:i/>
          <w:iCs/>
          <w:color w:val="000000"/>
          <w:spacing w:val="0"/>
          <w:w w:val="100"/>
          <w:position w:val="0"/>
          <w:shd w:val="clear" w:color="auto" w:fill="auto"/>
          <w:lang w:val="de-DE" w:eastAsia="de-DE" w:bidi="de-DE"/>
        </w:rPr>
        <w:t>Blutsverwandten</w:t>
      </w:r>
      <w:r>
        <w:rPr>
          <w:color w:val="000000"/>
          <w:spacing w:val="0"/>
          <w:w w:val="100"/>
          <w:position w:val="0"/>
          <w:shd w:val="clear" w:color="auto" w:fill="auto"/>
          <w:lang w:val="de-DE" w:eastAsia="de-DE" w:bidi="de-DE"/>
        </w:rPr>
        <w:t xml:space="preserve"> (Stammbaum 1):</w:t>
      </w:r>
    </w:p>
    <w:p>
      <w:pPr>
        <w:pStyle w:val="Style29"/>
        <w:keepNext w:val="0"/>
        <w:keepLines w:val="0"/>
        <w:widowControl w:val="0"/>
        <w:numPr>
          <w:ilvl w:val="0"/>
          <w:numId w:val="267"/>
        </w:numPr>
        <w:shd w:val="clear" w:color="auto" w:fill="auto"/>
        <w:tabs>
          <w:tab w:pos="577" w:val="left"/>
        </w:tabs>
        <w:bidi w:val="0"/>
        <w:spacing w:line="202" w:lineRule="auto"/>
        <w:ind w:left="0" w:firstLine="360"/>
        <w:jc w:val="left"/>
      </w:pPr>
      <w:r>
        <w:rPr>
          <w:i/>
          <w:iCs/>
          <w:color w:val="000000"/>
          <w:spacing w:val="0"/>
          <w:w w:val="100"/>
          <w:position w:val="0"/>
          <w:shd w:val="clear" w:color="auto" w:fill="auto"/>
          <w:lang w:val="de-DE" w:eastAsia="de-DE" w:bidi="de-DE"/>
        </w:rPr>
        <w:t>Apotheker</w:t>
      </w:r>
      <w:r>
        <w:rPr>
          <w:color w:val="000000"/>
          <w:spacing w:val="0"/>
          <w:w w:val="100"/>
          <w:position w:val="0"/>
          <w:shd w:val="clear" w:color="auto" w:fill="auto"/>
          <w:lang w:val="de-DE" w:eastAsia="de-DE" w:bidi="de-DE"/>
        </w:rPr>
        <w:t xml:space="preserve"> oder Chemiker waren in der Familie der Mutter 8 Personen: Nr. 6, 10, 20, 28, 30, 53, 54 und der Proband selbst (Nr. 63).</w:t>
      </w:r>
    </w:p>
    <w:p>
      <w:pPr>
        <w:pStyle w:val="Style29"/>
        <w:keepNext w:val="0"/>
        <w:keepLines w:val="0"/>
        <w:widowControl w:val="0"/>
        <w:numPr>
          <w:ilvl w:val="0"/>
          <w:numId w:val="267"/>
        </w:numPr>
        <w:shd w:val="clear" w:color="auto" w:fill="auto"/>
        <w:tabs>
          <w:tab w:pos="628" w:val="left"/>
        </w:tabs>
        <w:bidi w:val="0"/>
        <w:spacing w:line="194" w:lineRule="auto"/>
        <w:ind w:left="0" w:firstLine="360"/>
        <w:jc w:val="left"/>
      </w:pPr>
      <w:r>
        <w:rPr>
          <w:i/>
          <w:iCs/>
          <w:color w:val="000000"/>
          <w:spacing w:val="0"/>
          <w:w w:val="100"/>
          <w:position w:val="0"/>
          <w:shd w:val="clear" w:color="auto" w:fill="auto"/>
          <w:lang w:val="de-DE" w:eastAsia="de-DE" w:bidi="de-DE"/>
        </w:rPr>
        <w:t>Musiker</w:t>
      </w:r>
      <w:r>
        <w:rPr>
          <w:color w:val="000000"/>
          <w:spacing w:val="0"/>
          <w:w w:val="100"/>
          <w:position w:val="0"/>
          <w:shd w:val="clear" w:color="auto" w:fill="auto"/>
          <w:lang w:val="de-DE" w:eastAsia="de-DE" w:bidi="de-DE"/>
        </w:rPr>
        <w:t xml:space="preserve"> waren 7 Personen, und zwar: Nr. 8, 19, 33, 41, 51, 55, 61.</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Schizoide Berufe:</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Lehrer waren 6 Personen: Nr. 8, 27, 33, 38, 39, 45.</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Mathematiker: Nr. 25.</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Telephonistin: Nr. 37.</w:t>
      </w:r>
    </w:p>
    <w:p>
      <w:pPr>
        <w:pStyle w:val="Style2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Unter den Genverwandten:</w:t>
      </w:r>
    </w:p>
    <w:p>
      <w:pPr>
        <w:pStyle w:val="Style2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Erfinder:</w:t>
      </w:r>
      <w:r>
        <w:rPr>
          <w:color w:val="000000"/>
          <w:spacing w:val="0"/>
          <w:w w:val="100"/>
          <w:position w:val="0"/>
          <w:shd w:val="clear" w:color="auto" w:fill="auto"/>
          <w:lang w:val="de-DE" w:eastAsia="de-DE" w:bidi="de-DE"/>
        </w:rPr>
        <w:t xml:space="preserve"> Nr. XVIII.</w:t>
      </w:r>
    </w:p>
    <w:p>
      <w:pPr>
        <w:pStyle w:val="Style2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Schriftsteller:</w:t>
      </w:r>
      <w:r>
        <w:rPr>
          <w:color w:val="000000"/>
          <w:spacing w:val="0"/>
          <w:w w:val="100"/>
          <w:position w:val="0"/>
          <w:shd w:val="clear" w:color="auto" w:fill="auto"/>
          <w:lang w:val="de-DE" w:eastAsia="de-DE" w:bidi="de-DE"/>
        </w:rPr>
        <w:t xml:space="preserve"> Nr. VII, XII, XXVII.</w:t>
      </w:r>
    </w:p>
    <w:p>
      <w:pPr>
        <w:pStyle w:val="Style2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Lehrer:</w:t>
      </w:r>
      <w:r>
        <w:rPr>
          <w:color w:val="000000"/>
          <w:spacing w:val="0"/>
          <w:w w:val="100"/>
          <w:position w:val="0"/>
          <w:shd w:val="clear" w:color="auto" w:fill="auto"/>
          <w:lang w:val="de-DE" w:eastAsia="de-DE" w:bidi="de-DE"/>
        </w:rPr>
        <w:t xml:space="preserve"> Nr. VH, XV.</w:t>
      </w:r>
    </w:p>
    <w:p>
      <w:pPr>
        <w:pStyle w:val="Style2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Analyse der Krankheitswahl, des Morbotropismus</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Hier wollen wir die bereits erwähnten Krankheitsformen summarisch zusammcnstellen:</w:t>
      </w:r>
    </w:p>
    <w:p>
      <w:pPr>
        <w:pStyle w:val="Style29"/>
        <w:keepNext w:val="0"/>
        <w:keepLines w:val="0"/>
        <w:widowControl w:val="0"/>
        <w:numPr>
          <w:ilvl w:val="0"/>
          <w:numId w:val="269"/>
        </w:numPr>
        <w:shd w:val="clear" w:color="auto" w:fill="auto"/>
        <w:tabs>
          <w:tab w:pos="299" w:val="left"/>
        </w:tabs>
        <w:bidi w:val="0"/>
        <w:spacing w:line="194" w:lineRule="auto"/>
        <w:ind w:left="0" w:firstLine="0"/>
        <w:jc w:val="left"/>
      </w:pPr>
      <w:r>
        <w:rPr>
          <w:i/>
          <w:iCs/>
          <w:color w:val="000000"/>
          <w:spacing w:val="0"/>
          <w:w w:val="100"/>
          <w:position w:val="0"/>
          <w:shd w:val="clear" w:color="auto" w:fill="auto"/>
          <w:lang w:val="de-DE" w:eastAsia="de-DE" w:bidi="de-DE"/>
        </w:rPr>
        <w:t>Paroxysmale (hystero-epileptische) Anfallskranke</w:t>
      </w:r>
    </w:p>
    <w:p>
      <w:pPr>
        <w:pStyle w:val="Style29"/>
        <w:keepNext w:val="0"/>
        <w:keepLines w:val="0"/>
        <w:widowControl w:val="0"/>
        <w:numPr>
          <w:ilvl w:val="0"/>
          <w:numId w:val="271"/>
        </w:numPr>
        <w:shd w:val="clear" w:color="auto" w:fill="auto"/>
        <w:tabs>
          <w:tab w:pos="648" w:val="left"/>
        </w:tabs>
        <w:bidi w:val="0"/>
        <w:spacing w:line="194" w:lineRule="auto"/>
        <w:ind w:left="0" w:firstLine="360"/>
        <w:jc w:val="left"/>
      </w:pPr>
      <w:r>
        <w:rPr>
          <w:i/>
          <w:iCs/>
          <w:color w:val="000000"/>
          <w:spacing w:val="0"/>
          <w:w w:val="100"/>
          <w:position w:val="0"/>
          <w:shd w:val="clear" w:color="auto" w:fill="auto"/>
          <w:lang w:val="de-DE" w:eastAsia="de-DE" w:bidi="de-DE"/>
        </w:rPr>
        <w:t>Unter den Blutsverwandten</w:t>
      </w:r>
      <w:r>
        <w:rPr>
          <w:color w:val="000000"/>
          <w:spacing w:val="0"/>
          <w:w w:val="100"/>
          <w:position w:val="0"/>
          <w:shd w:val="clear" w:color="auto" w:fill="auto"/>
          <w:lang w:val="de-DE" w:eastAsia="de-DE" w:bidi="de-DE"/>
        </w:rPr>
        <w:t xml:space="preserve"> (Stammbaum 1):</w:t>
      </w:r>
    </w:p>
    <w:p>
      <w:pPr>
        <w:pStyle w:val="Style29"/>
        <w:keepNext w:val="0"/>
        <w:keepLines w:val="0"/>
        <w:widowControl w:val="0"/>
        <w:numPr>
          <w:ilvl w:val="0"/>
          <w:numId w:val="273"/>
        </w:numPr>
        <w:shd w:val="clear" w:color="auto" w:fill="auto"/>
        <w:tabs>
          <w:tab w:pos="619" w:val="left"/>
        </w:tabs>
        <w:bidi w:val="0"/>
        <w:spacing w:line="194" w:lineRule="auto"/>
        <w:ind w:left="0" w:firstLine="360"/>
        <w:jc w:val="left"/>
      </w:pP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war die Person Nr. 20, also der Großvater mütterlicherseits.</w:t>
      </w:r>
    </w:p>
    <w:p>
      <w:pPr>
        <w:pStyle w:val="Style29"/>
        <w:keepNext w:val="0"/>
        <w:keepLines w:val="0"/>
        <w:widowControl w:val="0"/>
        <w:numPr>
          <w:ilvl w:val="0"/>
          <w:numId w:val="273"/>
        </w:numPr>
        <w:shd w:val="clear" w:color="auto" w:fill="auto"/>
        <w:tabs>
          <w:tab w:pos="628" w:val="left"/>
        </w:tabs>
        <w:bidi w:val="0"/>
        <w:spacing w:line="194" w:lineRule="auto"/>
        <w:ind w:left="0" w:firstLine="360"/>
        <w:jc w:val="left"/>
      </w:pPr>
      <w:r>
        <w:rPr>
          <w:color w:val="000000"/>
          <w:spacing w:val="0"/>
          <w:w w:val="100"/>
          <w:position w:val="0"/>
          <w:shd w:val="clear" w:color="auto" w:fill="auto"/>
          <w:lang w:val="de-DE" w:eastAsia="de-DE" w:bidi="de-DE"/>
        </w:rPr>
        <w:t>vWgrarokrank waren die Mutter (Nr. 43) und der Proband (Nr. 63).</w:t>
      </w:r>
    </w:p>
    <w:p>
      <w:pPr>
        <w:pStyle w:val="Style29"/>
        <w:keepNext w:val="0"/>
        <w:keepLines w:val="0"/>
        <w:widowControl w:val="0"/>
        <w:numPr>
          <w:ilvl w:val="0"/>
          <w:numId w:val="273"/>
        </w:numPr>
        <w:shd w:val="clear" w:color="auto" w:fill="auto"/>
        <w:tabs>
          <w:tab w:pos="628" w:val="left"/>
        </w:tabs>
        <w:bidi w:val="0"/>
        <w:spacing w:line="194" w:lineRule="auto"/>
        <w:ind w:left="0" w:firstLine="360"/>
        <w:jc w:val="left"/>
      </w:pPr>
      <w:r>
        <w:rPr>
          <w:i/>
          <w:iCs/>
          <w:color w:val="000000"/>
          <w:spacing w:val="0"/>
          <w:w w:val="100"/>
          <w:position w:val="0"/>
          <w:shd w:val="clear" w:color="auto" w:fill="auto"/>
          <w:lang w:val="de-DE" w:eastAsia="de-DE" w:bidi="de-DE"/>
        </w:rPr>
        <w:t>Stotterer</w:t>
      </w:r>
      <w:r>
        <w:rPr>
          <w:color w:val="000000"/>
          <w:spacing w:val="0"/>
          <w:w w:val="100"/>
          <w:position w:val="0"/>
          <w:shd w:val="clear" w:color="auto" w:fill="auto"/>
          <w:lang w:val="de-DE" w:eastAsia="de-DE" w:bidi="de-DE"/>
        </w:rPr>
        <w:t xml:space="preserve"> war der Vater des Probanden (Nr. 44); derselbe hatte Wutanfällc.</w:t>
      </w:r>
    </w:p>
    <w:p>
      <w:pPr>
        <w:pStyle w:val="Style29"/>
        <w:keepNext w:val="0"/>
        <w:keepLines w:val="0"/>
        <w:widowControl w:val="0"/>
        <w:numPr>
          <w:ilvl w:val="0"/>
          <w:numId w:val="273"/>
        </w:numPr>
        <w:shd w:val="clear" w:color="auto" w:fill="auto"/>
        <w:tabs>
          <w:tab w:pos="628" w:val="left"/>
        </w:tabs>
        <w:bidi w:val="0"/>
        <w:spacing w:line="194" w:lineRule="auto"/>
        <w:ind w:left="0" w:firstLine="360"/>
        <w:jc w:val="left"/>
      </w:pPr>
      <w:r>
        <w:rPr>
          <w:i/>
          <w:iCs/>
          <w:color w:val="000000"/>
          <w:spacing w:val="0"/>
          <w:w w:val="100"/>
          <w:position w:val="0"/>
          <w:shd w:val="clear" w:color="auto" w:fill="auto"/>
          <w:lang w:val="de-DE" w:eastAsia="de-DE" w:bidi="de-DE"/>
        </w:rPr>
        <w:t>Porioman:</w:t>
      </w:r>
      <w:r>
        <w:rPr>
          <w:color w:val="000000"/>
          <w:spacing w:val="0"/>
          <w:w w:val="100"/>
          <w:position w:val="0"/>
          <w:shd w:val="clear" w:color="auto" w:fill="auto"/>
          <w:lang w:val="de-DE" w:eastAsia="de-DE" w:bidi="de-DE"/>
        </w:rPr>
        <w:t xml:space="preserve"> ein Bruder der Mutter (Nr. 40).</w:t>
      </w:r>
    </w:p>
    <w:p>
      <w:pPr>
        <w:pStyle w:val="Style29"/>
        <w:keepNext w:val="0"/>
        <w:keepLines w:val="0"/>
        <w:widowControl w:val="0"/>
        <w:numPr>
          <w:ilvl w:val="0"/>
          <w:numId w:val="273"/>
        </w:numPr>
        <w:shd w:val="clear" w:color="auto" w:fill="auto"/>
        <w:tabs>
          <w:tab w:pos="628" w:val="left"/>
        </w:tabs>
        <w:bidi w:val="0"/>
        <w:spacing w:line="194" w:lineRule="auto"/>
        <w:ind w:left="0" w:firstLine="360"/>
        <w:jc w:val="left"/>
      </w:pPr>
      <w:r>
        <w:rPr>
          <w:i/>
          <w:iCs/>
          <w:color w:val="000000"/>
          <w:spacing w:val="0"/>
          <w:w w:val="100"/>
          <w:position w:val="0"/>
          <w:shd w:val="clear" w:color="auto" w:fill="auto"/>
          <w:lang w:val="de-DE" w:eastAsia="de-DE" w:bidi="de-DE"/>
        </w:rPr>
        <w:t>Hysterische Symptome</w:t>
      </w:r>
      <w:r>
        <w:rPr>
          <w:color w:val="000000"/>
          <w:spacing w:val="0"/>
          <w:w w:val="100"/>
          <w:position w:val="0"/>
          <w:shd w:val="clear" w:color="auto" w:fill="auto"/>
          <w:lang w:val="de-DE" w:eastAsia="de-DE" w:bidi="de-DE"/>
        </w:rPr>
        <w:t xml:space="preserve"> (Agoraphobie, hysterische Wahnbildungen) bei der Mutter (Nr. 43).</w:t>
      </w:r>
    </w:p>
    <w:p>
      <w:pPr>
        <w:pStyle w:val="Style29"/>
        <w:keepNext w:val="0"/>
        <w:keepLines w:val="0"/>
        <w:widowControl w:val="0"/>
        <w:numPr>
          <w:ilvl w:val="0"/>
          <w:numId w:val="271"/>
        </w:numPr>
        <w:shd w:val="clear" w:color="auto" w:fill="auto"/>
        <w:tabs>
          <w:tab w:pos="648" w:val="left"/>
        </w:tabs>
        <w:bidi w:val="0"/>
        <w:spacing w:line="194" w:lineRule="auto"/>
        <w:ind w:left="0" w:firstLine="360"/>
        <w:jc w:val="left"/>
      </w:pPr>
      <w:r>
        <w:rPr>
          <w:i/>
          <w:iCs/>
          <w:color w:val="000000"/>
          <w:spacing w:val="0"/>
          <w:w w:val="100"/>
          <w:position w:val="0"/>
          <w:shd w:val="clear" w:color="auto" w:fill="auto"/>
          <w:lang w:val="de-DE" w:eastAsia="de-DE" w:bidi="de-DE"/>
        </w:rPr>
        <w:t>Unter den Genverwandten</w:t>
      </w:r>
      <w:r>
        <w:rPr>
          <w:color w:val="000000"/>
          <w:spacing w:val="0"/>
          <w:w w:val="100"/>
          <w:position w:val="0"/>
          <w:shd w:val="clear" w:color="auto" w:fill="auto"/>
          <w:lang w:val="de-DE" w:eastAsia="de-DE" w:bidi="de-DE"/>
        </w:rPr>
        <w:t xml:space="preserve"> (Stammbaum 2):</w:t>
      </w:r>
    </w:p>
    <w:p>
      <w:pPr>
        <w:pStyle w:val="Style29"/>
        <w:keepNext w:val="0"/>
        <w:keepLines w:val="0"/>
        <w:widowControl w:val="0"/>
        <w:numPr>
          <w:ilvl w:val="0"/>
          <w:numId w:val="275"/>
        </w:numPr>
        <w:shd w:val="clear" w:color="auto" w:fill="auto"/>
        <w:tabs>
          <w:tab w:pos="628" w:val="left"/>
        </w:tabs>
        <w:bidi w:val="0"/>
        <w:spacing w:line="194" w:lineRule="auto"/>
        <w:ind w:left="0" w:firstLine="360"/>
        <w:jc w:val="left"/>
      </w:pP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waren 5 Personen, und zwar: Nr. X, XVII, XXIII, XXV, XXVI.</w:t>
      </w:r>
    </w:p>
    <w:p>
      <w:pPr>
        <w:pStyle w:val="Style29"/>
        <w:keepNext w:val="0"/>
        <w:keepLines w:val="0"/>
        <w:widowControl w:val="0"/>
        <w:numPr>
          <w:ilvl w:val="0"/>
          <w:numId w:val="275"/>
        </w:numPr>
        <w:shd w:val="clear" w:color="auto" w:fill="auto"/>
        <w:tabs>
          <w:tab w:pos="628" w:val="left"/>
        </w:tabs>
        <w:bidi w:val="0"/>
        <w:spacing w:line="194" w:lineRule="auto"/>
        <w:ind w:left="0" w:firstLine="360"/>
        <w:jc w:val="left"/>
      </w:pPr>
      <w:r>
        <w:rPr>
          <w:i/>
          <w:iCs/>
          <w:color w:val="000000"/>
          <w:spacing w:val="0"/>
          <w:w w:val="100"/>
          <w:position w:val="0"/>
          <w:shd w:val="clear" w:color="auto" w:fill="auto"/>
          <w:lang w:val="de-DE" w:eastAsia="de-DE" w:bidi="de-DE"/>
        </w:rPr>
        <w:t>Stotterer</w:t>
      </w:r>
      <w:r>
        <w:rPr>
          <w:color w:val="000000"/>
          <w:spacing w:val="0"/>
          <w:w w:val="100"/>
          <w:position w:val="0"/>
          <w:shd w:val="clear" w:color="auto" w:fill="auto"/>
          <w:lang w:val="de-DE" w:eastAsia="de-DE" w:bidi="de-DE"/>
        </w:rPr>
        <w:t xml:space="preserve"> waren 2 Personen: Nr. XII, XVI.</w:t>
      </w:r>
    </w:p>
    <w:p>
      <w:pPr>
        <w:pStyle w:val="Style29"/>
        <w:keepNext w:val="0"/>
        <w:keepLines w:val="0"/>
        <w:widowControl w:val="0"/>
        <w:numPr>
          <w:ilvl w:val="0"/>
          <w:numId w:val="275"/>
        </w:numPr>
        <w:shd w:val="clear" w:color="auto" w:fill="auto"/>
        <w:tabs>
          <w:tab w:pos="628" w:val="left"/>
        </w:tabs>
        <w:bidi w:val="0"/>
        <w:spacing w:line="194" w:lineRule="auto"/>
        <w:ind w:left="0" w:firstLine="360"/>
        <w:jc w:val="left"/>
      </w:pPr>
      <w:r>
        <w:rPr>
          <w:i/>
          <w:iCs/>
          <w:color w:val="000000"/>
          <w:spacing w:val="0"/>
          <w:w w:val="100"/>
          <w:position w:val="0"/>
          <w:shd w:val="clear" w:color="auto" w:fill="auto"/>
          <w:lang w:val="de-DE" w:eastAsia="de-DE" w:bidi="de-DE"/>
        </w:rPr>
        <w:t>Hysterie</w:t>
      </w:r>
      <w:r>
        <w:rPr>
          <w:color w:val="000000"/>
          <w:spacing w:val="0"/>
          <w:w w:val="100"/>
          <w:position w:val="0"/>
          <w:shd w:val="clear" w:color="auto" w:fill="auto"/>
          <w:lang w:val="de-DE" w:eastAsia="de-DE" w:bidi="de-DE"/>
        </w:rPr>
        <w:t xml:space="preserve"> finden wir bei Nr. XIV, XXIV, XXVIII, also bei 3 Personen.</w:t>
      </w:r>
    </w:p>
    <w:p>
      <w:pPr>
        <w:pStyle w:val="Style2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II. Paranoid-schizophrene Erkrankungen</w:t>
      </w:r>
    </w:p>
    <w:p>
      <w:pPr>
        <w:pStyle w:val="Style29"/>
        <w:keepNext w:val="0"/>
        <w:keepLines w:val="0"/>
        <w:widowControl w:val="0"/>
        <w:numPr>
          <w:ilvl w:val="0"/>
          <w:numId w:val="277"/>
        </w:numPr>
        <w:shd w:val="clear" w:color="auto" w:fill="auto"/>
        <w:tabs>
          <w:tab w:pos="630" w:val="left"/>
        </w:tabs>
        <w:bidi w:val="0"/>
        <w:spacing w:line="192" w:lineRule="auto"/>
        <w:ind w:left="0" w:firstLine="360"/>
        <w:jc w:val="left"/>
      </w:pPr>
      <w:r>
        <w:rPr>
          <w:color w:val="000000"/>
          <w:spacing w:val="0"/>
          <w:w w:val="100"/>
          <w:position w:val="0"/>
          <w:shd w:val="clear" w:color="auto" w:fill="auto"/>
          <w:lang w:val="de-DE" w:eastAsia="de-DE" w:bidi="de-DE"/>
        </w:rPr>
        <w:t xml:space="preserve">Unter den </w:t>
      </w:r>
      <w:r>
        <w:rPr>
          <w:i/>
          <w:iCs/>
          <w:color w:val="000000"/>
          <w:spacing w:val="0"/>
          <w:w w:val="100"/>
          <w:position w:val="0"/>
          <w:shd w:val="clear" w:color="auto" w:fill="auto"/>
          <w:lang w:val="de-DE" w:eastAsia="de-DE" w:bidi="de-DE"/>
        </w:rPr>
        <w:t>Blutsverwandten</w:t>
      </w:r>
      <w:r>
        <w:rPr>
          <w:color w:val="000000"/>
          <w:spacing w:val="0"/>
          <w:w w:val="100"/>
          <w:position w:val="0"/>
          <w:shd w:val="clear" w:color="auto" w:fill="auto"/>
          <w:lang w:val="de-DE" w:eastAsia="de-DE" w:bidi="de-DE"/>
        </w:rPr>
        <w:t xml:space="preserve"> (Stammbaum 1) war die Schwester des Großvaters mütter</w:t>
        <w:softHyphen/>
        <w:t>licherseits (Nr. 32) schizophren. Ebenfalls paranoid-psychotisch waren 2 Cousinen der Mutter (Nr. 49, 50). Paranoide Sonderlinge waren der Vater (44), der Proband (63).</w:t>
      </w:r>
    </w:p>
    <w:p>
      <w:pPr>
        <w:pStyle w:val="Style29"/>
        <w:keepNext w:val="0"/>
        <w:keepLines w:val="0"/>
        <w:widowControl w:val="0"/>
        <w:numPr>
          <w:ilvl w:val="0"/>
          <w:numId w:val="277"/>
        </w:numPr>
        <w:shd w:val="clear" w:color="auto" w:fill="auto"/>
        <w:tabs>
          <w:tab w:pos="630" w:val="left"/>
        </w:tabs>
        <w:bidi w:val="0"/>
        <w:spacing w:line="192" w:lineRule="auto"/>
        <w:ind w:left="0" w:firstLine="360"/>
        <w:jc w:val="left"/>
      </w:pPr>
      <w:r>
        <w:rPr>
          <w:i/>
          <w:iCs/>
          <w:color w:val="000000"/>
          <w:spacing w:val="0"/>
          <w:w w:val="100"/>
          <w:position w:val="0"/>
          <w:shd w:val="clear" w:color="auto" w:fill="auto"/>
          <w:lang w:val="de-DE" w:eastAsia="de-DE" w:bidi="de-DE"/>
        </w:rPr>
        <w:t>Unter den Genverwandten</w:t>
      </w:r>
      <w:r>
        <w:rPr>
          <w:color w:val="000000"/>
          <w:spacing w:val="0"/>
          <w:w w:val="100"/>
          <w:position w:val="0"/>
          <w:shd w:val="clear" w:color="auto" w:fill="auto"/>
          <w:lang w:val="de-DE" w:eastAsia="de-DE" w:bidi="de-DE"/>
        </w:rPr>
        <w:t xml:space="preserve"> (Stammbaum 2) hatte der Schriftsteller Nr. XXVII in der Jugend einen paranoiden Schub.</w:t>
      </w:r>
    </w:p>
    <w:p>
      <w:pPr>
        <w:pStyle w:val="Style2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Analyse der Todeswahl, des Thanatotropismus</w:t>
      </w:r>
    </w:p>
    <w:p>
      <w:pPr>
        <w:pStyle w:val="Style2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I. Paroxysmale Todesformen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Unter den </w:t>
      </w:r>
      <w:r>
        <w:rPr>
          <w:i/>
          <w:iCs/>
          <w:color w:val="000000"/>
          <w:spacing w:val="0"/>
          <w:w w:val="100"/>
          <w:position w:val="0"/>
          <w:shd w:val="clear" w:color="auto" w:fill="auto"/>
          <w:lang w:val="de-DE" w:eastAsia="de-DE" w:bidi="de-DE"/>
        </w:rPr>
        <w:t>Blutsverwandten:</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Tod durch Unfall:</w:t>
      </w:r>
      <w:r>
        <w:rPr>
          <w:color w:val="000000"/>
          <w:spacing w:val="0"/>
          <w:w w:val="100"/>
          <w:position w:val="0"/>
          <w:shd w:val="clear" w:color="auto" w:fill="auto"/>
          <w:lang w:val="de-DE" w:eastAsia="de-DE" w:bidi="de-DE"/>
        </w:rPr>
        <w:t xml:space="preserve"> die Großmutter mütterlicherseits (Stammbaun? 1, Nr. 19) durch Sturz auf der Straße und der Großvater mütterlicherseits (Nr. 20) durch Sturz in eine Maschine gestorben. Außerdem hatten die Mutter und der Proband schwere Unfälle erlitten.</w:t>
      </w:r>
    </w:p>
    <w:p>
      <w:pPr>
        <w:pStyle w:val="Style2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II. Paranoide Todesarten</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Unter den </w:t>
      </w:r>
      <w:r>
        <w:rPr>
          <w:i/>
          <w:iCs/>
          <w:color w:val="000000"/>
          <w:spacing w:val="0"/>
          <w:w w:val="100"/>
          <w:position w:val="0"/>
          <w:shd w:val="clear" w:color="auto" w:fill="auto"/>
          <w:lang w:val="de-DE" w:eastAsia="de-DE" w:bidi="de-DE"/>
        </w:rPr>
        <w:t>Blutsverwandten</w:t>
      </w:r>
      <w:r>
        <w:rPr>
          <w:color w:val="000000"/>
          <w:spacing w:val="0"/>
          <w:w w:val="100"/>
          <w:position w:val="0"/>
          <w:shd w:val="clear" w:color="auto" w:fill="auto"/>
          <w:lang w:val="de-DE" w:eastAsia="de-DE" w:bidi="de-DE"/>
        </w:rPr>
        <w:t xml:space="preserve"> (Stammbaum 1):</w:t>
      </w:r>
    </w:p>
    <w:p>
      <w:pPr>
        <w:pStyle w:val="Style2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Selbstmord durch Gift:</w:t>
      </w:r>
      <w:r>
        <w:rPr>
          <w:color w:val="000000"/>
          <w:spacing w:val="0"/>
          <w:w w:val="100"/>
          <w:position w:val="0"/>
          <w:shd w:val="clear" w:color="auto" w:fill="auto"/>
          <w:lang w:val="de-DE" w:eastAsia="de-DE" w:bidi="de-DE"/>
        </w:rPr>
        <w:t xml:space="preserve"> der Bruder des Großvaters (Nr. 28) und wahrscheinlich auch dessen Schwester (Nr. 32).</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62 MitgEeder der Blutsverwandtschaft und 32 Personen der Gen</w:t>
        <w:softHyphen/>
        <w:t>verwandtschaft des Probanden, insgesamt also 94 Personen seines Schicksalskrei</w:t>
        <w:softHyphen/>
        <w:t>ses, untersucht.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Von diesen 94 Personen gehörten 10 Blutsverwandte und 21 Genverwandte dem </w:t>
      </w:r>
      <w:r>
        <w:rPr>
          <w:i/>
          <w:iCs/>
          <w:color w:val="000000"/>
          <w:spacing w:val="0"/>
          <w:w w:val="100"/>
          <w:position w:val="0"/>
          <w:shd w:val="clear" w:color="auto" w:fill="auto"/>
          <w:lang w:val="de-DE" w:eastAsia="de-DE" w:bidi="de-DE"/>
        </w:rPr>
        <w:t>paroxysmal-hysteroepileptischen Erbkreis</w:t>
      </w:r>
      <w:r>
        <w:rPr>
          <w:color w:val="000000"/>
          <w:spacing w:val="0"/>
          <w:w w:val="100"/>
          <w:position w:val="0"/>
          <w:shd w:val="clear" w:color="auto" w:fill="auto"/>
          <w:lang w:val="de-DE" w:eastAsia="de-DE" w:bidi="de-DE"/>
        </w:rPr>
        <w:t xml:space="preserve"> an.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Insgesamt 31 Personen von 94 waren demnach entweder genotypisch paroxys</w:t>
        <w:softHyphen/>
        <w:t>mal erkrankt (Epilepsie, Migräne, Stottern, Poriomanie), oder sie wählten geno- tropisch paroxysmale Berufe (Pfarrer, Prediger usw.). Die Zahl der genuinen Epileptiker in der 94köpfigen Menschengruppe war: 6. Da die prozentuale Häu</w:t>
        <w:softHyphen/>
        <w:t xml:space="preserve">figkeit der genuinen Epilepsie in der Durchschnittsbevölkerung 0,3% groß ist, </w:t>
      </w:r>
      <w:r>
        <w:rPr>
          <w:color w:val="000000"/>
          <w:spacing w:val="0"/>
          <w:w w:val="100"/>
          <w:position w:val="0"/>
          <w:shd w:val="clear" w:color="auto" w:fill="auto"/>
          <w:lang w:val="de-DE" w:eastAsia="de-DE" w:bidi="de-DE"/>
        </w:rPr>
        <w:t>dürfen wir sagen, daß die genuine Epilepsie in der Bluts- und Genverwandtschaft unseres Apothekers grob empirisch größer ist als in der Durchschnittspopulation.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Paranoid-schizophren</w:t>
      </w:r>
      <w:r>
        <w:rPr>
          <w:color w:val="000000"/>
          <w:spacing w:val="0"/>
          <w:w w:val="100"/>
          <w:position w:val="0"/>
          <w:shd w:val="clear" w:color="auto" w:fill="auto"/>
          <w:lang w:val="de-DE" w:eastAsia="de-DE" w:bidi="de-DE"/>
        </w:rPr>
        <w:t xml:space="preserve"> waren insgesamt 5 Personen dieses 94köpfigen Menschen</w:t>
        <w:softHyphen/>
        <w:t>konglomerates. Von diesen gehörten 3 Personen der Blutsverwandtschaft (Stammbaum 1, Nr. 32, 49, 50) und 2 der Genverwandtschaft an (Stammbaum 2, Nr. XVIII und XXVII). Die prozentuale Häufigkeit der Schizophrenie in der Durchschnittsbevölkerung ist 0,85% groß. Die Schizophrenie ist demnach - grob empirisch - häufiger in dem Bluts- und Genverwandtschaftskreis des Probanden als in der Durchschnittspopulation.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Um die Erbhäufigkeit zahlenmäßig unanfechtbar festzustellen, sollte man die sog. Geschwister- und Probandenmethode nach </w:t>
      </w:r>
      <w:r>
        <w:rPr>
          <w:smallCaps/>
          <w:color w:val="000000"/>
          <w:spacing w:val="0"/>
          <w:w w:val="100"/>
          <w:position w:val="0"/>
          <w:shd w:val="clear" w:color="auto" w:fill="auto"/>
          <w:lang w:val="de-DE" w:eastAsia="de-DE" w:bidi="de-DE"/>
        </w:rPr>
        <w:t>Weinberg</w:t>
      </w:r>
      <w:r>
        <w:rPr>
          <w:color w:val="000000"/>
          <w:spacing w:val="0"/>
          <w:w w:val="100"/>
          <w:position w:val="0"/>
          <w:shd w:val="clear" w:color="auto" w:fill="auto"/>
          <w:lang w:val="de-DE" w:eastAsia="de-DE" w:bidi="de-DE"/>
        </w:rPr>
        <w:t xml:space="preserve"> sowie die daran anzu</w:t>
        <w:softHyphen/>
        <w:t xml:space="preserve">schließende </w:t>
      </w:r>
      <w:r>
        <w:rPr>
          <w:i/>
          <w:iCs/>
          <w:color w:val="000000"/>
          <w:spacing w:val="0"/>
          <w:w w:val="100"/>
          <w:position w:val="0"/>
          <w:shd w:val="clear" w:color="auto" w:fill="auto"/>
          <w:lang w:val="de-DE" w:eastAsia="de-DE" w:bidi="de-DE"/>
        </w:rPr>
        <w:t>Reduktionsmethode</w:t>
      </w:r>
      <w:r>
        <w:rPr>
          <w:color w:val="000000"/>
          <w:spacing w:val="0"/>
          <w:w w:val="100"/>
          <w:position w:val="0"/>
          <w:shd w:val="clear" w:color="auto" w:fill="auto"/>
          <w:lang w:val="de-DE" w:eastAsia="de-DE" w:bidi="de-DE"/>
        </w:rPr>
        <w:t xml:space="preserve"> anwenden</w:t>
      </w:r>
      <w:r>
        <w:rPr>
          <w:color w:val="000000"/>
          <w:spacing w:val="0"/>
          <w:w w:val="100"/>
          <w:position w:val="0"/>
          <w:shd w:val="clear" w:color="auto" w:fill="auto"/>
          <w:vertAlign w:val="superscript"/>
          <w:lang w:val="de-DE" w:eastAsia="de-DE" w:bidi="de-DE"/>
        </w:rPr>
        <w:footnoteReference w:id="177"/>
      </w:r>
      <w:r>
        <w:rPr>
          <w:color w:val="000000"/>
          <w:spacing w:val="0"/>
          <w:w w:val="100"/>
          <w:position w:val="0"/>
          <w:shd w:val="clear" w:color="auto" w:fill="auto"/>
          <w:lang w:val="de-DE" w:eastAsia="de-DE" w:bidi="de-DE"/>
        </w:rPr>
        <w:t xml:space="preserve">. Die hier angegebenen grob empirischen Daten zeigen aber in krasser Weise die Tatsache an, daß der Proband von einer </w:t>
      </w:r>
      <w:r>
        <w:rPr>
          <w:i/>
          <w:iCs/>
          <w:color w:val="000000"/>
          <w:spacing w:val="0"/>
          <w:w w:val="100"/>
          <w:position w:val="0"/>
          <w:shd w:val="clear" w:color="auto" w:fill="auto"/>
          <w:lang w:val="de-DE" w:eastAsia="de-DE" w:bidi="de-DE"/>
        </w:rPr>
        <w:t>epileptiform-paranoiden</w:t>
      </w:r>
      <w:r>
        <w:rPr>
          <w:color w:val="000000"/>
          <w:spacing w:val="0"/>
          <w:w w:val="100"/>
          <w:position w:val="0"/>
          <w:shd w:val="clear" w:color="auto" w:fill="auto"/>
          <w:lang w:val="de-DE" w:eastAsia="de-DE" w:bidi="de-DE"/>
        </w:rPr>
        <w:t xml:space="preserve"> Blutsverwandtschaft abstammt und daß sein genotropischer Kreis ebenfalls das Paroxysmal-Hysteroepileptische und das Paranoide als die dynamischsten Wurzelfaktoren in sich trägt.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Art der Konfrontation des Probanden mit der Erbnatur seines familiären Unbewußten war um so überzeugender, als ja von 94 nur eine einzige Person (Stammbaum 1, Nr. 47), eine Melancholikerin, dem zirkulären Erbkreis angehörte.</w:t>
      </w:r>
    </w:p>
    <w:p>
      <w:pPr>
        <w:pStyle w:val="Style18"/>
        <w:keepNext w:val="0"/>
        <w:keepLines w:val="0"/>
        <w:widowControl w:val="0"/>
        <w:numPr>
          <w:ilvl w:val="0"/>
          <w:numId w:val="249"/>
        </w:numPr>
        <w:shd w:val="clear" w:color="auto" w:fill="auto"/>
        <w:tabs>
          <w:tab w:pos="423" w:val="left"/>
        </w:tabs>
        <w:bidi w:val="0"/>
        <w:spacing w:line="240" w:lineRule="auto"/>
        <w:ind w:left="0" w:firstLine="0"/>
        <w:jc w:val="left"/>
      </w:pPr>
      <w:r>
        <w:rPr>
          <w:i/>
          <w:iCs/>
          <w:color w:val="000000"/>
          <w:spacing w:val="0"/>
          <w:w w:val="100"/>
          <w:position w:val="0"/>
          <w:shd w:val="clear" w:color="auto" w:fill="auto"/>
          <w:lang w:val="de-DE" w:eastAsia="de-DE" w:bidi="de-DE"/>
        </w:rPr>
        <w:t>Konfrontation des Probanden mit den Ergebnissen der experimentellen Triebdiagnostik</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dritte Weg der Schicksalsanalyse, der als Zugang zu dem familiären Unbe</w:t>
        <w:softHyphen/>
        <w:t>wußten benützt wird, ist die experimentelle Triebdiagnostik. Wir haben bereits gezeigt, daß unser Proband im experimentellen Wähltest eine Latenzproportion aufgewiesen hat, in der die paranoiden und epileptiformen Triebtendenzen die dynamischsten Wurzelfaktoren darstellen:</w:t>
      </w:r>
    </w:p>
    <w:p>
      <w:pPr>
        <w:pStyle w:val="Style2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Schp— : Pe~ : CnP—</w:t>
      </w:r>
      <w:r>
        <w:rPr>
          <w:color w:val="000000"/>
          <w:spacing w:val="0"/>
          <w:w w:val="100"/>
          <w:position w:val="0"/>
          <w:shd w:val="clear" w:color="auto" w:fill="auto"/>
          <w:lang w:val="de-DE" w:eastAsia="de-DE" w:bidi="de-DE"/>
        </w:rPr>
        <w:t xml:space="preserve"> : ,V</w:t>
      </w:r>
    </w:p>
    <w:p>
      <w:pPr>
        <w:pStyle w:val="Style29"/>
        <w:keepNext w:val="0"/>
        <w:keepLines w:val="0"/>
        <w:widowControl w:val="0"/>
        <w:shd w:val="clear" w:color="auto" w:fill="auto"/>
        <w:tabs>
          <w:tab w:pos="523" w:val="left"/>
          <w:tab w:pos="1046" w:val="left"/>
        </w:tabs>
        <w:bidi w:val="0"/>
        <w:ind w:left="0" w:firstLine="0"/>
        <w:jc w:val="left"/>
      </w:pPr>
      <w:r>
        <w:rPr>
          <w:color w:val="000000"/>
          <w:spacing w:val="0"/>
          <w:w w:val="100"/>
          <w:position w:val="0"/>
          <w:shd w:val="clear" w:color="auto" w:fill="auto"/>
          <w:lang w:val="de-DE" w:eastAsia="de-DE" w:bidi="de-DE"/>
        </w:rPr>
        <w:t>6</w:t>
        <w:tab/>
        <w:t>5</w:t>
        <w:tab/>
        <w:t>1 (T</w:t>
      </w:r>
    </w:p>
    <w:p>
      <w:pPr>
        <w:pStyle w:val="Style2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Biäquale Latenz Ventile</w:t>
      </w:r>
    </w:p>
    <w:p>
      <w:pPr>
        <w:pStyle w:val="Style2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des Paranoiden und der Epilepsie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Stammbaumanalysen war es schon höchst wahrscheinlich, daß unser Apotheker eine </w:t>
      </w:r>
      <w:r>
        <w:rPr>
          <w:i/>
          <w:iCs/>
          <w:color w:val="000000"/>
          <w:spacing w:val="0"/>
          <w:w w:val="100"/>
          <w:position w:val="0"/>
          <w:shd w:val="clear" w:color="auto" w:fill="auto"/>
          <w:lang w:val="de-DE" w:eastAsia="de-DE" w:bidi="de-DE"/>
        </w:rPr>
        <w:t>paranoid-epileptische</w:t>
      </w:r>
      <w:r>
        <w:rPr>
          <w:color w:val="000000"/>
          <w:spacing w:val="0"/>
          <w:w w:val="100"/>
          <w:position w:val="0"/>
          <w:shd w:val="clear" w:color="auto" w:fill="auto"/>
          <w:lang w:val="de-DE" w:eastAsia="de-DE" w:bidi="de-DE"/>
        </w:rPr>
        <w:t xml:space="preserve"> Konduktorperson ist. Die Ergebnisse der experimentellen Wahlhandlungen im Rahmen des Triebtestes beweisen diese besondere Konduktorschaft des Probanden unwiderruflich.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bei dem Probanden die Arbeit der schicksalsanalytischen Konfrontation mit den Ahnen des familiären Unbewußten an diesem Punkt angelangt war, brach sein großer Widerstand gegen die Annahme dieser peinlichen Bestandteile seiner Seele plötzlich zusammen. Es war in der Tat der wichtigste und auch der über</w:t>
        <w:softHyphen/>
        <w:t>zeugendste Moment in seiner Schicksalsanalyse, in dem er sich mit seinen epilepti</w:t>
        <w:softHyphen/>
        <w:t>form-paranoiden Ahnen endgültig versöhnen, diese Wurzelelemente seines fami</w:t>
        <w:softHyphen/>
        <w:t xml:space="preserve">liären Unbewußten bewußtseinsfähig erhalten mußte und sich nun bewußt zu </w:t>
      </w:r>
      <w:r>
        <w:rPr>
          <w:color w:val="000000"/>
          <w:spacing w:val="0"/>
          <w:w w:val="100"/>
          <w:position w:val="0"/>
          <w:shd w:val="clear" w:color="auto" w:fill="auto"/>
          <w:lang w:val="de-DE" w:eastAsia="de-DE" w:bidi="de-DE"/>
        </w:rPr>
        <w:t>einer Abkehr von dem gefahrbringenden Schicksalsweg der Ahnen entschließen konnte.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gab den Apothekerberuf auf und entschloß sich, HflpsychOo/oge zu werden und sich der Triebpsychologie als Forscher und Wissenschaftler zu widmen.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diesem Entschluß kam er, als wir ihn einerseits mit seinem «günstigen» Hintergänger, anderseits mit seinem gefährlichen «Schatten» konfrontierten, und zwar mit Hilfe der theoretischen und experimentellen Komplementmethode1.</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Abb. 3 gibt die Vordergrundprofile (V. G. P.), Tab. 2 die Ergebnisse der theo</w:t>
        <w:softHyphen/>
        <w:t>retischen (Th KP.) Abb. 4 die der experimentellen Komplementprofile des Probanden (E.K P.).</w:t>
      </w:r>
    </w:p>
    <w:p>
      <w:pPr>
        <w:pStyle w:val="Style18"/>
        <w:keepNext w:val="0"/>
        <w:keepLines w:val="0"/>
        <w:widowControl w:val="0"/>
        <w:shd w:val="clear" w:color="auto" w:fill="auto"/>
        <w:tabs>
          <w:tab w:pos="5794" w:val="left"/>
        </w:tabs>
        <w:bidi w:val="0"/>
        <w:spacing w:line="240" w:lineRule="auto"/>
        <w:ind w:left="0" w:firstLine="360"/>
        <w:jc w:val="left"/>
      </w:pPr>
      <w:r>
        <w:rPr>
          <w:color w:val="000000"/>
          <w:spacing w:val="0"/>
          <w:w w:val="100"/>
          <w:position w:val="0"/>
          <w:shd w:val="clear" w:color="auto" w:fill="auto"/>
          <w:lang w:val="de-DE" w:eastAsia="de-DE" w:bidi="de-DE"/>
        </w:rPr>
        <w:t>Hier geben wir die Ergebnisse der Analyse des Hintergängers (ThKP. und KKP.</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in der Form wieder, wie wir den Probanden mit seinem Hintergänger in der Schicksalsanalyse konfrontiert haben.</w:t>
        <w:tab/>
        <w:t>'</w:t>
      </w:r>
    </w:p>
    <w:p>
      <w:pPr>
        <w:pStyle w:val="Style50"/>
        <w:keepNext w:val="0"/>
        <w:keepLines w:val="0"/>
        <w:widowControl w:val="0"/>
        <w:shd w:val="clear" w:color="auto" w:fill="auto"/>
        <w:bidi w:val="0"/>
        <w:spacing w:line="240" w:lineRule="auto"/>
        <w:ind w:left="1555" w:firstLine="0"/>
        <w:jc w:val="left"/>
      </w:pPr>
      <w:r>
        <w:rPr>
          <w:i w:val="0"/>
          <w:iCs w:val="0"/>
          <w:color w:val="000000"/>
          <w:spacing w:val="0"/>
          <w:w w:val="100"/>
          <w:position w:val="0"/>
          <w:shd w:val="clear" w:color="auto" w:fill="auto"/>
          <w:lang w:val="de-DE" w:eastAsia="de-DE" w:bidi="de-DE"/>
        </w:rPr>
        <w:t>Tabel/e 2. Dze theoretischen Komp/emezz/pz^ofi/e In .Fall i</w:t>
      </w:r>
    </w:p>
    <w:tbl>
      <w:tblPr>
        <w:tblOverlap w:val="never"/>
        <w:jc w:val="left"/>
        <w:tblLayout w:type="fixed"/>
      </w:tblPr>
      <w:tblGrid>
        <w:gridCol w:w="586"/>
        <w:gridCol w:w="504"/>
        <w:gridCol w:w="446"/>
        <w:gridCol w:w="624"/>
        <w:gridCol w:w="648"/>
        <w:gridCol w:w="413"/>
        <w:gridCol w:w="682"/>
        <w:gridCol w:w="384"/>
        <w:gridCol w:w="677"/>
        <w:gridCol w:w="398"/>
        <w:gridCol w:w="629"/>
        <w:gridCol w:w="427"/>
        <w:gridCol w:w="677"/>
      </w:tblGrid>
      <w:tr>
        <w:trPr>
          <w:trHeight w:val="293"/>
        </w:trPr>
        <w:tc>
          <w:tcPr>
            <w:vMerge w:val="restart"/>
            <w:tcBorders>
              <w:top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1951</w:t>
            </w:r>
          </w:p>
        </w:tc>
        <w:tc>
          <w:tcPr>
            <w:vMerge w:val="restart"/>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vMerge w:val="restart"/>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w:t>
            </w:r>
          </w:p>
        </w:tc>
        <w:tc>
          <w:tcPr>
            <w:vMerge w:val="restart"/>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p>
            <w:pPr>
              <w:pStyle w:val="Style54"/>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w:t>
            </w:r>
          </w:p>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vMerge w:val="restart"/>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gridSpan w:val="2"/>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gridSpan w:val="2"/>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w:t>
            </w:r>
          </w:p>
        </w:tc>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p>
            <w:pPr>
              <w:pStyle w:val="Style54"/>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vMerge w:val="restart"/>
            <w:tcBorders>
              <w:top w:val="single" w:sz="4"/>
            </w:tcBorders>
            <w:shd w:val="clear" w:color="auto" w:fill="FFFFFF"/>
            <w:vAlign w:val="center"/>
          </w:tcPr>
          <w:p>
            <w:pPr>
              <w:pStyle w:val="Style54"/>
              <w:keepNext w:val="0"/>
              <w:keepLines w:val="0"/>
              <w:widowControl w:val="0"/>
              <w:shd w:val="clear" w:color="auto" w:fill="auto"/>
              <w:bidi w:val="0"/>
              <w:spacing w:line="233" w:lineRule="auto"/>
              <w:ind w:left="0" w:firstLine="0"/>
              <w:jc w:val="left"/>
              <w:rPr>
                <w:sz w:val="18"/>
                <w:szCs w:val="18"/>
              </w:rPr>
            </w:pPr>
            <w:r>
              <w:rPr>
                <w:color w:val="000000"/>
                <w:spacing w:val="0"/>
                <w:w w:val="100"/>
                <w:position w:val="0"/>
                <w:sz w:val="18"/>
                <w:szCs w:val="18"/>
                <w:shd w:val="clear" w:color="auto" w:fill="auto"/>
                <w:lang w:val="de-DE" w:eastAsia="de-DE" w:bidi="de-DE"/>
              </w:rPr>
              <w:t>E ±</w:t>
            </w:r>
          </w:p>
        </w:tc>
        <w:tc>
          <w:tcPr>
            <w:vMerge w:val="restart"/>
            <w:tcBorders>
              <w:top w:val="single" w:sz="4"/>
            </w:tcBorders>
            <w:shd w:val="clear" w:color="auto" w:fill="FFFFFF"/>
            <w:vAlign w:val="center"/>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E 0 u. ±</w:t>
            </w:r>
          </w:p>
        </w:tc>
      </w:tr>
      <w:tr>
        <w:trPr>
          <w:trHeight w:val="274"/>
        </w:trPr>
        <w:tc>
          <w:tcPr>
            <w:vMerge/>
            <w:tcBorders/>
            <w:shd w:val="clear" w:color="auto" w:fill="FFFFFF"/>
            <w:vAlign w:val="top"/>
          </w:tcPr>
          <w:p>
            <w:pPr/>
          </w:p>
        </w:tc>
        <w:tc>
          <w:tcPr>
            <w:vMerge/>
            <w:tcBorders/>
            <w:shd w:val="clear" w:color="auto" w:fill="FFFFFF"/>
            <w:vAlign w:val="bottom"/>
          </w:tcPr>
          <w:p>
            <w:pPr/>
          </w:p>
        </w:tc>
        <w:tc>
          <w:tcPr>
            <w:vMerge/>
            <w:tcBorders>
              <w:left w:val="single" w:sz="4"/>
            </w:tcBorders>
            <w:shd w:val="clear" w:color="auto" w:fill="FFFFFF"/>
            <w:vAlign w:val="bottom"/>
          </w:tcPr>
          <w:p>
            <w:pPr/>
          </w:p>
        </w:tc>
        <w:tc>
          <w:tcPr>
            <w:vMerge/>
            <w:tcBorders/>
            <w:shd w:val="clear" w:color="auto" w:fill="FFFFFF"/>
            <w:vAlign w:val="center"/>
          </w:tcPr>
          <w:p>
            <w:pPr/>
          </w:p>
        </w:tc>
        <w:tc>
          <w:tcPr>
            <w:vMerge/>
            <w:tcBorders>
              <w:left w:val="single" w:sz="4"/>
            </w:tcBorders>
            <w:shd w:val="clear" w:color="auto" w:fill="FFFFFF"/>
            <w:vAlign w:val="center"/>
          </w:tcPr>
          <w:p>
            <w:pPr/>
          </w:p>
        </w:tc>
        <w:tc>
          <w:tcPr>
            <w:vMerge/>
            <w:tcBorders/>
            <w:shd w:val="clear" w:color="auto" w:fill="FFFFFF"/>
            <w:vAlign w:val="bottom"/>
          </w:tcPr>
          <w:p>
            <w:pP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c>
          <w:tcPr>
            <w:vMerge/>
            <w:tcBorders/>
            <w:shd w:val="clear" w:color="auto" w:fill="FFFFFF"/>
            <w:vAlign w:val="center"/>
          </w:tcPr>
          <w:p>
            <w:pPr/>
          </w:p>
        </w:tc>
        <w:tc>
          <w:tcPr>
            <w:vMerge/>
            <w:tcBorders/>
            <w:shd w:val="clear" w:color="auto" w:fill="FFFFFF"/>
            <w:vAlign w:val="center"/>
          </w:tcPr>
          <w:p>
            <w:pPr/>
          </w:p>
        </w:tc>
      </w:tr>
      <w:tr>
        <w:trPr>
          <w:trHeight w:val="355"/>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173"/>
        </w:trPr>
        <w:tc>
          <w:tcPr>
            <w:tcBorders/>
            <w:shd w:val="clear" w:color="auto" w:fill="FFFFFF"/>
            <w:vAlign w:val="top"/>
          </w:tcPr>
          <w:p>
            <w:pPr>
              <w:widowControl w:val="0"/>
              <w:rPr>
                <w:sz w:val="10"/>
                <w:szCs w:val="10"/>
              </w:rPr>
            </w:pP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168"/>
        </w:trPr>
        <w:tc>
          <w:tcPr>
            <w:tcBorders/>
            <w:shd w:val="clear" w:color="auto" w:fill="FFFFFF"/>
            <w:vAlign w:val="top"/>
          </w:tcPr>
          <w:p>
            <w:pPr>
              <w:widowControl w:val="0"/>
              <w:rPr>
                <w:sz w:val="10"/>
                <w:szCs w:val="10"/>
              </w:rPr>
            </w:pPr>
          </w:p>
        </w:tc>
        <w:tc>
          <w:tcPr>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168"/>
        </w:trPr>
        <w:tc>
          <w:tcPr>
            <w:tcBorders/>
            <w:shd w:val="clear" w:color="auto" w:fill="FFFFFF"/>
            <w:vAlign w:val="top"/>
          </w:tcPr>
          <w:p>
            <w:pPr>
              <w:widowControl w:val="0"/>
              <w:rPr>
                <w:sz w:val="10"/>
                <w:szCs w:val="10"/>
              </w:rPr>
            </w:pP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_L</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r>
      <w:tr>
        <w:trPr>
          <w:trHeight w:val="173"/>
        </w:trPr>
        <w:tc>
          <w:tcPr>
            <w:tcBorders/>
            <w:shd w:val="clear" w:color="auto" w:fill="FFFFFF"/>
            <w:vAlign w:val="top"/>
          </w:tcPr>
          <w:p>
            <w:pPr>
              <w:widowControl w:val="0"/>
              <w:rPr>
                <w:sz w:val="10"/>
                <w:szCs w:val="10"/>
              </w:rPr>
            </w:pPr>
          </w:p>
        </w:tc>
        <w:tc>
          <w:tcPr>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168"/>
        </w:trPr>
        <w:tc>
          <w:tcPr>
            <w:tcBorders/>
            <w:shd w:val="clear" w:color="auto" w:fill="FFFFFF"/>
            <w:vAlign w:val="top"/>
          </w:tcPr>
          <w:p>
            <w:pPr>
              <w:widowControl w:val="0"/>
              <w:rPr>
                <w:sz w:val="10"/>
                <w:szCs w:val="10"/>
              </w:rPr>
            </w:pP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168"/>
        </w:trPr>
        <w:tc>
          <w:tcPr>
            <w:tcBorders/>
            <w:shd w:val="clear" w:color="auto" w:fill="FFFFFF"/>
            <w:vAlign w:val="top"/>
          </w:tcPr>
          <w:p>
            <w:pPr>
              <w:widowControl w:val="0"/>
              <w:rPr>
                <w:sz w:val="10"/>
                <w:szCs w:val="10"/>
              </w:rPr>
            </w:pPr>
          </w:p>
        </w:tc>
        <w:tc>
          <w:tcPr>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_L</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173"/>
        </w:trPr>
        <w:tc>
          <w:tcPr>
            <w:tcBorders/>
            <w:shd w:val="clear" w:color="auto" w:fill="FFFFFF"/>
            <w:vAlign w:val="top"/>
          </w:tcPr>
          <w:p>
            <w:pPr>
              <w:widowControl w:val="0"/>
              <w:rPr>
                <w:sz w:val="10"/>
                <w:szCs w:val="10"/>
              </w:rPr>
            </w:pP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center"/>
          </w:tcPr>
          <w:p>
            <w:pPr>
              <w:pStyle w:val="Style54"/>
              <w:keepNext w:val="0"/>
              <w:keepLines w:val="0"/>
              <w:widowControl w:val="0"/>
              <w:shd w:val="clear" w:color="auto" w:fill="auto"/>
              <w:tabs>
                <w:tab w:leader="underscore" w:pos="41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t>!</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173"/>
        </w:trPr>
        <w:tc>
          <w:tcPr>
            <w:tcBorders/>
            <w:shd w:val="clear" w:color="auto" w:fill="FFFFFF"/>
            <w:vAlign w:val="top"/>
          </w:tcPr>
          <w:p>
            <w:pPr>
              <w:widowControl w:val="0"/>
              <w:rPr>
                <w:sz w:val="10"/>
                <w:szCs w:val="10"/>
              </w:rPr>
            </w:pP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235"/>
        </w:trPr>
        <w:tc>
          <w:tcPr>
            <w:tcBorders/>
            <w:shd w:val="clear" w:color="auto" w:fill="FFFFFF"/>
            <w:vAlign w:val="top"/>
          </w:tcPr>
          <w:p>
            <w:pPr>
              <w:widowControl w:val="0"/>
              <w:rPr>
                <w:sz w:val="10"/>
                <w:szCs w:val="10"/>
              </w:rPr>
            </w:pP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left w:val="single" w:sz="4"/>
            </w:tcBorders>
            <w:shd w:val="clear" w:color="auto" w:fill="FFFFFF"/>
            <w:vAlign w:val="top"/>
          </w:tcPr>
          <w:p>
            <w:pPr>
              <w:pStyle w:val="Style54"/>
              <w:keepNext w:val="0"/>
              <w:keepLines w:val="0"/>
              <w:widowControl w:val="0"/>
              <w:shd w:val="clear" w:color="auto" w:fill="auto"/>
              <w:tabs>
                <w:tab w:leader="underscore" w:pos="353" w:val="left"/>
              </w:tabs>
              <w:bidi w:val="0"/>
              <w:spacing w:line="240" w:lineRule="auto"/>
              <w:ind w:left="0" w:firstLine="360"/>
              <w:jc w:val="left"/>
            </w:pPr>
            <w:r>
              <w:rPr>
                <w:color w:val="000000"/>
                <w:spacing w:val="0"/>
                <w:w w:val="100"/>
                <w:position w:val="0"/>
                <w:shd w:val="clear" w:color="auto" w:fill="auto"/>
                <w:lang w:val="de-DE" w:eastAsia="de-DE" w:bidi="de-DE"/>
              </w:rPr>
              <w:tab/>
              <w:t>!</w:t>
            </w:r>
          </w:p>
        </w:tc>
        <w:tc>
          <w:tcPr>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_L</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216"/>
        </w:trPr>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27</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13</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254"/>
        </w:trPr>
        <w:tc>
          <w:tcPr>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27</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15</w:t>
            </w:r>
          </w:p>
        </w:tc>
        <w:tc>
          <w:tcPr>
            <w:tcBorders/>
            <w:shd w:val="clear" w:color="auto" w:fill="FFFFFF"/>
            <w:vAlign w:val="top"/>
          </w:tcPr>
          <w:p>
            <w:pPr>
              <w:widowControl w:val="0"/>
              <w:rPr>
                <w:sz w:val="10"/>
                <w:szCs w:val="10"/>
              </w:rPr>
            </w:pPr>
          </w:p>
        </w:tc>
      </w:tr>
      <w:tr>
        <w:trPr>
          <w:trHeight w:val="293"/>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 sp.</w:t>
            </w:r>
          </w:p>
        </w:tc>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G.</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gridSpan w:val="3"/>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28</w:t>
            </w:r>
          </w:p>
        </w:tc>
      </w:tr>
      <w:tr>
        <w:trPr>
          <w:trHeight w:val="403"/>
        </w:trPr>
        <w:tc>
          <w:tcPr>
            <w:gridSpan w:val="2"/>
            <w:tcBorders>
              <w:top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Latenzgrad</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 =</w:t>
            </w:r>
          </w:p>
        </w:tc>
        <w:tc>
          <w:tcPr>
            <w:tcBorders>
              <w:top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Sch =</w:t>
            </w:r>
          </w:p>
        </w:tc>
        <w:tc>
          <w:tcPr>
            <w:tcBorders>
              <w:top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pPr>
            <w:r>
              <w:rPr>
                <w:i/>
                <w:iCs/>
                <w:color w:val="000000"/>
                <w:spacing w:val="0"/>
                <w:w w:val="100"/>
                <w:position w:val="0"/>
                <w:sz w:val="18"/>
                <w:szCs w:val="18"/>
                <w:shd w:val="clear" w:color="auto" w:fill="auto"/>
                <w:lang w:val="de-DE" w:eastAsia="de-DE" w:bidi="de-DE"/>
              </w:rPr>
              <w:t>C</w:t>
            </w:r>
            <w:r>
              <w:rPr>
                <w:color w:val="000000"/>
                <w:spacing w:val="0"/>
                <w:w w:val="100"/>
                <w:position w:val="0"/>
                <w:shd w:val="clear" w:color="auto" w:fill="auto"/>
                <w:lang w:val="de-DE" w:eastAsia="de-DE" w:bidi="de-DE"/>
              </w:rPr>
              <w:t xml:space="preserve"> =</w:t>
            </w:r>
          </w:p>
        </w:tc>
        <w:tc>
          <w:tcPr>
            <w:tcBorders>
              <w:top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gridSpan w:val="3"/>
            <w:tcBorders>
              <w:top w:val="single" w:sz="4"/>
              <w:left w:val="single" w:sz="4"/>
              <w:bottom w:val="single" w:sz="4"/>
            </w:tcBorders>
            <w:shd w:val="clear" w:color="auto" w:fill="FFFFFF"/>
            <w:vAlign w:val="top"/>
          </w:tcPr>
          <w:p>
            <w:pPr>
              <w:widowControl w:val="0"/>
              <w:rPr>
                <w:sz w:val="10"/>
                <w:szCs w:val="10"/>
              </w:rPr>
            </w:pPr>
          </w:p>
        </w:tc>
      </w:tr>
    </w:tbl>
    <w:p>
      <w:pPr>
        <w:widowControl w:val="0"/>
        <w:spacing w:after="379" w:line="1" w:lineRule="exact"/>
      </w:pP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H/iayse des </w:t>
      </w:r>
      <w:r>
        <w:rPr>
          <w:i/>
          <w:iCs/>
          <w:color w:val="000000"/>
          <w:spacing w:val="0"/>
          <w:w w:val="100"/>
          <w:position w:val="0"/>
          <w:shd w:val="clear" w:color="auto" w:fill="auto"/>
          <w:lang w:val="de-DE" w:eastAsia="de-DE" w:bidi="de-DE"/>
        </w:rPr>
        <w:t>Hintergängers</w:t>
      </w:r>
      <w:r>
        <w:rPr>
          <w:color w:val="000000"/>
          <w:spacing w:val="0"/>
          <w:w w:val="100"/>
          <w:position w:val="0"/>
          <w:shd w:val="clear" w:color="auto" w:fill="auto"/>
          <w:lang w:val="de-DE" w:eastAsia="de-DE" w:bidi="de-DE"/>
        </w:rPr>
        <w:t xml:space="preserve"> auf Grzzzzd der Th. K. P.</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Tts/o/og'sclb.:</w:t>
      </w:r>
    </w:p>
    <w:p>
      <w:pPr>
        <w:pStyle w:val="Style2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 — </w:t>
      </w:r>
      <w:r>
        <w:rPr>
          <w:color w:val="000000"/>
          <w:spacing w:val="0"/>
          <w:w w:val="100"/>
          <w:position w:val="0"/>
          <w:shd w:val="clear" w:color="auto" w:fill="auto"/>
          <w:vertAlign w:val="superscript"/>
          <w:lang w:val="de-DE" w:eastAsia="de-DE" w:bidi="de-DE"/>
        </w:rPr>
        <w:t>1</w:t>
      </w:r>
    </w:p>
    <w:p>
      <w:pPr>
        <w:pStyle w:val="Style29"/>
        <w:keepNext w:val="0"/>
        <w:keepLines w:val="0"/>
        <w:widowControl w:val="0"/>
        <w:shd w:val="clear" w:color="auto" w:fill="auto"/>
        <w:bidi w:val="0"/>
        <w:spacing w:line="182" w:lineRule="auto"/>
        <w:ind w:left="0" w:firstLine="0"/>
        <w:jc w:val="left"/>
      </w:pPr>
      <w:r>
        <w:rPr>
          <w:color w:val="000000"/>
          <w:spacing w:val="0"/>
          <w:w w:val="100"/>
          <w:position w:val="0"/>
          <w:shd w:val="clear" w:color="auto" w:fill="auto"/>
          <w:lang w:val="de-DE" w:eastAsia="de-DE" w:bidi="de-DE"/>
        </w:rPr>
        <w:t>Seh = 0 ±</w:t>
      </w:r>
    </w:p>
    <w:p>
      <w:pPr>
        <w:pStyle w:val="Style29"/>
        <w:keepNext w:val="0"/>
        <w:keepLines w:val="0"/>
        <w:widowControl w:val="0"/>
        <w:shd w:val="clear" w:color="auto" w:fill="auto"/>
        <w:bidi w:val="0"/>
        <w:spacing w:line="199" w:lineRule="auto"/>
        <w:ind w:left="0" w:firstLine="0"/>
        <w:jc w:val="left"/>
        <w:rPr>
          <w:sz w:val="28"/>
          <w:szCs w:val="28"/>
        </w:rPr>
      </w:pPr>
      <w:r>
        <w:rPr>
          <w:color w:val="000000"/>
          <w:spacing w:val="0"/>
          <w:w w:val="100"/>
          <w:position w:val="0"/>
          <w:sz w:val="18"/>
          <w:szCs w:val="18"/>
          <w:shd w:val="clear" w:color="auto" w:fill="auto"/>
          <w:lang w:val="de-DE" w:eastAsia="de-DE" w:bidi="de-DE"/>
        </w:rPr>
        <w:t xml:space="preserve">Seh = 0 + </w:t>
      </w:r>
      <w:r>
        <w:rPr>
          <w:color w:val="000000"/>
          <w:spacing w:val="0"/>
          <w:w w:val="100"/>
          <w:position w:val="0"/>
          <w:sz w:val="28"/>
          <w:szCs w:val="28"/>
          <w:shd w:val="clear" w:color="auto" w:fill="auto"/>
          <w:lang w:val="de-DE" w:eastAsia="de-DE" w:bidi="de-DE"/>
        </w:rPr>
        <w:t>J</w:t>
      </w:r>
    </w:p>
    <w:p>
      <w:pPr>
        <w:pStyle w:val="Style2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Sein Hiitergäiger ist:</w:t>
      </w:r>
    </w:p>
    <w:p>
      <w:pPr>
        <w:pStyle w:val="Style29"/>
        <w:keepNext w:val="0"/>
        <w:keepLines w:val="0"/>
        <w:widowControl w:val="0"/>
        <w:numPr>
          <w:ilvl w:val="0"/>
          <w:numId w:val="279"/>
        </w:numPr>
        <w:shd w:val="clear" w:color="auto" w:fill="auto"/>
        <w:tabs>
          <w:tab w:pos="268" w:val="left"/>
        </w:tabs>
        <w:bidi w:val="0"/>
        <w:spacing w:line="194" w:lineRule="auto"/>
        <w:ind w:left="360" w:hanging="360"/>
        <w:jc w:val="left"/>
      </w:pPr>
      <w:r>
        <w:rPr>
          <w:color w:val="000000"/>
          <w:spacing w:val="0"/>
          <w:w w:val="100"/>
          <w:position w:val="0"/>
          <w:shd w:val="clear" w:color="auto" w:fill="auto"/>
          <w:lang w:val="de-DE" w:eastAsia="de-DE" w:bidi="de-DE"/>
        </w:rPr>
        <w:t>eine Person mit der Anlage zur Sublimation auf einer hohen geistigen Ebene.</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1, 2, 3, 6, 8, 10</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2, 3, 8, 9, 10</w:t>
      </w:r>
    </w:p>
    <w:p>
      <w:pPr>
        <w:pStyle w:val="Style29"/>
        <w:keepNext w:val="0"/>
        <w:keepLines w:val="0"/>
        <w:widowControl w:val="0"/>
        <w:numPr>
          <w:ilvl w:val="0"/>
          <w:numId w:val="279"/>
        </w:numPr>
        <w:shd w:val="clear" w:color="auto" w:fill="auto"/>
        <w:tabs>
          <w:tab w:pos="273" w:val="left"/>
        </w:tabs>
        <w:bidi w:val="0"/>
        <w:spacing w:line="194" w:lineRule="auto"/>
        <w:ind w:left="360" w:hanging="360"/>
        <w:jc w:val="left"/>
      </w:pPr>
      <w:r>
        <w:rPr>
          <w:color w:val="000000"/>
          <w:spacing w:val="0"/>
          <w:w w:val="100"/>
          <w:position w:val="0"/>
          <w:shd w:val="clear" w:color="auto" w:fill="auto"/>
          <w:lang w:val="de-DE" w:eastAsia="de-DE" w:bidi="de-DE"/>
        </w:rPr>
        <w:t>Er hat die Bereitschaft, sich einer Person oder Idee völlig hinzugeben und aufzuopfern.</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8</w:t>
      </w:r>
    </w:p>
    <w:p>
      <w:pPr>
        <w:pStyle w:val="Style29"/>
        <w:keepNext w:val="0"/>
        <w:keepLines w:val="0"/>
        <w:widowControl w:val="0"/>
        <w:numPr>
          <w:ilvl w:val="0"/>
          <w:numId w:val="279"/>
        </w:numPr>
        <w:shd w:val="clear" w:color="auto" w:fill="auto"/>
        <w:tabs>
          <w:tab w:pos="278" w:val="left"/>
        </w:tabs>
        <w:bidi w:val="0"/>
        <w:spacing w:line="194" w:lineRule="auto"/>
        <w:ind w:left="360" w:hanging="360"/>
        <w:jc w:val="left"/>
      </w:pPr>
      <w:r>
        <w:rPr>
          <w:color w:val="000000"/>
          <w:spacing w:val="0"/>
          <w:w w:val="100"/>
          <w:position w:val="0"/>
          <w:shd w:val="clear" w:color="auto" w:fill="auto"/>
          <w:lang w:val="de-DE" w:eastAsia="de-DE" w:bidi="de-DE"/>
        </w:rPr>
        <w:t xml:space="preserve">Ferner ist er imstande, seine latente Homosexualität in sozialisierter Form, im Rahmen eines </w:t>
      </w:r>
      <w:r>
        <w:rPr>
          <w:i/>
          <w:iCs/>
          <w:color w:val="000000"/>
          <w:spacing w:val="0"/>
          <w:w w:val="100"/>
          <w:position w:val="0"/>
          <w:shd w:val="clear" w:color="auto" w:fill="auto"/>
          <w:lang w:val="de-DE" w:eastAsia="de-DE" w:bidi="de-DE"/>
        </w:rPr>
        <w:t>Kiilturbctyuuh</w:t>
      </w:r>
      <w:r>
        <w:rPr>
          <w:color w:val="000000"/>
          <w:spacing w:val="0"/>
          <w:w w:val="100"/>
          <w:position w:val="0"/>
          <w:shd w:val="clear" w:color="auto" w:fill="auto"/>
          <w:lang w:val="de-DE" w:eastAsia="de-DE" w:bidi="de-DE"/>
        </w:rPr>
        <w:t xml:space="preserve"> zu befriedigen.</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3 und 10</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1</w:t>
      </w:r>
    </w:p>
    <w:p>
      <w:pPr>
        <w:pStyle w:val="Style29"/>
        <w:keepNext w:val="0"/>
        <w:keepLines w:val="0"/>
        <w:widowControl w:val="0"/>
        <w:shd w:val="clear" w:color="auto" w:fill="auto"/>
        <w:bidi w:val="0"/>
        <w:spacing w:line="194" w:lineRule="auto"/>
        <w:ind w:left="0" w:firstLine="360"/>
        <w:jc w:val="left"/>
        <w:sectPr>
          <w:headerReference w:type="default" r:id="rId97"/>
          <w:footerReference w:type="default" r:id="rId98"/>
          <w:headerReference w:type="even" r:id="rId99"/>
          <w:footerReference w:type="even" r:id="rId100"/>
          <w:footnotePr>
            <w:pos w:val="pageBottom"/>
            <w:numFmt w:val="upperRoman"/>
            <w:numRestart w:val="continuous"/>
            <w15:footnoteColumns w:val="1"/>
          </w:footnotePr>
          <w:pgSz w:w="12240" w:h="15840"/>
          <w:pgMar w:top="2083" w:left="2057" w:right="2057" w:bottom="2526" w:header="0" w:footer="3" w:gutter="820"/>
          <w:pgNumType w:start="89"/>
          <w:cols w:space="720"/>
          <w:noEndnote/>
          <w:rtlGutter/>
          <w:docGrid w:linePitch="360"/>
        </w:sectPr>
      </w:pPr>
      <w:r>
        <w:rPr>
          <w:color w:val="000000"/>
          <w:spacing w:val="0"/>
          <w:w w:val="100"/>
          <w:position w:val="0"/>
          <w:shd w:val="clear" w:color="auto" w:fill="auto"/>
          <w:lang w:val="de-DE" w:eastAsia="de-DE" w:bidi="de-DE"/>
        </w:rPr>
        <w:t>Th. K. P. 8, 9, 10</w:t>
      </w:r>
    </w:p>
    <w:tbl>
      <w:tblPr>
        <w:tblOverlap w:val="never"/>
        <w:jc w:val="left"/>
        <w:tblLayout w:type="fixed"/>
      </w:tblPr>
      <w:tblGrid>
        <w:gridCol w:w="1925"/>
        <w:gridCol w:w="4738"/>
      </w:tblGrid>
      <w:tr>
        <w:trPr>
          <w:trHeight w:val="576"/>
        </w:trPr>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FORM. D</w:t>
            </w:r>
          </w:p>
          <w:p>
            <w:pPr>
              <w:pStyle w:val="Style54"/>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8"/>
                <w:szCs w:val="28"/>
                <w:shd w:val="clear" w:color="auto" w:fill="auto"/>
                <w:lang w:val="de-DE" w:eastAsia="de-DE" w:bidi="de-DE"/>
              </w:rPr>
              <w:t xml:space="preserve">^vFall </w:t>
            </w:r>
            <w:r>
              <w:rPr>
                <w:color w:val="000000"/>
                <w:spacing w:val="0"/>
                <w:w w:val="60"/>
                <w:position w:val="0"/>
                <w:sz w:val="22"/>
                <w:szCs w:val="22"/>
                <w:shd w:val="clear" w:color="auto" w:fill="auto"/>
                <w:lang w:val="de-DE" w:eastAsia="de-DE" w:bidi="de-DE"/>
              </w:rPr>
              <w:t>&lt;1</w:t>
            </w:r>
          </w:p>
        </w:tc>
        <w:tc>
          <w:tcPr>
            <w:tcBorders/>
            <w:shd w:val="clear" w:color="auto" w:fill="FFFFFF"/>
            <w:vAlign w:val="top"/>
          </w:tcPr>
          <w:p>
            <w:pPr>
              <w:pStyle w:val="Style54"/>
              <w:keepNext w:val="0"/>
              <w:keepLines w:val="0"/>
              <w:widowControl w:val="0"/>
              <w:shd w:val="clear" w:color="auto" w:fill="auto"/>
              <w:tabs>
                <w:tab w:pos="1162" w:val="left"/>
              </w:tabs>
              <w:bidi w:val="0"/>
              <w:spacing w:line="240" w:lineRule="auto"/>
              <w:ind w:left="0" w:firstLine="0"/>
              <w:jc w:val="left"/>
              <w:rPr>
                <w:sz w:val="17"/>
                <w:szCs w:val="17"/>
              </w:rPr>
            </w:pPr>
            <w:r>
              <w:rPr>
                <w:rFonts w:ascii="Arial" w:eastAsia="Arial" w:hAnsi="Arial" w:cs="Arial"/>
                <w:color w:val="000000"/>
                <w:spacing w:val="0"/>
                <w:w w:val="100"/>
                <w:position w:val="0"/>
                <w:sz w:val="16"/>
                <w:szCs w:val="16"/>
                <w:shd w:val="clear" w:color="auto" w:fill="auto"/>
                <w:lang w:val="de-DE" w:eastAsia="de-DE" w:bidi="de-DE"/>
              </w:rPr>
              <w:t>Aller</w:t>
            </w:r>
            <w:r>
              <w:rPr>
                <w:i/>
                <w:iCs/>
                <w:color w:val="000000"/>
                <w:spacing w:val="0"/>
                <w:w w:val="100"/>
                <w:position w:val="0"/>
                <w:sz w:val="20"/>
                <w:szCs w:val="20"/>
                <w:shd w:val="clear" w:color="auto" w:fill="auto"/>
                <w:lang w:val="de-DE" w:eastAsia="de-DE" w:bidi="de-DE"/>
              </w:rPr>
              <w:t>:</w:t>
            </w:r>
            <w:r>
              <w:rPr>
                <w:color w:val="000000"/>
                <w:spacing w:val="0"/>
                <w:w w:val="100"/>
                <w:position w:val="0"/>
                <w:sz w:val="30"/>
                <w:szCs w:val="30"/>
                <w:shd w:val="clear" w:color="auto" w:fill="auto"/>
                <w:lang w:val="de-DE" w:eastAsia="de-DE" w:bidi="de-DE"/>
              </w:rPr>
              <w:t xml:space="preserve"> 25</w:t>
              <w:tab/>
            </w:r>
            <w:r>
              <w:rPr>
                <w:rFonts w:ascii="Arial" w:eastAsia="Arial" w:hAnsi="Arial" w:cs="Arial"/>
                <w:color w:val="000000"/>
                <w:spacing w:val="0"/>
                <w:w w:val="100"/>
                <w:position w:val="0"/>
                <w:sz w:val="17"/>
                <w:szCs w:val="17"/>
                <w:shd w:val="clear" w:color="auto" w:fill="auto"/>
                <w:lang w:val="de-DE" w:eastAsia="de-DE" w:bidi="de-DE"/>
              </w:rPr>
              <w:t>Berul. ApOthekCI?</w:t>
            </w:r>
          </w:p>
        </w:tc>
      </w:tr>
      <w:tr>
        <w:trPr>
          <w:trHeight w:val="475"/>
        </w:trPr>
        <w:tc>
          <w:tcPr>
            <w:tcBorders>
              <w:bottom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4"/>
                <w:szCs w:val="34"/>
              </w:rPr>
            </w:pPr>
            <w:r>
              <w:rPr>
                <w:rFonts w:ascii="Segoe UI" w:eastAsia="Segoe UI" w:hAnsi="Segoe UI" w:cs="Segoe UI"/>
                <w:color w:val="000000"/>
                <w:spacing w:val="0"/>
                <w:w w:val="100"/>
                <w:position w:val="0"/>
                <w:sz w:val="34"/>
                <w:szCs w:val="34"/>
                <w:shd w:val="clear" w:color="auto" w:fill="auto"/>
                <w:lang w:val="de-DE" w:eastAsia="de-DE" w:bidi="de-DE"/>
              </w:rPr>
              <w:t>V.G.P</w:t>
            </w:r>
          </w:p>
        </w:tc>
        <w:tc>
          <w:tcPr>
            <w:tcBorders>
              <w:bottom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Szondi-Test</w:t>
            </w:r>
          </w:p>
          <w:p>
            <w:pPr>
              <w:pStyle w:val="Style54"/>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4"/>
                <w:szCs w:val="14"/>
                <w:shd w:val="clear" w:color="auto" w:fill="auto"/>
                <w:lang w:val="de-DE" w:eastAsia="de-DE" w:bidi="de-DE"/>
              </w:rPr>
              <w:t xml:space="preserve">Blaff </w:t>
            </w:r>
            <w:r>
              <w:rPr>
                <w:color w:val="000000"/>
                <w:spacing w:val="0"/>
                <w:w w:val="100"/>
                <w:position w:val="0"/>
                <w:sz w:val="17"/>
                <w:szCs w:val="17"/>
                <w:shd w:val="clear" w:color="auto" w:fill="auto"/>
                <w:lang w:val="de-DE" w:eastAsia="de-DE" w:bidi="de-DE"/>
              </w:rPr>
              <w:t>mit zehn Triebprofilen</w:t>
            </w:r>
          </w:p>
        </w:tc>
      </w:tr>
    </w:tbl>
    <w:p>
      <w:pPr>
        <w:widowControl w:val="0"/>
        <w:rPr>
          <w:sz w:val="2"/>
          <w:szCs w:val="2"/>
        </w:rPr>
      </w:pPr>
      <w:r>
        <w:drawing>
          <wp:inline>
            <wp:extent cx="4572000" cy="3493135"/>
            <wp:docPr id="79" name="Picutre 79"/>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01"/>
                    <a:stretch/>
                  </pic:blipFill>
                  <pic:spPr>
                    <a:xfrm>
                      <a:ext cx="4572000" cy="3493135"/>
                    </a:xfrm>
                    <a:prstGeom prst="rect"/>
                  </pic:spPr>
                </pic:pic>
              </a:graphicData>
            </a:graphic>
          </wp:inline>
        </w:drawing>
      </w:r>
    </w:p>
    <w:p>
      <w:pPr>
        <w:pStyle w:val="Style73"/>
        <w:keepNext w:val="0"/>
        <w:keepLines w:val="0"/>
        <w:widowControl w:val="0"/>
        <w:shd w:val="clear" w:color="auto" w:fill="auto"/>
        <w:bidi w:val="0"/>
        <w:spacing w:line="240" w:lineRule="auto"/>
        <w:ind w:left="4373" w:firstLine="0"/>
        <w:jc w:val="left"/>
        <w:rPr>
          <w:sz w:val="19"/>
          <w:szCs w:val="19"/>
        </w:rPr>
      </w:pPr>
      <w:r>
        <w:rPr>
          <w:rFonts w:ascii="Times New Roman" w:eastAsia="Times New Roman" w:hAnsi="Times New Roman" w:cs="Times New Roman"/>
          <w:b w:val="0"/>
          <w:bCs w:val="0"/>
          <w:i w:val="0"/>
          <w:iCs w:val="0"/>
          <w:color w:val="000000"/>
          <w:spacing w:val="0"/>
          <w:w w:val="100"/>
          <w:position w:val="0"/>
          <w:sz w:val="18"/>
          <w:szCs w:val="18"/>
          <w:shd w:val="clear" w:color="auto" w:fill="auto"/>
          <w:lang w:val="de-DE" w:eastAsia="de-DE" w:bidi="de-DE"/>
        </w:rPr>
        <w:t xml:space="preserve">1. </w:t>
      </w:r>
      <w:r>
        <w:rPr>
          <w:rFonts w:ascii="Times New Roman" w:eastAsia="Times New Roman" w:hAnsi="Times New Roman" w:cs="Times New Roman"/>
          <w:b w:val="0"/>
          <w:bCs w:val="0"/>
          <w:i w:val="0"/>
          <w:iCs w:val="0"/>
          <w:color w:val="000000"/>
          <w:spacing w:val="0"/>
          <w:w w:val="100"/>
          <w:position w:val="0"/>
          <w:sz w:val="15"/>
          <w:szCs w:val="15"/>
          <w:shd w:val="clear" w:color="auto" w:fill="auto"/>
          <w:lang w:val="de-DE" w:eastAsia="de-DE" w:bidi="de-DE"/>
        </w:rPr>
        <w:t xml:space="preserve">0/0 </w:t>
      </w:r>
      <w:r>
        <w:rPr>
          <w:rFonts w:ascii="Times New Roman" w:eastAsia="Times New Roman" w:hAnsi="Times New Roman" w:cs="Times New Roman"/>
          <w:b w:val="0"/>
          <w:bCs w:val="0"/>
          <w:i w:val="0"/>
          <w:iCs w:val="0"/>
          <w:color w:val="000000"/>
          <w:spacing w:val="0"/>
          <w:w w:val="100"/>
          <w:position w:val="0"/>
          <w:sz w:val="20"/>
          <w:szCs w:val="20"/>
          <w:shd w:val="clear" w:color="auto" w:fill="auto"/>
          <w:lang w:val="de-DE" w:eastAsia="de-DE" w:bidi="de-DE"/>
        </w:rPr>
        <w:t xml:space="preserve">Sy. — Re: </w:t>
      </w:r>
      <w:r>
        <w:rPr>
          <w:rFonts w:ascii="Times New Roman" w:eastAsia="Times New Roman" w:hAnsi="Times New Roman" w:cs="Times New Roman"/>
          <w:b w:val="0"/>
          <w:bCs w:val="0"/>
          <w:i w:val="0"/>
          <w:iCs w:val="0"/>
          <w:color w:val="000000"/>
          <w:spacing w:val="0"/>
          <w:w w:val="100"/>
          <w:position w:val="0"/>
          <w:sz w:val="19"/>
          <w:szCs w:val="19"/>
          <w:shd w:val="clear" w:color="auto" w:fill="auto"/>
          <w:lang w:val="de-DE" w:eastAsia="de-DE" w:bidi="de-DE"/>
        </w:rPr>
        <w:t>35</w:t>
      </w:r>
    </w:p>
    <w:tbl>
      <w:tblPr>
        <w:tblOverlap w:val="never"/>
        <w:jc w:val="left"/>
        <w:tblLayout w:type="fixed"/>
      </w:tblPr>
      <w:tblGrid>
        <w:gridCol w:w="859"/>
        <w:gridCol w:w="307"/>
        <w:gridCol w:w="293"/>
        <w:gridCol w:w="302"/>
        <w:gridCol w:w="298"/>
        <w:gridCol w:w="302"/>
        <w:gridCol w:w="293"/>
        <w:gridCol w:w="298"/>
        <w:gridCol w:w="302"/>
        <w:gridCol w:w="298"/>
        <w:gridCol w:w="302"/>
        <w:gridCol w:w="379"/>
      </w:tblGrid>
      <w:tr>
        <w:trPr>
          <w:trHeight w:val="403"/>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70"/>
                <w:position w:val="0"/>
                <w:sz w:val="18"/>
                <w:szCs w:val="18"/>
                <w:shd w:val="clear" w:color="auto" w:fill="auto"/>
                <w:lang w:val="de-DE" w:eastAsia="de-DE" w:bidi="de-DE"/>
              </w:rPr>
              <w:t xml:space="preserve">19 </w:t>
            </w:r>
            <w:r>
              <w:rPr>
                <w:color w:val="000000"/>
                <w:spacing w:val="0"/>
                <w:w w:val="100"/>
                <w:position w:val="0"/>
                <w:sz w:val="24"/>
                <w:szCs w:val="24"/>
                <w:shd w:val="clear" w:color="auto" w:fill="auto"/>
                <w:lang w:val="de-DE" w:eastAsia="de-DE" w:bidi="de-DE"/>
              </w:rPr>
              <w:t>51</w:t>
            </w: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s</w:t>
            </w: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p</w:t>
            </w: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s</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J</w:t>
            </w:r>
          </w:p>
        </w:tc>
      </w:tr>
      <w:tr>
        <w:trPr>
          <w:trHeight w:val="384"/>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24"/>
                <w:szCs w:val="24"/>
                <w:shd w:val="clear" w:color="auto" w:fill="auto"/>
                <w:lang w:val="de-DE" w:eastAsia="de-DE" w:bidi="de-DE"/>
              </w:rPr>
              <w:t xml:space="preserve">! </w:t>
            </w:r>
            <w:r>
              <w:rPr>
                <w:rFonts w:ascii="Arial" w:eastAsia="Arial" w:hAnsi="Arial" w:cs="Arial"/>
                <w:color w:val="000000"/>
                <w:spacing w:val="0"/>
                <w:w w:val="100"/>
                <w:position w:val="0"/>
                <w:sz w:val="17"/>
                <w:szCs w:val="17"/>
                <w:shd w:val="clear" w:color="auto" w:fill="auto"/>
                <w:lang w:val="de-DE" w:eastAsia="de-DE" w:bidi="de-DE"/>
              </w:rPr>
              <w:t>Nr.</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70"/>
                <w:position w:val="0"/>
                <w:sz w:val="18"/>
                <w:szCs w:val="18"/>
                <w:shd w:val="clear" w:color="auto" w:fill="auto"/>
                <w:lang w:val="de-DE" w:eastAsia="de-DE" w:bidi="de-DE"/>
              </w:rPr>
              <w:t>h</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70"/>
                <w:position w:val="0"/>
                <w:sz w:val="18"/>
                <w:szCs w:val="18"/>
                <w:shd w:val="clear" w:color="auto" w:fill="auto"/>
                <w:lang w:val="de-DE" w:eastAsia="de-DE" w:bidi="de-DE"/>
              </w:rPr>
              <w:t>hy</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70"/>
                <w:position w:val="0"/>
                <w:sz w:val="18"/>
                <w:szCs w:val="18"/>
                <w:shd w:val="clear" w:color="auto" w:fill="auto"/>
                <w:lang w:val="de-DE" w:eastAsia="de-DE" w:bidi="de-DE"/>
              </w:rPr>
              <w:t>k</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70"/>
                <w:position w:val="0"/>
                <w:sz w:val="18"/>
                <w:szCs w:val="18"/>
                <w:shd w:val="clear" w:color="auto" w:fill="auto"/>
                <w:lang w:val="de-DE" w:eastAsia="de-DE" w:bidi="de-DE"/>
              </w:rPr>
              <w:t>d</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m</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o</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righ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70"/>
                <w:position w:val="0"/>
                <w:sz w:val="18"/>
                <w:szCs w:val="18"/>
                <w:shd w:val="clear" w:color="auto" w:fill="auto"/>
                <w:lang w:val="de-DE" w:eastAsia="de-DE" w:bidi="de-DE"/>
              </w:rPr>
              <w:t>Ou.</w:t>
            </w:r>
          </w:p>
          <w:p>
            <w:pPr>
              <w:pStyle w:val="Style54"/>
              <w:keepNext w:val="0"/>
              <w:keepLines w:val="0"/>
              <w:widowControl w:val="0"/>
              <w:shd w:val="clear" w:color="auto" w:fill="auto"/>
              <w:bidi w:val="0"/>
              <w:spacing w:line="240" w:lineRule="auto"/>
              <w:ind w:left="0" w:firstLine="0"/>
              <w:jc w:val="left"/>
              <w:rPr>
                <w:sz w:val="12"/>
                <w:szCs w:val="12"/>
              </w:rPr>
            </w:pPr>
            <w:r>
              <w:rPr>
                <w:rFonts w:ascii="Arial" w:eastAsia="Arial" w:hAnsi="Arial" w:cs="Arial"/>
                <w:color w:val="000000"/>
                <w:spacing w:val="0"/>
                <w:w w:val="100"/>
                <w:position w:val="0"/>
                <w:sz w:val="12"/>
                <w:szCs w:val="12"/>
                <w:shd w:val="clear" w:color="auto" w:fill="auto"/>
                <w:lang w:val="de-DE" w:eastAsia="de-DE" w:bidi="de-DE"/>
              </w:rPr>
              <w:t>±</w:t>
            </w:r>
          </w:p>
        </w:tc>
      </w:tr>
      <w:tr>
        <w:trPr>
          <w:trHeight w:val="30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1</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r>
      <w:tr>
        <w:trPr>
          <w:trHeight w:val="293"/>
        </w:trPr>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6"/>
                <w:szCs w:val="16"/>
              </w:rPr>
            </w:pPr>
            <w:r>
              <w:rPr>
                <w:rFonts w:ascii="Arial" w:eastAsia="Arial" w:hAnsi="Arial" w:cs="Arial"/>
                <w:color w:val="000000"/>
                <w:spacing w:val="0"/>
                <w:w w:val="100"/>
                <w:position w:val="0"/>
                <w:sz w:val="17"/>
                <w:szCs w:val="17"/>
                <w:shd w:val="clear" w:color="auto" w:fill="auto"/>
                <w:lang w:val="de-DE" w:eastAsia="de-DE" w:bidi="de-DE"/>
              </w:rPr>
              <w:t xml:space="preserve">: </w:t>
            </w:r>
            <w:r>
              <w:rPr>
                <w:rFonts w:ascii="Arial" w:eastAsia="Arial" w:hAnsi="Arial" w:cs="Arial"/>
                <w:color w:val="000000"/>
                <w:spacing w:val="0"/>
                <w:w w:val="100"/>
                <w:position w:val="0"/>
                <w:sz w:val="16"/>
                <w:szCs w:val="16"/>
                <w:shd w:val="clear" w:color="auto" w:fill="auto"/>
                <w:lang w:val="de-DE" w:eastAsia="de-DE" w:bidi="de-DE"/>
              </w:rPr>
              <w:t>II.</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-H</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O</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1</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r>
      <w:tr>
        <w:trPr>
          <w:trHeight w:val="298"/>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z w:val="24"/>
                <w:szCs w:val="24"/>
                <w:shd w:val="clear" w:color="auto" w:fill="auto"/>
                <w:lang w:val="de-DE" w:eastAsia="de-DE" w:bidi="de-DE"/>
              </w:rPr>
              <w:t xml:space="preserve">: </w:t>
            </w:r>
            <w:r>
              <w:rPr>
                <w:smallCaps/>
                <w:color w:val="000000"/>
                <w:spacing w:val="0"/>
                <w:w w:val="100"/>
                <w:position w:val="0"/>
                <w:shd w:val="clear" w:color="auto" w:fill="auto"/>
                <w:lang w:val="de-DE" w:eastAsia="de-DE" w:bidi="de-DE"/>
              </w:rPr>
              <w:t>hi.</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4-</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r>
      <w:tr>
        <w:trPr>
          <w:trHeight w:val="298"/>
        </w:trPr>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7"/>
                <w:szCs w:val="17"/>
                <w:shd w:val="clear" w:color="auto" w:fill="auto"/>
                <w:lang w:val="de-DE" w:eastAsia="de-DE" w:bidi="de-DE"/>
              </w:rPr>
              <w:t xml:space="preserve">; </w:t>
            </w:r>
            <w:r>
              <w:rPr>
                <w:rFonts w:ascii="Arial" w:eastAsia="Arial" w:hAnsi="Arial" w:cs="Arial"/>
                <w:smallCaps/>
                <w:color w:val="000000"/>
                <w:spacing w:val="0"/>
                <w:w w:val="100"/>
                <w:position w:val="0"/>
                <w:sz w:val="18"/>
                <w:szCs w:val="18"/>
                <w:shd w:val="clear" w:color="auto" w:fill="auto"/>
                <w:lang w:val="de-DE" w:eastAsia="de-DE" w:bidi="de-DE"/>
              </w:rPr>
              <w:t>iv.</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6"/>
                <w:szCs w:val="26"/>
              </w:rPr>
            </w:pPr>
            <w:r>
              <w:rPr>
                <w:i/>
                <w:iCs/>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o</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3</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6</w:t>
            </w:r>
          </w:p>
        </w:tc>
      </w:tr>
      <w:tr>
        <w:trPr>
          <w:trHeight w:val="293"/>
        </w:trPr>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26"/>
                <w:szCs w:val="26"/>
                <w:shd w:val="clear" w:color="auto" w:fill="auto"/>
                <w:lang w:val="de-DE" w:eastAsia="de-DE" w:bidi="de-DE"/>
              </w:rPr>
              <w:t xml:space="preserve">i </w:t>
            </w:r>
            <w:r>
              <w:rPr>
                <w:rFonts w:ascii="Arial" w:eastAsia="Arial" w:hAnsi="Arial" w:cs="Arial"/>
                <w:color w:val="000000"/>
                <w:spacing w:val="0"/>
                <w:w w:val="100"/>
                <w:position w:val="0"/>
                <w:sz w:val="16"/>
                <w:szCs w:val="16"/>
                <w:shd w:val="clear" w:color="auto" w:fill="auto"/>
                <w:lang w:val="de-DE" w:eastAsia="de-DE" w:bidi="de-DE"/>
              </w:rPr>
              <w:t>V.</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6"/>
                <w:szCs w:val="26"/>
              </w:rPr>
            </w:pPr>
            <w:r>
              <w:rPr>
                <w:i/>
                <w:iCs/>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1</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3</w:t>
            </w:r>
          </w:p>
        </w:tc>
      </w:tr>
      <w:tr>
        <w:trPr>
          <w:trHeight w:val="317"/>
        </w:trPr>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26"/>
                <w:szCs w:val="26"/>
                <w:shd w:val="clear" w:color="auto" w:fill="auto"/>
                <w:lang w:val="de-DE" w:eastAsia="de-DE" w:bidi="de-DE"/>
              </w:rPr>
              <w:t xml:space="preserve">i </w:t>
            </w:r>
            <w:r>
              <w:rPr>
                <w:rFonts w:ascii="Arial" w:eastAsia="Arial" w:hAnsi="Arial" w:cs="Arial"/>
                <w:color w:val="000000"/>
                <w:spacing w:val="0"/>
                <w:w w:val="100"/>
                <w:position w:val="0"/>
                <w:sz w:val="17"/>
                <w:szCs w:val="17"/>
                <w:shd w:val="clear" w:color="auto" w:fill="auto"/>
                <w:lang w:val="de-DE" w:eastAsia="de-DE" w:bidi="de-DE"/>
              </w:rPr>
              <w:t>VI.</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1</w:t>
            </w:r>
          </w:p>
        </w:tc>
      </w:tr>
      <w:tr>
        <w:trPr>
          <w:trHeight w:val="283"/>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7"/>
                <w:szCs w:val="17"/>
                <w:shd w:val="clear" w:color="auto" w:fill="auto"/>
                <w:lang w:val="de-DE" w:eastAsia="de-DE" w:bidi="de-DE"/>
              </w:rPr>
              <w:t xml:space="preserve">: </w:t>
            </w:r>
            <w:r>
              <w:rPr>
                <w:rFonts w:ascii="Arial" w:eastAsia="Arial" w:hAnsi="Arial" w:cs="Arial"/>
                <w:smallCaps/>
                <w:color w:val="000000"/>
                <w:spacing w:val="0"/>
                <w:w w:val="100"/>
                <w:position w:val="0"/>
                <w:sz w:val="18"/>
                <w:szCs w:val="18"/>
                <w:shd w:val="clear" w:color="auto" w:fill="auto"/>
                <w:lang w:val="de-DE" w:eastAsia="de-DE" w:bidi="de-DE"/>
              </w:rPr>
              <w:t>vii.</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A</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3</w:t>
            </w:r>
          </w:p>
        </w:tc>
      </w:tr>
      <w:tr>
        <w:trPr>
          <w:trHeight w:val="307"/>
        </w:trPr>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rFonts w:ascii="Arial" w:eastAsia="Arial" w:hAnsi="Arial" w:cs="Arial"/>
                <w:smallCaps/>
                <w:color w:val="000000"/>
                <w:spacing w:val="0"/>
                <w:w w:val="100"/>
                <w:position w:val="0"/>
                <w:sz w:val="18"/>
                <w:szCs w:val="18"/>
                <w:shd w:val="clear" w:color="auto" w:fill="auto"/>
                <w:lang w:val="de-DE" w:eastAsia="de-DE" w:bidi="de-DE"/>
              </w:rPr>
              <w:t>viii.</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•h</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4-</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r>
      <w:tr>
        <w:trPr>
          <w:trHeight w:val="312"/>
        </w:trPr>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6"/>
                <w:szCs w:val="26"/>
                <w:shd w:val="clear" w:color="auto" w:fill="auto"/>
                <w:lang w:val="de-DE" w:eastAsia="de-DE" w:bidi="de-DE"/>
              </w:rPr>
              <w:t xml:space="preserve">i </w:t>
            </w:r>
            <w:r>
              <w:rPr>
                <w:rFonts w:ascii="Arial" w:eastAsia="Arial" w:hAnsi="Arial" w:cs="Arial"/>
                <w:smallCaps/>
                <w:color w:val="000000"/>
                <w:spacing w:val="0"/>
                <w:w w:val="100"/>
                <w:position w:val="0"/>
                <w:sz w:val="18"/>
                <w:szCs w:val="18"/>
                <w:shd w:val="clear" w:color="auto" w:fill="auto"/>
                <w:lang w:val="de-DE" w:eastAsia="de-DE" w:bidi="de-DE"/>
              </w:rPr>
              <w:t>ix.</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•3</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4</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4</w:t>
            </w:r>
          </w:p>
        </w:tc>
      </w:tr>
      <w:tr>
        <w:trPr>
          <w:trHeight w:val="278"/>
        </w:trPr>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wi x.</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a</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x</w:t>
            </w:r>
          </w:p>
        </w:tc>
        <w:tc>
          <w:tcPr>
            <w:tcBorders>
              <w:left w:val="single" w:sz="4"/>
              <w:righ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3</w:t>
            </w:r>
          </w:p>
        </w:tc>
      </w:tr>
      <w:tr>
        <w:trPr>
          <w:trHeight w:val="312"/>
        </w:trPr>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8"/>
                <w:szCs w:val="18"/>
                <w:shd w:val="clear" w:color="auto" w:fill="auto"/>
                <w:lang w:val="de-DE" w:eastAsia="de-DE" w:bidi="de-DE"/>
              </w:rPr>
              <w:t xml:space="preserve">1 </w:t>
            </w:r>
            <w:r>
              <w:rPr>
                <w:color w:val="000000"/>
                <w:spacing w:val="0"/>
                <w:w w:val="100"/>
                <w:position w:val="0"/>
                <w:sz w:val="19"/>
                <w:szCs w:val="19"/>
                <w:shd w:val="clear" w:color="auto" w:fill="auto"/>
                <w:lang w:val="de-DE" w:eastAsia="de-DE" w:bidi="de-DE"/>
              </w:rPr>
              <w:t>0</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1</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3</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3</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3</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ü</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righ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rFonts w:ascii="Arial" w:eastAsia="Arial" w:hAnsi="Arial" w:cs="Arial"/>
                <w:color w:val="000000"/>
                <w:spacing w:val="0"/>
                <w:w w:val="100"/>
                <w:position w:val="0"/>
                <w:sz w:val="12"/>
                <w:szCs w:val="12"/>
                <w:shd w:val="clear" w:color="auto" w:fill="auto"/>
                <w:lang w:val="de-DE" w:eastAsia="de-DE" w:bidi="de-DE"/>
              </w:rPr>
              <w:t>■</w:t>
            </w:r>
          </w:p>
        </w:tc>
      </w:tr>
      <w:tr>
        <w:trPr>
          <w:trHeight w:val="302"/>
        </w:trPr>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9"/>
                <w:szCs w:val="19"/>
              </w:rPr>
            </w:pPr>
            <w:r>
              <w:rPr>
                <w:i/>
                <w:iCs/>
                <w:color w:val="000000"/>
                <w:spacing w:val="0"/>
                <w:w w:val="100"/>
                <w:position w:val="0"/>
                <w:sz w:val="17"/>
                <w:szCs w:val="17"/>
                <w:shd w:val="clear" w:color="auto" w:fill="auto"/>
                <w:lang w:val="de-DE" w:eastAsia="de-DE" w:bidi="de-DE"/>
              </w:rPr>
              <w:t>I</w:t>
            </w:r>
            <w:r>
              <w:rPr>
                <w:color w:val="000000"/>
                <w:spacing w:val="0"/>
                <w:w w:val="100"/>
                <w:position w:val="0"/>
                <w:sz w:val="19"/>
                <w:szCs w:val="19"/>
                <w:shd w:val="clear" w:color="auto" w:fill="auto"/>
                <w:lang w:val="de-DE" w:eastAsia="de-DE" w:bidi="de-DE"/>
              </w:rPr>
              <w:t xml:space="preserve"> ±</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0</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3</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5</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w:t>
            </w:r>
          </w:p>
        </w:tc>
        <w:tc>
          <w:tcPr>
            <w:gridSpan w:val="2"/>
            <w:tcBorders>
              <w:top w:val="single" w:sz="4"/>
              <w:left w:val="single" w:sz="4"/>
              <w:righ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öL</w:t>
            </w:r>
          </w:p>
        </w:tc>
      </w:tr>
      <w:tr>
        <w:trPr>
          <w:trHeight w:val="298"/>
        </w:trPr>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70"/>
                <w:position w:val="0"/>
                <w:sz w:val="18"/>
                <w:szCs w:val="18"/>
                <w:shd w:val="clear" w:color="auto" w:fill="auto"/>
                <w:lang w:val="de-DE" w:eastAsia="de-DE" w:bidi="de-DE"/>
              </w:rPr>
              <w:t xml:space="preserve">T. </w:t>
            </w:r>
            <w:r>
              <w:rPr>
                <w:color w:val="000000"/>
                <w:spacing w:val="0"/>
                <w:w w:val="100"/>
                <w:position w:val="0"/>
                <w:sz w:val="18"/>
                <w:szCs w:val="18"/>
                <w:shd w:val="clear" w:color="auto" w:fill="auto"/>
                <w:lang w:val="de-DE" w:eastAsia="de-DE" w:bidi="de-DE"/>
              </w:rPr>
              <w:t xml:space="preserve">sp. </w:t>
            </w:r>
            <w:r>
              <w:rPr>
                <w:color w:val="000000"/>
                <w:spacing w:val="0"/>
                <w:w w:val="70"/>
                <w:position w:val="0"/>
                <w:sz w:val="18"/>
                <w:szCs w:val="18"/>
                <w:shd w:val="clear" w:color="auto" w:fill="auto"/>
                <w:lang w:val="de-DE" w:eastAsia="de-DE" w:bidi="de-DE"/>
              </w:rPr>
              <w:t>G.</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6</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f</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5</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4</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w:t>
            </w:r>
          </w:p>
        </w:tc>
        <w:tc>
          <w:tcPr>
            <w:tcBorders>
              <w:top w:val="single" w:sz="4"/>
              <w:righ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[28</w:t>
            </w:r>
          </w:p>
        </w:tc>
      </w:tr>
      <w:tr>
        <w:trPr>
          <w:trHeight w:val="403"/>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60"/>
                <w:position w:val="0"/>
                <w:sz w:val="22"/>
                <w:szCs w:val="22"/>
                <w:shd w:val="clear" w:color="auto" w:fill="auto"/>
                <w:lang w:val="de-DE" w:eastAsia="de-DE" w:bidi="de-DE"/>
              </w:rPr>
              <w:t>Latenzgrad</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4"/>
                <w:szCs w:val="24"/>
                <w:shd w:val="clear" w:color="auto" w:fill="auto"/>
                <w:lang w:val="de-DE" w:eastAsia="de-DE" w:bidi="de-DE"/>
              </w:rPr>
              <w:t xml:space="preserve">s </w:t>
            </w:r>
            <w:r>
              <w:rPr>
                <w:color w:val="000000"/>
                <w:spacing w:val="0"/>
                <w:w w:val="100"/>
                <w:position w:val="0"/>
                <w:sz w:val="22"/>
                <w:szCs w:val="22"/>
                <w:shd w:val="clear" w:color="auto" w:fill="auto"/>
                <w:lang w:val="de-DE" w:eastAsia="de-DE" w:bidi="de-DE"/>
              </w:rPr>
              <w:t>=</w:t>
            </w:r>
          </w:p>
        </w:tc>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p =</w:t>
            </w:r>
          </w:p>
        </w:tc>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5.</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=6.</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c =</w:t>
            </w:r>
          </w:p>
        </w:tc>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.4</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18"/>
        <w:keepNext w:val="0"/>
        <w:keepLines w:val="0"/>
        <w:widowControl w:val="0"/>
        <w:shd w:val="clear" w:color="auto" w:fill="auto"/>
        <w:bidi w:val="0"/>
        <w:spacing w:line="226" w:lineRule="auto"/>
        <w:ind w:left="360" w:hanging="360"/>
        <w:jc w:val="left"/>
      </w:pPr>
      <w:r>
        <w:rPr>
          <w:color w:val="000000"/>
          <w:spacing w:val="0"/>
          <w:w w:val="100"/>
          <w:position w:val="0"/>
          <w:shd w:val="clear" w:color="auto" w:fill="auto"/>
          <w:lang w:val="de-DE" w:eastAsia="de-DE" w:bidi="de-DE"/>
        </w:rPr>
        <w:t xml:space="preserve">2. Tendenzspan- _ </w:t>
      </w:r>
      <w:r>
        <w:rPr>
          <w:color w:val="000000"/>
          <w:spacing w:val="0"/>
          <w:w w:val="100"/>
          <w:position w:val="0"/>
          <w:u w:val="single"/>
          <w:shd w:val="clear" w:color="auto" w:fill="auto"/>
          <w:lang w:val="de-DE" w:eastAsia="de-DE" w:bidi="de-DE"/>
        </w:rPr>
        <w:t xml:space="preserve">S o </w:t>
      </w:r>
      <w:r>
        <w:rPr>
          <w:color w:val="000000"/>
          <w:spacing w:val="0"/>
          <w:w w:val="100"/>
          <w:position w:val="0"/>
          <w:shd w:val="clear" w:color="auto" w:fill="auto"/>
          <w:lang w:val="de-DE" w:eastAsia="de-DE" w:bidi="de-DE"/>
        </w:rPr>
        <w:t xml:space="preserve">nungsquotient </w:t>
      </w:r>
      <w:r>
        <w:rPr>
          <w:color w:val="000000"/>
          <w:spacing w:val="0"/>
          <w:w w:val="100"/>
          <w:position w:val="0"/>
          <w:shd w:val="clear" w:color="auto" w:fill="auto"/>
          <w:vertAlign w:val="superscript"/>
          <w:lang w:val="de-DE" w:eastAsia="de-DE" w:bidi="de-DE"/>
        </w:rPr>
        <w:t>_</w:t>
      </w:r>
    </w:p>
    <w:p>
      <w:pPr>
        <w:pStyle w:val="Style144"/>
        <w:keepNext/>
        <w:keepLines/>
        <w:widowControl w:val="0"/>
        <w:shd w:val="clear" w:color="auto" w:fill="auto"/>
        <w:bidi w:val="0"/>
        <w:spacing w:line="240" w:lineRule="auto"/>
        <w:ind w:left="0" w:firstLine="0"/>
        <w:jc w:val="left"/>
      </w:pPr>
      <w:bookmarkStart w:id="44" w:name="bookmark44"/>
      <w:bookmarkStart w:id="45" w:name="bookmark45"/>
      <w:r>
        <w:rPr>
          <w:color w:val="000000"/>
          <w:spacing w:val="0"/>
          <w:w w:val="100"/>
          <w:position w:val="0"/>
          <w:sz w:val="24"/>
          <w:szCs w:val="24"/>
          <w:shd w:val="clear" w:color="auto" w:fill="auto"/>
          <w:lang w:val="de-DE" w:eastAsia="de-DE" w:bidi="de-DE"/>
        </w:rPr>
        <w:t>15</w:t>
      </w:r>
      <w:bookmarkEnd w:id="44"/>
      <w:bookmarkEnd w:id="45"/>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43</w:t>
      </w:r>
    </w:p>
    <w:p>
      <w:pPr>
        <w:pStyle w:val="Style50"/>
        <w:keepNext w:val="0"/>
        <w:keepLines w:val="0"/>
        <w:widowControl w:val="0"/>
        <w:shd w:val="clear" w:color="auto" w:fill="auto"/>
        <w:bidi w:val="0"/>
        <w:spacing w:line="240" w:lineRule="auto"/>
        <w:ind w:left="5" w:firstLine="0"/>
        <w:jc w:val="left"/>
        <w:rPr>
          <w:sz w:val="20"/>
          <w:szCs w:val="20"/>
        </w:rPr>
      </w:pPr>
      <w:r>
        <w:rPr>
          <w:i w:val="0"/>
          <w:iCs w:val="0"/>
          <w:color w:val="000000"/>
          <w:spacing w:val="0"/>
          <w:w w:val="100"/>
          <w:position w:val="0"/>
          <w:sz w:val="20"/>
          <w:szCs w:val="20"/>
          <w:shd w:val="clear" w:color="auto" w:fill="auto"/>
          <w:lang w:val="de-DE" w:eastAsia="de-DE" w:bidi="de-DE"/>
        </w:rPr>
        <w:t>3. Triebformel :</w:t>
      </w:r>
    </w:p>
    <w:tbl>
      <w:tblPr>
        <w:tblOverlap w:val="never"/>
        <w:jc w:val="left"/>
        <w:tblLayout w:type="fixed"/>
      </w:tblPr>
      <w:tblGrid>
        <w:gridCol w:w="1243"/>
        <w:gridCol w:w="1618"/>
      </w:tblGrid>
      <w:tr>
        <w:trPr>
          <w:trHeight w:val="456"/>
        </w:trPr>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HM dt</w:t>
            </w:r>
          </w:p>
        </w:tc>
      </w:tr>
      <w:tr>
        <w:trPr>
          <w:trHeight w:val="595"/>
        </w:trPr>
        <w:tc>
          <w:tcPr>
            <w:tcBorders>
              <w:top w:val="single" w:sz="4"/>
            </w:tcBorders>
            <w:shd w:val="clear" w:color="auto" w:fill="FFFFFF"/>
            <w:vAlign w:val="bottom"/>
          </w:tcPr>
          <w:p>
            <w:pPr>
              <w:pStyle w:val="Style54"/>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SubmariHeste bzw. snilatinti :</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m“ hh-yt</w:t>
            </w:r>
          </w:p>
        </w:tc>
      </w:tr>
      <w:tr>
        <w:trPr>
          <w:trHeight w:val="499"/>
        </w:trPr>
        <w:tc>
          <w:tcPr>
            <w:tcBorders>
              <w:top w:val="single" w:sz="4"/>
              <w:bottom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 :</w:t>
            </w:r>
          </w:p>
        </w:tc>
        <w:tc>
          <w:tcPr>
            <w:tcBorders>
              <w:top w:val="single" w:sz="4"/>
              <w:left w:val="single" w:sz="4"/>
              <w:bottom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28"/>
                <w:szCs w:val="28"/>
              </w:rPr>
            </w:pPr>
            <w:r>
              <w:rPr>
                <w:color w:val="000000"/>
                <w:spacing w:val="0"/>
                <w:w w:val="100"/>
                <w:position w:val="0"/>
                <w:sz w:val="28"/>
                <w:szCs w:val="28"/>
                <w:shd w:val="clear" w:color="auto" w:fill="auto"/>
                <w:lang w:val="de-DE" w:eastAsia="de-DE" w:bidi="de-DE"/>
              </w:rPr>
              <w:t xml:space="preserve">P&lt; </w:t>
            </w:r>
            <w:r>
              <w:rPr>
                <w:color w:val="000000"/>
                <w:spacing w:val="0"/>
                <w:w w:val="60"/>
                <w:position w:val="0"/>
                <w:sz w:val="22"/>
                <w:szCs w:val="22"/>
                <w:shd w:val="clear" w:color="auto" w:fill="auto"/>
                <w:lang w:val="de-DE" w:eastAsia="de-DE" w:bidi="de-DE"/>
              </w:rPr>
              <w:t xml:space="preserve">1 </w:t>
            </w:r>
            <w:r>
              <w:rPr>
                <w:color w:val="000000"/>
                <w:spacing w:val="0"/>
                <w:w w:val="100"/>
                <w:position w:val="0"/>
                <w:sz w:val="28"/>
                <w:szCs w:val="28"/>
                <w:shd w:val="clear" w:color="auto" w:fill="auto"/>
                <w:lang w:val="de-DE" w:eastAsia="de-DE" w:bidi="de-DE"/>
              </w:rPr>
              <w:t>e?!</w:t>
            </w:r>
          </w:p>
        </w:tc>
      </w:tr>
    </w:tbl>
    <w:p>
      <w:pPr>
        <w:pStyle w:val="Style18"/>
        <w:keepNext w:val="0"/>
        <w:keepLines w:val="0"/>
        <w:widowControl w:val="0"/>
        <w:shd w:val="clear" w:color="auto" w:fill="auto"/>
        <w:tabs>
          <w:tab w:pos="2390" w:val="left"/>
        </w:tabs>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4. ^.atellzppJpo^^ionin:£^</w:t>
        <w:tab/>
      </w:r>
      <w:r>
        <w:rPr>
          <w:color w:val="000000"/>
          <w:spacing w:val="0"/>
          <w:w w:val="100"/>
          <w:position w:val="0"/>
          <w:sz w:val="19"/>
          <w:szCs w:val="19"/>
          <w:shd w:val="clear" w:color="auto" w:fill="auto"/>
          <w:lang w:val="de-DE" w:eastAsia="de-DE" w:bidi="de-DE"/>
        </w:rPr>
        <w:t>£</w:t>
      </w:r>
    </w:p>
    <w:p>
      <w:pPr>
        <w:pStyle w:val="Style36"/>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Schp-F</w:t>
      </w:r>
      <w:r>
        <w:rPr>
          <w:color w:val="000000"/>
          <w:spacing w:val="0"/>
          <w:w w:val="100"/>
          <w:position w:val="0"/>
          <w:sz w:val="28"/>
          <w:szCs w:val="28"/>
          <w:shd w:val="clear" w:color="auto" w:fill="auto"/>
          <w:vertAlign w:val="superscript"/>
          <w:lang w:val="de-DE" w:eastAsia="de-DE" w:bidi="de-DE"/>
        </w:rPr>
        <w:t>P</w:t>
      </w:r>
      <w:r>
        <w:rPr>
          <w:color w:val="000000"/>
          <w:spacing w:val="0"/>
          <w:w w:val="100"/>
          <w:position w:val="0"/>
          <w:sz w:val="28"/>
          <w:szCs w:val="28"/>
          <w:shd w:val="clear" w:color="auto" w:fill="auto"/>
          <w:lang w:val="de-DE" w:eastAsia="de-DE" w:bidi="de-DE"/>
        </w:rPr>
        <w:t>~-biä</w:t>
      </w:r>
      <w:r>
        <w:rPr>
          <w:color w:val="000000"/>
          <w:spacing w:val="0"/>
          <w:w w:val="100"/>
          <w:position w:val="0"/>
          <w:sz w:val="28"/>
          <w:szCs w:val="28"/>
          <w:shd w:val="clear" w:color="auto" w:fill="auto"/>
          <w:vertAlign w:val="superscript"/>
          <w:lang w:val="de-DE" w:eastAsia="de-DE" w:bidi="de-DE"/>
        </w:rPr>
        <w:t>q</w:t>
      </w:r>
      <w:r>
        <w:rPr>
          <w:color w:val="000000"/>
          <w:spacing w:val="0"/>
          <w:w w:val="100"/>
          <w:position w:val="0"/>
          <w:sz w:val="28"/>
          <w:szCs w:val="28"/>
          <w:shd w:val="clear" w:color="auto" w:fill="auto"/>
          <w:lang w:val="de-DE" w:eastAsia="de-DE" w:bidi="de-DE"/>
        </w:rPr>
        <w:t>ua</w:t>
      </w:r>
      <w:r>
        <w:rPr>
          <w:color w:val="000000"/>
          <w:spacing w:val="0"/>
          <w:w w:val="100"/>
          <w:position w:val="0"/>
          <w:sz w:val="28"/>
          <w:szCs w:val="28"/>
          <w:shd w:val="clear" w:color="auto" w:fill="auto"/>
          <w:vertAlign w:val="superscript"/>
          <w:lang w:val="de-DE" w:eastAsia="de-DE" w:bidi="de-DE"/>
        </w:rPr>
        <w:t>l</w:t>
      </w:r>
    </w:p>
    <w:p>
      <w:pPr>
        <w:pStyle w:val="Style18"/>
        <w:keepNext w:val="0"/>
        <w:keepLines w:val="0"/>
        <w:widowControl w:val="0"/>
        <w:shd w:val="clear" w:color="auto" w:fill="auto"/>
        <w:tabs>
          <w:tab w:leader="dot" w:pos="1552" w:val="left"/>
        </w:tabs>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ab/>
        <w:t>H + :P</w:t>
      </w:r>
    </w:p>
    <w:p>
      <w:pPr>
        <w:pStyle w:val="Style18"/>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2"/>
          <w:szCs w:val="22"/>
          <w:shd w:val="clear" w:color="auto" w:fill="auto"/>
          <w:lang w:val="de-DE" w:eastAsia="de-DE" w:bidi="de-DE"/>
        </w:rPr>
        <w:t xml:space="preserve">s +! :4 </w:t>
      </w:r>
      <w:r>
        <w:rPr>
          <w:color w:val="000000"/>
          <w:spacing w:val="0"/>
          <w:w w:val="100"/>
          <w:position w:val="0"/>
          <w:sz w:val="19"/>
          <w:szCs w:val="19"/>
          <w:shd w:val="clear" w:color="auto" w:fill="auto"/>
          <w:lang w:val="de-DE" w:eastAsia="de-DE" w:bidi="de-DE"/>
        </w:rPr>
        <w:t>e-! :4 d-; M</w:t>
      </w:r>
    </w:p>
    <w:p>
      <w:pPr>
        <w:pStyle w:val="Style18"/>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6</w:t>
      </w:r>
    </w:p>
    <w:p>
      <w:pPr>
        <w:pStyle w:val="Style18"/>
        <w:keepNext w:val="0"/>
        <w:keepLines w:val="0"/>
        <w:widowControl w:val="0"/>
        <w:numPr>
          <w:ilvl w:val="0"/>
          <w:numId w:val="281"/>
        </w:numPr>
        <w:shd w:val="clear" w:color="auto" w:fill="auto"/>
        <w:tabs>
          <w:tab w:pos="221" w:val="left"/>
        </w:tabs>
        <w:bidi w:val="0"/>
        <w:spacing w:line="180" w:lineRule="auto"/>
        <w:ind w:left="0" w:firstLine="0"/>
        <w:jc w:val="left"/>
      </w:pPr>
      <w:r>
        <w:rPr>
          <w:color w:val="000000"/>
          <w:spacing w:val="0"/>
          <w:w w:val="100"/>
          <w:position w:val="0"/>
          <w:shd w:val="clear" w:color="auto" w:fill="auto"/>
          <w:lang w:val="de-DE" w:eastAsia="de-DE" w:bidi="de-DE"/>
        </w:rPr>
        <w:t xml:space="preserve">Triebebsse: </w:t>
      </w:r>
      <w:r>
        <w:rPr>
          <w:color w:val="000000"/>
          <w:spacing w:val="0"/>
          <w:w w:val="100"/>
          <w:position w:val="0"/>
          <w:shd w:val="clear" w:color="auto" w:fill="auto"/>
          <w:vertAlign w:val="subscript"/>
          <w:lang w:val="de-DE" w:eastAsia="de-DE" w:bidi="de-DE"/>
        </w:rPr>
        <w:t>s</w:t>
      </w:r>
    </w:p>
    <w:p>
      <w:pPr>
        <w:pStyle w:val="Style18"/>
        <w:keepNext w:val="0"/>
        <w:keepLines w:val="0"/>
        <w:widowControl w:val="0"/>
        <w:numPr>
          <w:ilvl w:val="0"/>
          <w:numId w:val="281"/>
        </w:numPr>
        <w:shd w:val="clear" w:color="auto" w:fill="auto"/>
        <w:tabs>
          <w:tab w:pos="221" w:val="left"/>
        </w:tabs>
        <w:bidi w:val="0"/>
        <w:spacing w:line="240" w:lineRule="auto"/>
        <w:ind w:left="0" w:firstLine="0"/>
        <w:jc w:val="left"/>
      </w:pPr>
      <w:r>
        <w:rPr>
          <w:color w:val="000000"/>
          <w:spacing w:val="0"/>
          <w:w w:val="100"/>
          <w:position w:val="0"/>
          <w:shd w:val="clear" w:color="auto" w:fill="auto"/>
          <w:lang w:val="de-DE" w:eastAsia="de-DE" w:bidi="de-DE"/>
        </w:rPr>
        <w:t>Quantumspannnnn:</w:t>
      </w:r>
    </w:p>
    <w:p>
      <w:pPr>
        <w:pStyle w:val="Style29"/>
        <w:keepNext w:val="0"/>
        <w:keepLines w:val="0"/>
        <w:widowControl w:val="0"/>
        <w:numPr>
          <w:ilvl w:val="0"/>
          <w:numId w:val="281"/>
        </w:numPr>
        <w:shd w:val="clear" w:color="auto" w:fill="auto"/>
        <w:tabs>
          <w:tab w:pos="173" w:val="left"/>
        </w:tabs>
        <w:bidi w:val="0"/>
        <w:spacing w:line="240" w:lineRule="auto"/>
        <w:ind w:left="0" w:firstLine="0"/>
        <w:jc w:val="left"/>
      </w:pPr>
      <w:r>
        <w:rPr>
          <w:color w:val="000000"/>
          <w:spacing w:val="0"/>
          <w:w w:val="70"/>
          <w:position w:val="0"/>
          <w:u w:val="single"/>
          <w:shd w:val="clear" w:color="auto" w:fill="auto"/>
          <w:lang w:val="de-DE" w:eastAsia="de-DE" w:bidi="de-DE"/>
        </w:rPr>
        <w:t>Dur</w:t>
      </w:r>
      <w:r>
        <w:rPr>
          <w:color w:val="000000"/>
          <w:spacing w:val="0"/>
          <w:w w:val="7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 </w:t>
      </w:r>
      <w:r>
        <w:rPr>
          <w:color w:val="000000"/>
          <w:spacing w:val="0"/>
          <w:w w:val="100"/>
          <w:position w:val="0"/>
          <w:sz w:val="30"/>
          <w:szCs w:val="30"/>
          <w:u w:val="single"/>
          <w:shd w:val="clear" w:color="auto" w:fill="auto"/>
          <w:lang w:val="de-DE" w:eastAsia="de-DE" w:bidi="de-DE"/>
        </w:rPr>
        <w:t>529</w:t>
      </w:r>
      <w:r>
        <w:rPr>
          <w:color w:val="000000"/>
          <w:spacing w:val="0"/>
          <w:w w:val="100"/>
          <w:position w:val="0"/>
          <w:u w:val="single"/>
          <w:shd w:val="clear" w:color="auto" w:fill="auto"/>
          <w:lang w:val="de-DE" w:eastAsia="de-DE" w:bidi="de-DE"/>
        </w:rPr>
        <w:t>%</w:t>
      </w:r>
    </w:p>
    <w:p>
      <w:pPr>
        <w:pStyle w:val="Style29"/>
        <w:keepNext w:val="0"/>
        <w:keepLines w:val="0"/>
        <w:widowControl w:val="0"/>
        <w:shd w:val="clear" w:color="auto" w:fill="auto"/>
        <w:bidi w:val="0"/>
        <w:spacing w:line="240" w:lineRule="auto"/>
        <w:ind w:left="0" w:firstLine="360"/>
        <w:jc w:val="left"/>
      </w:pPr>
      <w:r>
        <w:rPr>
          <w:color w:val="000000"/>
          <w:spacing w:val="0"/>
          <w:w w:val="70"/>
          <w:position w:val="0"/>
          <w:shd w:val="clear" w:color="auto" w:fill="auto"/>
          <w:lang w:val="de-DE" w:eastAsia="de-DE" w:bidi="de-DE"/>
        </w:rPr>
        <w:t>Müll 41.4%</w:t>
      </w:r>
    </w:p>
    <w:p>
      <w:pPr>
        <w:pStyle w:val="Style18"/>
        <w:keepNext w:val="0"/>
        <w:keepLines w:val="0"/>
        <w:widowControl w:val="0"/>
        <w:numPr>
          <w:ilvl w:val="0"/>
          <w:numId w:val="281"/>
        </w:numPr>
        <w:shd w:val="clear" w:color="auto" w:fill="auto"/>
        <w:tabs>
          <w:tab w:pos="182" w:val="left"/>
        </w:tabs>
        <w:bidi w:val="0"/>
        <w:spacing w:line="240" w:lineRule="auto"/>
        <w:ind w:left="0" w:firstLine="0"/>
        <w:jc w:val="left"/>
      </w:pPr>
      <w:r>
        <w:rPr>
          <w:color w:val="000000"/>
          <w:spacing w:val="0"/>
          <w:w w:val="100"/>
          <w:position w:val="0"/>
          <w:u w:val="single"/>
          <w:shd w:val="clear" w:color="auto" w:fill="auto"/>
          <w:lang w:val="de-DE" w:eastAsia="de-DE" w:bidi="de-DE"/>
        </w:rPr>
        <w:t>SOZ. +</w:t>
      </w:r>
    </w:p>
    <w:p>
      <w:pPr>
        <w:pStyle w:val="Style29"/>
        <w:keepNext w:val="0"/>
        <w:keepLines w:val="0"/>
        <w:widowControl w:val="0"/>
        <w:shd w:val="clear" w:color="auto" w:fill="auto"/>
        <w:bidi w:val="0"/>
        <w:spacing w:line="240" w:lineRule="auto"/>
        <w:ind w:left="0" w:firstLine="360"/>
        <w:jc w:val="left"/>
      </w:pPr>
      <w:r>
        <w:rPr>
          <w:color w:val="000000"/>
          <w:spacing w:val="0"/>
          <w:w w:val="70"/>
          <w:position w:val="0"/>
          <w:shd w:val="clear" w:color="auto" w:fill="auto"/>
          <w:lang w:val="de-DE" w:eastAsia="de-DE" w:bidi="de-DE"/>
        </w:rPr>
        <w:t>Soi- —</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54"/>
        <w:keepNext w:val="0"/>
        <w:keepLines w:val="0"/>
        <w:widowControl w:val="0"/>
        <w:shd w:val="clear" w:color="auto" w:fill="auto"/>
        <w:bidi w:val="0"/>
        <w:spacing w:line="233" w:lineRule="auto"/>
        <w:ind w:left="0" w:firstLine="0"/>
        <w:jc w:val="left"/>
        <w:rPr>
          <w:sz w:val="15"/>
          <w:szCs w:val="15"/>
        </w:rPr>
      </w:pPr>
      <w:r>
        <w:rPr>
          <w:color w:val="000000"/>
          <w:spacing w:val="0"/>
          <w:w w:val="100"/>
          <w:position w:val="0"/>
          <w:sz w:val="15"/>
          <w:szCs w:val="15"/>
          <w:shd w:val="clear" w:color="auto" w:fill="auto"/>
          <w:lang w:val="de-DE" w:eastAsia="de-DE" w:bidi="de-DE"/>
        </w:rPr>
        <w:t xml:space="preserve">Copyright </w:t>
      </w:r>
      <w:r>
        <w:rPr>
          <w:color w:val="000000"/>
          <w:spacing w:val="0"/>
          <w:w w:val="100"/>
          <w:position w:val="0"/>
          <w:sz w:val="12"/>
          <w:szCs w:val="12"/>
          <w:shd w:val="clear" w:color="auto" w:fill="auto"/>
          <w:lang w:val="de-DE" w:eastAsia="de-DE" w:bidi="de-DE"/>
        </w:rPr>
        <w:t xml:space="preserve">1947 </w:t>
      </w:r>
      <w:r>
        <w:rPr>
          <w:color w:val="000000"/>
          <w:spacing w:val="0"/>
          <w:w w:val="100"/>
          <w:position w:val="0"/>
          <w:sz w:val="15"/>
          <w:szCs w:val="15"/>
          <w:shd w:val="clear" w:color="auto" w:fill="auto"/>
          <w:lang w:val="de-DE" w:eastAsia="de-DE" w:bidi="de-DE"/>
        </w:rPr>
        <w:t>by Verlag Hans Huber, Bern Printed in Switzerland</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3. Vordergr7MZdpr•of/i in </w:t>
      </w:r>
      <w:r>
        <w:rPr>
          <w:i/>
          <w:iCs/>
          <w:color w:val="000000"/>
          <w:spacing w:val="0"/>
          <w:w w:val="100"/>
          <w:position w:val="0"/>
          <w:sz w:val="18"/>
          <w:szCs w:val="18"/>
          <w:shd w:val="clear" w:color="auto" w:fill="auto"/>
          <w:lang w:val="de-DE" w:eastAsia="de-DE" w:bidi="de-DE"/>
        </w:rPr>
        <w:t>Fall</w:t>
      </w:r>
      <w:r>
        <w:rPr>
          <w:color w:val="000000"/>
          <w:spacing w:val="0"/>
          <w:w w:val="100"/>
          <w:position w:val="0"/>
          <w:shd w:val="clear" w:color="auto" w:fill="auto"/>
          <w:lang w:val="de-DE" w:eastAsia="de-DE" w:bidi="de-DE"/>
        </w:rPr>
        <w:t xml:space="preserve"> i</w:t>
      </w:r>
    </w:p>
    <w:p>
      <w:pPr>
        <w:widowControl w:val="0"/>
        <w:spacing w:line="1" w:lineRule="exact"/>
        <w:sectPr>
          <w:headerReference w:type="default" r:id="rId103"/>
          <w:footerReference w:type="default" r:id="rId104"/>
          <w:headerReference w:type="even" r:id="rId105"/>
          <w:footerReference w:type="even" r:id="rId106"/>
          <w:footnotePr>
            <w:pos w:val="pageBottom"/>
            <w:numFmt w:val="upperRoman"/>
            <w:numRestart w:val="continuous"/>
            <w15:footnoteColumns w:val="1"/>
          </w:footnotePr>
          <w:pgSz w:w="12240" w:h="15840"/>
          <w:pgMar w:top="1567" w:left="2059" w:right="2059" w:bottom="3257" w:header="1139" w:footer="3" w:gutter="590"/>
          <w:pgNumType w:start="96"/>
          <w:cols w:space="720"/>
          <w:noEndnote/>
          <w:rtlGutter w:val="0"/>
          <w:docGrid w:linePitch="360"/>
        </w:sectPr>
      </w:pPr>
    </w:p>
    <w:p>
      <w:pPr>
        <w:pStyle w:val="Style5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FORM. D</w:t>
      </w:r>
    </w:p>
    <w:p>
      <w:pPr>
        <w:widowControl w:val="0"/>
        <w:rPr>
          <w:sz w:val="2"/>
          <w:szCs w:val="2"/>
        </w:rPr>
      </w:pPr>
      <w:r>
        <w:drawing>
          <wp:inline>
            <wp:extent cx="1005840" cy="341630"/>
            <wp:docPr id="84" name="Picutre 84"/>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07"/>
                    <a:stretch/>
                  </pic:blipFill>
                  <pic:spPr>
                    <a:xfrm>
                      <a:ext cx="1005840" cy="341630"/>
                    </a:xfrm>
                    <a:prstGeom prst="rect"/>
                  </pic:spPr>
                </pic:pic>
              </a:graphicData>
            </a:graphic>
          </wp:inline>
        </w:drawing>
      </w:r>
    </w:p>
    <w:p>
      <w:pPr>
        <w:pStyle w:val="Style156"/>
        <w:keepNext/>
        <w:keepLines/>
        <w:widowControl w:val="0"/>
        <w:shd w:val="clear" w:color="auto" w:fill="auto"/>
        <w:bidi w:val="0"/>
        <w:spacing w:line="240" w:lineRule="auto"/>
        <w:ind w:left="0" w:firstLine="0"/>
        <w:jc w:val="left"/>
      </w:pPr>
      <w:bookmarkStart w:id="46" w:name="bookmark46"/>
      <w:bookmarkStart w:id="47" w:name="bookmark47"/>
      <w:r>
        <w:rPr>
          <w:color w:val="000000"/>
          <w:spacing w:val="0"/>
          <w:position w:val="0"/>
          <w:shd w:val="clear" w:color="auto" w:fill="auto"/>
          <w:lang w:val="de-DE" w:eastAsia="de-DE" w:bidi="de-DE"/>
        </w:rPr>
        <w:t>E.K.P</w:t>
      </w:r>
      <w:bookmarkEnd w:id="46"/>
      <w:bookmarkEnd w:id="47"/>
    </w:p>
    <w:p>
      <w:pPr>
        <w:pStyle w:val="Style73"/>
        <w:keepNext w:val="0"/>
        <w:keepLines w:val="0"/>
        <w:widowControl w:val="0"/>
        <w:shd w:val="clear" w:color="auto" w:fill="auto"/>
        <w:bidi w:val="0"/>
        <w:spacing w:line="240" w:lineRule="auto"/>
        <w:ind w:left="2539" w:firstLine="0"/>
        <w:jc w:val="left"/>
        <w:rPr>
          <w:sz w:val="17"/>
          <w:szCs w:val="17"/>
        </w:rPr>
      </w:pPr>
      <w:r>
        <w:rPr>
          <w:rFonts w:ascii="Times New Roman" w:eastAsia="Times New Roman" w:hAnsi="Times New Roman" w:cs="Times New Roman"/>
          <w:b w:val="0"/>
          <w:bCs w:val="0"/>
          <w:i w:val="0"/>
          <w:iCs w:val="0"/>
          <w:color w:val="000000"/>
          <w:spacing w:val="0"/>
          <w:w w:val="100"/>
          <w:position w:val="0"/>
          <w:sz w:val="17"/>
          <w:szCs w:val="17"/>
          <w:shd w:val="clear" w:color="auto" w:fill="auto"/>
          <w:lang w:val="de-DE" w:eastAsia="de-DE" w:bidi="de-DE"/>
        </w:rPr>
        <w:t>Aller: 25 Beruf:</w:t>
      </w:r>
    </w:p>
    <w:p>
      <w:pPr>
        <w:pStyle w:val="Style73"/>
        <w:keepNext w:val="0"/>
        <w:keepLines w:val="0"/>
        <w:widowControl w:val="0"/>
        <w:shd w:val="clear" w:color="auto" w:fill="auto"/>
        <w:bidi w:val="0"/>
        <w:spacing w:line="240" w:lineRule="auto"/>
        <w:ind w:left="2539" w:firstLine="0"/>
        <w:jc w:val="left"/>
        <w:rPr>
          <w:sz w:val="24"/>
          <w:szCs w:val="24"/>
        </w:rPr>
      </w:pPr>
      <w:r>
        <w:rPr>
          <w:rFonts w:ascii="Times New Roman" w:eastAsia="Times New Roman" w:hAnsi="Times New Roman" w:cs="Times New Roman"/>
          <w:b w:val="0"/>
          <w:bCs w:val="0"/>
          <w:i w:val="0"/>
          <w:iCs w:val="0"/>
          <w:color w:val="000000"/>
          <w:spacing w:val="0"/>
          <w:w w:val="100"/>
          <w:position w:val="0"/>
          <w:sz w:val="24"/>
          <w:szCs w:val="24"/>
          <w:shd w:val="clear" w:color="auto" w:fill="auto"/>
          <w:lang w:val="de-DE" w:eastAsia="de-DE" w:bidi="de-DE"/>
        </w:rPr>
        <w:t>Szondi-Test</w:t>
      </w:r>
    </w:p>
    <w:p>
      <w:pPr>
        <w:pStyle w:val="Style73"/>
        <w:keepNext w:val="0"/>
        <w:keepLines w:val="0"/>
        <w:widowControl w:val="0"/>
        <w:shd w:val="clear" w:color="auto" w:fill="auto"/>
        <w:bidi w:val="0"/>
        <w:spacing w:line="240" w:lineRule="auto"/>
        <w:ind w:left="2539" w:firstLine="0"/>
        <w:jc w:val="left"/>
        <w:rPr>
          <w:sz w:val="17"/>
          <w:szCs w:val="17"/>
        </w:rPr>
      </w:pPr>
      <w:r>
        <w:rPr>
          <w:rFonts w:ascii="Times New Roman" w:eastAsia="Times New Roman" w:hAnsi="Times New Roman" w:cs="Times New Roman"/>
          <w:b w:val="0"/>
          <w:bCs w:val="0"/>
          <w:i w:val="0"/>
          <w:iCs w:val="0"/>
          <w:color w:val="000000"/>
          <w:spacing w:val="0"/>
          <w:w w:val="100"/>
          <w:position w:val="0"/>
          <w:sz w:val="14"/>
          <w:szCs w:val="14"/>
          <w:shd w:val="clear" w:color="auto" w:fill="auto"/>
          <w:lang w:val="de-DE" w:eastAsia="de-DE" w:bidi="de-DE"/>
        </w:rPr>
        <w:t xml:space="preserve">Blaff </w:t>
      </w:r>
      <w:r>
        <w:rPr>
          <w:rFonts w:ascii="Times New Roman" w:eastAsia="Times New Roman" w:hAnsi="Times New Roman" w:cs="Times New Roman"/>
          <w:b w:val="0"/>
          <w:bCs w:val="0"/>
          <w:i w:val="0"/>
          <w:iCs w:val="0"/>
          <w:color w:val="000000"/>
          <w:spacing w:val="0"/>
          <w:w w:val="100"/>
          <w:position w:val="0"/>
          <w:sz w:val="17"/>
          <w:szCs w:val="17"/>
          <w:shd w:val="clear" w:color="auto" w:fill="auto"/>
          <w:lang w:val="de-DE" w:eastAsia="de-DE" w:bidi="de-DE"/>
        </w:rPr>
        <w:t>mit zehn Triebprofilen</w:t>
      </w:r>
    </w:p>
    <w:p>
      <w:pPr>
        <w:widowControl w:val="0"/>
        <w:rPr>
          <w:sz w:val="2"/>
          <w:szCs w:val="2"/>
        </w:rPr>
      </w:pPr>
      <w:r>
        <w:drawing>
          <wp:inline>
            <wp:extent cx="4602480" cy="3505200"/>
            <wp:docPr id="85" name="Picutre 85"/>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09"/>
                    <a:stretch/>
                  </pic:blipFill>
                  <pic:spPr>
                    <a:xfrm>
                      <a:ext cx="4602480" cy="3505200"/>
                    </a:xfrm>
                    <a:prstGeom prst="rect"/>
                  </pic:spPr>
                </pic:pic>
              </a:graphicData>
            </a:graphic>
          </wp:inline>
        </w:drawing>
      </w:r>
    </w:p>
    <w:tbl>
      <w:tblPr>
        <w:tblOverlap w:val="never"/>
        <w:jc w:val="left"/>
        <w:tblLayout w:type="fixed"/>
      </w:tblPr>
      <w:tblGrid>
        <w:gridCol w:w="115"/>
        <w:gridCol w:w="331"/>
        <w:gridCol w:w="346"/>
        <w:gridCol w:w="331"/>
        <w:gridCol w:w="182"/>
        <w:gridCol w:w="158"/>
        <w:gridCol w:w="120"/>
      </w:tblGrid>
      <w:tr>
        <w:trPr>
          <w:trHeight w:val="307"/>
        </w:trPr>
        <w:tc>
          <w:tcPr>
            <w:tcBorders>
              <w:top w:val="single" w:sz="4"/>
              <w:left w:val="single" w:sz="4"/>
            </w:tcBorders>
            <w:shd w:val="clear" w:color="auto" w:fill="FFFFFF"/>
            <w:vAlign w:val="top"/>
          </w:tcPr>
          <w:p>
            <w:pPr>
              <w:widowControl w:val="0"/>
              <w:rPr>
                <w:sz w:val="10"/>
                <w:szCs w:val="10"/>
              </w:rPr>
            </w:pPr>
          </w:p>
        </w:tc>
        <w:tc>
          <w:tcPr>
            <w:gridSpan w:val="5"/>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III.</w:t>
            </w:r>
          </w:p>
        </w:tc>
        <w:tc>
          <w:tcPr>
            <w:tcBorders>
              <w:top w:val="single" w:sz="4"/>
              <w:left w:val="single" w:sz="4"/>
              <w:right w:val="single" w:sz="4"/>
            </w:tcBorders>
            <w:shd w:val="clear" w:color="auto" w:fill="FFFFFF"/>
            <w:vAlign w:val="top"/>
          </w:tcPr>
          <w:p>
            <w:pPr>
              <w:widowControl w:val="0"/>
              <w:rPr>
                <w:sz w:val="10"/>
                <w:szCs w:val="10"/>
              </w:rPr>
            </w:pPr>
          </w:p>
        </w:tc>
      </w:tr>
      <w:tr>
        <w:trPr>
          <w:trHeight w:val="173"/>
        </w:trPr>
        <w:tc>
          <w:tcPr>
            <w:vMerge w:val="restart"/>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P</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Sch</w:t>
            </w:r>
          </w:p>
        </w:tc>
        <w:tc>
          <w:tcPr>
            <w:gridSpan w:val="2"/>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C</w:t>
            </w:r>
          </w:p>
        </w:tc>
        <w:tc>
          <w:tcPr>
            <w:vMerge w:val="restart"/>
            <w:tcBorders>
              <w:left w:val="single" w:sz="4"/>
              <w:right w:val="single" w:sz="4"/>
            </w:tcBorders>
            <w:shd w:val="clear" w:color="auto" w:fill="FFFFFF"/>
            <w:vAlign w:val="top"/>
          </w:tcPr>
          <w:p>
            <w:pPr>
              <w:widowControl w:val="0"/>
              <w:rPr>
                <w:sz w:val="10"/>
                <w:szCs w:val="10"/>
              </w:rPr>
            </w:pPr>
          </w:p>
        </w:tc>
      </w:tr>
      <w:tr>
        <w:trPr>
          <w:trHeight w:val="168"/>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h . s</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 '^y</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kip</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m</w:t>
            </w:r>
          </w:p>
        </w:tc>
        <w:tc>
          <w:tcPr>
            <w:vMerge/>
            <w:tcBorders>
              <w:left w:val="single" w:sz="4"/>
              <w:right w:val="single" w:sz="4"/>
            </w:tcBorders>
            <w:shd w:val="clear" w:color="auto" w:fill="FFFFFF"/>
            <w:vAlign w:val="top"/>
          </w:tcPr>
          <w:p>
            <w:pPr/>
          </w:p>
        </w:tc>
      </w:tr>
      <w:tr>
        <w:trPr>
          <w:trHeight w:val="341"/>
        </w:trPr>
        <w:tc>
          <w:tcPr>
            <w:vMerge w:val="restart"/>
            <w:tcBorders>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left w:val="single" w:sz="4"/>
              <w:right w:val="single" w:sz="4"/>
            </w:tcBorders>
            <w:shd w:val="clear" w:color="auto" w:fill="FFFFFF"/>
            <w:vAlign w:val="top"/>
          </w:tcPr>
          <w:p>
            <w:pPr>
              <w:widowControl w:val="0"/>
              <w:rPr>
                <w:sz w:val="10"/>
                <w:szCs w:val="10"/>
              </w:rPr>
            </w:pPr>
          </w:p>
        </w:tc>
      </w:tr>
      <w:tr>
        <w:trPr>
          <w:trHeight w:val="158"/>
        </w:trPr>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566"/>
        </w:trPr>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vMerge/>
            <w:tcBorders>
              <w:left w:val="single" w:sz="4"/>
              <w:right w:val="single" w:sz="4"/>
            </w:tcBorders>
            <w:shd w:val="clear" w:color="auto" w:fill="FFFFFF"/>
            <w:vAlign w:val="top"/>
          </w:tcPr>
          <w:p>
            <w:pPr/>
          </w:p>
        </w:tc>
      </w:tr>
    </w:tbl>
    <w:tbl>
      <w:tblPr>
        <w:tblOverlap w:val="never"/>
        <w:jc w:val="left"/>
        <w:tblLayout w:type="fixed"/>
      </w:tblPr>
      <w:tblGrid>
        <w:gridCol w:w="341"/>
        <w:gridCol w:w="173"/>
        <w:gridCol w:w="187"/>
      </w:tblGrid>
      <w:tr>
        <w:trPr>
          <w:trHeight w:val="182"/>
        </w:trPr>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S</w:t>
            </w:r>
          </w:p>
        </w:tc>
        <w:tc>
          <w:tcPr>
            <w:gridSpan w:val="2"/>
            <w:tcBorders>
              <w:top w:val="single" w:sz="4"/>
              <w:left w:val="single" w:sz="4"/>
              <w:righ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P</w:t>
            </w:r>
          </w:p>
        </w:tc>
      </w:tr>
      <w:tr>
        <w:trPr>
          <w:trHeight w:val="178"/>
        </w:trPr>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h s</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e</w:t>
            </w:r>
          </w:p>
        </w:tc>
        <w:tc>
          <w:tcPr>
            <w:tcBorders>
              <w:top w:val="single" w:sz="4"/>
              <w:left w:val="single" w:sz="4"/>
              <w:righ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hy</w:t>
            </w:r>
          </w:p>
        </w:tc>
      </w:tr>
      <w:tr>
        <w:trPr>
          <w:trHeight w:val="341"/>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tbl>
      <w:tblPr>
        <w:tblOverlap w:val="never"/>
        <w:jc w:val="left"/>
        <w:tblLayout w:type="fixed"/>
      </w:tblPr>
      <w:tblGrid>
        <w:gridCol w:w="178"/>
        <w:gridCol w:w="346"/>
        <w:gridCol w:w="178"/>
        <w:gridCol w:w="173"/>
        <w:gridCol w:w="178"/>
        <w:gridCol w:w="182"/>
      </w:tblGrid>
      <w:tr>
        <w:trPr>
          <w:trHeight w:val="40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84"/>
        </w:trPr>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36"/>
                <w:szCs w:val="36"/>
              </w:rPr>
            </w:pPr>
            <w:r>
              <w:rPr>
                <w:color w:val="000000"/>
                <w:spacing w:val="0"/>
                <w:w w:val="100"/>
                <w:position w:val="0"/>
                <w:sz w:val="36"/>
                <w:szCs w:val="36"/>
                <w:shd w:val="clear" w:color="auto" w:fill="auto"/>
                <w:lang w:val="de-DE" w:eastAsia="de-DE" w:bidi="de-DE"/>
              </w:rPr>
              <w:t>f</w:t>
            </w:r>
          </w:p>
        </w:tc>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36"/>
                <w:szCs w:val="36"/>
              </w:rPr>
            </w:pPr>
            <w:r>
              <w:rPr>
                <w:color w:val="000000"/>
                <w:spacing w:val="0"/>
                <w:w w:val="100"/>
                <w:position w:val="0"/>
                <w:sz w:val="36"/>
                <w:szCs w:val="36"/>
                <w:shd w:val="clear" w:color="auto" w:fill="auto"/>
                <w:lang w:val="de-DE" w:eastAsia="de-DE" w:bidi="de-DE"/>
              </w:rPr>
              <w:t>-T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36"/>
                <w:szCs w:val="36"/>
              </w:rPr>
            </w:pPr>
            <w:r>
              <w:rPr>
                <w:color w:val="000000"/>
                <w:spacing w:val="0"/>
                <w:w w:val="100"/>
                <w:position w:val="0"/>
                <w:sz w:val="36"/>
                <w:szCs w:val="36"/>
                <w:shd w:val="clear" w:color="auto" w:fill="auto"/>
                <w:lang w:val="de-DE" w:eastAsia="de-DE" w:bidi="de-DE"/>
              </w:rPr>
              <w:t>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tbl>
      <w:tblPr>
        <w:tblOverlap w:val="never"/>
        <w:jc w:val="left"/>
        <w:tblLayout w:type="fixed"/>
      </w:tblPr>
      <w:tblGrid>
        <w:gridCol w:w="427"/>
        <w:gridCol w:w="427"/>
        <w:gridCol w:w="302"/>
        <w:gridCol w:w="288"/>
        <w:gridCol w:w="274"/>
        <w:gridCol w:w="322"/>
        <w:gridCol w:w="595"/>
        <w:gridCol w:w="302"/>
        <w:gridCol w:w="293"/>
        <w:gridCol w:w="302"/>
        <w:gridCol w:w="302"/>
        <w:gridCol w:w="360"/>
      </w:tblGrid>
      <w:tr>
        <w:trPr>
          <w:trHeight w:val="379"/>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19.5</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Sch</w:t>
            </w: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w:t>
            </w:r>
          </w:p>
        </w:tc>
      </w:tr>
      <w:tr>
        <w:trPr>
          <w:trHeight w:val="38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Nr.</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h</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s</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2"/>
                <w:szCs w:val="12"/>
              </w:rPr>
            </w:pPr>
            <w:r>
              <w:rPr>
                <w:rFonts w:ascii="Arial" w:eastAsia="Arial" w:hAnsi="Arial" w:cs="Arial"/>
                <w:color w:val="000000"/>
                <w:spacing w:val="0"/>
                <w:w w:val="100"/>
                <w:position w:val="0"/>
                <w:sz w:val="12"/>
                <w:szCs w:val="12"/>
                <w:shd w:val="clear" w:color="auto" w:fill="auto"/>
                <w:lang w:val="de-DE" w:eastAsia="de-DE" w:bidi="de-DE"/>
              </w:rPr>
              <w:t>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i hy</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22"/>
                <w:szCs w:val="22"/>
                <w:shd w:val="clear" w:color="auto" w:fill="auto"/>
                <w:lang w:val="de-DE" w:eastAsia="de-DE" w:bidi="de-DE"/>
              </w:rPr>
              <w:t xml:space="preserve">k </w:t>
            </w:r>
            <w:r>
              <w:rPr>
                <w:rFonts w:ascii="Arial" w:eastAsia="Arial" w:hAnsi="Arial" w:cs="Arial"/>
                <w:color w:val="000000"/>
                <w:spacing w:val="0"/>
                <w:w w:val="100"/>
                <w:position w:val="0"/>
                <w:sz w:val="15"/>
                <w:szCs w:val="15"/>
                <w:shd w:val="clear" w:color="auto" w:fill="auto"/>
                <w:lang w:val="de-DE" w:eastAsia="de-DE" w:bidi="de-DE"/>
              </w:rPr>
              <w:t>p</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m</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60"/>
                <w:position w:val="0"/>
                <w:sz w:val="22"/>
                <w:szCs w:val="22"/>
                <w:shd w:val="clear" w:color="auto" w:fill="auto"/>
                <w:lang w:val="de-DE" w:eastAsia="de-DE" w:bidi="de-DE"/>
              </w:rPr>
              <w:t>O</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y.</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70"/>
                <w:position w:val="0"/>
                <w:sz w:val="18"/>
                <w:szCs w:val="18"/>
                <w:shd w:val="clear" w:color="auto" w:fill="auto"/>
                <w:lang w:val="de-DE" w:eastAsia="de-DE" w:bidi="de-DE"/>
              </w:rPr>
              <w:t>Ou.</w:t>
            </w:r>
          </w:p>
          <w:p>
            <w:pPr>
              <w:pStyle w:val="Style54"/>
              <w:keepNext w:val="0"/>
              <w:keepLines w:val="0"/>
              <w:widowControl w:val="0"/>
              <w:shd w:val="clear" w:color="auto" w:fill="auto"/>
              <w:bidi w:val="0"/>
              <w:spacing w:line="18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r>
      <w:tr>
        <w:trPr>
          <w:trHeight w:val="298"/>
        </w:trPr>
        <w:tc>
          <w:tcPr>
            <w:gridSpan w:val="2"/>
            <w:tcBorders>
              <w:top w:val="single" w:sz="4"/>
              <w:left w:val="single" w:sz="4"/>
            </w:tcBorders>
            <w:shd w:val="clear" w:color="auto" w:fill="FFFFFF"/>
            <w:vAlign w:val="top"/>
          </w:tcPr>
          <w:p>
            <w:pPr>
              <w:pStyle w:val="Style54"/>
              <w:keepNext w:val="0"/>
              <w:keepLines w:val="0"/>
              <w:widowControl w:val="0"/>
              <w:shd w:val="clear" w:color="auto" w:fill="auto"/>
              <w:tabs>
                <w:tab w:pos="614" w:val="left"/>
              </w:tabs>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27 V.</w:t>
              <w:tab/>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1+</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i/>
                <w:iCs/>
                <w:color w:val="000000"/>
                <w:spacing w:val="0"/>
                <w:w w:val="100"/>
                <w:position w:val="0"/>
                <w:sz w:val="26"/>
                <w:szCs w:val="26"/>
                <w:shd w:val="clear" w:color="auto" w:fill="auto"/>
                <w:lang w:val="de-DE" w:eastAsia="de-DE" w:bidi="de-DE"/>
              </w:rPr>
              <w:t>--H-</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9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IL</w:t>
            </w:r>
          </w:p>
          <w:p>
            <w:pPr>
              <w:pStyle w:val="Style5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6"/>
                <w:szCs w:val="36"/>
              </w:rPr>
            </w:pPr>
            <w:r>
              <w:rPr>
                <w:color w:val="000000"/>
                <w:spacing w:val="0"/>
                <w:w w:val="100"/>
                <w:position w:val="0"/>
                <w:sz w:val="36"/>
                <w:szCs w:val="3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72" w:lineRule="exact"/>
              <w:ind w:left="0" w:firstLine="0"/>
              <w:jc w:val="left"/>
              <w:rPr>
                <w:sz w:val="38"/>
                <w:szCs w:val="38"/>
              </w:rPr>
            </w:pPr>
            <w:r>
              <w:rPr>
                <w:b/>
                <w:bCs/>
                <w:color w:val="000000"/>
                <w:spacing w:val="0"/>
                <w:w w:val="100"/>
                <w:position w:val="0"/>
                <w:sz w:val="22"/>
                <w:szCs w:val="22"/>
                <w:shd w:val="clear" w:color="auto" w:fill="auto"/>
                <w:lang w:val="de-DE" w:eastAsia="de-DE" w:bidi="de-DE"/>
              </w:rPr>
              <w:t xml:space="preserve">—-h± </w:t>
            </w:r>
            <w:r>
              <w:rPr>
                <w:b/>
                <w:bCs/>
                <w:color w:val="000000"/>
                <w:spacing w:val="0"/>
                <w:w w:val="100"/>
                <w:position w:val="0"/>
                <w:sz w:val="38"/>
                <w:szCs w:val="38"/>
                <w:shd w:val="clear" w:color="auto" w:fill="auto"/>
                <w:lang w:val="de-DE" w:eastAsia="de-DE" w:bidi="de-DE"/>
              </w:rPr>
              <w:t>+ ; +</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b/>
                <w:bCs/>
                <w:color w:val="000000"/>
                <w:spacing w:val="0"/>
                <w:w w:val="100"/>
                <w:position w:val="0"/>
                <w:sz w:val="24"/>
                <w:szCs w:val="24"/>
                <w:shd w:val="clear" w:color="auto" w:fill="auto"/>
                <w:lang w:val="de-DE" w:eastAsia="de-DE" w:bidi="de-DE"/>
              </w:rPr>
              <w:t xml:space="preserve">a </w:t>
            </w:r>
            <w:r>
              <w:rPr>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p>
            <w:pPr>
              <w:pStyle w:val="Style54"/>
              <w:keepNext w:val="0"/>
              <w:keepLines w:val="0"/>
              <w:widowControl w:val="0"/>
              <w:shd w:val="clear" w:color="auto" w:fill="auto"/>
              <w:bidi w:val="0"/>
              <w:spacing w:line="240" w:lineRule="auto"/>
              <w:ind w:left="0" w:firstLine="0"/>
              <w:jc w:val="left"/>
              <w:rPr>
                <w:sz w:val="18"/>
                <w:szCs w:val="18"/>
              </w:rPr>
            </w:pPr>
            <w:r>
              <w:rPr>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IV.</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36"/>
                <w:szCs w:val="36"/>
              </w:rPr>
            </w:pPr>
            <w:r>
              <w:rPr>
                <w:color w:val="000000"/>
                <w:spacing w:val="0"/>
                <w:w w:val="100"/>
                <w:position w:val="0"/>
                <w:sz w:val="36"/>
                <w:szCs w:val="36"/>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8"/>
                <w:szCs w:val="28"/>
                <w:shd w:val="clear" w:color="auto" w:fill="auto"/>
                <w:lang w:val="de-DE" w:eastAsia="de-DE" w:bidi="de-DE"/>
              </w:rPr>
              <w:t>&amp;</w:t>
            </w:r>
            <w:r>
              <w:rPr>
                <w:b/>
                <w:bCs/>
                <w:color w:val="000000"/>
                <w:spacing w:val="0"/>
                <w:w w:val="100"/>
                <w:position w:val="0"/>
                <w:sz w:val="26"/>
                <w:szCs w:val="26"/>
                <w:shd w:val="clear" w:color="auto" w:fill="auto"/>
                <w:lang w:val="de-DE" w:eastAsia="de-DE" w:bidi="de-DE"/>
              </w:rPr>
              <w:t>b</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V.</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vertAlign w:val="subscript"/>
                <w:lang w:val="de-DE" w:eastAsia="de-DE" w:bidi="de-DE"/>
              </w:rPr>
              <w:t>—</w:t>
            </w: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de-DE" w:eastAsia="de-DE" w:bidi="de-DE"/>
              </w:rPr>
              <w:t>a</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VI.</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de-DE" w:eastAsia="de-DE" w:bidi="de-DE"/>
              </w:rPr>
              <w:t>—■a</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VII.</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H</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de-DE" w:eastAsia="de-DE" w:bidi="de-DE"/>
              </w:rPr>
              <w:t>+Jb</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vill.</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0</w:t>
            </w:r>
          </w:p>
        </w:tc>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14"/>
                <w:szCs w:val="14"/>
                <w:shd w:val="clear" w:color="auto" w:fill="auto"/>
                <w:lang w:val="de-DE" w:eastAsia="de-DE" w:bidi="de-DE"/>
              </w:rPr>
              <w:t>—</w:t>
            </w:r>
          </w:p>
        </w:tc>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38"/>
                <w:szCs w:val="38"/>
              </w:rPr>
            </w:pPr>
            <w:r>
              <w:rPr>
                <w:color w:val="000000"/>
                <w:spacing w:val="0"/>
                <w:w w:val="100"/>
                <w:position w:val="0"/>
                <w:sz w:val="38"/>
                <w:szCs w:val="38"/>
                <w:shd w:val="clear" w:color="auto" w:fill="auto"/>
                <w:lang w:val="de-DE" w:eastAsia="de-DE" w:bidi="de-DE"/>
              </w:rPr>
              <w:t>%</w:t>
            </w:r>
            <w:r>
              <w:rPr>
                <w:color w:val="000000"/>
                <w:spacing w:val="0"/>
                <w:w w:val="100"/>
                <w:position w:val="0"/>
                <w:sz w:val="38"/>
                <w:szCs w:val="38"/>
                <w:shd w:val="clear" w:color="auto" w:fill="auto"/>
                <w:vertAlign w:val="superscript"/>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IX.</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b/>
                <w:bCs/>
                <w:color w:val="000000"/>
                <w:spacing w:val="0"/>
                <w:w w:val="100"/>
                <w:position w:val="0"/>
                <w:sz w:val="28"/>
                <w:szCs w:val="28"/>
                <w:shd w:val="clear" w:color="auto" w:fill="auto"/>
                <w:lang w:val="de-DE" w:eastAsia="de-DE" w:bidi="de-DE"/>
              </w:rPr>
              <w:t>+</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m</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trPr>
        <w:tc>
          <w:tcPr>
            <w:gridSpan w:val="2"/>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&gt;17. VII. x.</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b/>
                <w:bCs/>
                <w:color w:val="000000"/>
                <w:spacing w:val="0"/>
                <w:w w:val="100"/>
                <w:position w:val="0"/>
                <w:sz w:val="28"/>
                <w:szCs w:val="28"/>
                <w:shd w:val="clear" w:color="auto" w:fill="auto"/>
                <w:lang w:val="de-DE" w:eastAsia="de-DE" w:bidi="de-DE"/>
              </w:rPr>
              <w:t>+</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o-</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trPr>
        <w:tc>
          <w:tcPr>
            <w:gridSpan w:val="2"/>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28"/>
                <w:szCs w:val="28"/>
              </w:rPr>
            </w:pPr>
            <w:r>
              <w:rPr>
                <w:color w:val="000000"/>
                <w:spacing w:val="0"/>
                <w:w w:val="100"/>
                <w:position w:val="0"/>
                <w:sz w:val="28"/>
                <w:szCs w:val="28"/>
                <w:shd w:val="clear" w:color="auto" w:fill="auto"/>
                <w:lang w:val="de-DE" w:eastAsia="de-DE" w:bidi="de-DE"/>
              </w:rPr>
              <w:t>2 0</w:t>
            </w: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■n</w:t>
            </w:r>
          </w:p>
        </w:tc>
      </w:tr>
      <w:tr>
        <w:trPr>
          <w:trHeight w:val="298"/>
        </w:trPr>
        <w:tc>
          <w:tcPr>
            <w:gridSpan w:val="2"/>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28"/>
                <w:szCs w:val="28"/>
              </w:rPr>
            </w:pPr>
            <w:r>
              <w:rPr>
                <w:color w:val="000000"/>
                <w:spacing w:val="0"/>
                <w:w w:val="100"/>
                <w:position w:val="0"/>
                <w:sz w:val="28"/>
                <w:szCs w:val="28"/>
                <w:shd w:val="clear" w:color="auto" w:fill="auto"/>
                <w:lang w:val="de-DE" w:eastAsia="de-DE" w:bidi="de-DE"/>
              </w:rPr>
              <w:t>2' ±</w:t>
            </w: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gridSpan w:val="2"/>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50"/>
                <w:szCs w:val="50"/>
              </w:rPr>
            </w:pPr>
            <w:r>
              <w:rPr>
                <w:color w:val="000000"/>
                <w:spacing w:val="0"/>
                <w:w w:val="100"/>
                <w:position w:val="0"/>
                <w:sz w:val="50"/>
                <w:szCs w:val="50"/>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1</w:t>
            </w:r>
          </w:p>
        </w:tc>
        <w:tc>
          <w:tcPr>
            <w:tcBorders>
              <w:top w:val="single" w:sz="4"/>
              <w:righ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IB</w:t>
            </w:r>
          </w:p>
        </w:tc>
      </w:tr>
      <w:tr>
        <w:trPr>
          <w:trHeight w:val="298"/>
        </w:trPr>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2"/>
                <w:szCs w:val="12"/>
              </w:rPr>
            </w:pPr>
            <w:r>
              <w:rPr>
                <w:rFonts w:ascii="Arial" w:eastAsia="Arial" w:hAnsi="Arial" w:cs="Arial"/>
                <w:color w:val="000000"/>
                <w:spacing w:val="0"/>
                <w:w w:val="100"/>
                <w:position w:val="0"/>
                <w:sz w:val="15"/>
                <w:szCs w:val="15"/>
                <w:shd w:val="clear" w:color="auto" w:fill="auto"/>
                <w:lang w:val="de-DE" w:eastAsia="de-DE" w:bidi="de-DE"/>
              </w:rPr>
              <w:t xml:space="preserve">T. sp. </w:t>
            </w:r>
            <w:r>
              <w:rPr>
                <w:rFonts w:ascii="Arial" w:eastAsia="Arial" w:hAnsi="Arial" w:cs="Arial"/>
                <w:color w:val="000000"/>
                <w:spacing w:val="0"/>
                <w:w w:val="100"/>
                <w:position w:val="0"/>
                <w:sz w:val="12"/>
                <w:szCs w:val="12"/>
                <w:shd w:val="clear" w:color="auto" w:fill="auto"/>
                <w:lang w:val="de-DE" w:eastAsia="de-DE" w:bidi="de-DE"/>
              </w:rPr>
              <w:t>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50"/>
                <w:szCs w:val="50"/>
              </w:rPr>
            </w:pPr>
            <w:r>
              <w:rPr>
                <w:color w:val="000000"/>
                <w:spacing w:val="0"/>
                <w:w w:val="100"/>
                <w:position w:val="0"/>
                <w:sz w:val="50"/>
                <w:szCs w:val="50"/>
                <w:shd w:val="clear" w:color="auto" w:fill="auto"/>
                <w:lang w:val="de-DE" w:eastAsia="de-DE" w:bidi="de-DE"/>
              </w:rPr>
              <w:t>■</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w:t>
            </w:r>
          </w:p>
        </w:tc>
        <w:tc>
          <w:tcPr>
            <w:tcBorders>
              <w:top w:val="single" w:sz="4"/>
              <w:right w:val="single" w:sz="4"/>
            </w:tcBorders>
            <w:shd w:val="clear" w:color="auto" w:fill="FFFFFF"/>
            <w:vAlign w:val="top"/>
          </w:tcPr>
          <w:p>
            <w:pPr>
              <w:widowControl w:val="0"/>
              <w:rPr>
                <w:sz w:val="10"/>
                <w:szCs w:val="10"/>
              </w:rPr>
            </w:pPr>
          </w:p>
        </w:tc>
      </w:tr>
      <w:tr>
        <w:trPr>
          <w:trHeight w:val="389"/>
        </w:trPr>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Lateiugrad</w:t>
            </w: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 = ...</w:t>
            </w: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 = ...</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5"/>
                <w:szCs w:val="15"/>
                <w:shd w:val="clear" w:color="auto" w:fill="auto"/>
                <w:lang w:val="de-DE" w:eastAsia="de-DE" w:bidi="de-DE"/>
              </w:rPr>
              <w:t xml:space="preserve">Sch </w:t>
            </w:r>
            <w:r>
              <w:rPr>
                <w:color w:val="000000"/>
                <w:spacing w:val="0"/>
                <w:w w:val="100"/>
                <w:position w:val="0"/>
                <w:sz w:val="20"/>
                <w:szCs w:val="20"/>
                <w:shd w:val="clear" w:color="auto" w:fill="auto"/>
                <w:lang w:val="de-DE" w:eastAsia="de-DE" w:bidi="de-DE"/>
              </w:rPr>
              <w:t xml:space="preserve">= </w:t>
            </w:r>
            <w:r>
              <w:rPr>
                <w:rFonts w:ascii="Arial" w:eastAsia="Arial" w:hAnsi="Arial" w:cs="Arial"/>
                <w:color w:val="000000"/>
                <w:spacing w:val="0"/>
                <w:w w:val="100"/>
                <w:position w:val="0"/>
                <w:sz w:val="14"/>
                <w:szCs w:val="14"/>
                <w:shd w:val="clear" w:color="auto" w:fill="auto"/>
                <w:lang w:val="de-DE" w:eastAsia="de-DE" w:bidi="de-DE"/>
              </w:rPr>
              <w:t>...</w:t>
            </w: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0"/>
                <w:szCs w:val="20"/>
                <w:shd w:val="clear" w:color="auto" w:fill="auto"/>
                <w:lang w:val="de-DE" w:eastAsia="de-DE" w:bidi="de-DE"/>
              </w:rPr>
              <w:t xml:space="preserve">c </w:t>
            </w:r>
            <w:r>
              <w:rPr>
                <w:color w:val="000000"/>
                <w:spacing w:val="0"/>
                <w:w w:val="100"/>
                <w:position w:val="0"/>
                <w:sz w:val="22"/>
                <w:szCs w:val="22"/>
                <w:shd w:val="clear" w:color="auto" w:fill="auto"/>
                <w:lang w:val="de-DE" w:eastAsia="de-DE" w:bidi="de-DE"/>
              </w:rPr>
              <w:t>= ...</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50"/>
        <w:keepNext w:val="0"/>
        <w:keepLines w:val="0"/>
        <w:widowControl w:val="0"/>
        <w:numPr>
          <w:ilvl w:val="0"/>
          <w:numId w:val="283"/>
        </w:numPr>
        <w:shd w:val="clear" w:color="auto" w:fill="auto"/>
        <w:tabs>
          <w:tab w:pos="202" w:val="left"/>
        </w:tabs>
        <w:bidi w:val="0"/>
        <w:spacing w:line="240" w:lineRule="auto"/>
        <w:ind w:left="5" w:firstLine="0"/>
        <w:jc w:val="left"/>
        <w:rPr>
          <w:sz w:val="14"/>
          <w:szCs w:val="14"/>
        </w:rPr>
      </w:pPr>
      <w:r>
        <w:rPr>
          <w:rFonts w:ascii="Arial" w:eastAsia="Arial" w:hAnsi="Arial" w:cs="Arial"/>
          <w:i w:val="0"/>
          <w:iCs w:val="0"/>
          <w:color w:val="000000"/>
          <w:spacing w:val="0"/>
          <w:w w:val="100"/>
          <w:position w:val="0"/>
          <w:sz w:val="14"/>
          <w:szCs w:val="14"/>
          <w:shd w:val="clear" w:color="auto" w:fill="auto"/>
          <w:lang w:val="de-DE" w:eastAsia="de-DE" w:bidi="de-DE"/>
        </w:rPr>
        <w:t>% Sy. — Re:</w:t>
      </w:r>
    </w:p>
    <w:p>
      <w:pPr>
        <w:pStyle w:val="Style50"/>
        <w:keepNext w:val="0"/>
        <w:keepLines w:val="0"/>
        <w:widowControl w:val="0"/>
        <w:numPr>
          <w:ilvl w:val="0"/>
          <w:numId w:val="283"/>
        </w:numPr>
        <w:shd w:val="clear" w:color="auto" w:fill="auto"/>
        <w:tabs>
          <w:tab w:pos="221" w:val="left"/>
          <w:tab w:pos="1450" w:val="left"/>
        </w:tabs>
        <w:bidi w:val="0"/>
        <w:spacing w:line="240" w:lineRule="auto"/>
        <w:ind w:left="5" w:firstLine="0"/>
        <w:jc w:val="left"/>
        <w:rPr>
          <w:sz w:val="20"/>
          <w:szCs w:val="20"/>
        </w:rPr>
      </w:pPr>
      <w:r>
        <w:rPr>
          <w:rFonts w:ascii="Arial" w:eastAsia="Arial" w:hAnsi="Arial" w:cs="Arial"/>
          <w:i w:val="0"/>
          <w:iCs w:val="0"/>
          <w:color w:val="000000"/>
          <w:spacing w:val="0"/>
          <w:w w:val="100"/>
          <w:position w:val="0"/>
          <w:sz w:val="14"/>
          <w:szCs w:val="14"/>
          <w:shd w:val="clear" w:color="auto" w:fill="auto"/>
          <w:lang w:val="de-DE" w:eastAsia="de-DE" w:bidi="de-DE"/>
        </w:rPr>
        <w:t>Tendenzspan-</w:t>
        <w:tab/>
      </w:r>
      <w:r>
        <w:rPr>
          <w:i w:val="0"/>
          <w:iCs w:val="0"/>
          <w:color w:val="000000"/>
          <w:spacing w:val="0"/>
          <w:w w:val="100"/>
          <w:position w:val="0"/>
          <w:sz w:val="20"/>
          <w:szCs w:val="20"/>
          <w:shd w:val="clear" w:color="auto" w:fill="auto"/>
          <w:lang w:val="de-DE" w:eastAsia="de-DE" w:bidi="de-DE"/>
        </w:rPr>
        <w:t>2' 0</w:t>
      </w:r>
    </w:p>
    <w:p>
      <w:pPr>
        <w:pStyle w:val="Style50"/>
        <w:keepNext w:val="0"/>
        <w:keepLines w:val="0"/>
        <w:widowControl w:val="0"/>
        <w:shd w:val="clear" w:color="auto" w:fill="auto"/>
        <w:tabs>
          <w:tab w:pos="1464" w:val="left"/>
        </w:tabs>
        <w:bidi w:val="0"/>
        <w:spacing w:line="240" w:lineRule="auto"/>
        <w:ind w:left="5" w:firstLine="0"/>
        <w:jc w:val="left"/>
        <w:rPr>
          <w:sz w:val="14"/>
          <w:szCs w:val="14"/>
        </w:rPr>
      </w:pPr>
      <w:r>
        <w:rPr>
          <w:rFonts w:ascii="Arial" w:eastAsia="Arial" w:hAnsi="Arial" w:cs="Arial"/>
          <w:i w:val="0"/>
          <w:iCs w:val="0"/>
          <w:color w:val="000000"/>
          <w:spacing w:val="0"/>
          <w:w w:val="100"/>
          <w:position w:val="0"/>
          <w:sz w:val="14"/>
          <w:szCs w:val="14"/>
          <w:shd w:val="clear" w:color="auto" w:fill="auto"/>
          <w:lang w:val="de-DE" w:eastAsia="de-DE" w:bidi="de-DE"/>
        </w:rPr>
        <w:t>nungsquotient</w:t>
        <w:tab/>
        <w:t>2 'j-</w:t>
      </w:r>
    </w:p>
    <w:p>
      <w:pPr>
        <w:pStyle w:val="Style50"/>
        <w:keepNext w:val="0"/>
        <w:keepLines w:val="0"/>
        <w:widowControl w:val="0"/>
        <w:numPr>
          <w:ilvl w:val="0"/>
          <w:numId w:val="283"/>
        </w:numPr>
        <w:shd w:val="clear" w:color="auto" w:fill="auto"/>
        <w:tabs>
          <w:tab w:pos="221" w:val="left"/>
        </w:tabs>
        <w:bidi w:val="0"/>
        <w:spacing w:line="240" w:lineRule="auto"/>
        <w:ind w:left="5" w:firstLine="0"/>
        <w:jc w:val="left"/>
        <w:rPr>
          <w:sz w:val="14"/>
          <w:szCs w:val="14"/>
        </w:rPr>
      </w:pPr>
      <w:r>
        <w:rPr>
          <w:rFonts w:ascii="Arial" w:eastAsia="Arial" w:hAnsi="Arial" w:cs="Arial"/>
          <w:i w:val="0"/>
          <w:iCs w:val="0"/>
          <w:color w:val="000000"/>
          <w:spacing w:val="0"/>
          <w:w w:val="100"/>
          <w:position w:val="0"/>
          <w:sz w:val="14"/>
          <w:szCs w:val="14"/>
          <w:shd w:val="clear" w:color="auto" w:fill="auto"/>
          <w:lang w:val="de-DE" w:eastAsia="de-DE" w:bidi="de-DE"/>
        </w:rPr>
        <w:t>Triebformel :</w:t>
      </w:r>
    </w:p>
    <w:tbl>
      <w:tblPr>
        <w:tblOverlap w:val="never"/>
        <w:jc w:val="left"/>
        <w:tblLayout w:type="fixed"/>
      </w:tblPr>
      <w:tblGrid>
        <w:gridCol w:w="1243"/>
        <w:gridCol w:w="1618"/>
      </w:tblGrid>
      <w:tr>
        <w:trPr>
          <w:trHeight w:val="446"/>
        </w:trPr>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590"/>
        </w:trPr>
        <w:tc>
          <w:tcPr>
            <w:tcBorders>
              <w:top w:val="single" w:sz="4"/>
            </w:tcBorders>
            <w:shd w:val="clear" w:color="auto" w:fill="FFFFFF"/>
            <w:vAlign w:val="center"/>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Submanifeste bzw. sublatente :</w:t>
            </w:r>
          </w:p>
        </w:tc>
        <w:tc>
          <w:tcPr>
            <w:tcBorders>
              <w:top w:val="single" w:sz="4"/>
              <w:left w:val="single" w:sz="4"/>
              <w:right w:val="single" w:sz="4"/>
            </w:tcBorders>
            <w:shd w:val="clear" w:color="auto" w:fill="FFFFFF"/>
            <w:vAlign w:val="top"/>
          </w:tcPr>
          <w:p>
            <w:pPr>
              <w:widowControl w:val="0"/>
              <w:rPr>
                <w:sz w:val="10"/>
                <w:szCs w:val="10"/>
              </w:rPr>
            </w:pPr>
          </w:p>
        </w:tc>
      </w:tr>
      <w:tr>
        <w:trPr>
          <w:trHeight w:val="490"/>
        </w:trPr>
        <w:tc>
          <w:tcPr>
            <w:tcBorders>
              <w:top w:val="single" w:sz="4"/>
              <w:bottom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 :</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0"/>
        <w:keepNext w:val="0"/>
        <w:keepLines w:val="0"/>
        <w:widowControl w:val="0"/>
        <w:shd w:val="clear" w:color="auto" w:fill="auto"/>
        <w:bidi w:val="0"/>
        <w:spacing w:line="240" w:lineRule="auto"/>
        <w:ind w:left="0" w:firstLine="0"/>
        <w:jc w:val="left"/>
        <w:rPr>
          <w:sz w:val="14"/>
          <w:szCs w:val="14"/>
        </w:rPr>
      </w:pPr>
      <w:r>
        <w:rPr>
          <w:rFonts w:ascii="Arial" w:eastAsia="Arial" w:hAnsi="Arial" w:cs="Arial"/>
          <w:i w:val="0"/>
          <w:iCs w:val="0"/>
          <w:color w:val="000000"/>
          <w:spacing w:val="0"/>
          <w:w w:val="100"/>
          <w:position w:val="0"/>
          <w:sz w:val="16"/>
          <w:szCs w:val="16"/>
          <w:shd w:val="clear" w:color="auto" w:fill="auto"/>
          <w:lang w:val="de-DE" w:eastAsia="de-DE" w:bidi="de-DE"/>
        </w:rPr>
        <w:t xml:space="preserve">4. </w:t>
      </w:r>
      <w:r>
        <w:rPr>
          <w:rFonts w:ascii="Arial" w:eastAsia="Arial" w:hAnsi="Arial" w:cs="Arial"/>
          <w:i w:val="0"/>
          <w:iCs w:val="0"/>
          <w:color w:val="000000"/>
          <w:spacing w:val="0"/>
          <w:w w:val="100"/>
          <w:position w:val="0"/>
          <w:sz w:val="14"/>
          <w:szCs w:val="14"/>
          <w:shd w:val="clear" w:color="auto" w:fill="auto"/>
          <w:lang w:val="de-DE" w:eastAsia="de-DE" w:bidi="de-DE"/>
        </w:rPr>
        <w:t>Latenzproportionen:</w:t>
      </w:r>
    </w:p>
    <w:p>
      <w:pPr>
        <w:pStyle w:val="Style54"/>
        <w:keepNext w:val="0"/>
        <w:keepLines w:val="0"/>
        <w:widowControl w:val="0"/>
        <w:numPr>
          <w:ilvl w:val="0"/>
          <w:numId w:val="285"/>
        </w:numPr>
        <w:shd w:val="clear" w:color="auto" w:fill="auto"/>
        <w:tabs>
          <w:tab w:pos="221"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Triebklasse:</w:t>
      </w:r>
    </w:p>
    <w:p>
      <w:pPr>
        <w:pStyle w:val="Style54"/>
        <w:keepNext w:val="0"/>
        <w:keepLines w:val="0"/>
        <w:widowControl w:val="0"/>
        <w:numPr>
          <w:ilvl w:val="0"/>
          <w:numId w:val="285"/>
        </w:numPr>
        <w:shd w:val="clear" w:color="auto" w:fill="auto"/>
        <w:tabs>
          <w:tab w:pos="221"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Quantumspannung:</w:t>
      </w:r>
    </w:p>
    <w:p>
      <w:pPr>
        <w:pStyle w:val="Style24"/>
        <w:keepNext w:val="0"/>
        <w:keepLines w:val="0"/>
        <w:widowControl w:val="0"/>
        <w:numPr>
          <w:ilvl w:val="0"/>
          <w:numId w:val="285"/>
        </w:numPr>
        <w:shd w:val="clear" w:color="auto" w:fill="auto"/>
        <w:tabs>
          <w:tab w:pos="163" w:val="left"/>
          <w:tab w:leader="underscore" w:pos="1114" w:val="left"/>
        </w:tabs>
        <w:bidi w:val="0"/>
        <w:spacing w:line="240" w:lineRule="auto"/>
        <w:ind w:left="0" w:firstLine="0"/>
        <w:jc w:val="left"/>
        <w:rPr>
          <w:sz w:val="20"/>
          <w:szCs w:val="20"/>
        </w:rPr>
      </w:pPr>
      <w:r>
        <w:rPr>
          <w:color w:val="000000"/>
          <w:spacing w:val="0"/>
          <w:w w:val="100"/>
          <w:position w:val="0"/>
          <w:sz w:val="20"/>
          <w:szCs w:val="20"/>
          <w:u w:val="single"/>
          <w:shd w:val="clear" w:color="auto" w:fill="auto"/>
          <w:lang w:val="de-DE" w:eastAsia="de-DE" w:bidi="de-DE"/>
        </w:rPr>
        <w:t>Dur</w:t>
      </w:r>
      <w:r>
        <w:rPr>
          <w:color w:val="000000"/>
          <w:spacing w:val="0"/>
          <w:w w:val="100"/>
          <w:position w:val="0"/>
          <w:sz w:val="20"/>
          <w:szCs w:val="20"/>
          <w:shd w:val="clear" w:color="auto" w:fill="auto"/>
          <w:lang w:val="de-DE" w:eastAsia="de-DE" w:bidi="de-DE"/>
        </w:rPr>
        <w:t xml:space="preserve"> = </w:t>
        <w:tab/>
        <w:t>°Jo</w:t>
      </w:r>
    </w:p>
    <w:p>
      <w:pPr>
        <w:pStyle w:val="Style24"/>
        <w:keepNext w:val="0"/>
        <w:keepLines w:val="0"/>
        <w:widowControl w:val="0"/>
        <w:shd w:val="clear" w:color="auto" w:fill="auto"/>
        <w:tabs>
          <w:tab w:pos="1131" w:val="left"/>
        </w:tabs>
        <w:bidi w:val="0"/>
        <w:spacing w:line="240" w:lineRule="auto"/>
        <w:ind w:left="0" w:firstLine="360"/>
        <w:jc w:val="left"/>
        <w:rPr>
          <w:sz w:val="20"/>
          <w:szCs w:val="20"/>
        </w:rPr>
      </w:pPr>
      <w:r>
        <w:rPr>
          <w:color w:val="000000"/>
          <w:spacing w:val="0"/>
          <w:w w:val="100"/>
          <w:position w:val="0"/>
          <w:sz w:val="10"/>
          <w:szCs w:val="10"/>
          <w:shd w:val="clear" w:color="auto" w:fill="auto"/>
          <w:lang w:val="de-DE" w:eastAsia="de-DE" w:bidi="de-DE"/>
        </w:rPr>
        <w:t>Moll</w:t>
        <w:tab/>
      </w:r>
      <w:r>
        <w:rPr>
          <w:color w:val="000000"/>
          <w:spacing w:val="0"/>
          <w:w w:val="100"/>
          <w:position w:val="0"/>
          <w:sz w:val="20"/>
          <w:szCs w:val="20"/>
          <w:shd w:val="clear" w:color="auto" w:fill="auto"/>
          <w:lang w:val="de-DE" w:eastAsia="de-DE" w:bidi="de-DE"/>
        </w:rPr>
        <w:t>°/o</w:t>
      </w:r>
    </w:p>
    <w:p>
      <w:pPr>
        <w:pStyle w:val="Style24"/>
        <w:keepNext w:val="0"/>
        <w:keepLines w:val="0"/>
        <w:widowControl w:val="0"/>
        <w:numPr>
          <w:ilvl w:val="0"/>
          <w:numId w:val="285"/>
        </w:numPr>
        <w:shd w:val="clear" w:color="auto" w:fill="auto"/>
        <w:tabs>
          <w:tab w:pos="178" w:val="left"/>
          <w:tab w:leader="underscore" w:pos="1368" w:val="left"/>
        </w:tabs>
        <w:bidi w:val="0"/>
        <w:spacing w:line="240" w:lineRule="auto"/>
        <w:ind w:left="0" w:firstLine="0"/>
        <w:jc w:val="left"/>
        <w:rPr>
          <w:sz w:val="20"/>
          <w:szCs w:val="20"/>
        </w:rPr>
      </w:pPr>
      <w:r>
        <w:rPr>
          <w:color w:val="000000"/>
          <w:spacing w:val="0"/>
          <w:w w:val="100"/>
          <w:position w:val="0"/>
          <w:sz w:val="20"/>
          <w:szCs w:val="20"/>
          <w:u w:val="single"/>
          <w:shd w:val="clear" w:color="auto" w:fill="auto"/>
          <w:lang w:val="de-DE" w:eastAsia="de-DE" w:bidi="de-DE"/>
        </w:rPr>
        <w:t>Soz. +</w:t>
      </w:r>
      <w:r>
        <w:rPr>
          <w:color w:val="000000"/>
          <w:spacing w:val="0"/>
          <w:w w:val="100"/>
          <w:position w:val="0"/>
          <w:sz w:val="20"/>
          <w:szCs w:val="20"/>
          <w:shd w:val="clear" w:color="auto" w:fill="auto"/>
          <w:lang w:val="de-DE" w:eastAsia="de-DE" w:bidi="de-DE"/>
        </w:rPr>
        <w:t xml:space="preserve"> = </w:t>
        <w:tab/>
        <w:t>°jo</w:t>
      </w:r>
    </w:p>
    <w:p>
      <w:pPr>
        <w:pStyle w:val="Style24"/>
        <w:keepNext w:val="0"/>
        <w:keepLines w:val="0"/>
        <w:widowControl w:val="0"/>
        <w:shd w:val="clear" w:color="auto" w:fill="auto"/>
        <w:tabs>
          <w:tab w:pos="1386" w:val="left"/>
        </w:tabs>
        <w:bidi w:val="0"/>
        <w:spacing w:line="230" w:lineRule="auto"/>
        <w:ind w:left="0" w:firstLine="360"/>
        <w:jc w:val="left"/>
        <w:rPr>
          <w:sz w:val="20"/>
          <w:szCs w:val="20"/>
        </w:rPr>
      </w:pPr>
      <w:r>
        <w:rPr>
          <w:color w:val="000000"/>
          <w:spacing w:val="0"/>
          <w:w w:val="100"/>
          <w:position w:val="0"/>
          <w:sz w:val="20"/>
          <w:szCs w:val="20"/>
          <w:shd w:val="clear" w:color="auto" w:fill="auto"/>
          <w:lang w:val="de-DE" w:eastAsia="de-DE" w:bidi="de-DE"/>
        </w:rPr>
        <w:t>Soz- —</w:t>
        <w:tab/>
        <w:t>°/0</w:t>
      </w:r>
    </w:p>
    <w:p>
      <w:pPr>
        <w:pStyle w:val="Style54"/>
        <w:keepNext w:val="0"/>
        <w:keepLines w:val="0"/>
        <w:widowControl w:val="0"/>
        <w:shd w:val="clear" w:color="auto" w:fill="auto"/>
        <w:bidi w:val="0"/>
        <w:spacing w:line="266" w:lineRule="auto"/>
        <w:ind w:left="0" w:firstLine="0"/>
        <w:jc w:val="left"/>
        <w:rPr>
          <w:sz w:val="12"/>
          <w:szCs w:val="12"/>
        </w:rPr>
      </w:pPr>
      <w:r>
        <w:rPr>
          <w:color w:val="000000"/>
          <w:spacing w:val="0"/>
          <w:w w:val="100"/>
          <w:position w:val="0"/>
          <w:sz w:val="15"/>
          <w:szCs w:val="15"/>
          <w:shd w:val="clear" w:color="auto" w:fill="auto"/>
          <w:lang w:val="de-DE" w:eastAsia="de-DE" w:bidi="de-DE"/>
        </w:rPr>
        <w:t xml:space="preserve">Copyright </w:t>
      </w:r>
      <w:r>
        <w:rPr>
          <w:color w:val="000000"/>
          <w:spacing w:val="0"/>
          <w:w w:val="100"/>
          <w:position w:val="0"/>
          <w:sz w:val="12"/>
          <w:szCs w:val="12"/>
          <w:shd w:val="clear" w:color="auto" w:fill="auto"/>
          <w:lang w:val="de-DE" w:eastAsia="de-DE" w:bidi="de-DE"/>
        </w:rPr>
        <w:t xml:space="preserve">1947 </w:t>
      </w:r>
      <w:r>
        <w:rPr>
          <w:color w:val="000000"/>
          <w:spacing w:val="0"/>
          <w:w w:val="100"/>
          <w:position w:val="0"/>
          <w:sz w:val="15"/>
          <w:szCs w:val="15"/>
          <w:shd w:val="clear" w:color="auto" w:fill="auto"/>
          <w:lang w:val="de-DE" w:eastAsia="de-DE" w:bidi="de-DE"/>
        </w:rPr>
        <w:t xml:space="preserve">by Verlag </w:t>
      </w:r>
      <w:r>
        <w:rPr>
          <w:rFonts w:ascii="Arial" w:eastAsia="Arial" w:hAnsi="Arial" w:cs="Arial"/>
          <w:color w:val="000000"/>
          <w:spacing w:val="0"/>
          <w:w w:val="100"/>
          <w:position w:val="0"/>
          <w:sz w:val="12"/>
          <w:szCs w:val="12"/>
          <w:shd w:val="clear" w:color="auto" w:fill="auto"/>
          <w:lang w:val="de-DE" w:eastAsia="de-DE" w:bidi="de-DE"/>
        </w:rPr>
        <w:t>Hans Huber, Bern Printed in Switzerland</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4. Expermww/el/e </w:t>
      </w:r>
      <w:r>
        <w:rPr>
          <w:i/>
          <w:iCs/>
          <w:color w:val="000000"/>
          <w:spacing w:val="0"/>
          <w:w w:val="100"/>
          <w:position w:val="0"/>
          <w:sz w:val="18"/>
          <w:szCs w:val="18"/>
          <w:shd w:val="clear" w:color="auto" w:fill="auto"/>
          <w:lang w:val="de-DE" w:eastAsia="de-DE" w:bidi="de-DE"/>
        </w:rPr>
        <w:t>Komplementprofile</w:t>
      </w:r>
      <w:r>
        <w:rPr>
          <w:color w:val="000000"/>
          <w:spacing w:val="0"/>
          <w:w w:val="100"/>
          <w:position w:val="0"/>
          <w:shd w:val="clear" w:color="auto" w:fill="auto"/>
          <w:lang w:val="de-DE" w:eastAsia="de-DE" w:bidi="de-DE"/>
        </w:rPr>
        <w:t xml:space="preserve"> /n </w:t>
      </w:r>
      <w:r>
        <w:rPr>
          <w:i/>
          <w:iCs/>
          <w:color w:val="000000"/>
          <w:spacing w:val="0"/>
          <w:w w:val="100"/>
          <w:position w:val="0"/>
          <w:sz w:val="18"/>
          <w:szCs w:val="18"/>
          <w:shd w:val="clear" w:color="auto" w:fill="auto"/>
          <w:lang w:val="de-DE" w:eastAsia="de-DE" w:bidi="de-DE"/>
        </w:rPr>
        <w:t>Fall</w:t>
      </w:r>
      <w:r>
        <w:rPr>
          <w:color w:val="000000"/>
          <w:spacing w:val="0"/>
          <w:w w:val="100"/>
          <w:position w:val="0"/>
          <w:shd w:val="clear" w:color="auto" w:fill="auto"/>
          <w:lang w:val="de-DE" w:eastAsia="de-DE" w:bidi="de-DE"/>
        </w:rPr>
        <w:t xml:space="preserve"> 1</w:t>
      </w:r>
    </w:p>
    <w:p>
      <w:pPr>
        <w:widowControl w:val="0"/>
        <w:spacing w:line="1" w:lineRule="exact"/>
        <w:sectPr>
          <w:headerReference w:type="default" r:id="rId111"/>
          <w:footerReference w:type="default" r:id="rId112"/>
          <w:headerReference w:type="even" r:id="rId113"/>
          <w:footerReference w:type="even" r:id="rId114"/>
          <w:footnotePr>
            <w:pos w:val="pageBottom"/>
            <w:numFmt w:val="upperRoman"/>
            <w:numRestart w:val="continuous"/>
            <w15:footnoteColumns w:val="1"/>
          </w:footnotePr>
          <w:type w:val="continuous"/>
          <w:pgSz w:w="12240" w:h="15840"/>
          <w:pgMar w:top="1564" w:left="2078" w:right="2078" w:bottom="1436" w:header="1136" w:footer="1008" w:gutter="802"/>
          <w:cols w:space="720"/>
          <w:noEndnote/>
          <w:rtlGutter w:val="0"/>
          <w:docGrid w:linePitch="360"/>
        </w:sectPr>
      </w:pPr>
    </w:p>
    <w:p>
      <w:pPr>
        <w:pStyle w:val="Style29"/>
        <w:keepNext w:val="0"/>
        <w:keepLines w:val="0"/>
        <w:widowControl w:val="0"/>
        <w:numPr>
          <w:ilvl w:val="0"/>
          <w:numId w:val="287"/>
        </w:numPr>
        <w:shd w:val="clear" w:color="auto" w:fill="auto"/>
        <w:tabs>
          <w:tab w:pos="255" w:val="left"/>
        </w:tabs>
        <w:bidi w:val="0"/>
        <w:spacing w:line="194" w:lineRule="auto"/>
        <w:ind w:left="360" w:hanging="360"/>
        <w:jc w:val="left"/>
      </w:pPr>
      <w:r>
        <w:rPr>
          <w:color w:val="000000"/>
          <w:spacing w:val="0"/>
          <w:w w:val="100"/>
          <w:position w:val="0"/>
          <w:shd w:val="clear" w:color="auto" w:fill="auto"/>
          <w:lang w:val="de-DE" w:eastAsia="de-DE" w:bidi="de-DE"/>
        </w:rPr>
        <w:t>Dieser kulturdurstige, geistig hochstehende Hintergängcr will sich unter allen Umständen geltend machen.</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1, 6, 7, 8</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aber stets in ethischer Form, zugunsten der Menschheit.</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1, 2, 3, 5, 6, 7, 8, 9, 10</w:t>
      </w:r>
    </w:p>
    <w:p>
      <w:pPr>
        <w:pStyle w:val="Style29"/>
        <w:keepNext w:val="0"/>
        <w:keepLines w:val="0"/>
        <w:widowControl w:val="0"/>
        <w:numPr>
          <w:ilvl w:val="0"/>
          <w:numId w:val="287"/>
        </w:numPr>
        <w:shd w:val="clear" w:color="auto" w:fill="auto"/>
        <w:tabs>
          <w:tab w:pos="255" w:val="left"/>
        </w:tabs>
        <w:bidi w:val="0"/>
        <w:spacing w:line="194" w:lineRule="auto"/>
        <w:ind w:left="0" w:firstLine="0"/>
        <w:jc w:val="left"/>
      </w:pPr>
      <w:r>
        <w:rPr>
          <w:color w:val="000000"/>
          <w:spacing w:val="0"/>
          <w:w w:val="100"/>
          <w:position w:val="0"/>
          <w:shd w:val="clear" w:color="auto" w:fill="auto"/>
          <w:lang w:val="de-DE" w:eastAsia="de-DE" w:bidi="de-DE"/>
        </w:rPr>
        <w:t>Die große «Such»-Tendenz: Th. K. P. 5</w:t>
      </w:r>
    </w:p>
    <w:p>
      <w:pPr>
        <w:pStyle w:val="Style2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Th. K.P.l, 6</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könnte sein Hintergängcr, falls er auf die Vorderbühne gelassen würde, eben als wissenschaftlicher Forscher befriedigen.</w:t>
      </w:r>
    </w:p>
    <w:p>
      <w:pPr>
        <w:pStyle w:val="Style29"/>
        <w:keepNext w:val="0"/>
        <w:keepLines w:val="0"/>
        <w:widowControl w:val="0"/>
        <w:numPr>
          <w:ilvl w:val="0"/>
          <w:numId w:val="287"/>
        </w:numPr>
        <w:shd w:val="clear" w:color="auto" w:fill="auto"/>
        <w:tabs>
          <w:tab w:pos="255" w:val="left"/>
        </w:tabs>
        <w:bidi w:val="0"/>
        <w:spacing w:line="194" w:lineRule="auto"/>
        <w:ind w:left="0" w:firstLine="0"/>
        <w:jc w:val="left"/>
      </w:pPr>
      <w:r>
        <w:rPr>
          <w:color w:val="000000"/>
          <w:spacing w:val="0"/>
          <w:w w:val="100"/>
          <w:position w:val="0"/>
          <w:shd w:val="clear" w:color="auto" w:fill="auto"/>
          <w:lang w:val="de-DE" w:eastAsia="de-DE" w:bidi="de-DE"/>
        </w:rPr>
        <w:t>Auch die ungenügende Stärke der Mitte des Hintergängers könnte . durch die günstige Sublimation ungefährlich gemacht werden.</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z. B. Th. K. P. 4</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5 usw.</w:t>
      </w:r>
    </w:p>
    <w:p>
      <w:pPr>
        <w:pStyle w:val="Style29"/>
        <w:keepNext w:val="0"/>
        <w:keepLines w:val="0"/>
        <w:widowControl w:val="0"/>
        <w:numPr>
          <w:ilvl w:val="0"/>
          <w:numId w:val="287"/>
        </w:numPr>
        <w:shd w:val="clear" w:color="auto" w:fill="auto"/>
        <w:tabs>
          <w:tab w:pos="255" w:val="left"/>
        </w:tabs>
        <w:bidi w:val="0"/>
        <w:spacing w:line="194" w:lineRule="auto"/>
        <w:ind w:left="0" w:firstLine="0"/>
        <w:jc w:val="left"/>
      </w:pPr>
      <w:r>
        <w:rPr>
          <w:color w:val="000000"/>
          <w:spacing w:val="0"/>
          <w:w w:val="100"/>
          <w:position w:val="0"/>
          <w:shd w:val="clear" w:color="auto" w:fill="auto"/>
          <w:lang w:val="de-DE" w:eastAsia="de-DE" w:bidi="de-DE"/>
        </w:rPr>
        <w:t>Die Besessenheit des Hintergängers:</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4, 8, 9, 10</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wie der Anspruch «alles zu sein und zu haben»</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2, 3</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und auch die magisch-autistische Ich-Funktion</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Th. K. P. 6</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könnte der Proband als Forscher oder Hcilpsychologe in humanisti</w:t>
        <w:softHyphen/>
        <w:t>scher Richtung:</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gefahrlos für sich und für das Kollektivum auf geistigem Gebiete genügend befriedigen.</w:t>
      </w:r>
    </w:p>
    <w:p>
      <w:pPr>
        <w:pStyle w:val="Style29"/>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Zy’ = +</w:t>
      </w:r>
    </w:p>
    <w:p>
      <w:pPr>
        <w:pStyle w:val="Style29"/>
        <w:keepNext w:val="0"/>
        <w:keepLines w:val="0"/>
        <w:widowControl w:val="0"/>
        <w:shd w:val="clear" w:color="auto" w:fill="auto"/>
        <w:bidi w:val="0"/>
        <w:spacing w:line="187" w:lineRule="auto"/>
        <w:ind w:left="0" w:firstLine="360"/>
        <w:jc w:val="left"/>
      </w:pPr>
      <w:r>
        <w:rPr>
          <w:i/>
          <w:iCs/>
          <w:color w:val="000000"/>
          <w:spacing w:val="0"/>
          <w:w w:val="100"/>
          <w:position w:val="0"/>
          <w:shd w:val="clear" w:color="auto" w:fill="auto"/>
          <w:lang w:val="de-DE" w:eastAsia="de-DE" w:bidi="de-DE"/>
        </w:rPr>
        <w:t>e</w:t>
      </w:r>
      <w:r>
        <w:rPr>
          <w:rFonts w:ascii="Arial" w:eastAsia="Arial" w:hAnsi="Arial" w:cs="Arial"/>
          <w:color w:val="000000"/>
          <w:spacing w:val="0"/>
          <w:w w:val="100"/>
          <w:position w:val="0"/>
          <w:sz w:val="28"/>
          <w:szCs w:val="28"/>
          <w:shd w:val="clear" w:color="auto" w:fill="auto"/>
          <w:lang w:val="de-DE" w:eastAsia="de-DE" w:bidi="de-DE"/>
        </w:rPr>
        <w:t xml:space="preserve"> = +n </w:t>
      </w:r>
      <w:r>
        <w:rPr>
          <w:i/>
          <w:iCs/>
          <w:color w:val="000000"/>
          <w:spacing w:val="0"/>
          <w:w w:val="100"/>
          <w:position w:val="0"/>
          <w:shd w:val="clear" w:color="auto" w:fill="auto"/>
          <w:lang w:val="de-DE" w:eastAsia="de-DE" w:bidi="de-DE"/>
        </w:rPr>
        <w:t xml:space="preserve">'=+ i </w:t>
      </w:r>
      <w:r>
        <w:rPr>
          <w:color w:val="000000"/>
          <w:spacing w:val="0"/>
          <w:w w:val="100"/>
          <w:position w:val="0"/>
          <w:shd w:val="clear" w:color="auto" w:fill="auto"/>
          <w:lang w:val="de-DE" w:eastAsia="de-DE" w:bidi="de-DE"/>
        </w:rPr>
        <w:t>&lt;7= +!</w:t>
      </w:r>
    </w:p>
    <w:p>
      <w:pPr>
        <w:pStyle w:val="Style29"/>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&lt;/ = +</w:t>
      </w:r>
    </w:p>
    <w:p>
      <w:pPr>
        <w:pStyle w:val="Style29"/>
        <w:keepNext w:val="0"/>
        <w:keepLines w:val="0"/>
        <w:widowControl w:val="0"/>
        <w:shd w:val="clear" w:color="auto" w:fill="auto"/>
        <w:tabs>
          <w:tab w:pos="1207" w:val="left"/>
        </w:tabs>
        <w:bidi w:val="0"/>
        <w:spacing w:line="202" w:lineRule="auto"/>
        <w:ind w:left="0" w:firstLine="360"/>
        <w:jc w:val="left"/>
      </w:pP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+1</w:t>
        <w:tab/>
        <w:t>.</w:t>
      </w:r>
    </w:p>
    <w:p>
      <w:pPr>
        <w:pStyle w:val="Style2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P= +</w:t>
      </w:r>
    </w:p>
    <w:p>
      <w:pPr>
        <w:pStyle w:val="Style29"/>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c = + J</w:t>
      </w:r>
    </w:p>
    <w:p>
      <w:pPr>
        <w:pStyle w:val="Style29"/>
        <w:keepNext w:val="0"/>
        <w:keepLines w:val="0"/>
        <w:widowControl w:val="0"/>
        <w:shd w:val="clear" w:color="auto" w:fill="auto"/>
        <w:bidi w:val="0"/>
        <w:spacing w:line="202" w:lineRule="auto"/>
        <w:ind w:left="0" w:firstLine="0"/>
        <w:jc w:val="left"/>
      </w:pPr>
      <w:r>
        <w:rPr>
          <w:i/>
          <w:iCs/>
          <w:color w:val="000000"/>
          <w:spacing w:val="0"/>
          <w:w w:val="100"/>
          <w:position w:val="0"/>
          <w:shd w:val="clear" w:color="auto" w:fill="auto"/>
          <w:lang w:val="de-DE" w:eastAsia="de-DE" w:bidi="de-DE"/>
        </w:rPr>
        <w:t>e by k p</w:t>
      </w:r>
    </w:p>
    <w:p>
      <w:pPr>
        <w:pStyle w:val="Style29"/>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 Ö Ö ~ + 0 ± — mit</w:t>
      </w:r>
    </w:p>
    <w:p>
      <w:pPr>
        <w:pStyle w:val="Style29"/>
        <w:keepNext w:val="0"/>
        <w:keepLines w:val="0"/>
        <w:widowControl w:val="0"/>
        <w:shd w:val="clear" w:color="auto" w:fill="auto"/>
        <w:bidi w:val="0"/>
        <w:spacing w:line="202" w:lineRule="auto"/>
        <w:ind w:left="0" w:firstLine="0"/>
        <w:jc w:val="left"/>
      </w:pPr>
      <w:r>
        <w:rPr>
          <w:i/>
          <w:iCs/>
          <w:color w:val="000000"/>
          <w:spacing w:val="0"/>
          <w:w w:val="100"/>
          <w:position w:val="0"/>
          <w:shd w:val="clear" w:color="auto" w:fill="auto"/>
          <w:lang w:val="de-DE" w:eastAsia="de-DE" w:bidi="de-DE"/>
        </w:rPr>
        <w:t xml:space="preserve">/ S = </w:t>
      </w:r>
      <w:r>
        <w:rPr>
          <w:color w:val="000000"/>
          <w:spacing w:val="0"/>
          <w:w w:val="100"/>
          <w:position w:val="0"/>
          <w:shd w:val="clear" w:color="auto" w:fill="auto"/>
          <w:lang w:val="de-DE" w:eastAsia="de-DE" w:bidi="de-DE"/>
        </w:rPr>
        <w:t xml:space="preserve">— 0 und </w:t>
      </w:r>
      <w:r>
        <w:rPr>
          <w:i/>
          <w:iCs/>
          <w:color w:val="000000"/>
          <w:spacing w:val="0"/>
          <w:w w:val="100"/>
          <w:position w:val="0"/>
          <w:shd w:val="clear" w:color="auto" w:fill="auto"/>
          <w:lang w:val="de-DE" w:eastAsia="de-DE" w:bidi="de-DE"/>
        </w:rPr>
        <w:t>\ C = +! —</w:t>
      </w:r>
    </w:p>
    <w:p>
      <w:pPr>
        <w:pStyle w:val="Style29"/>
        <w:keepNext w:val="0"/>
        <w:keepLines w:val="0"/>
        <w:widowControl w:val="0"/>
        <w:shd w:val="clear" w:color="auto" w:fill="auto"/>
        <w:bidi w:val="0"/>
        <w:spacing w:line="202" w:lineRule="auto"/>
        <w:ind w:left="0" w:firstLine="360"/>
        <w:jc w:val="left"/>
      </w:pP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0 +</w:t>
      </w:r>
    </w:p>
    <w:p>
      <w:pPr>
        <w:pStyle w:val="Style29"/>
        <w:keepNext w:val="0"/>
        <w:keepLines w:val="0"/>
        <w:widowControl w:val="0"/>
        <w:shd w:val="clear" w:color="auto" w:fill="auto"/>
        <w:bidi w:val="0"/>
        <w:spacing w:line="202" w:lineRule="auto"/>
        <w:ind w:left="0" w:firstLine="360"/>
        <w:jc w:val="left"/>
      </w:pPr>
      <w:r>
        <w:rPr>
          <w:i/>
          <w:iCs/>
          <w:color w:val="000000"/>
          <w:spacing w:val="0"/>
          <w:w w:val="100"/>
          <w:position w:val="0"/>
          <w:shd w:val="clear" w:color="auto" w:fill="auto"/>
          <w:lang w:val="de-DE" w:eastAsia="de-DE" w:bidi="de-DE"/>
        </w:rPr>
        <w:t>Seb = + +</w:t>
      </w:r>
    </w:p>
    <w:p>
      <w:pPr>
        <w:pStyle w:val="Style29"/>
        <w:keepNext w:val="0"/>
        <w:keepLines w:val="0"/>
        <w:widowControl w:val="0"/>
        <w:shd w:val="clear" w:color="auto" w:fill="auto"/>
        <w:tabs>
          <w:tab w:leader="hyphen" w:pos="1058" w:val="left"/>
        </w:tabs>
        <w:bidi w:val="0"/>
        <w:spacing w:line="202" w:lineRule="auto"/>
        <w:ind w:left="0" w:firstLine="360"/>
        <w:jc w:val="left"/>
      </w:pPr>
      <w:r>
        <w:rPr>
          <w:i/>
          <w:iCs/>
          <w:color w:val="000000"/>
          <w:spacing w:val="0"/>
          <w:w w:val="100"/>
          <w:position w:val="0"/>
          <w:shd w:val="clear" w:color="auto" w:fill="auto"/>
          <w:lang w:val="de-DE" w:eastAsia="de-DE" w:bidi="de-DE"/>
        </w:rPr>
        <w:t>Sch = -|</w:t>
        <w:tab/>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 Konfrontation mit seinem wertvollen Hintergänger war der Pro</w:t>
        <w:softHyphen/>
        <w:t>band sich dessen bewußt geworden, daß er imstande ist, seine Besessenheit vom Drang, auf die Suche nach Geltung (nach Exhibieren) zu gehen, seine autistisch</w:t>
        <w:softHyphen/>
        <w:t xml:space="preserve">magischen Fälligkeiten, seine passiv masochistischen und latent-homosexuellen Strebungen in einer </w:t>
      </w:r>
      <w:r>
        <w:rPr>
          <w:i/>
          <w:iCs/>
          <w:color w:val="000000"/>
          <w:spacing w:val="0"/>
          <w:w w:val="100"/>
          <w:position w:val="0"/>
          <w:shd w:val="clear" w:color="auto" w:fill="auto"/>
          <w:lang w:val="de-DE" w:eastAsia="de-DE" w:bidi="de-DE"/>
        </w:rPr>
        <w:t>geistig</w:t>
      </w:r>
      <w:r>
        <w:rPr>
          <w:color w:val="000000"/>
          <w:spacing w:val="0"/>
          <w:w w:val="100"/>
          <w:position w:val="0"/>
          <w:shd w:val="clear" w:color="auto" w:fill="auto"/>
          <w:lang w:val="de-DE" w:eastAsia="de-DE" w:bidi="de-DE"/>
        </w:rPr>
        <w:t xml:space="preserve"> hochstehenden humanistischen Form auszuleben. So kam er zu dem Entschluß, seinen Apothekerberuf aufzugeben und Heilpsychologe oder Heilpädagoge und wissenschaftlicher Forscher auf dem Gebiete der Trieb</w:t>
        <w:softHyphen/>
        <w:t>pathologie zu werden. Dieser Entschluß war für den Probanden um so dringen</w:t>
        <w:softHyphen/>
        <w:t xml:space="preserve">der, als er bei der weiteren Konfrontation auch eine andere gefahrbringende Schicksalsmöglichkeit seines Hintergängers, seines Schattens, sich bewußtmachen mußte. Das experimentelle Komplementprofil </w:t>
      </w:r>
      <w:r>
        <w:rPr>
          <w:i/>
          <w:iCs/>
          <w:color w:val="000000"/>
          <w:spacing w:val="0"/>
          <w:w w:val="100"/>
          <w:position w:val="0"/>
          <w:shd w:val="clear" w:color="auto" w:fill="auto"/>
          <w:lang w:val="de-DE" w:eastAsia="de-DE" w:bidi="de-DE"/>
        </w:rPr>
        <w:t>(E.K.P.')</w:t>
      </w:r>
      <w:r>
        <w:rPr>
          <w:color w:val="000000"/>
          <w:spacing w:val="0"/>
          <w:w w:val="100"/>
          <w:position w:val="0"/>
          <w:shd w:val="clear" w:color="auto" w:fill="auto"/>
          <w:lang w:val="de-DE" w:eastAsia="de-DE" w:bidi="de-DE"/>
        </w:rPr>
        <w:t xml:space="preserve"> hat über diese Schatten</w:t>
        <w:softHyphen/>
        <w:t>seite seines Hintergängers folgendes aufgedeckt:</w:t>
      </w:r>
    </w:p>
    <w:p>
      <w:pPr>
        <w:pStyle w:val="Style2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Analyse des « Schaltens » auf Grund der E. K. P.</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Die experimentell sichtbar gemachte Schattenfigur seines familiären Unbewußten ist eine Person, die</w:t>
      </w:r>
    </w:p>
    <w:p>
      <w:pPr>
        <w:pStyle w:val="Style2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by = - P = — d= + m = +</w:t>
      </w:r>
    </w:p>
    <w:tbl>
      <w:tblPr>
        <w:tblOverlap w:val="never"/>
        <w:jc w:val="left"/>
        <w:tblLayout w:type="fixed"/>
      </w:tblPr>
      <w:tblGrid>
        <w:gridCol w:w="5222"/>
        <w:gridCol w:w="715"/>
        <w:gridCol w:w="370"/>
        <w:gridCol w:w="331"/>
        <w:gridCol w:w="542"/>
      </w:tblGrid>
      <w:tr>
        <w:trPr>
          <w:trHeight w:val="221"/>
        </w:trPr>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1. das </w:t>
            </w:r>
            <w:r>
              <w:rPr>
                <w:i/>
                <w:iCs/>
                <w:color w:val="000000"/>
                <w:spacing w:val="0"/>
                <w:w w:val="100"/>
                <w:position w:val="0"/>
                <w:sz w:val="18"/>
                <w:szCs w:val="18"/>
                <w:shd w:val="clear" w:color="auto" w:fill="auto"/>
                <w:lang w:val="de-DE" w:eastAsia="de-DE" w:bidi="de-DE"/>
              </w:rPr>
              <w:t>Lustprinfip</w:t>
            </w:r>
            <w:r>
              <w:rPr>
                <w:color w:val="000000"/>
                <w:spacing w:val="0"/>
                <w:w w:val="100"/>
                <w:position w:val="0"/>
                <w:sz w:val="18"/>
                <w:szCs w:val="18"/>
                <w:shd w:val="clear" w:color="auto" w:fill="auto"/>
                <w:lang w:val="de-DE" w:eastAsia="de-DE" w:bidi="de-DE"/>
              </w:rPr>
              <w:t xml:space="preserve"> und somit die </w:t>
            </w:r>
            <w:r>
              <w:rPr>
                <w:i/>
                <w:iCs/>
                <w:color w:val="000000"/>
                <w:spacing w:val="0"/>
                <w:w w:val="100"/>
                <w:position w:val="0"/>
                <w:sz w:val="18"/>
                <w:szCs w:val="18"/>
                <w:shd w:val="clear" w:color="auto" w:fill="auto"/>
                <w:lang w:val="de-DE" w:eastAsia="de-DE" w:bidi="de-DE"/>
              </w:rPr>
              <w:t>Perversionen</w:t>
            </w:r>
            <w:r>
              <w:rPr>
                <w:color w:val="000000"/>
                <w:spacing w:val="0"/>
                <w:w w:val="100"/>
                <w:position w:val="0"/>
                <w:sz w:val="18"/>
                <w:szCs w:val="18"/>
                <w:shd w:val="clear" w:color="auto" w:fill="auto"/>
                <w:lang w:val="de-DE" w:eastAsia="de-DE" w:bidi="de-DE"/>
              </w:rPr>
              <w:t xml:space="preserve"> .teils bejaht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 s</w:t>
            </w:r>
          </w:p>
        </w:tc>
      </w:tr>
      <w:tr>
        <w:trPr>
          <w:trHeight w:val="178"/>
        </w:trPr>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K. P. 3.</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178"/>
        </w:trPr>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teils ohne Stellungnahme schalten und walten läßt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73"/>
        </w:trPr>
        <w:tc>
          <w:tcPr>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K. P. 8</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ist</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58"/>
        </w:trPr>
        <w:tc>
          <w:tcPr>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oder verneint: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73"/>
        </w:trPr>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K. P. 1</w:t>
            </w:r>
          </w:p>
        </w:tc>
        <w:tc>
          <w:tcPr>
            <w:tcBorders/>
            <w:shd w:val="clear" w:color="auto" w:fill="FFFFFF"/>
            <w:vAlign w:val="top"/>
          </w:tcPr>
          <w:p>
            <w:pPr>
              <w:widowControl w:val="0"/>
              <w:rPr>
                <w:sz w:val="10"/>
                <w:szCs w:val="10"/>
              </w:rPr>
            </w:pP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8"/>
                <w:szCs w:val="28"/>
                <w:shd w:val="clear" w:color="auto" w:fill="auto"/>
                <w:lang w:val="de-DE" w:eastAsia="de-DE" w:bidi="de-DE"/>
              </w:rPr>
              <w:t>+</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178"/>
        </w:trPr>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Diese Schattenfigur ist aggressiv; E. K. P. 3, 5, 7, und trägt</w:t>
            </w:r>
          </w:p>
        </w:tc>
        <w:tc>
          <w:tcPr>
            <w:tcBorders/>
            <w:shd w:val="clear" w:color="auto" w:fill="FFFFFF"/>
            <w:vAlign w:val="top"/>
          </w:tcPr>
          <w:p>
            <w:pPr>
              <w:widowControl w:val="0"/>
              <w:rPr>
                <w:sz w:val="10"/>
                <w:szCs w:val="10"/>
              </w:rPr>
            </w:pP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 -</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widowControl w:val="0"/>
              <w:rPr>
                <w:sz w:val="10"/>
                <w:szCs w:val="10"/>
              </w:rPr>
            </w:pPr>
          </w:p>
        </w:tc>
      </w:tr>
      <w:tr>
        <w:trPr>
          <w:trHeight w:val="206"/>
        </w:trPr>
        <w:tc>
          <w:tcPr>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das Zeichen des autistischen mörderischen Kains. E. K. P. 7</w:t>
            </w:r>
          </w:p>
        </w:tc>
        <w:tc>
          <w:tcPr>
            <w:tcBorders>
              <w:bottom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bottom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by</w:t>
            </w:r>
          </w:p>
        </w:tc>
        <w:tc>
          <w:tcPr>
            <w:tcBorders>
              <w:bottom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bottom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bl>
    <w:p>
      <w:pPr>
        <w:pStyle w:val="Style50"/>
        <w:keepNext w:val="0"/>
        <w:keepLines w:val="0"/>
        <w:widowControl w:val="0"/>
        <w:shd w:val="clear" w:color="auto" w:fill="auto"/>
        <w:bidi w:val="0"/>
        <w:spacing w:line="240" w:lineRule="auto"/>
        <w:ind w:left="0" w:firstLine="0"/>
        <w:jc w:val="right"/>
      </w:pPr>
      <w:r>
        <w:rPr>
          <w:i w:val="0"/>
          <w:iCs w:val="0"/>
          <w:color w:val="000000"/>
          <w:spacing w:val="0"/>
          <w:w w:val="100"/>
          <w:position w:val="0"/>
          <w:shd w:val="clear" w:color="auto" w:fill="auto"/>
          <w:lang w:val="de-DE" w:eastAsia="de-DE" w:bidi="de-DE"/>
        </w:rPr>
        <w:t>— + +1 —</w:t>
      </w:r>
    </w:p>
    <w:p>
      <w:pPr>
        <w:pStyle w:val="Style50"/>
        <w:keepNext w:val="0"/>
        <w:keepLines w:val="0"/>
        <w:widowControl w:val="0"/>
        <w:shd w:val="clear" w:color="auto" w:fill="auto"/>
        <w:tabs>
          <w:tab w:pos="6144" w:val="left"/>
        </w:tabs>
        <w:bidi w:val="0"/>
        <w:spacing w:line="221" w:lineRule="auto"/>
        <w:ind w:left="0" w:firstLine="0"/>
        <w:jc w:val="left"/>
      </w:pPr>
      <w:r>
        <w:rPr>
          <w:i w:val="0"/>
          <w:iCs w:val="0"/>
          <w:color w:val="000000"/>
          <w:spacing w:val="0"/>
          <w:w w:val="100"/>
          <w:position w:val="0"/>
          <w:shd w:val="clear" w:color="auto" w:fill="auto"/>
          <w:lang w:val="de-DE" w:eastAsia="de-DE" w:bidi="de-DE"/>
        </w:rPr>
        <w:t>3. Sie ist auch homosexuell: E. K. P. 10</w:t>
        <w:tab/>
      </w:r>
      <w:r>
        <w:rPr>
          <w:color w:val="000000"/>
          <w:spacing w:val="0"/>
          <w:w w:val="100"/>
          <w:position w:val="0"/>
          <w:shd w:val="clear" w:color="auto" w:fill="auto"/>
          <w:lang w:val="de-DE" w:eastAsia="de-DE" w:bidi="de-DE"/>
        </w:rPr>
        <w:t>s =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dem dargestellten Wege wurde somit dem Probanden bewußtgemacht, daß er in seinem seelischen Hintergrund, in seinem familiären Unbewußten, zwei polar entgegengesetzte Schicksalsmöglichkeiten trägt: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eine Schicksal ist das seines Schattens: </w:t>
      </w:r>
      <w:r>
        <w:rPr>
          <w:i/>
          <w:iCs/>
          <w:color w:val="000000"/>
          <w:spacing w:val="0"/>
          <w:w w:val="100"/>
          <w:position w:val="0"/>
          <w:shd w:val="clear" w:color="auto" w:fill="auto"/>
          <w:lang w:val="de-DE" w:eastAsia="de-DE" w:bidi="de-DE"/>
        </w:rPr>
        <w:t>der perverse oder homosexuelle Kain mit dem Anspruch zu töten.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zweite Schicksal ist das eines </w:t>
      </w:r>
      <w:r>
        <w:rPr>
          <w:i/>
          <w:iCs/>
          <w:color w:val="000000"/>
          <w:spacing w:val="0"/>
          <w:w w:val="100"/>
          <w:position w:val="0"/>
          <w:shd w:val="clear" w:color="auto" w:fill="auto"/>
          <w:lang w:val="de-DE" w:eastAsia="de-DE" w:bidi="de-DE"/>
        </w:rPr>
        <w:t>Humanisten,</w:t>
      </w:r>
      <w:r>
        <w:rPr>
          <w:color w:val="000000"/>
          <w:spacing w:val="0"/>
          <w:w w:val="100"/>
          <w:position w:val="0"/>
          <w:shd w:val="clear" w:color="auto" w:fill="auto"/>
          <w:lang w:val="de-DE" w:eastAsia="de-DE" w:bidi="de-DE"/>
        </w:rPr>
        <w:t xml:space="preserve"> der die Gefahren des Schattens auf dem Wege eines Kulturberufs (Heilpädagoge, Heilpsychologe, Forscher auf dem Gebiete der Triebpathologie) zu sublimieren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mußte nun selbst eine Wahl treffen. Es ging nicht leicht. Endlich entschloß er sich zu dem Beruf eines Heilpsychologen. Er wählte einen ähnlichen Weg wie sein Großonkel mütterlicherseits, der Leiter eines Institutes für Epileptiker war.</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uns hier mit der Schicksalsanalyse dieses Falles deshalb so einge</w:t>
        <w:softHyphen/>
        <w:t>hend beschäftigt, weil der Fall ein Paradigma für folgende Tatsachen darstellt:</w:t>
      </w:r>
    </w:p>
    <w:p>
      <w:pPr>
        <w:pStyle w:val="Style18"/>
        <w:keepNext w:val="0"/>
        <w:keepLines w:val="0"/>
        <w:widowControl w:val="0"/>
        <w:numPr>
          <w:ilvl w:val="0"/>
          <w:numId w:val="28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Fall zeigt klar, was die Sch.-A. unter «familiärem Unbewußtem» versteht.</w:t>
      </w:r>
    </w:p>
    <w:p>
      <w:pPr>
        <w:pStyle w:val="Style18"/>
        <w:keepNext w:val="0"/>
        <w:keepLines w:val="0"/>
        <w:widowControl w:val="0"/>
        <w:numPr>
          <w:ilvl w:val="0"/>
          <w:numId w:val="28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Er demonstriert die </w:t>
      </w:r>
      <w:r>
        <w:rPr>
          <w:i/>
          <w:iCs/>
          <w:color w:val="000000"/>
          <w:spacing w:val="0"/>
          <w:w w:val="100"/>
          <w:position w:val="0"/>
          <w:shd w:val="clear" w:color="auto" w:fill="auto"/>
          <w:lang w:val="de-DE" w:eastAsia="de-DE" w:bidi="de-DE"/>
        </w:rPr>
        <w:t>wirkliche Existenz</w:t>
      </w:r>
      <w:r>
        <w:rPr>
          <w:color w:val="000000"/>
          <w:spacing w:val="0"/>
          <w:w w:val="100"/>
          <w:position w:val="0"/>
          <w:shd w:val="clear" w:color="auto" w:fill="auto"/>
          <w:lang w:val="de-DE" w:eastAsia="de-DE" w:bidi="de-DE"/>
        </w:rPr>
        <w:t xml:space="preserve"> des familiären Unbewußten, seine Dynamik, seine Dialektik und seine Funktion.</w:t>
      </w:r>
    </w:p>
    <w:p>
      <w:pPr>
        <w:pStyle w:val="Style18"/>
        <w:keepNext w:val="0"/>
        <w:keepLines w:val="0"/>
        <w:widowControl w:val="0"/>
        <w:numPr>
          <w:ilvl w:val="0"/>
          <w:numId w:val="28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Er zeigt uns, daß die Sch.-A. zuverlässige Methoden gefunden hat, die als </w:t>
      </w:r>
      <w:r>
        <w:rPr>
          <w:i/>
          <w:iCs/>
          <w:color w:val="000000"/>
          <w:spacing w:val="0"/>
          <w:w w:val="100"/>
          <w:position w:val="0"/>
          <w:shd w:val="clear" w:color="auto" w:fill="auto"/>
          <w:lang w:val="de-DE" w:eastAsia="de-DE" w:bidi="de-DE"/>
        </w:rPr>
        <w:t>Zugänge</w:t>
      </w:r>
      <w:r>
        <w:rPr>
          <w:color w:val="000000"/>
          <w:spacing w:val="0"/>
          <w:w w:val="100"/>
          <w:position w:val="0"/>
          <w:shd w:val="clear" w:color="auto" w:fill="auto"/>
          <w:lang w:val="de-DE" w:eastAsia="de-DE" w:bidi="de-DE"/>
        </w:rPr>
        <w:t xml:space="preserve"> zu dem familiären Unbewußten zu gebrauchen sind.</w:t>
      </w:r>
    </w:p>
    <w:p>
      <w:pPr>
        <w:pStyle w:val="Style18"/>
        <w:keepNext w:val="0"/>
        <w:keepLines w:val="0"/>
        <w:widowControl w:val="0"/>
        <w:numPr>
          <w:ilvl w:val="0"/>
          <w:numId w:val="28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Fall beweist die Richtigkeit der schicksalsanalytischen Behauptung, daß die Wahlhandlung die besondere «Sprache» des familiären Unbewußten dar</w:t>
        <w:softHyphen/>
        <w:t>stellt.</w:t>
      </w:r>
    </w:p>
    <w:p>
      <w:pPr>
        <w:pStyle w:val="Style18"/>
        <w:keepNext w:val="0"/>
        <w:keepLines w:val="0"/>
        <w:widowControl w:val="0"/>
        <w:numPr>
          <w:ilvl w:val="0"/>
          <w:numId w:val="28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Er zeigt uns die Grenzen der psychoanalytischen Therapie an und die Not</w:t>
        <w:softHyphen/>
        <w:t>wendigkeit, nach Erreichung der Grenzen des persönlich verdrängten Unbewuß</w:t>
        <w:softHyphen/>
        <w:t xml:space="preserve">ten keinen Halt zu machen. Man muß auch in das familiäre Unbewußte eindringen, denn nur so ist es möglich, die Störungen der </w:t>
      </w:r>
      <w:r>
        <w:rPr>
          <w:i/>
          <w:iCs/>
          <w:color w:val="000000"/>
          <w:spacing w:val="0"/>
          <w:w w:val="100"/>
          <w:position w:val="0"/>
          <w:shd w:val="clear" w:color="auto" w:fill="auto"/>
          <w:lang w:val="de-DE" w:eastAsia="de-DE" w:bidi="de-DE"/>
        </w:rPr>
        <w:t>familiär</w:t>
      </w:r>
      <w:r>
        <w:rPr>
          <w:color w:val="000000"/>
          <w:spacing w:val="0"/>
          <w:w w:val="100"/>
          <w:position w:val="0"/>
          <w:shd w:val="clear" w:color="auto" w:fill="auto"/>
          <w:lang w:val="de-DE" w:eastAsia="de-DE" w:bidi="de-DE"/>
        </w:rPr>
        <w:t xml:space="preserve"> bedingten Ahnenansprüche bewußtzumachen, die Gegensätzlichkeiten der familiär bedingten Schicksals</w:t>
        <w:softHyphen/>
        <w:t>möglichkeiten zu erkennen und sie entweder zu vereinigen, zu integrieren, oder die eine zu wählen und auf die andere zu verzichten oder sie zu sozialisieren.</w:t>
      </w:r>
    </w:p>
    <w:p>
      <w:pPr>
        <w:pStyle w:val="Style18"/>
        <w:keepNext w:val="0"/>
        <w:keepLines w:val="0"/>
        <w:widowControl w:val="0"/>
        <w:numPr>
          <w:ilvl w:val="0"/>
          <w:numId w:val="28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Der Fall beweist aber auch die Richtigkeit der Annahme, daß die Symptom</w:t>
        <w:softHyphen/>
        <w:t>wahl ebenfalls durch die Funktion des familiären Unbewußten bedingt wird.</w:t>
      </w:r>
    </w:p>
    <w:p>
      <w:pPr>
        <w:pStyle w:val="Style18"/>
        <w:keepNext w:val="0"/>
        <w:keepLines w:val="0"/>
        <w:widowControl w:val="0"/>
        <w:numPr>
          <w:ilvl w:val="0"/>
          <w:numId w:val="28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Wir haben endlich auch Belege für die Wahrscheinlichkeit dessen, daß das familiäre Unbewußte auch die </w:t>
      </w:r>
      <w:r>
        <w:rPr>
          <w:i/>
          <w:iCs/>
          <w:color w:val="000000"/>
          <w:spacing w:val="0"/>
          <w:w w:val="100"/>
          <w:position w:val="0"/>
          <w:shd w:val="clear" w:color="auto" w:fill="auto"/>
          <w:lang w:val="de-DE" w:eastAsia="de-DE" w:bidi="de-DE"/>
        </w:rPr>
        <w:t>Symbohvahl</w:t>
      </w:r>
      <w:r>
        <w:rPr>
          <w:color w:val="000000"/>
          <w:spacing w:val="0"/>
          <w:w w:val="100"/>
          <w:position w:val="0"/>
          <w:shd w:val="clear" w:color="auto" w:fill="auto"/>
          <w:lang w:val="de-DE" w:eastAsia="de-DE" w:bidi="de-DE"/>
        </w:rPr>
        <w:t xml:space="preserve"> des Träumers aus den mannigfaltigen Symbolmöglichkeiten des kollektiven Unbewußten zu lenken vermag. Als Bei</w:t>
        <w:softHyphen/>
        <w:t>spiel stehe hier ein Traum des Probanden, den er noch zur Zeit der JüNGschen Analyse hatte.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«Ich laufe in der </w:t>
      </w:r>
      <w:r>
        <w:rPr>
          <w:i/>
          <w:iCs/>
          <w:color w:val="000000"/>
          <w:spacing w:val="0"/>
          <w:w w:val="100"/>
          <w:position w:val="0"/>
          <w:shd w:val="clear" w:color="auto" w:fill="auto"/>
          <w:lang w:val="de-DE" w:eastAsia="de-DE" w:bidi="de-DE"/>
        </w:rPr>
        <w:t>Dämmerung</w:t>
      </w:r>
      <w:r>
        <w:rPr>
          <w:color w:val="000000"/>
          <w:spacing w:val="0"/>
          <w:w w:val="100"/>
          <w:position w:val="0"/>
          <w:shd w:val="clear" w:color="auto" w:fill="auto"/>
          <w:lang w:val="de-DE" w:eastAsia="de-DE" w:bidi="de-DE"/>
        </w:rPr>
        <w:t xml:space="preserve"> über Waldhügcl, wo ich hoffe, daß man schauen kann. Ich sehe in der Dunkelheit Leute, wie Baumwurzcln verschmolzen, liegen. Man kann sie fast nicht unterscheiden. Aber cs sind </w:t>
      </w:r>
      <w:r>
        <w:rPr>
          <w:i/>
          <w:iCs/>
          <w:color w:val="000000"/>
          <w:spacing w:val="0"/>
          <w:w w:val="100"/>
          <w:position w:val="0"/>
          <w:shd w:val="clear" w:color="auto" w:fill="auto"/>
          <w:lang w:val="de-DE" w:eastAsia="de-DE" w:bidi="de-DE"/>
        </w:rPr>
        <w:t>nur Familien,</w:t>
      </w:r>
      <w:r>
        <w:rPr>
          <w:color w:val="000000"/>
          <w:spacing w:val="0"/>
          <w:w w:val="100"/>
          <w:position w:val="0"/>
          <w:shd w:val="clear" w:color="auto" w:fill="auto"/>
          <w:lang w:val="de-DE" w:eastAsia="de-DE" w:bidi="de-DE"/>
        </w:rPr>
        <w:t xml:space="preserve"> keine Liebespaare.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Dann ist cs irgendeine Kriegs- oder Bcsetzungszcit. Uniformierte Römer oder Russen halten das Land besetzt. Wir sind in einer Wohnung, ich und zahllose Soldaten, die es speziell auf mich abgesehen haben. Eigentlich machen sie mir nichts, aber ich weiß, sic suchen mich. Ich habe Angst. Ich habe ein Römcrschwcrt in der Hand und weiß, daß ich nun alle meine Freunde, alle Bindungen und alles, was mir lieb ist, verlassen muß, daß cs nun gilt, zu kämpfen. Es sind aber viel zuviel gepanzerte Soldaten herum, ich weiß, daß ich keine Aussicht habe, davonzukommen. Trotzdem versuche ich zu </w:t>
      </w:r>
      <w:r>
        <w:rPr>
          <w:i/>
          <w:iCs/>
          <w:color w:val="000000"/>
          <w:spacing w:val="0"/>
          <w:w w:val="100"/>
          <w:position w:val="0"/>
          <w:shd w:val="clear" w:color="auto" w:fill="auto"/>
          <w:lang w:val="de-DE" w:eastAsia="de-DE" w:bidi="de-DE"/>
        </w:rPr>
        <w:t>entfliehen.</w:t>
      </w:r>
      <w:r>
        <w:rPr>
          <w:color w:val="000000"/>
          <w:spacing w:val="0"/>
          <w:w w:val="100"/>
          <w:position w:val="0"/>
          <w:shd w:val="clear" w:color="auto" w:fill="auto"/>
          <w:lang w:val="de-DE" w:eastAsia="de-DE" w:bidi="de-DE"/>
        </w:rPr>
        <w:t xml:space="preserve"> Ich </w:t>
      </w:r>
      <w:r>
        <w:rPr>
          <w:i/>
          <w:iCs/>
          <w:color w:val="000000"/>
          <w:spacing w:val="0"/>
          <w:w w:val="100"/>
          <w:position w:val="0"/>
          <w:shd w:val="clear" w:color="auto" w:fill="auto"/>
          <w:lang w:val="de-DE" w:eastAsia="de-DE" w:bidi="de-DE"/>
        </w:rPr>
        <w:t>breche aus,</w:t>
      </w:r>
      <w:r>
        <w:rPr>
          <w:color w:val="000000"/>
          <w:spacing w:val="0"/>
          <w:w w:val="100"/>
          <w:position w:val="0"/>
          <w:shd w:val="clear" w:color="auto" w:fill="auto"/>
          <w:lang w:val="de-DE" w:eastAsia="de-DE" w:bidi="de-DE"/>
        </w:rPr>
        <w:t xml:space="preserve"> indem ich möglichst viele ersteche. Es ist scheußlich, was für ein </w:t>
      </w:r>
      <w:r>
        <w:rPr>
          <w:i/>
          <w:iCs/>
          <w:color w:val="000000"/>
          <w:spacing w:val="0"/>
          <w:w w:val="100"/>
          <w:position w:val="0"/>
          <w:shd w:val="clear" w:color="auto" w:fill="auto"/>
          <w:lang w:val="de-DE" w:eastAsia="de-DE" w:bidi="de-DE"/>
        </w:rPr>
        <w:t>Btutbad</w:t>
      </w:r>
      <w:r>
        <w:rPr>
          <w:color w:val="000000"/>
          <w:spacing w:val="0"/>
          <w:w w:val="100"/>
          <w:position w:val="0"/>
          <w:shd w:val="clear" w:color="auto" w:fill="auto"/>
          <w:lang w:val="de-DE" w:eastAsia="de-DE" w:bidi="de-DE"/>
        </w:rPr>
        <w:t xml:space="preserve"> ich anrichtc. Neben mir höre ich jemanden </w:t>
      </w:r>
      <w:r>
        <w:rPr>
          <w:color w:val="000000"/>
          <w:spacing w:val="0"/>
          <w:w w:val="100"/>
          <w:position w:val="0"/>
          <w:shd w:val="clear" w:color="auto" w:fill="auto"/>
          <w:lang w:val="de-DE" w:eastAsia="de-DE" w:bidi="de-DE"/>
        </w:rPr>
        <w:t>flüsecrn: « Amok! » Ich bin ein richtiger Azmok/äzfer. Merkwürdig ist, daß meine Wut eigentlich gar nicht so echt ist, daß ich mich dabei ganz gut beobachten kann. Nach außen rase ich wie ein Wilder, die Soldaten fallen wie die Fliegen in mein Schwert. Sie stellen sich direkt in Einer</w:t>
        <w:softHyphen/>
        <w:t xml:space="preserve">kolonne auf, damit ich sie besser erstechen kann. Vorne turnen Kadetten, sie laufen, als ich auf sie zukomme, schnell zusammen und werden von mir alle erstochen. Mein Schwert ist ähnlich wie eine Maschine, alles wird geordnet und systematisch aufgespießt. - Nun fühle ich plötzlich, daß meine ganze Raserei eigentlich ein F/ehen ist, nur weiß ich nicht vor was. Ich suche einen Ausgang in den Wald. Dort geht eine unterirdische Schlucht in die Tiefe, in die ich eindringe. Immer klarer wird mir, daß ich eigentlich vor einem einzigen fliehe, dem größten von allen, dem ,Hauptrussen‘. Und das Fliehen ist genau wie das Fliehen der Maus, die vom Blick der Schlange magnetisch angezogen wird. Ich spüre, daß ich ihm flieennd immer näher komme. Eine Frau schließt sich mir an und noch einige Leute, die mir unangenehm waren, weil sie mich vielleicht einmal beim Schauen gesehen hatten. Ich bin nun in der unterirdischen Höhle, sie hat nach oben Öffnungen, sie ist unter Baumwurzeln. Es hat zusammengerollte Teppiche und ein kleines Möbellager. Und plötzlich weiß ich, er ist da. Hinter mir die jüngere Frau, und nun kommt er, ein großer, unheimlicher Alter. Die Frau will mir etwas helfen, indem sie ihn ablenkt. Aber die Hauptsache muß ich allein machen. Es ist unheimlich schwer, mit ihm zu kämpfen, ich muß das Schwert erst richtig in die Hand nehmen. Er hat auch eines oder etwas Primitiveres (aus Holz ?) in der Hand. Ich kann es ihm, glaube ich, aus der Hand schlagen, aber er ist dadurch keineswegs ungefährlicher geworden. Ich bin mit meiner Waffe machtlos gegen ihn, er kann mir durch bloße Berührung das Schwert aus der Hand schlagen, durch Streicheln mir gleichsam alle Kraft rauben. Ich kämpfe um mein Leben mit ihm, endlich merke ich, wie ich das Schwert richtig in die Hand nehmen kann zum Stechen. Er hat es schon lange so. In der Hauptphase des Kampfes liegt die Frau hinter mir, auf einer Kiste oder einem Felsen. Ich merke, es kommt nicht mehr darauf an, ob ich mir einige Finger abhaue, denn wir sind ganz verschlungen, und wenn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auf ihr </w:t>
      </w:r>
      <w:r>
        <w:rPr>
          <w:i/>
          <w:iCs/>
          <w:color w:val="000000"/>
          <w:spacing w:val="0"/>
          <w:w w:val="100"/>
          <w:position w:val="0"/>
          <w:shd w:val="clear" w:color="auto" w:fill="auto"/>
          <w:lang w:val="de-DE" w:eastAsia="de-DE" w:bidi="de-DE"/>
        </w:rPr>
        <w:t>stechie,</w:t>
      </w:r>
      <w:r>
        <w:rPr>
          <w:color w:val="000000"/>
          <w:spacing w:val="0"/>
          <w:w w:val="100"/>
          <w:position w:val="0"/>
          <w:shd w:val="clear" w:color="auto" w:fill="auto"/>
          <w:lang w:val="de-DE" w:eastAsia="de-DE" w:bidi="de-DE"/>
        </w:rPr>
        <w:t xml:space="preserve"> treff ich auch mich. Aber das ist jetzt nicht mehr wichtig, ich muß richtig kämpfen, ohne Rücksicht auf mich, sonst bin ich verloren. Wir kommen uns immer näher, sein Gesicht ganz nahe an meinem, plötzlich weiß ich, er ist mein Vater. Und ich sehe sein Gesicht an meinem : Es /st aus Fetter, er /st der Feuergo/t. Das Gesicht wie glühende Kohlen, ich spüre die sengende Wärme. Ich wache auf, noch mit dem Brennen im Gesicht.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Symboldeutung des «Feuergottes» können wir vom Standpunkt der Schicksalsanalyse aus folgendes hinzufügen:</w:t>
      </w:r>
    </w:p>
    <w:p>
      <w:pPr>
        <w:pStyle w:val="Style18"/>
        <w:keepNext w:val="0"/>
        <w:keepLines w:val="0"/>
        <w:widowControl w:val="0"/>
        <w:numPr>
          <w:ilvl w:val="0"/>
          <w:numId w:val="29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Proband selbst erscheint in diesem Traum in der Rolle eines «Amok</w:t>
        <w:softHyphen/>
        <w:t>läufers ». Das «Amok » besteht bekanntlich in plötzlich einsetzennen Dämmerzu</w:t>
        <w:softHyphen/>
        <w:t>ständen. (Der Traum beginnt: «Ich laufe in der Dämmerung über Waldhügel».) Es wird den Amokkranken dunkel vor den Augen («mata glap»), sie laufen durch die Straßen (fuga) und stechen mit ihrem Kris rücksichtslos alles nieder, was ihnen in den Weg kommt. (Häufig bei den Malaien.) Proband schreibt über den Traum: «Ich breche aus, indem ich möglichst viele ersteche. Es ist scheuß</w:t>
        <w:softHyphen/>
        <w:t>lich, was für ein Blutbad ich anrichte.» Wir nennen diese Anfälle «7haratoma«ze» und fassen sie als Epilepsie-Äquivalente auf.</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IKraepelin,</w:t>
      </w:r>
      <w:r>
        <w:rPr>
          <w:color w:val="000000"/>
          <w:spacing w:val="0"/>
          <w:w w:val="100"/>
          <w:position w:val="0"/>
          <w:shd w:val="clear" w:color="auto" w:fill="auto"/>
          <w:lang w:val="de-DE" w:eastAsia="de-DE" w:bidi="de-DE"/>
        </w:rPr>
        <w:t xml:space="preserve"> der in Java Amokläufer persönlich untersuchen konnte, fand unter ihnen mehrere, die zwefellos </w:t>
      </w: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waren. Bei den übrigen Amokläu</w:t>
        <w:softHyphen/>
        <w:t xml:space="preserve">fern, bei denen eine epileptische Grundlage anamnestisch nicht nachzuweisen war, muß aber nach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dem klinischen Bild nach wohl eine Epilepsie ange</w:t>
        <w:softHyphen/>
        <w:t>nommen werden. (Höchstens könnten vielleicht einmal Malariaanfälle einen ähn</w:t>
        <w:softHyphen/>
        <w:t>lichen Zustand hervorbringen</w:t>
      </w:r>
      <w:r>
        <w:rPr>
          <w:color w:val="000000"/>
          <w:spacing w:val="0"/>
          <w:w w:val="100"/>
          <w:position w:val="0"/>
          <w:shd w:val="clear" w:color="auto" w:fill="auto"/>
          <w:vertAlign w:val="superscript"/>
          <w:lang w:val="de-DE" w:eastAsia="de-DE" w:bidi="de-DE"/>
        </w:rPr>
        <w:footnoteReference w:id="17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Wahl der Rolle des «Amokläufers » im Traum unseres Probanden ist so</w:t>
        <w:softHyphen/>
        <w:t>mit höchst wahrscheinlich durch die Epileepst'eZatenz des familiären Unbewußten bedingt. Dasselbe gilt auch für die Wahl des archetypischen Symbols «Feuergoot».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innige Beziehung von «Feuer»-Sucht und Epilepsie erwähnt die ältere Literatur an erster Stelle die «Pyromanie» als ein Äquivalent des nicht aus</w:t>
        <w:softHyphen/>
        <w:t>gebrochenen epileptischen Anfalls.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selbst konnten die Beziehungen zwischen dem Epilepsiekreis und den sog. «Feuerberufen», wie Schmied, Heizer, Ofner, Bäcker, Schornsteinfeger, Feuerwehrmann, Pyrotechniker usw., auf Grund von Stammbaumanalysen ein</w:t>
        <w:softHyphen/>
        <w:t>wandfrei bestätigen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Walder</w:t>
      </w:r>
      <w:r>
        <w:rPr>
          <w:color w:val="000000"/>
          <w:spacing w:val="0"/>
          <w:w w:val="100"/>
          <w:position w:val="0"/>
          <w:shd w:val="clear" w:color="auto" w:fill="auto"/>
          <w:lang w:val="de-DE" w:eastAsia="de-DE" w:bidi="de-DE"/>
        </w:rPr>
        <w:t xml:space="preserve"> (Zürich) konnte auf Grund des Testverfahrens feststellen, daß Brandstifter dem paroxysmal-epileptischen Triebkreis angehören</w:t>
      </w:r>
      <w:r>
        <w:rPr>
          <w:color w:val="000000"/>
          <w:spacing w:val="0"/>
          <w:w w:val="100"/>
          <w:position w:val="0"/>
          <w:shd w:val="clear" w:color="auto" w:fill="auto"/>
          <w:vertAlign w:val="superscript"/>
          <w:lang w:val="de-DE" w:eastAsia="de-DE" w:bidi="de-DE"/>
        </w:rPr>
        <w:footnoteReference w:id="17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0"/>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besondere Lust an Feuervorstellungen und Feuerpraxis hängt vermutlich mit dem </w:t>
      </w:r>
      <w:r>
        <w:rPr>
          <w:i/>
          <w:iCs/>
          <w:color w:val="000000"/>
          <w:spacing w:val="0"/>
          <w:w w:val="100"/>
          <w:position w:val="0"/>
          <w:shd w:val="clear" w:color="auto" w:fill="auto"/>
          <w:lang w:val="de-DE" w:eastAsia="de-DE" w:bidi="de-DE"/>
        </w:rPr>
        <w:t>epileptiformen</w:t>
      </w:r>
      <w:r>
        <w:rPr>
          <w:color w:val="000000"/>
          <w:spacing w:val="0"/>
          <w:w w:val="100"/>
          <w:position w:val="0"/>
          <w:shd w:val="clear" w:color="auto" w:fill="auto"/>
          <w:lang w:val="de-DE" w:eastAsia="de-DE" w:bidi="de-DE"/>
        </w:rPr>
        <w:t xml:space="preserve"> Triebkreis noch inniger zusammen, als man dies in der Psychiatrie angenommen hat</w:t>
      </w:r>
      <w:r>
        <w:rPr>
          <w:color w:val="000000"/>
          <w:spacing w:val="0"/>
          <w:w w:val="100"/>
          <w:position w:val="0"/>
          <w:shd w:val="clear" w:color="auto" w:fill="auto"/>
          <w:vertAlign w:val="superscript"/>
          <w:lang w:val="de-DE" w:eastAsia="de-DE" w:bidi="de-DE"/>
        </w:rPr>
        <w:footnoteReference w:id="18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2"/>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wissen, daß der Vater des Probanden in der Tat ein </w:t>
      </w:r>
      <w:r>
        <w:rPr>
          <w:i/>
          <w:iCs/>
          <w:color w:val="000000"/>
          <w:spacing w:val="0"/>
          <w:w w:val="100"/>
          <w:position w:val="0"/>
          <w:shd w:val="clear" w:color="auto" w:fill="auto"/>
          <w:lang w:val="de-DE" w:eastAsia="de-DE" w:bidi="de-DE"/>
        </w:rPr>
        <w:t>Epileptoider</w:t>
      </w:r>
      <w:r>
        <w:rPr>
          <w:color w:val="000000"/>
          <w:spacing w:val="0"/>
          <w:w w:val="100"/>
          <w:position w:val="0"/>
          <w:shd w:val="clear" w:color="auto" w:fill="auto"/>
          <w:lang w:val="de-DE" w:eastAsia="de-DE" w:bidi="de-DE"/>
        </w:rPr>
        <w:t xml:space="preserve"> war. Er stotterte, er hatte Wutanfälle und Zerstörungsanfälle, er war ein Ausreißer (Fu- gues) und wurde schließlich ein </w:t>
      </w:r>
      <w:r>
        <w:rPr>
          <w:i/>
          <w:iCs/>
          <w:color w:val="000000"/>
          <w:spacing w:val="0"/>
          <w:w w:val="100"/>
          <w:position w:val="0"/>
          <w:shd w:val="clear" w:color="auto" w:fill="auto"/>
          <w:lang w:val="de-DE" w:eastAsia="de-DE" w:bidi="de-DE"/>
        </w:rPr>
        <w:t>WanderpredigeA.</w:t>
      </w:r>
      <w:r>
        <w:rPr>
          <w:color w:val="000000"/>
          <w:spacing w:val="0"/>
          <w:w w:val="100"/>
          <w:position w:val="0"/>
          <w:shd w:val="clear" w:color="auto" w:fill="auto"/>
          <w:lang w:val="de-DE" w:eastAsia="de-DE" w:bidi="de-DE"/>
        </w:rPr>
        <w:t xml:space="preserve"> Nun erscheint dieser Vater im Traum des Sohnes als «Feuergott», und der Sohn agnosziert ihn im Traum als seinen Vater. Wir sahen, daß der Proband den Vater in der Tat «vergötterte». Die Wahl des Symbols </w:t>
      </w:r>
      <w:r>
        <w:rPr>
          <w:i/>
          <w:iCs/>
          <w:color w:val="000000"/>
          <w:spacing w:val="0"/>
          <w:w w:val="100"/>
          <w:position w:val="0"/>
          <w:shd w:val="clear" w:color="auto" w:fill="auto"/>
          <w:lang w:val="de-DE" w:eastAsia="de-DE" w:bidi="de-DE"/>
        </w:rPr>
        <w:t>«Feuergptt»</w:t>
      </w:r>
      <w:r>
        <w:rPr>
          <w:color w:val="000000"/>
          <w:spacing w:val="0"/>
          <w:w w:val="100"/>
          <w:position w:val="0"/>
          <w:shd w:val="clear" w:color="auto" w:fill="auto"/>
          <w:lang w:val="de-DE" w:eastAsia="de-DE" w:bidi="de-DE"/>
        </w:rPr>
        <w:t xml:space="preserve"> für den Vater scheint uns demnach durch das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Unbewußte - und zwar eben durch die </w:t>
      </w:r>
      <w:r>
        <w:rPr>
          <w:i/>
          <w:iCs/>
          <w:color w:val="000000"/>
          <w:spacing w:val="0"/>
          <w:w w:val="100"/>
          <w:position w:val="0"/>
          <w:shd w:val="clear" w:color="auto" w:fill="auto"/>
          <w:lang w:val="de-DE" w:eastAsia="de-DE" w:bidi="de-DE"/>
        </w:rPr>
        <w:t>Epilepsielaten^</w:t>
      </w:r>
      <w:r>
        <w:rPr>
          <w:color w:val="000000"/>
          <w:spacing w:val="0"/>
          <w:w w:val="100"/>
          <w:position w:val="0"/>
          <w:shd w:val="clear" w:color="auto" w:fill="auto"/>
          <w:lang w:val="de-DE" w:eastAsia="de-DE" w:bidi="de-DE"/>
        </w:rPr>
        <w:t xml:space="preserve"> - mitbedingt zu sein.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haben in der Schicksalsanalyse ähnliche Symbolwahlen des öfteren erlebt. Es scheint uns somit nicht zu gewagt, wenn wir annehmen, daß </w:t>
      </w:r>
      <w:r>
        <w:rPr>
          <w:i/>
          <w:iCs/>
          <w:color w:val="000000"/>
          <w:spacing w:val="0"/>
          <w:w w:val="100"/>
          <w:position w:val="0"/>
          <w:shd w:val="clear" w:color="auto" w:fill="auto"/>
          <w:lang w:val="de-DE" w:eastAsia="de-DE" w:bidi="de-DE"/>
        </w:rPr>
        <w:t>die im familiären Unbewußten dynamisch-tätigen Erbanlagen (bspv. Triebtenden^en) ihre wahllenkenden Wirkungen nicht nur in Liebe, Freundschaft, Beruf, Krankheit (Symptom) und Tod aus- cyäiben vermögen, sondern daß sie auch die Wahl der Symbole der Arehe typen aus dem kollek</w:t>
        <w:softHyphen/>
        <w:t>tiven Unbewußten mitbedingen.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Würde sich diese Annahme an einem großen vergleichenden Untersuchungs</w:t>
        <w:softHyphen/>
        <w:t xml:space="preserve">material bewähren, so hätten wir den Weg gefunden, auf dem die Koordination zwischen dem familiären und dem kollektiven Unbewußten - im Sinne eines consensus partium - in der Zukunft zu untersuchen wäre. Daß es eine </w:t>
      </w:r>
      <w:r>
        <w:rPr>
          <w:i/>
          <w:iCs/>
          <w:color w:val="000000"/>
          <w:spacing w:val="0"/>
          <w:w w:val="100"/>
          <w:position w:val="0"/>
          <w:shd w:val="clear" w:color="auto" w:fill="auto"/>
          <w:lang w:val="de-DE" w:eastAsia="de-DE" w:bidi="de-DE"/>
        </w:rPr>
        <w:t xml:space="preserve">besondere </w:t>
      </w:r>
      <w:r>
        <w:rPr>
          <w:color w:val="000000"/>
          <w:spacing w:val="0"/>
          <w:w w:val="100"/>
          <w:position w:val="0"/>
          <w:shd w:val="clear" w:color="auto" w:fill="auto"/>
          <w:lang w:val="de-DE" w:eastAsia="de-DE" w:bidi="de-DE"/>
        </w:rPr>
        <w:t>Kooperation zwischen diesen zwei vorpersönlichen «Schichten» und «Funktions</w:t>
        <w:softHyphen/>
        <w:t>verbänden» des Unbewußten in der Tat gibt, ist u. E. heute mehr als eine vage Hypothese.</w:t>
      </w:r>
    </w:p>
    <w:p>
      <w:pPr>
        <w:pStyle w:val="Style18"/>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Damit haben wir die Erörterungen von Begriff, Wesen, Funktion und Agnoszie- rung (Phänomenologie) des familiären Unbewußten beendet. Es erübrigt noch, auf die grundsätzlichen Verschiedenheiten und Integrationsmöglichkeiten der drei Hauptrichtungen in der Tiefenpsychologie kurz hinzuweisen.</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V</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DIE DIFFERENZIERUNG</w:t>
      </w:r>
    </w:p>
    <w:p>
      <w:pPr>
        <w:pStyle w:val="Style36"/>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UND INTEGRIERUNG DES UNBEWUSSTEN</w:t>
      </w:r>
    </w:p>
    <w:p>
      <w:pPr>
        <w:pStyle w:val="Style38"/>
        <w:keepNext/>
        <w:keepLines/>
        <w:widowControl w:val="0"/>
        <w:shd w:val="clear" w:color="auto" w:fill="auto"/>
        <w:bidi w:val="0"/>
        <w:spacing w:line="240" w:lineRule="auto"/>
        <w:ind w:left="0" w:firstLine="0"/>
        <w:jc w:val="left"/>
      </w:pPr>
      <w:bookmarkStart w:id="48" w:name="bookmark48"/>
      <w:bookmarkStart w:id="49" w:name="bookmark49"/>
      <w:r>
        <w:rPr>
          <w:color w:val="000000"/>
          <w:spacing w:val="0"/>
          <w:w w:val="100"/>
          <w:position w:val="0"/>
          <w:shd w:val="clear" w:color="auto" w:fill="auto"/>
          <w:lang w:val="de-DE" w:eastAsia="de-DE" w:bidi="de-DE"/>
        </w:rPr>
        <w:t>I. Die «Schichten» des Unbewußten</w:t>
      </w:r>
      <w:bookmarkEnd w:id="48"/>
      <w:bookmarkEnd w:id="49"/>
    </w:p>
    <w:p>
      <w:pPr>
        <w:pStyle w:val="Style18"/>
        <w:keepNext w:val="0"/>
        <w:keepLines w:val="0"/>
        <w:widowControl w:val="0"/>
        <w:numPr>
          <w:ilvl w:val="0"/>
          <w:numId w:val="293"/>
        </w:numPr>
        <w:shd w:val="clear" w:color="auto" w:fill="auto"/>
        <w:tabs>
          <w:tab w:pos="665" w:val="left"/>
        </w:tabs>
        <w:bidi w:val="0"/>
        <w:spacing w:line="240" w:lineRule="auto"/>
        <w:ind w:left="0" w:firstLine="360"/>
        <w:jc w:val="left"/>
      </w:pPr>
      <w:r>
        <w:rPr>
          <w:color w:val="000000"/>
          <w:spacing w:val="0"/>
          <w:w w:val="100"/>
          <w:position w:val="0"/>
          <w:shd w:val="clear" w:color="auto" w:fill="auto"/>
          <w:lang w:val="de-DE" w:eastAsia="de-DE" w:bidi="de-DE"/>
        </w:rPr>
        <w:t xml:space="preserve">Die Psychoanalyse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unterscheidet 1. das persönlich verdrängte </w:t>
      </w:r>
      <w:r>
        <w:rPr>
          <w:i/>
          <w:iCs/>
          <w:color w:val="000000"/>
          <w:spacing w:val="0"/>
          <w:w w:val="100"/>
          <w:position w:val="0"/>
          <w:shd w:val="clear" w:color="auto" w:fill="auto"/>
          <w:lang w:val="de-DE" w:eastAsia="de-DE" w:bidi="de-DE"/>
        </w:rPr>
        <w:t xml:space="preserve">Ubw </w:t>
      </w:r>
      <w:r>
        <w:rPr>
          <w:color w:val="000000"/>
          <w:spacing w:val="0"/>
          <w:w w:val="100"/>
          <w:position w:val="0"/>
          <w:shd w:val="clear" w:color="auto" w:fill="auto"/>
          <w:lang w:val="de-DE" w:eastAsia="de-DE" w:bidi="de-DE"/>
        </w:rPr>
        <w:t xml:space="preserve">und 2. das «Kern»-System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als die Stätte der vererbten psychischen Bil</w:t>
        <w:softHyphen/>
        <w:t>dungen (Instinkte).</w:t>
      </w:r>
    </w:p>
    <w:p>
      <w:pPr>
        <w:pStyle w:val="Style18"/>
        <w:keepNext w:val="0"/>
        <w:keepLines w:val="0"/>
        <w:widowControl w:val="0"/>
        <w:numPr>
          <w:ilvl w:val="0"/>
          <w:numId w:val="293"/>
        </w:numPr>
        <w:shd w:val="clear" w:color="auto" w:fill="auto"/>
        <w:tabs>
          <w:tab w:pos="660"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 xml:space="preserve">analytische Psychologie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spricht 1. von </w:t>
      </w:r>
      <w:r>
        <w:rPr>
          <w:i/>
          <w:iCs/>
          <w:color w:val="000000"/>
          <w:spacing w:val="0"/>
          <w:w w:val="100"/>
          <w:position w:val="0"/>
          <w:shd w:val="clear" w:color="auto" w:fill="auto"/>
          <w:lang w:val="de-DE" w:eastAsia="de-DE" w:bidi="de-DE"/>
        </w:rPr>
        <w:t>persönlichem</w:t>
      </w:r>
      <w:r>
        <w:rPr>
          <w:color w:val="000000"/>
          <w:spacing w:val="0"/>
          <w:w w:val="100"/>
          <w:position w:val="0"/>
          <w:shd w:val="clear" w:color="auto" w:fill="auto"/>
          <w:lang w:val="de-DE" w:eastAsia="de-DE" w:bidi="de-DE"/>
        </w:rPr>
        <w:t xml:space="preserve"> und 2. von </w:t>
      </w:r>
      <w:r>
        <w:rPr>
          <w:i/>
          <w:iCs/>
          <w:color w:val="000000"/>
          <w:spacing w:val="0"/>
          <w:w w:val="100"/>
          <w:position w:val="0"/>
          <w:shd w:val="clear" w:color="auto" w:fill="auto"/>
          <w:lang w:val="de-DE" w:eastAsia="de-DE" w:bidi="de-DE"/>
        </w:rPr>
        <w:t>kol</w:t>
        <w:softHyphen/>
        <w:t>lektivem</w:t>
      </w:r>
      <w:r>
        <w:rPr>
          <w:color w:val="000000"/>
          <w:spacing w:val="0"/>
          <w:w w:val="100"/>
          <w:position w:val="0"/>
          <w:shd w:val="clear" w:color="auto" w:fill="auto"/>
          <w:lang w:val="de-DE" w:eastAsia="de-DE" w:bidi="de-DE"/>
        </w:rPr>
        <w:t xml:space="preserve"> (oder absolutem) Unbewußtem.</w:t>
      </w:r>
    </w:p>
    <w:p>
      <w:pPr>
        <w:pStyle w:val="Style18"/>
        <w:keepNext w:val="0"/>
        <w:keepLines w:val="0"/>
        <w:widowControl w:val="0"/>
        <w:numPr>
          <w:ilvl w:val="0"/>
          <w:numId w:val="293"/>
        </w:numPr>
        <w:shd w:val="clear" w:color="auto" w:fill="auto"/>
        <w:tabs>
          <w:tab w:pos="1030"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werden 1. das </w:t>
      </w:r>
      <w:r>
        <w:rPr>
          <w:i/>
          <w:iCs/>
          <w:color w:val="000000"/>
          <w:spacing w:val="0"/>
          <w:w w:val="100"/>
          <w:position w:val="0"/>
          <w:shd w:val="clear" w:color="auto" w:fill="auto"/>
          <w:lang w:val="de-DE" w:eastAsia="de-DE" w:bidi="de-DE"/>
        </w:rPr>
        <w:t>persönlich verdrängte,</w:t>
      </w:r>
      <w:r>
        <w:rPr>
          <w:color w:val="000000"/>
          <w:spacing w:val="0"/>
          <w:w w:val="100"/>
          <w:position w:val="0"/>
          <w:shd w:val="clear" w:color="auto" w:fill="auto"/>
          <w:lang w:val="de-DE" w:eastAsia="de-DE" w:bidi="de-DE"/>
        </w:rPr>
        <w:t xml:space="preserve"> 2. das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und</w:t>
      </w:r>
    </w:p>
    <w:p>
      <w:pPr>
        <w:pStyle w:val="Style18"/>
        <w:keepNext w:val="0"/>
        <w:keepLines w:val="0"/>
        <w:widowControl w:val="0"/>
        <w:numPr>
          <w:ilvl w:val="0"/>
          <w:numId w:val="295"/>
        </w:numPr>
        <w:shd w:val="clear" w:color="auto" w:fill="auto"/>
        <w:tabs>
          <w:tab w:pos="295" w:val="left"/>
          <w:tab w:pos="552" w:val="left"/>
        </w:tabs>
        <w:bidi w:val="0"/>
        <w:spacing w:line="240" w:lineRule="auto"/>
        <w:ind w:left="0" w:firstLine="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 xml:space="preserve">absolute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Unbewußte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entwicklungsgeschichtlich verschiedene Funktionsverbände</w:t>
      </w:r>
      <w:r>
        <w:rPr>
          <w:color w:val="000000"/>
          <w:spacing w:val="0"/>
          <w:w w:val="100"/>
          <w:position w:val="0"/>
          <w:shd w:val="clear" w:color="auto" w:fill="auto"/>
          <w:lang w:val="de-DE" w:eastAsia="de-DE" w:bidi="de-DE"/>
        </w:rPr>
        <w:t xml:space="preserve"> oder als «Organisationen von Funktionen» betrachtet. Sie sind weder autonome «Schichten» oder «Gebiete» noch völlig autonome Funktionssysteme der Seele, sondern </w:t>
      </w:r>
      <w:r>
        <w:rPr>
          <w:i/>
          <w:iCs/>
          <w:color w:val="000000"/>
          <w:spacing w:val="0"/>
          <w:w w:val="100"/>
          <w:position w:val="0"/>
          <w:shd w:val="clear" w:color="auto" w:fill="auto"/>
          <w:lang w:val="de-DE" w:eastAsia="de-DE" w:bidi="de-DE"/>
        </w:rPr>
        <w:t>kooperative Funktionsverbände</w:t>
      </w:r>
      <w:r>
        <w:rPr>
          <w:color w:val="000000"/>
          <w:spacing w:val="0"/>
          <w:w w:val="100"/>
          <w:position w:val="0"/>
          <w:shd w:val="clear" w:color="auto" w:fill="auto"/>
          <w:lang w:val="de-DE" w:eastAsia="de-DE" w:bidi="de-DE"/>
        </w:rPr>
        <w:t xml:space="preserve"> verschiedenen Datums, zwischen denen eine seelische Instanz - </w:t>
      </w:r>
      <w:r>
        <w:rPr>
          <w:i/>
          <w:iCs/>
          <w:color w:val="000000"/>
          <w:spacing w:val="0"/>
          <w:w w:val="100"/>
          <w:position w:val="0"/>
          <w:shd w:val="clear" w:color="auto" w:fill="auto"/>
          <w:lang w:val="de-DE" w:eastAsia="de-DE" w:bidi="de-DE"/>
        </w:rPr>
        <w:t>das Ich -</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 xml:space="preserve">consensus partium </w:t>
      </w:r>
      <w:r>
        <w:rPr>
          <w:color w:val="000000"/>
          <w:spacing w:val="0"/>
          <w:w w:val="100"/>
          <w:position w:val="0"/>
          <w:shd w:val="clear" w:color="auto" w:fill="auto"/>
          <w:lang w:val="de-DE" w:eastAsia="de-DE" w:bidi="de-DE"/>
        </w:rPr>
        <w:t>regelt und regulativ aufrechterhält.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Sch.-A. betont also die «transzendentale» Natur jeglicher Topik in der Tiefenpsychologie. Die Seele läßt sich nicht wie die «politische» Welt in Länder</w:t>
        <w:softHyphen/>
        <w:t>organisationen zerreißen, sie ist ganz.</w:t>
      </w:r>
    </w:p>
    <w:p>
      <w:pPr>
        <w:pStyle w:val="Style38"/>
        <w:keepNext/>
        <w:keepLines/>
        <w:widowControl w:val="0"/>
        <w:shd w:val="clear" w:color="auto" w:fill="auto"/>
        <w:bidi w:val="0"/>
        <w:spacing w:line="240" w:lineRule="auto"/>
        <w:ind w:left="0" w:firstLine="0"/>
        <w:jc w:val="left"/>
      </w:pPr>
      <w:bookmarkStart w:id="50" w:name="bookmark50"/>
      <w:bookmarkStart w:id="51" w:name="bookmark51"/>
      <w:r>
        <w:rPr>
          <w:color w:val="000000"/>
          <w:spacing w:val="0"/>
          <w:w w:val="100"/>
          <w:position w:val="0"/>
          <w:shd w:val="clear" w:color="auto" w:fill="auto"/>
          <w:lang w:val="de-DE" w:eastAsia="de-DE" w:bidi="de-DE"/>
        </w:rPr>
        <w:t>II. Die Grundauffassung vom Wesen der Seele</w:t>
      </w:r>
      <w:bookmarkEnd w:id="50"/>
      <w:bookmarkEnd w:id="51"/>
    </w:p>
    <w:p>
      <w:pPr>
        <w:pStyle w:val="Style18"/>
        <w:keepNext w:val="0"/>
        <w:keepLines w:val="0"/>
        <w:widowControl w:val="0"/>
        <w:numPr>
          <w:ilvl w:val="0"/>
          <w:numId w:val="297"/>
        </w:numPr>
        <w:shd w:val="clear" w:color="auto" w:fill="auto"/>
        <w:tabs>
          <w:tab w:pos="665" w:val="left"/>
        </w:tabs>
        <w:bidi w:val="0"/>
        <w:spacing w:line="240" w:lineRule="auto"/>
        <w:ind w:left="0" w:firstLine="360"/>
        <w:jc w:val="left"/>
      </w:pPr>
      <w:r>
        <w:rPr>
          <w:color w:val="000000"/>
          <w:spacing w:val="0"/>
          <w:w w:val="100"/>
          <w:position w:val="0"/>
          <w:shd w:val="clear" w:color="auto" w:fill="auto"/>
          <w:lang w:val="de-DE" w:eastAsia="de-DE" w:bidi="de-DE"/>
        </w:rPr>
        <w:t xml:space="preserve">Nach der </w:t>
      </w: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ist sowohl das Bewußte wie das Unbewußte nur eine Eigenschaft, nur ein Attribut des Seelischen. Seelische Vorgänge sind an sich un</w:t>
        <w:softHyphen/>
        <w:t>bewußt, sie sind aber aus der Psychologie des Ichs zu ergänzen.</w:t>
      </w:r>
    </w:p>
    <w:p>
      <w:pPr>
        <w:pStyle w:val="Style18"/>
        <w:keepNext w:val="0"/>
        <w:keepLines w:val="0"/>
        <w:widowControl w:val="0"/>
        <w:numPr>
          <w:ilvl w:val="0"/>
          <w:numId w:val="297"/>
        </w:numPr>
        <w:shd w:val="clear" w:color="auto" w:fill="auto"/>
        <w:tabs>
          <w:tab w:pos="655" w:val="left"/>
        </w:tabs>
        <w:bidi w:val="0"/>
        <w:spacing w:line="240" w:lineRule="auto"/>
        <w:ind w:left="0" w:firstLine="360"/>
        <w:jc w:val="left"/>
      </w:pPr>
      <w:r>
        <w:rPr>
          <w:i/>
          <w:iCs/>
          <w:color w:val="000000"/>
          <w:spacing w:val="0"/>
          <w:w w:val="100"/>
          <w:position w:val="0"/>
          <w:shd w:val="clear" w:color="auto" w:fill="auto"/>
          <w:lang w:val="de-DE" w:eastAsia="de-DE" w:bidi="de-DE"/>
        </w:rPr>
        <w:t>Die analytische Psychologie</w:t>
      </w:r>
      <w:r>
        <w:rPr>
          <w:color w:val="000000"/>
          <w:spacing w:val="0"/>
          <w:w w:val="100"/>
          <w:position w:val="0"/>
          <w:shd w:val="clear" w:color="auto" w:fill="auto"/>
          <w:lang w:val="de-DE" w:eastAsia="de-DE" w:bidi="de-DE"/>
        </w:rPr>
        <w:t xml:space="preserve"> spricht von einer «komplexen bewußt-unbewußten Ganzheit», in deren Rahmen das Bewußtsein nur approximativer Natur sei.</w:t>
      </w:r>
    </w:p>
    <w:p>
      <w:pPr>
        <w:pStyle w:val="Style18"/>
        <w:keepNext w:val="0"/>
        <w:keepLines w:val="0"/>
        <w:widowControl w:val="0"/>
        <w:numPr>
          <w:ilvl w:val="0"/>
          <w:numId w:val="297"/>
        </w:numPr>
        <w:shd w:val="clear" w:color="auto" w:fill="auto"/>
        <w:tabs>
          <w:tab w:pos="665" w:val="left"/>
        </w:tabs>
        <w:bidi w:val="0"/>
        <w:spacing w:line="240" w:lineRule="auto"/>
        <w:ind w:left="0" w:firstLine="360"/>
        <w:jc w:val="left"/>
      </w:pPr>
      <w:r>
        <w:rPr>
          <w:i/>
          <w:iCs/>
          <w:color w:val="000000"/>
          <w:spacing w:val="0"/>
          <w:w w:val="100"/>
          <w:position w:val="0"/>
          <w:shd w:val="clear" w:color="auto" w:fill="auto"/>
          <w:lang w:val="de-DE" w:eastAsia="de-DE" w:bidi="de-DE"/>
        </w:rPr>
        <w:t>Die Schicksalsanalyse</w:t>
      </w:r>
      <w:r>
        <w:rPr>
          <w:color w:val="000000"/>
          <w:spacing w:val="0"/>
          <w:w w:val="100"/>
          <w:position w:val="0"/>
          <w:shd w:val="clear" w:color="auto" w:fill="auto"/>
          <w:lang w:val="de-DE" w:eastAsia="de-DE" w:bidi="de-DE"/>
        </w:rPr>
        <w:t xml:space="preserve"> ist der Auffassung, daß die Wirkungsachse des See</w:t>
        <w:softHyphen/>
        <w:t xml:space="preserve">lischen </w:t>
      </w:r>
      <w:r>
        <w:rPr>
          <w:i/>
          <w:iCs/>
          <w:color w:val="000000"/>
          <w:spacing w:val="0"/>
          <w:w w:val="100"/>
          <w:position w:val="0"/>
          <w:shd w:val="clear" w:color="auto" w:fill="auto"/>
          <w:lang w:val="de-DE" w:eastAsia="de-DE" w:bidi="de-DE"/>
        </w:rPr>
        <w:t>das Ich</w:t>
      </w:r>
      <w:r>
        <w:rPr>
          <w:color w:val="000000"/>
          <w:spacing w:val="0"/>
          <w:w w:val="100"/>
          <w:position w:val="0"/>
          <w:shd w:val="clear" w:color="auto" w:fill="auto"/>
          <w:lang w:val="de-DE" w:eastAsia="de-DE" w:bidi="de-DE"/>
        </w:rPr>
        <w:t xml:space="preserve"> ist. </w:t>
      </w:r>
      <w:r>
        <w:rPr>
          <w:i/>
          <w:iCs/>
          <w:color w:val="000000"/>
          <w:spacing w:val="0"/>
          <w:w w:val="100"/>
          <w:position w:val="0"/>
          <w:shd w:val="clear" w:color="auto" w:fill="auto"/>
          <w:lang w:val="de-DE" w:eastAsia="de-DE" w:bidi="de-DE"/>
        </w:rPr>
        <w:t>An diesem Ich hängt aber nicht nur das Bewußte, sondern auch das Un</w:t>
        <w:softHyphen/>
        <w:t>bewußte. Bewußtes und Unbewußtes sind keine autonomen, topisch abgrenzbaren Gebiete der Seele mit Grenzen, «Paß- und Zollrevisionen», sondern nur zwei synchrone Funktionen des</w:t>
        <w:softHyphen/>
        <w:t>selben Ichs.</w:t>
      </w:r>
      <w:r>
        <w:rPr>
          <w:color w:val="000000"/>
          <w:spacing w:val="0"/>
          <w:w w:val="100"/>
          <w:position w:val="0"/>
          <w:shd w:val="clear" w:color="auto" w:fill="auto"/>
          <w:lang w:val="de-DE" w:eastAsia="de-DE" w:bidi="de-DE"/>
        </w:rPr>
        <w:t xml:space="preserve"> (Ausführliche Erörterung im zweiten Teil.) Darum spricht die Sch.-A.</w:t>
      </w:r>
    </w:p>
    <w:p>
      <w:pPr>
        <w:pStyle w:val="Style18"/>
        <w:keepNext w:val="0"/>
        <w:keepLines w:val="0"/>
        <w:widowControl w:val="0"/>
        <w:numPr>
          <w:ilvl w:val="0"/>
          <w:numId w:val="299"/>
        </w:numPr>
        <w:shd w:val="clear" w:color="auto" w:fill="auto"/>
        <w:tabs>
          <w:tab w:pos="286" w:val="left"/>
          <w:tab w:pos="571" w:val="left"/>
        </w:tabs>
        <w:bidi w:val="0"/>
        <w:spacing w:line="240" w:lineRule="auto"/>
        <w:ind w:left="0" w:firstLine="0"/>
        <w:jc w:val="left"/>
      </w:pPr>
      <w:r>
        <w:rPr>
          <w:color w:val="000000"/>
          <w:spacing w:val="0"/>
          <w:w w:val="100"/>
          <w:position w:val="0"/>
          <w:shd w:val="clear" w:color="auto" w:fill="auto"/>
          <w:lang w:val="de-DE" w:eastAsia="de-DE" w:bidi="de-DE"/>
        </w:rPr>
        <w:t>von einer bewußten und 2. von einer unbewußten Funktion des Ichs.</w:t>
      </w:r>
    </w:p>
    <w:p>
      <w:pPr>
        <w:pStyle w:val="Style38"/>
        <w:keepNext/>
        <w:keepLines/>
        <w:widowControl w:val="0"/>
        <w:numPr>
          <w:ilvl w:val="0"/>
          <w:numId w:val="301"/>
        </w:numPr>
        <w:shd w:val="clear" w:color="auto" w:fill="auto"/>
        <w:tabs>
          <w:tab w:pos="577" w:val="left"/>
        </w:tabs>
        <w:bidi w:val="0"/>
        <w:spacing w:line="240" w:lineRule="auto"/>
        <w:ind w:left="0" w:firstLine="0"/>
        <w:jc w:val="left"/>
      </w:pPr>
      <w:bookmarkStart w:id="52" w:name="bookmark52"/>
      <w:bookmarkStart w:id="53" w:name="bookmark53"/>
      <w:r>
        <w:rPr>
          <w:color w:val="000000"/>
          <w:spacing w:val="0"/>
          <w:w w:val="100"/>
          <w:position w:val="0"/>
          <w:shd w:val="clear" w:color="auto" w:fill="auto"/>
          <w:lang w:val="de-DE" w:eastAsia="de-DE" w:bidi="de-DE"/>
        </w:rPr>
        <w:t>Die führende Funktion des Unbewußten</w:t>
      </w:r>
      <w:bookmarkEnd w:id="52"/>
      <w:bookmarkEnd w:id="53"/>
    </w:p>
    <w:p>
      <w:pPr>
        <w:pStyle w:val="Style18"/>
        <w:keepNext w:val="0"/>
        <w:keepLines w:val="0"/>
        <w:widowControl w:val="0"/>
        <w:numPr>
          <w:ilvl w:val="0"/>
          <w:numId w:val="303"/>
        </w:numPr>
        <w:shd w:val="clear" w:color="auto" w:fill="auto"/>
        <w:tabs>
          <w:tab w:pos="688" w:val="left"/>
        </w:tabs>
        <w:bidi w:val="0"/>
        <w:spacing w:line="240" w:lineRule="auto"/>
        <w:ind w:left="0" w:firstLine="360"/>
        <w:jc w:val="left"/>
      </w:pPr>
      <w:r>
        <w:rPr>
          <w:i/>
          <w:iCs/>
          <w:color w:val="000000"/>
          <w:spacing w:val="0"/>
          <w:w w:val="100"/>
          <w:position w:val="0"/>
          <w:shd w:val="clear" w:color="auto" w:fill="auto"/>
          <w:lang w:val="de-DE" w:eastAsia="de-DE" w:bidi="de-DE"/>
        </w:rPr>
        <w:t>in der Psychoanalyse: die Verdrängung als symptombildende Funktion;</w:t>
      </w:r>
    </w:p>
    <w:p>
      <w:pPr>
        <w:pStyle w:val="Style18"/>
        <w:keepNext w:val="0"/>
        <w:keepLines w:val="0"/>
        <w:widowControl w:val="0"/>
        <w:numPr>
          <w:ilvl w:val="0"/>
          <w:numId w:val="303"/>
        </w:numPr>
        <w:shd w:val="clear" w:color="auto" w:fill="auto"/>
        <w:tabs>
          <w:tab w:pos="699" w:val="left"/>
        </w:tabs>
        <w:bidi w:val="0"/>
        <w:spacing w:line="240" w:lineRule="auto"/>
        <w:ind w:left="0" w:firstLine="360"/>
        <w:jc w:val="left"/>
      </w:pPr>
      <w:r>
        <w:rPr>
          <w:i/>
          <w:iCs/>
          <w:color w:val="000000"/>
          <w:spacing w:val="0"/>
          <w:w w:val="100"/>
          <w:position w:val="0"/>
          <w:shd w:val="clear" w:color="auto" w:fill="auto"/>
          <w:lang w:val="de-DE" w:eastAsia="de-DE" w:bidi="de-DE"/>
        </w:rPr>
        <w:t>in der analytischen Psychologie: der Archetypus als Gestaltungs- und Formungs</w:t>
        <w:softHyphen/>
        <w:t>funktion, als der ewige, zeitlose Regulator der Triebkräfte, des Geistes und der Urnatur;</w:t>
      </w:r>
    </w:p>
    <w:p>
      <w:pPr>
        <w:pStyle w:val="Style18"/>
        <w:keepNext w:val="0"/>
        <w:keepLines w:val="0"/>
        <w:widowControl w:val="0"/>
        <w:numPr>
          <w:ilvl w:val="0"/>
          <w:numId w:val="303"/>
        </w:numPr>
        <w:shd w:val="clear" w:color="auto" w:fill="auto"/>
        <w:tabs>
          <w:tab w:pos="670" w:val="left"/>
        </w:tabs>
        <w:bidi w:val="0"/>
        <w:spacing w:line="240" w:lineRule="auto"/>
        <w:ind w:left="0" w:firstLine="360"/>
        <w:jc w:val="left"/>
      </w:pPr>
      <w:r>
        <w:rPr>
          <w:i/>
          <w:iCs/>
          <w:color w:val="000000"/>
          <w:spacing w:val="0"/>
          <w:w w:val="100"/>
          <w:position w:val="0"/>
          <w:shd w:val="clear" w:color="auto" w:fill="auto"/>
          <w:lang w:val="de-DE" w:eastAsia="de-DE" w:bidi="de-DE"/>
        </w:rPr>
        <w:t>in der Schicksalsanalyse: der Genotropismus, als diejenige unbewußte Funktion, die alle zwischenmenschlichen Paarbindungen und alle geistigen Verbindungen bedingt und erhält.</w:t>
      </w:r>
    </w:p>
    <w:p>
      <w:pPr>
        <w:pStyle w:val="Style38"/>
        <w:keepNext/>
        <w:keepLines/>
        <w:widowControl w:val="0"/>
        <w:numPr>
          <w:ilvl w:val="0"/>
          <w:numId w:val="301"/>
        </w:numPr>
        <w:shd w:val="clear" w:color="auto" w:fill="auto"/>
        <w:tabs>
          <w:tab w:pos="602" w:val="left"/>
        </w:tabs>
        <w:bidi w:val="0"/>
        <w:spacing w:line="240" w:lineRule="auto"/>
        <w:ind w:left="0" w:firstLine="0"/>
        <w:jc w:val="left"/>
      </w:pPr>
      <w:bookmarkStart w:id="54" w:name="bookmark54"/>
      <w:bookmarkStart w:id="55" w:name="bookmark55"/>
      <w:r>
        <w:rPr>
          <w:color w:val="000000"/>
          <w:spacing w:val="0"/>
          <w:w w:val="100"/>
          <w:position w:val="0"/>
          <w:shd w:val="clear" w:color="auto" w:fill="auto"/>
          <w:lang w:val="de-DE" w:eastAsia="de-DE" w:bidi="de-DE"/>
        </w:rPr>
        <w:t>Die besondere Sprache des Unbewußten</w:t>
      </w:r>
      <w:bookmarkEnd w:id="54"/>
      <w:bookmarkEnd w:id="55"/>
    </w:p>
    <w:p>
      <w:pPr>
        <w:pStyle w:val="Style18"/>
        <w:keepNext w:val="0"/>
        <w:keepLines w:val="0"/>
        <w:widowControl w:val="0"/>
        <w:numPr>
          <w:ilvl w:val="0"/>
          <w:numId w:val="305"/>
        </w:numPr>
        <w:shd w:val="clear" w:color="auto" w:fill="auto"/>
        <w:tabs>
          <w:tab w:pos="682" w:val="left"/>
        </w:tabs>
        <w:bidi w:val="0"/>
        <w:spacing w:line="240" w:lineRule="auto"/>
        <w:ind w:left="0" w:firstLine="360"/>
        <w:jc w:val="left"/>
      </w:pPr>
      <w:r>
        <w:rPr>
          <w:color w:val="000000"/>
          <w:spacing w:val="0"/>
          <w:w w:val="100"/>
          <w:position w:val="0"/>
          <w:shd w:val="clear" w:color="auto" w:fill="auto"/>
          <w:lang w:val="de-DE" w:eastAsia="de-DE" w:bidi="de-DE"/>
        </w:rPr>
        <w:t xml:space="preserve">für den </w:t>
      </w:r>
      <w:r>
        <w:rPr>
          <w:i/>
          <w:iCs/>
          <w:color w:val="000000"/>
          <w:spacing w:val="0"/>
          <w:w w:val="100"/>
          <w:position w:val="0"/>
          <w:shd w:val="clear" w:color="auto" w:fill="auto"/>
          <w:lang w:val="de-DE" w:eastAsia="de-DE" w:bidi="de-DE"/>
        </w:rPr>
        <w:t>Psychoanalytiker:</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Symptom</w:t>
      </w:r>
      <w:r>
        <w:rPr>
          <w:color w:val="000000"/>
          <w:spacing w:val="0"/>
          <w:w w:val="100"/>
          <w:position w:val="0"/>
          <w:shd w:val="clear" w:color="auto" w:fill="auto"/>
          <w:lang w:val="de-DE" w:eastAsia="de-DE" w:bidi="de-DE"/>
        </w:rPr>
        <w:t xml:space="preserve"> als Ersatzbildung und Gegenbe</w:t>
        <w:softHyphen/>
        <w:t>setzung für das Verdrängte;</w:t>
      </w:r>
    </w:p>
    <w:p>
      <w:pPr>
        <w:pStyle w:val="Style18"/>
        <w:keepNext w:val="0"/>
        <w:keepLines w:val="0"/>
        <w:widowControl w:val="0"/>
        <w:numPr>
          <w:ilvl w:val="0"/>
          <w:numId w:val="305"/>
        </w:numPr>
        <w:shd w:val="clear" w:color="auto" w:fill="auto"/>
        <w:tabs>
          <w:tab w:pos="687" w:val="left"/>
        </w:tabs>
        <w:bidi w:val="0"/>
        <w:spacing w:line="240" w:lineRule="auto"/>
        <w:ind w:left="0" w:firstLine="360"/>
        <w:jc w:val="left"/>
      </w:pPr>
      <w:r>
        <w:rPr>
          <w:color w:val="000000"/>
          <w:spacing w:val="0"/>
          <w:w w:val="100"/>
          <w:position w:val="0"/>
          <w:shd w:val="clear" w:color="auto" w:fill="auto"/>
          <w:lang w:val="de-DE" w:eastAsia="de-DE" w:bidi="de-DE"/>
        </w:rPr>
        <w:t>für den Jznzgianer</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das Symbol als Gestaltungs- und Formungsfunktion der Archetypen und als die psychologische Maschine, welche Energie verwandelt, d. h. als Symbolbildung, als Energieumsatz und als Libidowandlung.</w:t>
      </w:r>
    </w:p>
    <w:p>
      <w:pPr>
        <w:pStyle w:val="Style18"/>
        <w:keepNext w:val="0"/>
        <w:keepLines w:val="0"/>
        <w:widowControl w:val="0"/>
        <w:numPr>
          <w:ilvl w:val="0"/>
          <w:numId w:val="305"/>
        </w:numPr>
        <w:shd w:val="clear" w:color="auto" w:fill="auto"/>
        <w:tabs>
          <w:tab w:pos="691" w:val="left"/>
        </w:tabs>
        <w:bidi w:val="0"/>
        <w:spacing w:line="240" w:lineRule="auto"/>
        <w:ind w:left="0" w:firstLine="360"/>
        <w:jc w:val="left"/>
      </w:pPr>
      <w:r>
        <w:rPr>
          <w:color w:val="000000"/>
          <w:spacing w:val="0"/>
          <w:w w:val="100"/>
          <w:position w:val="0"/>
          <w:shd w:val="clear" w:color="auto" w:fill="auto"/>
          <w:lang w:val="de-DE" w:eastAsia="de-DE" w:bidi="de-DE"/>
        </w:rPr>
        <w:t>Für den Sch/ckjZsanz/yt'ker ist die besondere Sprache des Ubw: die trieb</w:t>
        <w:softHyphen/>
        <w:t>hafte Wahlha/zdZu/zg als die «Ahnensprache» der Seele, also als die Ankündigung der Stärkeverhältnisse der Ahnenansprüche im familiären Ubw, als der Ausdruck der dynamisch-funktionell stärksten Wirkungselemente in den Latenzpropor</w:t>
        <w:softHyphen/>
        <w:t>tionen.</w:t>
      </w:r>
    </w:p>
    <w:p>
      <w:pPr>
        <w:pStyle w:val="Style18"/>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 xml:space="preserve">V. </w:t>
      </w:r>
      <w:r>
        <w:rPr>
          <w:rFonts w:ascii="Garamond" w:eastAsia="Garamond" w:hAnsi="Garamond" w:cs="Garamond"/>
          <w:i/>
          <w:iCs/>
          <w:color w:val="000000"/>
          <w:spacing w:val="0"/>
          <w:w w:val="100"/>
          <w:position w:val="0"/>
          <w:sz w:val="28"/>
          <w:szCs w:val="28"/>
          <w:shd w:val="clear" w:color="auto" w:fill="auto"/>
          <w:lang w:val="de-DE" w:eastAsia="de-DE" w:bidi="de-DE"/>
        </w:rPr>
        <w:t>Die Inhalte</w:t>
      </w:r>
      <w:r>
        <w:rPr>
          <w:color w:val="000000"/>
          <w:spacing w:val="0"/>
          <w:w w:val="100"/>
          <w:position w:val="0"/>
          <w:sz w:val="22"/>
          <w:szCs w:val="22"/>
          <w:shd w:val="clear" w:color="auto" w:fill="auto"/>
          <w:lang w:val="de-DE" w:eastAsia="de-DE" w:bidi="de-DE"/>
        </w:rPr>
        <w:t xml:space="preserve"> des Unbewußten</w:t>
      </w:r>
    </w:p>
    <w:p>
      <w:pPr>
        <w:pStyle w:val="Style18"/>
        <w:keepNext w:val="0"/>
        <w:keepLines w:val="0"/>
        <w:widowControl w:val="0"/>
        <w:numPr>
          <w:ilvl w:val="0"/>
          <w:numId w:val="307"/>
        </w:numPr>
        <w:shd w:val="clear" w:color="auto" w:fill="auto"/>
        <w:tabs>
          <w:tab w:pos="699" w:val="left"/>
        </w:tabs>
        <w:bidi w:val="0"/>
        <w:spacing w:line="240" w:lineRule="auto"/>
        <w:ind w:left="0" w:firstLine="360"/>
        <w:jc w:val="left"/>
      </w:pPr>
      <w:r>
        <w:rPr>
          <w:color w:val="000000"/>
          <w:spacing w:val="0"/>
          <w:w w:val="100"/>
          <w:position w:val="0"/>
          <w:shd w:val="clear" w:color="auto" w:fill="auto"/>
          <w:lang w:val="de-DE" w:eastAsia="de-DE" w:bidi="de-DE"/>
        </w:rPr>
        <w:t>nach der y-sjychoanaZyw</w:t>
      </w:r>
    </w:p>
    <w:p>
      <w:pPr>
        <w:pStyle w:val="Style18"/>
        <w:keepNext w:val="0"/>
        <w:keepLines w:val="0"/>
        <w:widowControl w:val="0"/>
        <w:numPr>
          <w:ilvl w:val="0"/>
          <w:numId w:val="309"/>
        </w:numPr>
        <w:shd w:val="clear" w:color="auto" w:fill="auto"/>
        <w:tabs>
          <w:tab w:pos="627" w:val="left"/>
        </w:tabs>
        <w:bidi w:val="0"/>
        <w:spacing w:line="240" w:lineRule="auto"/>
        <w:ind w:left="0" w:firstLine="360"/>
        <w:jc w:val="left"/>
      </w:pPr>
      <w:r>
        <w:rPr>
          <w:color w:val="000000"/>
          <w:spacing w:val="0"/>
          <w:w w:val="100"/>
          <w:position w:val="0"/>
          <w:shd w:val="clear" w:color="auto" w:fill="auto"/>
          <w:lang w:val="de-DE" w:eastAsia="de-DE" w:bidi="de-DE"/>
        </w:rPr>
        <w:t>die Vorstellungen der verdrängten Triebregungen;</w:t>
      </w:r>
    </w:p>
    <w:p>
      <w:pPr>
        <w:pStyle w:val="Style18"/>
        <w:keepNext w:val="0"/>
        <w:keepLines w:val="0"/>
        <w:widowControl w:val="0"/>
        <w:numPr>
          <w:ilvl w:val="0"/>
          <w:numId w:val="309"/>
        </w:numPr>
        <w:shd w:val="clear" w:color="auto" w:fill="auto"/>
        <w:tabs>
          <w:tab w:pos="629" w:val="left"/>
        </w:tabs>
        <w:bidi w:val="0"/>
        <w:spacing w:line="240" w:lineRule="auto"/>
        <w:ind w:left="0" w:firstLine="360"/>
        <w:jc w:val="left"/>
      </w:pPr>
      <w:r>
        <w:rPr>
          <w:color w:val="000000"/>
          <w:spacing w:val="0"/>
          <w:w w:val="100"/>
          <w:position w:val="0"/>
          <w:shd w:val="clear" w:color="auto" w:fill="auto"/>
          <w:lang w:val="de-DE" w:eastAsia="de-DE" w:bidi="de-DE"/>
        </w:rPr>
        <w:t>die ererbten psychischen Bildungen als etwas dem Instinkt der Tiere Analoges.</w:t>
      </w:r>
    </w:p>
    <w:p>
      <w:pPr>
        <w:pStyle w:val="Style18"/>
        <w:keepNext w:val="0"/>
        <w:keepLines w:val="0"/>
        <w:widowControl w:val="0"/>
        <w:numPr>
          <w:ilvl w:val="0"/>
          <w:numId w:val="307"/>
        </w:numPr>
        <w:shd w:val="clear" w:color="auto" w:fill="auto"/>
        <w:tabs>
          <w:tab w:pos="691" w:val="left"/>
        </w:tabs>
        <w:bidi w:val="0"/>
        <w:spacing w:line="240" w:lineRule="auto"/>
        <w:ind w:left="0" w:firstLine="360"/>
        <w:jc w:val="left"/>
      </w:pPr>
      <w:r>
        <w:rPr>
          <w:color w:val="000000"/>
          <w:spacing w:val="0"/>
          <w:w w:val="100"/>
          <w:position w:val="0"/>
          <w:shd w:val="clear" w:color="auto" w:fill="auto"/>
          <w:lang w:val="de-DE" w:eastAsia="de-DE" w:bidi="de-DE"/>
        </w:rPr>
        <w:t xml:space="preserve">Nach der </w:t>
      </w:r>
      <w:r>
        <w:rPr>
          <w:i/>
          <w:iCs/>
          <w:color w:val="000000"/>
          <w:spacing w:val="0"/>
          <w:w w:val="100"/>
          <w:position w:val="0"/>
          <w:shd w:val="clear" w:color="auto" w:fill="auto"/>
          <w:lang w:val="de-DE" w:eastAsia="de-DE" w:bidi="de-DE"/>
        </w:rPr>
        <w:t>analytischen Psychologie</w:t>
      </w:r>
      <w:r>
        <w:rPr>
          <w:color w:val="000000"/>
          <w:spacing w:val="0"/>
          <w:w w:val="100"/>
          <w:position w:val="0"/>
          <w:shd w:val="clear" w:color="auto" w:fill="auto"/>
          <w:lang w:val="de-DE" w:eastAsia="de-DE" w:bidi="de-DE"/>
        </w:rPr>
        <w:t xml:space="preserve"> sind die Inhalte des kollektiven Unbe</w:t>
        <w:softHyphen/>
        <w:t>wußten:</w:t>
      </w:r>
    </w:p>
    <w:p>
      <w:pPr>
        <w:pStyle w:val="Style18"/>
        <w:keepNext w:val="0"/>
        <w:keepLines w:val="0"/>
        <w:widowControl w:val="0"/>
        <w:numPr>
          <w:ilvl w:val="0"/>
          <w:numId w:val="311"/>
        </w:numPr>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die Alchfeypen als die a priori vorhandenen, mitgeborenen Forme/z der An- rrhauung und </w:t>
      </w:r>
      <w:r>
        <w:rPr>
          <w:i/>
          <w:iCs/>
          <w:color w:val="000000"/>
          <w:spacing w:val="0"/>
          <w:w w:val="100"/>
          <w:position w:val="0"/>
          <w:shd w:val="clear" w:color="auto" w:fill="auto"/>
          <w:lang w:val="de-DE" w:eastAsia="de-DE" w:bidi="de-DE"/>
        </w:rPr>
        <w:t>Erfassung;</w:t>
      </w:r>
    </w:p>
    <w:p>
      <w:pPr>
        <w:pStyle w:val="Style18"/>
        <w:keepNext w:val="0"/>
        <w:keepLines w:val="0"/>
        <w:widowControl w:val="0"/>
        <w:numPr>
          <w:ilvl w:val="0"/>
          <w:numId w:val="311"/>
        </w:numPr>
        <w:shd w:val="clear" w:color="auto" w:fill="auto"/>
        <w:tabs>
          <w:tab w:pos="637" w:val="left"/>
        </w:tabs>
        <w:bidi w:val="0"/>
        <w:spacing w:line="240" w:lineRule="auto"/>
        <w:ind w:left="0" w:firstLine="360"/>
        <w:jc w:val="left"/>
      </w:pPr>
      <w:r>
        <w:rPr>
          <w:color w:val="000000"/>
          <w:spacing w:val="0"/>
          <w:w w:val="100"/>
          <w:position w:val="0"/>
          <w:shd w:val="clear" w:color="auto" w:fill="auto"/>
          <w:lang w:val="de-DE" w:eastAsia="de-DE" w:bidi="de-DE"/>
        </w:rPr>
        <w:t>die F/zstzzzk/e als Antriebe zu den Handlungen.</w:t>
      </w:r>
    </w:p>
    <w:p>
      <w:pPr>
        <w:pStyle w:val="Style18"/>
        <w:keepNext w:val="0"/>
        <w:keepLines w:val="0"/>
        <w:widowControl w:val="0"/>
        <w:numPr>
          <w:ilvl w:val="0"/>
          <w:numId w:val="307"/>
        </w:numPr>
        <w:shd w:val="clear" w:color="auto" w:fill="auto"/>
        <w:tabs>
          <w:tab w:pos="699" w:val="left"/>
        </w:tabs>
        <w:bidi w:val="0"/>
        <w:spacing w:line="240" w:lineRule="auto"/>
        <w:ind w:left="0" w:firstLine="360"/>
        <w:jc w:val="left"/>
      </w:pPr>
      <w:r>
        <w:rPr>
          <w:color w:val="000000"/>
          <w:spacing w:val="0"/>
          <w:w w:val="100"/>
          <w:position w:val="0"/>
          <w:shd w:val="clear" w:color="auto" w:fill="auto"/>
          <w:lang w:val="de-DE" w:eastAsia="de-DE" w:bidi="de-DE"/>
        </w:rPr>
        <w:t>Nach der Schzcksa/sazza/yse sind die Inhalte des familiären Ubw</w:t>
      </w:r>
    </w:p>
    <w:p>
      <w:pPr>
        <w:pStyle w:val="Style18"/>
        <w:keepNext w:val="0"/>
        <w:keepLines w:val="0"/>
        <w:widowControl w:val="0"/>
        <w:numPr>
          <w:ilvl w:val="0"/>
          <w:numId w:val="313"/>
        </w:numPr>
        <w:shd w:val="clear" w:color="auto" w:fill="auto"/>
        <w:tabs>
          <w:tab w:pos="629" w:val="left"/>
        </w:tabs>
        <w:bidi w:val="0"/>
        <w:spacing w:line="240" w:lineRule="auto"/>
        <w:ind w:left="0" w:firstLine="360"/>
        <w:jc w:val="left"/>
      </w:pPr>
      <w:r>
        <w:rPr>
          <w:color w:val="000000"/>
          <w:spacing w:val="0"/>
          <w:w w:val="100"/>
          <w:position w:val="0"/>
          <w:shd w:val="clear" w:color="auto" w:fill="auto"/>
          <w:lang w:val="de-DE" w:eastAsia="de-DE" w:bidi="de-DE"/>
        </w:rPr>
        <w:t xml:space="preserve">die Gegw/jsza^paare der </w:t>
      </w:r>
      <w:r>
        <w:rPr>
          <w:i/>
          <w:iCs/>
          <w:color w:val="000000"/>
          <w:spacing w:val="0"/>
          <w:w w:val="100"/>
          <w:position w:val="0"/>
          <w:shd w:val="clear" w:color="auto" w:fill="auto"/>
          <w:lang w:val="de-DE" w:eastAsia="de-DE" w:bidi="de-DE"/>
        </w:rPr>
        <w:t>familiären Triebstrebungen,</w:t>
      </w:r>
      <w:r>
        <w:rPr>
          <w:color w:val="000000"/>
          <w:spacing w:val="0"/>
          <w:w w:val="100"/>
          <w:position w:val="0"/>
          <w:shd w:val="clear" w:color="auto" w:fill="auto"/>
          <w:lang w:val="de-DE" w:eastAsia="de-DE" w:bidi="de-DE"/>
        </w:rPr>
        <w:t xml:space="preserve"> also die humanen und in</w:t>
        <w:softHyphen/>
        <w:t>humanen Triebschicksalsmöglichkeiten, die sich auf einer familiären Triebdreh</w:t>
        <w:softHyphen/>
        <w:t xml:space="preserve">bühne verteilen und gegeneinander bewegen. Famzz’/zäre </w:t>
      </w:r>
      <w:r>
        <w:rPr>
          <w:i/>
          <w:iCs/>
          <w:color w:val="000000"/>
          <w:spacing w:val="0"/>
          <w:w w:val="100"/>
          <w:position w:val="0"/>
          <w:shd w:val="clear" w:color="auto" w:fill="auto"/>
          <w:lang w:val="de-DE" w:eastAsia="de-DE" w:bidi="de-DE"/>
        </w:rPr>
        <w:t>Triebdaleeztik;</w:t>
      </w:r>
    </w:p>
    <w:p>
      <w:pPr>
        <w:pStyle w:val="Style18"/>
        <w:keepNext w:val="0"/>
        <w:keepLines w:val="0"/>
        <w:widowControl w:val="0"/>
        <w:numPr>
          <w:ilvl w:val="0"/>
          <w:numId w:val="313"/>
        </w:numPr>
        <w:shd w:val="clear" w:color="auto" w:fill="auto"/>
        <w:tabs>
          <w:tab w:pos="637" w:val="left"/>
        </w:tabs>
        <w:bidi w:val="0"/>
        <w:spacing w:line="240" w:lineRule="auto"/>
        <w:ind w:left="0" w:firstLine="360"/>
        <w:jc w:val="left"/>
      </w:pPr>
      <w:r>
        <w:rPr>
          <w:color w:val="000000"/>
          <w:spacing w:val="0"/>
          <w:w w:val="100"/>
          <w:position w:val="0"/>
          <w:shd w:val="clear" w:color="auto" w:fill="auto"/>
          <w:lang w:val="de-DE" w:eastAsia="de-DE" w:bidi="de-DE"/>
        </w:rPr>
        <w:t xml:space="preserve">die GegewaZ-paare der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A^Z^»ebmer/j&lt;aÄzsme/z, die sich auf der Bühne</w:t>
      </w:r>
    </w:p>
    <w:p>
      <w:pPr>
        <w:pStyle w:val="Style18"/>
        <w:keepNext w:val="0"/>
        <w:keepLines w:val="0"/>
        <w:widowControl w:val="0"/>
        <w:shd w:val="clear" w:color="auto" w:fill="auto"/>
        <w:tabs>
          <w:tab w:pos="4186" w:val="left"/>
        </w:tabs>
        <w:bidi w:val="0"/>
        <w:spacing w:line="240" w:lineRule="auto"/>
        <w:ind w:left="0" w:firstLine="0"/>
        <w:jc w:val="left"/>
      </w:pPr>
      <w:r>
        <w:rPr>
          <w:color w:val="000000"/>
          <w:spacing w:val="0"/>
          <w:w w:val="100"/>
          <w:position w:val="0"/>
          <w:shd w:val="clear" w:color="auto" w:fill="auto"/>
          <w:lang w:val="de-DE" w:eastAsia="de-DE" w:bidi="de-DE"/>
        </w:rPr>
        <w:t xml:space="preserve">des Unbewußten gegeneinander bewegen. </w:t>
      </w:r>
      <w:r>
        <w:rPr>
          <w:i/>
          <w:iCs/>
          <w:color w:val="000000"/>
          <w:spacing w:val="0"/>
          <w:w w:val="100"/>
          <w:position w:val="0"/>
          <w:shd w:val="clear" w:color="auto" w:fill="auto"/>
          <w:lang w:val="de-DE" w:eastAsia="de-DE" w:bidi="de-DE"/>
        </w:rPr>
        <w:t>Familiäre AWehrdialektik</w:t>
      </w:r>
      <w:r>
        <w:rPr>
          <w:color w:val="000000"/>
          <w:spacing w:val="0"/>
          <w:w w:val="100"/>
          <w:position w:val="0"/>
          <w:shd w:val="clear" w:color="auto" w:fill="auto"/>
          <w:lang w:val="de-DE" w:eastAsia="de-DE" w:bidi="de-DE"/>
        </w:rPr>
        <w:t xml:space="preserve"> der Mitte (siehe Näheres Teil II);</w:t>
        <w:tab/>
        <w:t>•</w:t>
      </w:r>
    </w:p>
    <w:p>
      <w:pPr>
        <w:pStyle w:val="Style18"/>
        <w:keepNext w:val="0"/>
        <w:keepLines w:val="0"/>
        <w:widowControl w:val="0"/>
        <w:numPr>
          <w:ilvl w:val="0"/>
          <w:numId w:val="313"/>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die dialektische Bewegung der familiär angelegten Triebstrebungen gegen die ebenfalls familiär angelegten Abwehrmechanismen der Mitte. F</w:t>
      </w:r>
      <w:r>
        <w:rPr>
          <w:color w:val="000000"/>
          <w:spacing w:val="0"/>
          <w:w w:val="100"/>
          <w:position w:val="0"/>
          <w:shd w:val="clear" w:color="auto" w:fill="auto"/>
          <w:vertAlign w:val="superscript"/>
          <w:lang w:val="de-DE" w:eastAsia="de-DE" w:bidi="de-DE"/>
        </w:rPr>
        <w:t>7</w:t>
      </w:r>
      <w:r>
        <w:rPr>
          <w:color w:val="000000"/>
          <w:spacing w:val="0"/>
          <w:w w:val="100"/>
          <w:position w:val="0"/>
          <w:shd w:val="clear" w:color="auto" w:fill="auto"/>
          <w:lang w:val="de-DE" w:eastAsia="de-DE" w:bidi="de-DE"/>
        </w:rPr>
        <w:t>amz7z'äre Rand- Mi’t/e-Di'a/ekti'k.</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dialektischen Bewegungen sind diejenigen Funktionen des familiären Unbewußten, die mit den Methoden der Sch.-A. sichtbar gemacht werden.</w:t>
      </w:r>
    </w:p>
    <w:p>
      <w:pPr>
        <w:pStyle w:val="Style54"/>
        <w:keepNext w:val="0"/>
        <w:keepLines w:val="0"/>
        <w:widowControl w:val="0"/>
        <w:shd w:val="clear" w:color="auto" w:fill="auto"/>
        <w:bidi w:val="0"/>
        <w:spacing w:line="240" w:lineRule="auto"/>
        <w:ind w:left="0" w:firstLine="360"/>
        <w:jc w:val="left"/>
        <w:rPr>
          <w:sz w:val="28"/>
          <w:szCs w:val="28"/>
        </w:rPr>
      </w:pPr>
      <w:r>
        <w:rPr>
          <w:color w:val="000000"/>
          <w:spacing w:val="0"/>
          <w:w w:val="100"/>
          <w:position w:val="0"/>
          <w:sz w:val="22"/>
          <w:szCs w:val="22"/>
          <w:shd w:val="clear" w:color="auto" w:fill="auto"/>
          <w:lang w:val="de-DE" w:eastAsia="de-DE" w:bidi="de-DE"/>
        </w:rPr>
        <w:t xml:space="preserve">VI. </w:t>
      </w:r>
      <w:r>
        <w:rPr>
          <w:rFonts w:ascii="Garamond" w:eastAsia="Garamond" w:hAnsi="Garamond" w:cs="Garamond"/>
          <w:i/>
          <w:iCs/>
          <w:color w:val="000000"/>
          <w:spacing w:val="0"/>
          <w:w w:val="100"/>
          <w:position w:val="0"/>
          <w:sz w:val="28"/>
          <w:szCs w:val="28"/>
          <w:shd w:val="clear" w:color="auto" w:fill="auto"/>
          <w:lang w:val="de-DE" w:eastAsia="de-DE" w:bidi="de-DE"/>
        </w:rPr>
        <w:t>Die Phänomenologie,</w:t>
      </w:r>
      <w:r>
        <w:rPr>
          <w:color w:val="000000"/>
          <w:spacing w:val="0"/>
          <w:w w:val="100"/>
          <w:position w:val="0"/>
          <w:sz w:val="22"/>
          <w:szCs w:val="22"/>
          <w:shd w:val="clear" w:color="auto" w:fill="auto"/>
          <w:lang w:val="de-DE" w:eastAsia="de-DE" w:bidi="de-DE"/>
        </w:rPr>
        <w:t xml:space="preserve"> die ZigefljcböfZen und die </w:t>
      </w:r>
      <w:r>
        <w:rPr>
          <w:rFonts w:ascii="Garamond" w:eastAsia="Garamond" w:hAnsi="Garamond" w:cs="Garamond"/>
          <w:i/>
          <w:iCs/>
          <w:color w:val="000000"/>
          <w:spacing w:val="0"/>
          <w:w w:val="100"/>
          <w:position w:val="0"/>
          <w:sz w:val="28"/>
          <w:szCs w:val="28"/>
          <w:shd w:val="clear" w:color="auto" w:fill="auto"/>
          <w:lang w:val="de-DE" w:eastAsia="de-DE" w:bidi="de-DE"/>
        </w:rPr>
        <w:t>A^gnosßierung</w:t>
      </w:r>
    </w:p>
    <w:p>
      <w:pPr>
        <w:pStyle w:val="Style18"/>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deji Unbewußten</w:t>
      </w:r>
    </w:p>
    <w:p>
      <w:pPr>
        <w:pStyle w:val="Style18"/>
        <w:keepNext w:val="0"/>
        <w:keepLines w:val="0"/>
        <w:widowControl w:val="0"/>
        <w:numPr>
          <w:ilvl w:val="0"/>
          <w:numId w:val="315"/>
        </w:numPr>
        <w:shd w:val="clear" w:color="auto" w:fill="auto"/>
        <w:tabs>
          <w:tab w:pos="695" w:val="left"/>
        </w:tabs>
        <w:bidi w:val="0"/>
        <w:spacing w:line="240" w:lineRule="auto"/>
        <w:ind w:left="0" w:firstLine="360"/>
        <w:jc w:val="left"/>
      </w:pPr>
      <w:r>
        <w:rPr>
          <w:color w:val="000000"/>
          <w:spacing w:val="0"/>
          <w:w w:val="100"/>
          <w:position w:val="0"/>
          <w:shd w:val="clear" w:color="auto" w:fill="auto"/>
          <w:lang w:val="de-DE" w:eastAsia="de-DE" w:bidi="de-DE"/>
        </w:rPr>
        <w:t>Nach der P^choazzalyw</w:t>
      </w:r>
    </w:p>
    <w:p>
      <w:pPr>
        <w:pStyle w:val="Style18"/>
        <w:keepNext w:val="0"/>
        <w:keepLines w:val="0"/>
        <w:widowControl w:val="0"/>
        <w:numPr>
          <w:ilvl w:val="0"/>
          <w:numId w:val="317"/>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Wzd?rspr»ch/orzg/kcz'Z, d. h. die Triebrepräscntanzen stehen im persönlichen Ubw widerstandslos und nicht gegeneinander; sie sind also nicht polarisiert.</w:t>
      </w:r>
    </w:p>
    <w:p>
      <w:pPr>
        <w:pStyle w:val="Style18"/>
        <w:keepNext w:val="0"/>
        <w:keepLines w:val="0"/>
        <w:widowControl w:val="0"/>
        <w:numPr>
          <w:ilvl w:val="0"/>
          <w:numId w:val="317"/>
        </w:numPr>
        <w:shd w:val="clear" w:color="auto" w:fill="auto"/>
        <w:tabs>
          <w:tab w:pos="624" w:val="left"/>
        </w:tabs>
        <w:bidi w:val="0"/>
        <w:spacing w:line="240" w:lineRule="auto"/>
        <w:ind w:left="0" w:firstLine="360"/>
        <w:jc w:val="left"/>
      </w:pPr>
      <w:r>
        <w:rPr>
          <w:i/>
          <w:iCs/>
          <w:color w:val="000000"/>
          <w:spacing w:val="0"/>
          <w:w w:val="100"/>
          <w:position w:val="0"/>
          <w:shd w:val="clear" w:color="auto" w:fill="auto"/>
          <w:lang w:val="de-DE" w:eastAsia="de-DE" w:bidi="de-DE"/>
        </w:rPr>
        <w:t>Beweglichkeit</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Besetsgymgsintensitäten.</w:t>
      </w:r>
      <w:r>
        <w:rPr>
          <w:color w:val="000000"/>
          <w:spacing w:val="0"/>
          <w:w w:val="100"/>
          <w:position w:val="0"/>
          <w:shd w:val="clear" w:color="auto" w:fill="auto"/>
          <w:lang w:val="de-DE" w:eastAsia="de-DE" w:bidi="de-DE"/>
        </w:rPr>
        <w:t xml:space="preserve"> Primärvorgang: a) Verschiebung, b) Verdichtung.</w:t>
      </w:r>
    </w:p>
    <w:p>
      <w:pPr>
        <w:pStyle w:val="Style18"/>
        <w:keepNext w:val="0"/>
        <w:keepLines w:val="0"/>
        <w:widowControl w:val="0"/>
        <w:numPr>
          <w:ilvl w:val="0"/>
          <w:numId w:val="317"/>
        </w:numPr>
        <w:shd w:val="clear" w:color="auto" w:fill="auto"/>
        <w:tabs>
          <w:tab w:pos="637" w:val="left"/>
        </w:tabs>
        <w:bidi w:val="0"/>
        <w:spacing w:line="240" w:lineRule="auto"/>
        <w:ind w:left="0" w:firstLine="360"/>
        <w:jc w:val="left"/>
      </w:pPr>
      <w:r>
        <w:rPr>
          <w:color w:val="000000"/>
          <w:spacing w:val="0"/>
          <w:w w:val="100"/>
          <w:position w:val="0"/>
          <w:shd w:val="clear" w:color="auto" w:fill="auto"/>
          <w:lang w:val="de-DE" w:eastAsia="de-DE" w:bidi="de-DE"/>
        </w:rPr>
        <w:t>27^037^^7.</w:t>
      </w:r>
    </w:p>
    <w:p>
      <w:pPr>
        <w:pStyle w:val="Style18"/>
        <w:keepNext w:val="0"/>
        <w:keepLines w:val="0"/>
        <w:widowControl w:val="0"/>
        <w:numPr>
          <w:ilvl w:val="0"/>
          <w:numId w:val="317"/>
        </w:numPr>
        <w:shd w:val="clear" w:color="auto" w:fill="auto"/>
        <w:tabs>
          <w:tab w:pos="637"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Lustpringip,</w:t>
      </w:r>
      <w:r>
        <w:rPr>
          <w:color w:val="000000"/>
          <w:spacing w:val="0"/>
          <w:w w:val="100"/>
          <w:position w:val="0"/>
          <w:shd w:val="clear" w:color="auto" w:fill="auto"/>
          <w:lang w:val="de-DE" w:eastAsia="de-DE" w:bidi="de-DE"/>
        </w:rPr>
        <w:t xml:space="preserve"> d. h. Ersetzung der äußeren Realität durch die psychische Wirklichkeit des Lustprinzips.</w:t>
      </w:r>
    </w:p>
    <w:p>
      <w:pPr>
        <w:pStyle w:val="Style18"/>
        <w:keepNext w:val="0"/>
        <w:keepLines w:val="0"/>
        <w:widowControl w:val="0"/>
        <w:numPr>
          <w:ilvl w:val="0"/>
          <w:numId w:val="317"/>
        </w:numPr>
        <w:shd w:val="clear" w:color="auto" w:fill="auto"/>
        <w:tabs>
          <w:tab w:pos="654" w:val="left"/>
        </w:tabs>
        <w:bidi w:val="0"/>
        <w:spacing w:line="240" w:lineRule="auto"/>
        <w:ind w:left="0" w:firstLine="360"/>
        <w:jc w:val="left"/>
      </w:pPr>
      <w:r>
        <w:rPr>
          <w:i/>
          <w:iCs/>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en-US" w:eastAsia="en-US" w:bidi="en-US"/>
        </w:rPr>
        <w:t>Existengd.es</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auto"/>
          <w:lang w:val="de-DE" w:eastAsia="de-DE" w:bidi="de-DE"/>
        </w:rPr>
        <w:t>Ubw ist vom Vorbewußtsein abhängignnd an sich existengunfdhig. —</w:t>
      </w:r>
    </w:p>
    <w:p>
      <w:pPr>
        <w:pStyle w:val="Style18"/>
        <w:keepNext w:val="0"/>
        <w:keepLines w:val="0"/>
        <w:widowControl w:val="0"/>
        <w:numPr>
          <w:ilvl w:val="0"/>
          <w:numId w:val="315"/>
        </w:numPr>
        <w:shd w:val="clear" w:color="auto" w:fill="auto"/>
        <w:tabs>
          <w:tab w:pos="688" w:val="left"/>
        </w:tabs>
        <w:bidi w:val="0"/>
        <w:spacing w:line="240" w:lineRule="auto"/>
        <w:ind w:left="0" w:firstLine="360"/>
        <w:jc w:val="left"/>
      </w:pPr>
      <w:r>
        <w:rPr>
          <w:color w:val="000000"/>
          <w:spacing w:val="0"/>
          <w:w w:val="100"/>
          <w:position w:val="0"/>
          <w:shd w:val="clear" w:color="auto" w:fill="auto"/>
          <w:lang w:val="de-DE" w:eastAsia="de-DE" w:bidi="de-DE"/>
        </w:rPr>
        <w:t xml:space="preserve">Nach der </w:t>
      </w:r>
      <w:r>
        <w:rPr>
          <w:i/>
          <w:iCs/>
          <w:color w:val="000000"/>
          <w:spacing w:val="0"/>
          <w:w w:val="100"/>
          <w:position w:val="0"/>
          <w:shd w:val="clear" w:color="auto" w:fill="auto"/>
          <w:lang w:val="de-DE" w:eastAsia="de-DE" w:bidi="de-DE"/>
        </w:rPr>
        <w:t>analytischen Psychologie</w:t>
      </w:r>
      <w:r>
        <w:rPr>
          <w:color w:val="000000"/>
          <w:spacing w:val="0"/>
          <w:w w:val="100"/>
          <w:position w:val="0"/>
          <w:shd w:val="clear" w:color="auto" w:fill="auto"/>
          <w:lang w:val="de-DE" w:eastAsia="de-DE" w:bidi="de-DE"/>
        </w:rPr>
        <w:t xml:space="preserve"> erscheinen die Archetypen:</w:t>
      </w:r>
    </w:p>
    <w:p>
      <w:pPr>
        <w:pStyle w:val="Style18"/>
        <w:keepNext w:val="0"/>
        <w:keepLines w:val="0"/>
        <w:widowControl w:val="0"/>
        <w:numPr>
          <w:ilvl w:val="0"/>
          <w:numId w:val="319"/>
        </w:numPr>
        <w:shd w:val="clear" w:color="auto" w:fill="auto"/>
        <w:tabs>
          <w:tab w:pos="642" w:val="left"/>
        </w:tabs>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Trieb-Urgestalten,</w:t>
      </w:r>
      <w:r>
        <w:rPr>
          <w:color w:val="000000"/>
          <w:spacing w:val="0"/>
          <w:w w:val="100"/>
          <w:position w:val="0"/>
          <w:shd w:val="clear" w:color="auto" w:fill="auto"/>
          <w:lang w:val="de-DE" w:eastAsia="de-DE" w:bidi="de-DE"/>
        </w:rPr>
        <w:t xml:space="preserve"> Trieb-Urbilder, als «patterns ofbehaviour», als Selbst- — abbildung der Instinkte;</w:t>
      </w:r>
    </w:p>
    <w:p>
      <w:pPr>
        <w:pStyle w:val="Style18"/>
        <w:keepNext w:val="0"/>
        <w:keepLines w:val="0"/>
        <w:widowControl w:val="0"/>
        <w:numPr>
          <w:ilvl w:val="0"/>
          <w:numId w:val="319"/>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Geistesgestaltungen</w:t>
      </w:r>
      <w:r>
        <w:rPr>
          <w:color w:val="000000"/>
          <w:spacing w:val="0"/>
          <w:w w:val="100"/>
          <w:position w:val="0"/>
          <w:shd w:val="clear" w:color="auto" w:fill="auto"/>
          <w:lang w:val="de-DE" w:eastAsia="de-DE" w:bidi="de-DE"/>
        </w:rPr>
        <w:t xml:space="preserve"> in Träumen, Phantasien;</w:t>
      </w:r>
    </w:p>
    <w:p>
      <w:pPr>
        <w:pStyle w:val="Style18"/>
        <w:keepNext w:val="0"/>
        <w:keepLines w:val="0"/>
        <w:widowControl w:val="0"/>
        <w:numPr>
          <w:ilvl w:val="0"/>
          <w:numId w:val="319"/>
        </w:numPr>
        <w:shd w:val="clear" w:color="auto" w:fill="auto"/>
        <w:tabs>
          <w:tab w:pos="642" w:val="left"/>
        </w:tabs>
        <w:bidi w:val="0"/>
        <w:spacing w:line="240" w:lineRule="auto"/>
        <w:ind w:left="0" w:firstLine="360"/>
        <w:jc w:val="left"/>
      </w:pPr>
      <w:r>
        <w:rPr>
          <w:color w:val="000000"/>
          <w:spacing w:val="0"/>
          <w:w w:val="100"/>
          <w:position w:val="0"/>
          <w:shd w:val="clear" w:color="auto" w:fill="auto"/>
          <w:lang w:val="de-DE" w:eastAsia="de-DE" w:bidi="de-DE"/>
        </w:rPr>
        <w:t xml:space="preserve">als heilende und zerstörende </w:t>
      </w:r>
      <w:r>
        <w:rPr>
          <w:i/>
          <w:iCs/>
          <w:color w:val="000000"/>
          <w:spacing w:val="0"/>
          <w:w w:val="100"/>
          <w:position w:val="0"/>
          <w:shd w:val="clear" w:color="auto" w:fill="auto"/>
          <w:lang w:val="de-DE" w:eastAsia="de-DE" w:bidi="de-DE"/>
        </w:rPr>
        <w:t>Numinosa;</w:t>
      </w:r>
      <w:r>
        <w:rPr>
          <w:color w:val="000000"/>
          <w:spacing w:val="0"/>
          <w:w w:val="100"/>
          <w:position w:val="0"/>
          <w:shd w:val="clear" w:color="auto" w:fill="auto"/>
          <w:lang w:val="de-DE" w:eastAsia="de-DE" w:bidi="de-DE"/>
        </w:rPr>
        <w:t xml:space="preserve"> als Zustände des Ergriffenseins, als Magie, Mythologie, Religion; Riten, Zeremonie usf.;</w:t>
      </w:r>
    </w:p>
    <w:p>
      <w:pPr>
        <w:pStyle w:val="Style18"/>
        <w:keepNext w:val="0"/>
        <w:keepLines w:val="0"/>
        <w:widowControl w:val="0"/>
        <w:numPr>
          <w:ilvl w:val="0"/>
          <w:numId w:val="319"/>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Gefühlswert,</w:t>
      </w:r>
      <w:r>
        <w:rPr>
          <w:color w:val="000000"/>
          <w:spacing w:val="0"/>
          <w:w w:val="100"/>
          <w:position w:val="0"/>
          <w:shd w:val="clear" w:color="auto" w:fill="auto"/>
          <w:lang w:val="de-DE" w:eastAsia="de-DE" w:bidi="de-DE"/>
        </w:rPr>
        <w:t xml:space="preserve"> also als Wertfunktion;</w:t>
      </w:r>
    </w:p>
    <w:p>
      <w:pPr>
        <w:pStyle w:val="Style18"/>
        <w:keepNext w:val="0"/>
        <w:keepLines w:val="0"/>
        <w:widowControl w:val="0"/>
        <w:numPr>
          <w:ilvl w:val="0"/>
          <w:numId w:val="319"/>
        </w:numPr>
        <w:shd w:val="clear" w:color="auto" w:fill="auto"/>
        <w:tabs>
          <w:tab w:pos="651" w:val="left"/>
        </w:tabs>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Urnatur,</w:t>
      </w:r>
      <w:r>
        <w:rPr>
          <w:color w:val="000000"/>
          <w:spacing w:val="0"/>
          <w:w w:val="100"/>
          <w:position w:val="0"/>
          <w:shd w:val="clear" w:color="auto" w:fill="auto"/>
          <w:lang w:val="de-DE" w:eastAsia="de-DE" w:bidi="de-DE"/>
        </w:rPr>
        <w:t xml:space="preserve"> also als Vorherwissen, als Ahnen des aprioristischen Zieles der archetypischen Gestaltungsfunktion.</w:t>
      </w:r>
    </w:p>
    <w:p>
      <w:pPr>
        <w:pStyle w:val="Style18"/>
        <w:keepNext w:val="0"/>
        <w:keepLines w:val="0"/>
        <w:widowControl w:val="0"/>
        <w:numPr>
          <w:ilvl w:val="0"/>
          <w:numId w:val="315"/>
        </w:numPr>
        <w:shd w:val="clear" w:color="auto" w:fill="auto"/>
        <w:tabs>
          <w:tab w:pos="688" w:val="left"/>
        </w:tabs>
        <w:bidi w:val="0"/>
        <w:spacing w:line="240" w:lineRule="auto"/>
        <w:ind w:left="0" w:firstLine="360"/>
        <w:jc w:val="left"/>
      </w:pPr>
      <w:r>
        <w:rPr>
          <w:color w:val="000000"/>
          <w:spacing w:val="0"/>
          <w:w w:val="100"/>
          <w:position w:val="0"/>
          <w:shd w:val="clear" w:color="auto" w:fill="auto"/>
          <w:lang w:val="de-DE" w:eastAsia="de-DE" w:bidi="de-DE"/>
        </w:rPr>
        <w:t xml:space="preserve">Nach der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äußert sich das familiäre Unbewußte:</w:t>
      </w:r>
    </w:p>
    <w:p>
      <w:pPr>
        <w:pStyle w:val="Style18"/>
        <w:keepNext w:val="0"/>
        <w:keepLines w:val="0"/>
        <w:widowControl w:val="0"/>
        <w:numPr>
          <w:ilvl w:val="0"/>
          <w:numId w:val="321"/>
        </w:numPr>
        <w:shd w:val="clear" w:color="auto" w:fill="auto"/>
        <w:tabs>
          <w:tab w:pos="645" w:val="left"/>
        </w:tabs>
        <w:bidi w:val="0"/>
        <w:spacing w:line="240" w:lineRule="auto"/>
        <w:ind w:left="0" w:firstLine="360"/>
        <w:jc w:val="left"/>
      </w:pPr>
      <w:r>
        <w:rPr>
          <w:color w:val="000000"/>
          <w:spacing w:val="0"/>
          <w:w w:val="100"/>
          <w:position w:val="0"/>
          <w:shd w:val="clear" w:color="auto" w:fill="auto"/>
          <w:lang w:val="de-DE" w:eastAsia="de-DE" w:bidi="de-DE"/>
        </w:rPr>
        <w:t xml:space="preserve">in </w:t>
      </w:r>
      <w:r>
        <w:rPr>
          <w:i/>
          <w:iCs/>
          <w:color w:val="000000"/>
          <w:spacing w:val="0"/>
          <w:w w:val="100"/>
          <w:position w:val="0"/>
          <w:shd w:val="clear" w:color="auto" w:fill="auto"/>
          <w:lang w:val="de-DE" w:eastAsia="de-DE" w:bidi="de-DE"/>
        </w:rPr>
        <w:t>Liebes- und Partnerwahl,</w:t>
      </w:r>
      <w:r>
        <w:rPr>
          <w:color w:val="000000"/>
          <w:spacing w:val="0"/>
          <w:w w:val="100"/>
          <w:position w:val="0"/>
          <w:shd w:val="clear" w:color="auto" w:fill="auto"/>
          <w:lang w:val="de-DE" w:eastAsia="de-DE" w:bidi="de-DE"/>
        </w:rPr>
        <w:t xml:space="preserve"> als Libidotropismus;</w:t>
      </w:r>
    </w:p>
    <w:p>
      <w:pPr>
        <w:pStyle w:val="Style18"/>
        <w:keepNext w:val="0"/>
        <w:keepLines w:val="0"/>
        <w:widowControl w:val="0"/>
        <w:numPr>
          <w:ilvl w:val="0"/>
          <w:numId w:val="321"/>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in </w:t>
      </w:r>
      <w:r>
        <w:rPr>
          <w:i/>
          <w:iCs/>
          <w:color w:val="000000"/>
          <w:spacing w:val="0"/>
          <w:w w:val="100"/>
          <w:position w:val="0"/>
          <w:shd w:val="clear" w:color="auto" w:fill="auto"/>
          <w:lang w:val="de-DE" w:eastAsia="de-DE" w:bidi="de-DE"/>
        </w:rPr>
        <w:t>Freundschafts- und Idealwahl</w:t>
      </w:r>
      <w:r>
        <w:rPr>
          <w:color w:val="000000"/>
          <w:spacing w:val="0"/>
          <w:w w:val="100"/>
          <w:position w:val="0"/>
          <w:shd w:val="clear" w:color="auto" w:fill="auto"/>
          <w:lang w:val="de-DE" w:eastAsia="de-DE" w:bidi="de-DE"/>
        </w:rPr>
        <w:t xml:space="preserve"> als Idealotropismus;</w:t>
      </w:r>
    </w:p>
    <w:p>
      <w:pPr>
        <w:pStyle w:val="Style18"/>
        <w:keepNext w:val="0"/>
        <w:keepLines w:val="0"/>
        <w:widowControl w:val="0"/>
        <w:numPr>
          <w:ilvl w:val="0"/>
          <w:numId w:val="321"/>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in </w:t>
      </w:r>
      <w:r>
        <w:rPr>
          <w:i/>
          <w:iCs/>
          <w:color w:val="000000"/>
          <w:spacing w:val="0"/>
          <w:w w:val="100"/>
          <w:position w:val="0"/>
          <w:shd w:val="clear" w:color="auto" w:fill="auto"/>
          <w:lang w:val="de-DE" w:eastAsia="de-DE" w:bidi="de-DE"/>
        </w:rPr>
        <w:t>Berufswahl</w:t>
      </w:r>
      <w:r>
        <w:rPr>
          <w:color w:val="000000"/>
          <w:spacing w:val="0"/>
          <w:w w:val="100"/>
          <w:position w:val="0"/>
          <w:shd w:val="clear" w:color="auto" w:fill="auto"/>
          <w:lang w:val="de-DE" w:eastAsia="de-DE" w:bidi="de-DE"/>
        </w:rPr>
        <w:t xml:space="preserve"> als Opero- oder Ergotropismus;</w:t>
      </w:r>
    </w:p>
    <w:p>
      <w:pPr>
        <w:pStyle w:val="Style18"/>
        <w:keepNext w:val="0"/>
        <w:keepLines w:val="0"/>
        <w:widowControl w:val="0"/>
        <w:numPr>
          <w:ilvl w:val="0"/>
          <w:numId w:val="321"/>
        </w:numPr>
        <w:shd w:val="clear" w:color="auto" w:fill="auto"/>
        <w:tabs>
          <w:tab w:pos="659" w:val="left"/>
        </w:tabs>
        <w:bidi w:val="0"/>
        <w:spacing w:line="240" w:lineRule="auto"/>
        <w:ind w:left="0" w:firstLine="360"/>
        <w:jc w:val="left"/>
      </w:pPr>
      <w:r>
        <w:rPr>
          <w:color w:val="000000"/>
          <w:spacing w:val="0"/>
          <w:w w:val="100"/>
          <w:position w:val="0"/>
          <w:shd w:val="clear" w:color="auto" w:fill="auto"/>
          <w:lang w:val="de-DE" w:eastAsia="de-DE" w:bidi="de-DE"/>
        </w:rPr>
        <w:t xml:space="preserve">in </w:t>
      </w:r>
      <w:r>
        <w:rPr>
          <w:i/>
          <w:iCs/>
          <w:color w:val="000000"/>
          <w:spacing w:val="0"/>
          <w:w w:val="100"/>
          <w:position w:val="0"/>
          <w:shd w:val="clear" w:color="auto" w:fill="auto"/>
          <w:lang w:val="de-DE" w:eastAsia="de-DE" w:bidi="de-DE"/>
        </w:rPr>
        <w:t>Krankheits- bgw. Symptomwahl</w:t>
      </w:r>
      <w:r>
        <w:rPr>
          <w:color w:val="000000"/>
          <w:spacing w:val="0"/>
          <w:w w:val="100"/>
          <w:position w:val="0"/>
          <w:shd w:val="clear" w:color="auto" w:fill="auto"/>
          <w:lang w:val="de-DE" w:eastAsia="de-DE" w:bidi="de-DE"/>
        </w:rPr>
        <w:t xml:space="preserve"> als Morbotropismus;</w:t>
      </w:r>
    </w:p>
    <w:p>
      <w:pPr>
        <w:pStyle w:val="Style18"/>
        <w:keepNext w:val="0"/>
        <w:keepLines w:val="0"/>
        <w:widowControl w:val="0"/>
        <w:numPr>
          <w:ilvl w:val="0"/>
          <w:numId w:val="321"/>
        </w:numPr>
        <w:shd w:val="clear" w:color="auto" w:fill="auto"/>
        <w:tabs>
          <w:tab w:pos="659" w:val="left"/>
        </w:tabs>
        <w:bidi w:val="0"/>
        <w:spacing w:line="240" w:lineRule="auto"/>
        <w:ind w:left="0" w:firstLine="360"/>
        <w:jc w:val="left"/>
      </w:pPr>
      <w:r>
        <w:rPr>
          <w:color w:val="000000"/>
          <w:spacing w:val="0"/>
          <w:w w:val="100"/>
          <w:position w:val="0"/>
          <w:shd w:val="clear" w:color="auto" w:fill="auto"/>
          <w:lang w:val="de-DE" w:eastAsia="de-DE" w:bidi="de-DE"/>
        </w:rPr>
        <w:t xml:space="preserve">in </w:t>
      </w:r>
      <w:r>
        <w:rPr>
          <w:i/>
          <w:iCs/>
          <w:color w:val="000000"/>
          <w:spacing w:val="0"/>
          <w:w w:val="100"/>
          <w:position w:val="0"/>
          <w:shd w:val="clear" w:color="auto" w:fill="auto"/>
          <w:lang w:val="de-DE" w:eastAsia="de-DE" w:bidi="de-DE"/>
        </w:rPr>
        <w:t>Todesartwahl</w:t>
      </w:r>
      <w:r>
        <w:rPr>
          <w:color w:val="000000"/>
          <w:spacing w:val="0"/>
          <w:w w:val="100"/>
          <w:position w:val="0"/>
          <w:shd w:val="clear" w:color="auto" w:fill="auto"/>
          <w:lang w:val="de-DE" w:eastAsia="de-DE" w:bidi="de-DE"/>
        </w:rPr>
        <w:t xml:space="preserve"> als Thanatotropismus.</w:t>
      </w:r>
    </w:p>
    <w:p>
      <w:pPr>
        <w:pStyle w:val="Style38"/>
        <w:keepNext/>
        <w:keepLines/>
        <w:widowControl w:val="0"/>
        <w:shd w:val="clear" w:color="auto" w:fill="auto"/>
        <w:bidi w:val="0"/>
        <w:spacing w:line="240" w:lineRule="auto"/>
        <w:ind w:left="0" w:firstLine="360"/>
        <w:jc w:val="left"/>
      </w:pPr>
      <w:bookmarkStart w:id="56" w:name="bookmark56"/>
      <w:bookmarkStart w:id="57" w:name="bookmark57"/>
      <w:r>
        <w:rPr>
          <w:rFonts w:ascii="Times New Roman" w:eastAsia="Times New Roman" w:hAnsi="Times New Roman" w:cs="Times New Roman"/>
          <w:i w:val="0"/>
          <w:iCs w:val="0"/>
          <w:color w:val="000000"/>
          <w:spacing w:val="0"/>
          <w:w w:val="100"/>
          <w:position w:val="0"/>
          <w:sz w:val="26"/>
          <w:szCs w:val="26"/>
          <w:shd w:val="clear" w:color="auto" w:fill="auto"/>
          <w:lang w:val="de-DE" w:eastAsia="de-DE" w:bidi="de-DE"/>
        </w:rPr>
        <w:t xml:space="preserve">K2Z. </w:t>
      </w:r>
      <w:r>
        <w:rPr>
          <w:color w:val="000000"/>
          <w:spacing w:val="0"/>
          <w:w w:val="100"/>
          <w:position w:val="0"/>
          <w:shd w:val="clear" w:color="auto" w:fill="auto"/>
          <w:lang w:val="de-DE" w:eastAsia="de-DE" w:bidi="de-DE"/>
        </w:rPr>
        <w:t>Die adäquate Methode tgur Aufdeckung des Unbewußten</w:t>
      </w:r>
      <w:bookmarkEnd w:id="56"/>
      <w:bookmarkEnd w:id="57"/>
    </w:p>
    <w:p>
      <w:pPr>
        <w:pStyle w:val="Style18"/>
        <w:keepNext w:val="0"/>
        <w:keepLines w:val="0"/>
        <w:widowControl w:val="0"/>
        <w:numPr>
          <w:ilvl w:val="0"/>
          <w:numId w:val="323"/>
        </w:numPr>
        <w:shd w:val="clear" w:color="auto" w:fill="auto"/>
        <w:tabs>
          <w:tab w:pos="694"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Einfallsmethode,</w:t>
      </w:r>
      <w:r>
        <w:rPr>
          <w:color w:val="000000"/>
          <w:spacing w:val="0"/>
          <w:w w:val="100"/>
          <w:position w:val="0"/>
          <w:shd w:val="clear" w:color="auto" w:fill="auto"/>
          <w:lang w:val="de-DE" w:eastAsia="de-DE" w:bidi="de-DE"/>
        </w:rPr>
        <w:t xml:space="preserve"> die freie Assoziation in der Traum</w:t>
        <w:softHyphen/>
        <w:t>deutung.</w:t>
      </w:r>
    </w:p>
    <w:p>
      <w:pPr>
        <w:pStyle w:val="Style18"/>
        <w:keepNext w:val="0"/>
        <w:keepLines w:val="0"/>
        <w:widowControl w:val="0"/>
        <w:numPr>
          <w:ilvl w:val="0"/>
          <w:numId w:val="323"/>
        </w:numPr>
        <w:shd w:val="clear" w:color="auto" w:fill="auto"/>
        <w:tabs>
          <w:tab w:pos="717"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analytischen Psychologie:</w:t>
      </w:r>
    </w:p>
    <w:p>
      <w:pPr>
        <w:pStyle w:val="Style18"/>
        <w:keepNext w:val="0"/>
        <w:keepLines w:val="0"/>
        <w:widowControl w:val="0"/>
        <w:numPr>
          <w:ilvl w:val="0"/>
          <w:numId w:val="325"/>
        </w:numPr>
        <w:shd w:val="clear" w:color="auto" w:fill="auto"/>
        <w:tabs>
          <w:tab w:pos="642" w:val="left"/>
        </w:tabs>
        <w:bidi w:val="0"/>
        <w:spacing w:line="240" w:lineRule="auto"/>
        <w:ind w:left="0" w:firstLine="360"/>
        <w:jc w:val="left"/>
      </w:pPr>
      <w:r>
        <w:rPr>
          <w:color w:val="000000"/>
          <w:spacing w:val="0"/>
          <w:w w:val="100"/>
          <w:position w:val="0"/>
          <w:shd w:val="clear" w:color="auto" w:fill="auto"/>
          <w:lang w:val="de-DE" w:eastAsia="de-DE" w:bidi="de-DE"/>
        </w:rPr>
        <w:t xml:space="preserve">die Methode des </w:t>
      </w:r>
      <w:r>
        <w:rPr>
          <w:i/>
          <w:iCs/>
          <w:color w:val="000000"/>
          <w:spacing w:val="0"/>
          <w:w w:val="100"/>
          <w:position w:val="0"/>
          <w:shd w:val="clear" w:color="auto" w:fill="auto"/>
          <w:lang w:val="de-DE" w:eastAsia="de-DE" w:bidi="de-DE"/>
        </w:rPr>
        <w:t>Zeichnens;</w:t>
      </w:r>
      <w:r>
        <w:rPr>
          <w:color w:val="000000"/>
          <w:spacing w:val="0"/>
          <w:w w:val="100"/>
          <w:position w:val="0"/>
          <w:shd w:val="clear" w:color="auto" w:fill="auto"/>
          <w:lang w:val="de-DE" w:eastAsia="de-DE" w:bidi="de-DE"/>
        </w:rPr>
        <w:t xml:space="preserve"> 2. die </w:t>
      </w:r>
      <w:r>
        <w:rPr>
          <w:i/>
          <w:iCs/>
          <w:color w:val="000000"/>
          <w:spacing w:val="0"/>
          <w:w w:val="100"/>
          <w:position w:val="0"/>
          <w:shd w:val="clear" w:color="auto" w:fill="auto"/>
          <w:lang w:val="de-DE" w:eastAsia="de-DE" w:bidi="de-DE"/>
        </w:rPr>
        <w:t>«aktive Imagination»</w:t>
      </w:r>
      <w:r>
        <w:rPr>
          <w:color w:val="000000"/>
          <w:spacing w:val="0"/>
          <w:w w:val="100"/>
          <w:position w:val="0"/>
          <w:shd w:val="clear" w:color="auto" w:fill="auto"/>
          <w:lang w:val="de-DE" w:eastAsia="de-DE" w:bidi="de-DE"/>
        </w:rPr>
        <w:t xml:space="preserve"> und 3. die </w:t>
      </w:r>
      <w:r>
        <w:rPr>
          <w:i/>
          <w:iCs/>
          <w:color w:val="000000"/>
          <w:spacing w:val="0"/>
          <w:w w:val="100"/>
          <w:position w:val="0"/>
          <w:shd w:val="clear" w:color="auto" w:fill="auto"/>
          <w:lang w:val="de-DE" w:eastAsia="de-DE" w:bidi="de-DE"/>
        </w:rPr>
        <w:t>Amplifika</w:t>
        <w:softHyphen/>
        <w:t>tionsmethode</w:t>
      </w:r>
      <w:r>
        <w:rPr>
          <w:color w:val="000000"/>
          <w:spacing w:val="0"/>
          <w:w w:val="100"/>
          <w:position w:val="0"/>
          <w:shd w:val="clear" w:color="auto" w:fill="auto"/>
          <w:lang w:val="de-DE" w:eastAsia="de-DE" w:bidi="de-DE"/>
        </w:rPr>
        <w:t xml:space="preserve"> in der Traumdeutung.</w:t>
      </w:r>
    </w:p>
    <w:p>
      <w:pPr>
        <w:pStyle w:val="Style18"/>
        <w:keepNext w:val="0"/>
        <w:keepLines w:val="0"/>
        <w:widowControl w:val="0"/>
        <w:numPr>
          <w:ilvl w:val="0"/>
          <w:numId w:val="323"/>
        </w:numPr>
        <w:shd w:val="clear" w:color="auto" w:fill="auto"/>
        <w:tabs>
          <w:tab w:pos="717"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Schicksalsanalyse:</w:t>
      </w:r>
    </w:p>
    <w:p>
      <w:pPr>
        <w:pStyle w:val="Style18"/>
        <w:keepNext w:val="0"/>
        <w:keepLines w:val="0"/>
        <w:widowControl w:val="0"/>
        <w:numPr>
          <w:ilvl w:val="0"/>
          <w:numId w:val="327"/>
        </w:numPr>
        <w:shd w:val="clear" w:color="auto" w:fill="auto"/>
        <w:tabs>
          <w:tab w:pos="646" w:val="left"/>
        </w:tabs>
        <w:bidi w:val="0"/>
        <w:spacing w:line="240" w:lineRule="auto"/>
        <w:ind w:left="0" w:firstLine="360"/>
        <w:jc w:val="left"/>
      </w:pPr>
      <w:r>
        <w:rPr>
          <w:color w:val="000000"/>
          <w:spacing w:val="0"/>
          <w:w w:val="100"/>
          <w:position w:val="0"/>
          <w:shd w:val="clear" w:color="auto" w:fill="auto"/>
          <w:lang w:val="de-DE" w:eastAsia="de-DE" w:bidi="de-DE"/>
        </w:rPr>
        <w:t>die Methode des Auslebenlassens, der Abreagierung der kranken Ahnen in der analytischen Situation; die Psychoschock-Therapie;</w:t>
      </w:r>
    </w:p>
    <w:p>
      <w:pPr>
        <w:pStyle w:val="Style18"/>
        <w:keepNext w:val="0"/>
        <w:keepLines w:val="0"/>
        <w:widowControl w:val="0"/>
        <w:numPr>
          <w:ilvl w:val="0"/>
          <w:numId w:val="327"/>
        </w:numPr>
        <w:shd w:val="clear" w:color="auto" w:fill="auto"/>
        <w:tabs>
          <w:tab w:pos="642" w:val="left"/>
        </w:tabs>
        <w:bidi w:val="0"/>
        <w:spacing w:line="240" w:lineRule="auto"/>
        <w:ind w:left="0" w:firstLine="360"/>
        <w:jc w:val="left"/>
      </w:pPr>
      <w:r>
        <w:rPr>
          <w:color w:val="000000"/>
          <w:spacing w:val="0"/>
          <w:w w:val="100"/>
          <w:position w:val="0"/>
          <w:shd w:val="clear" w:color="auto" w:fill="auto"/>
          <w:lang w:val="de-DE" w:eastAsia="de-DE" w:bidi="de-DE"/>
        </w:rPr>
        <w:t>die Konfrontation mit den Ahnen durch die genotropischen Stammbaum</w:t>
        <w:softHyphen/>
        <w:t>analysen;</w:t>
      </w:r>
    </w:p>
    <w:p>
      <w:pPr>
        <w:pStyle w:val="Style18"/>
        <w:keepNext w:val="0"/>
        <w:keepLines w:val="0"/>
        <w:widowControl w:val="0"/>
        <w:numPr>
          <w:ilvl w:val="0"/>
          <w:numId w:val="327"/>
        </w:numPr>
        <w:shd w:val="clear" w:color="auto" w:fill="auto"/>
        <w:tabs>
          <w:tab w:pos="646" w:val="left"/>
        </w:tabs>
        <w:bidi w:val="0"/>
        <w:spacing w:line="240" w:lineRule="auto"/>
        <w:ind w:left="0" w:firstLine="360"/>
        <w:jc w:val="left"/>
      </w:pPr>
      <w:r>
        <w:rPr>
          <w:color w:val="000000"/>
          <w:spacing w:val="0"/>
          <w:w w:val="100"/>
          <w:position w:val="0"/>
          <w:shd w:val="clear" w:color="auto" w:fill="auto"/>
          <w:lang w:val="de-DE" w:eastAsia="de-DE" w:bidi="de-DE"/>
        </w:rPr>
        <w:t>die Konfrontation mit den Ahnenanlagen bzw. mit den unterdrückten familiären Triebstrebungen auf Grund der experimentellen Triebdiagnostik.</w:t>
      </w:r>
    </w:p>
    <w:p>
      <w:pPr>
        <w:pStyle w:val="Style38"/>
        <w:keepNext/>
        <w:keepLines/>
        <w:widowControl w:val="0"/>
        <w:shd w:val="clear" w:color="auto" w:fill="auto"/>
        <w:bidi w:val="0"/>
        <w:spacing w:line="240" w:lineRule="auto"/>
        <w:ind w:left="0" w:firstLine="0"/>
        <w:jc w:val="left"/>
      </w:pPr>
      <w:bookmarkStart w:id="58" w:name="bookmark58"/>
      <w:bookmarkStart w:id="59" w:name="bookmark59"/>
      <w:r>
        <w:rPr>
          <w:color w:val="000000"/>
          <w:spacing w:val="0"/>
          <w:w w:val="100"/>
          <w:position w:val="0"/>
          <w:shd w:val="clear" w:color="auto" w:fill="auto"/>
          <w:lang w:val="de-DE" w:eastAsia="de-DE" w:bidi="de-DE"/>
        </w:rPr>
        <w:t>VIII. Die besonderen Prinzipien der Betrachtungsarten</w:t>
      </w:r>
      <w:bookmarkEnd w:id="58"/>
      <w:bookmarkEnd w:id="59"/>
    </w:p>
    <w:p>
      <w:pPr>
        <w:pStyle w:val="Style18"/>
        <w:keepNext w:val="0"/>
        <w:keepLines w:val="0"/>
        <w:widowControl w:val="0"/>
        <w:numPr>
          <w:ilvl w:val="0"/>
          <w:numId w:val="329"/>
        </w:numPr>
        <w:shd w:val="clear" w:color="auto" w:fill="auto"/>
        <w:tabs>
          <w:tab w:pos="717"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dominiert:</w:t>
      </w:r>
    </w:p>
    <w:p>
      <w:pPr>
        <w:pStyle w:val="Style18"/>
        <w:keepNext w:val="0"/>
        <w:keepLines w:val="0"/>
        <w:widowControl w:val="0"/>
        <w:numPr>
          <w:ilvl w:val="0"/>
          <w:numId w:val="331"/>
        </w:numPr>
        <w:shd w:val="clear" w:color="auto" w:fill="auto"/>
        <w:tabs>
          <w:tab w:pos="64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mechanistisch-kausale</w:t>
      </w:r>
      <w:r>
        <w:rPr>
          <w:color w:val="000000"/>
          <w:spacing w:val="0"/>
          <w:w w:val="100"/>
          <w:position w:val="0"/>
          <w:shd w:val="clear" w:color="auto" w:fill="auto"/>
          <w:lang w:val="de-DE" w:eastAsia="de-DE" w:bidi="de-DE"/>
        </w:rPr>
        <w:t xml:space="preserve"> Betrachtungsart; die </w:t>
      </w:r>
      <w:r>
        <w:rPr>
          <w:i/>
          <w:iCs/>
          <w:color w:val="000000"/>
          <w:spacing w:val="0"/>
          <w:w w:val="100"/>
          <w:position w:val="0"/>
          <w:shd w:val="clear" w:color="auto" w:fill="auto"/>
          <w:lang w:val="de-DE" w:eastAsia="de-DE" w:bidi="de-DE"/>
        </w:rPr>
        <w:t>reductio ad causam.</w:t>
      </w:r>
      <w:r>
        <w:rPr>
          <w:color w:val="000000"/>
          <w:spacing w:val="0"/>
          <w:w w:val="100"/>
          <w:position w:val="0"/>
          <w:shd w:val="clear" w:color="auto" w:fill="auto"/>
          <w:lang w:val="de-DE" w:eastAsia="de-DE" w:bidi="de-DE"/>
        </w:rPr>
        <w:t xml:space="preserve"> Der Mecha</w:t>
        <w:softHyphen/>
        <w:t xml:space="preserve">nismus der </w:t>
      </w:r>
      <w:r>
        <w:rPr>
          <w:i/>
          <w:iCs/>
          <w:color w:val="000000"/>
          <w:spacing w:val="0"/>
          <w:w w:val="100"/>
          <w:position w:val="0"/>
          <w:shd w:val="clear" w:color="auto" w:fill="auto"/>
          <w:lang w:val="de-DE" w:eastAsia="de-DE" w:bidi="de-DE"/>
        </w:rPr>
        <w:t xml:space="preserve">«Ersatgbildung» </w:t>
      </w:r>
      <w:r>
        <w:rPr>
          <w:smallCaps/>
          <w:color w:val="000000"/>
          <w:spacing w:val="0"/>
          <w:w w:val="100"/>
          <w:position w:val="0"/>
          <w:shd w:val="clear" w:color="auto" w:fill="auto"/>
          <w:lang w:val="de-DE" w:eastAsia="de-DE" w:bidi="de-DE"/>
        </w:rPr>
        <w:t>Freuds z.</w:t>
      </w:r>
      <w:r>
        <w:rPr>
          <w:color w:val="000000"/>
          <w:spacing w:val="0"/>
          <w:w w:val="100"/>
          <w:position w:val="0"/>
          <w:shd w:val="clear" w:color="auto" w:fill="auto"/>
          <w:lang w:val="de-DE" w:eastAsia="de-DE" w:bidi="de-DE"/>
        </w:rPr>
        <w:t xml:space="preserve"> B. beim Verstehen der Symptome, der Re</w:t>
        <w:softHyphen/>
        <w:t>aktionsbildungen und der Gegenbesetzungen ist ein Paradigma für diese Be</w:t>
        <w:softHyphen/>
        <w:t>trachtungsweise ;</w:t>
      </w:r>
    </w:p>
    <w:p>
      <w:pPr>
        <w:pStyle w:val="Style18"/>
        <w:keepNext w:val="0"/>
        <w:keepLines w:val="0"/>
        <w:widowControl w:val="0"/>
        <w:numPr>
          <w:ilvl w:val="0"/>
          <w:numId w:val="331"/>
        </w:numPr>
        <w:shd w:val="clear" w:color="auto" w:fill="auto"/>
        <w:tabs>
          <w:tab w:pos="642" w:val="left"/>
        </w:tabs>
        <w:bidi w:val="0"/>
        <w:spacing w:line="240" w:lineRule="auto"/>
        <w:ind w:left="0" w:firstLine="360"/>
        <w:jc w:val="left"/>
      </w:pPr>
      <w:r>
        <w:rPr>
          <w:i/>
          <w:iCs/>
          <w:color w:val="000000"/>
          <w:spacing w:val="0"/>
          <w:w w:val="100"/>
          <w:position w:val="0"/>
          <w:shd w:val="clear" w:color="auto" w:fill="auto"/>
          <w:lang w:val="de-DE" w:eastAsia="de-DE" w:bidi="de-DE"/>
        </w:rPr>
        <w:t>das Pringip der Unveränderlichkeit der Substanz-</w:t>
      </w:r>
      <w:r>
        <w:rPr>
          <w:color w:val="000000"/>
          <w:spacing w:val="0"/>
          <w:w w:val="100"/>
          <w:position w:val="0"/>
          <w:shd w:val="clear" w:color="auto" w:fill="auto"/>
          <w:lang w:val="de-DE" w:eastAsia="de-DE" w:bidi="de-DE"/>
        </w:rPr>
        <w:t xml:space="preserve"> Immer werden die seelischen Erscheinungen kausal auf die gleiche Substanz der Triebe (Sexualität) zurück</w:t>
        <w:softHyphen/>
        <w:t xml:space="preserve">geführt. So auch die Sublimation. Die Grundsubstanz der Triebe verändert sich </w:t>
      </w:r>
      <w:r>
        <w:rPr>
          <w:color w:val="000000"/>
          <w:spacing w:val="0"/>
          <w:w w:val="100"/>
          <w:position w:val="0"/>
          <w:shd w:val="clear" w:color="auto" w:fill="auto"/>
          <w:lang w:val="de-DE" w:eastAsia="de-DE" w:bidi="de-DE"/>
        </w:rPr>
        <w:t>nie. Was sich verändert, ist nur das Objekt, an dem sich die Grundsubstanz des Triebs befriedigt. Die seelische Energie, die Libido, hängt demnach an- dieser Substanz des Sexualtriebes. Infolge dieser Auffassung sind die Erscheinungen der Entwicklung und Differenzierung nach der Ps.-A. ebenfalls kausal-mechanistisch zu betrachten, wobei die Grundsubstanz selbst unverändert bleibt.</w:t>
      </w:r>
    </w:p>
    <w:p>
      <w:pPr>
        <w:pStyle w:val="Style18"/>
        <w:keepNext w:val="0"/>
        <w:keepLines w:val="0"/>
        <w:widowControl w:val="0"/>
        <w:numPr>
          <w:ilvl w:val="0"/>
          <w:numId w:val="329"/>
        </w:numPr>
        <w:shd w:val="clear" w:color="auto" w:fill="auto"/>
        <w:tabs>
          <w:tab w:pos="1008" w:val="left"/>
          <w:tab w:pos="6148" w:val="left"/>
        </w:tabs>
        <w:bidi w:val="0"/>
        <w:spacing w:line="240" w:lineRule="auto"/>
        <w:ind w:left="0" w:firstLine="360"/>
        <w:jc w:val="left"/>
      </w:pPr>
      <w:r>
        <w:rPr>
          <w:color w:val="000000"/>
          <w:spacing w:val="0"/>
          <w:w w:val="100"/>
          <w:position w:val="0"/>
          <w:shd w:val="clear" w:color="auto" w:fill="auto"/>
          <w:lang w:val="de-DE" w:eastAsia="de-DE" w:bidi="de-DE"/>
        </w:rPr>
        <w:t>In der JuNGschen Psychologie dominiert:</w:t>
        <w:tab/>
        <w:t>•</w:t>
      </w:r>
    </w:p>
    <w:p>
      <w:pPr>
        <w:pStyle w:val="Style18"/>
        <w:keepNext w:val="0"/>
        <w:keepLines w:val="0"/>
        <w:widowControl w:val="0"/>
        <w:numPr>
          <w:ilvl w:val="0"/>
          <w:numId w:val="333"/>
        </w:numPr>
        <w:shd w:val="clear" w:color="auto" w:fill="auto"/>
        <w:tabs>
          <w:tab w:pos="991" w:val="left"/>
        </w:tabs>
        <w:bidi w:val="0"/>
        <w:spacing w:line="240" w:lineRule="auto"/>
        <w:ind w:left="0" w:firstLine="360"/>
        <w:jc w:val="left"/>
      </w:pPr>
      <w:r>
        <w:rPr>
          <w:color w:val="000000"/>
          <w:spacing w:val="0"/>
          <w:w w:val="100"/>
          <w:position w:val="0"/>
          <w:shd w:val="clear" w:color="auto" w:fill="auto"/>
          <w:lang w:val="de-DE" w:eastAsia="de-DE" w:bidi="de-DE"/>
        </w:rPr>
        <w:t xml:space="preserve">die e»erge/z&gt;ch-_fznaZ? Betrachtungsweise des Seebscben. Was der kausalen Betrachtungsart «Tatsache», also «Syzzzptozm» ist, ist für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ahnende und vorher</w:t>
        <w:softHyphen/>
        <w:t>wissende Finalität, die sich im Symbol sinngemäß abbildet;</w:t>
      </w:r>
    </w:p>
    <w:p>
      <w:pPr>
        <w:pStyle w:val="Style18"/>
        <w:keepNext w:val="0"/>
        <w:keepLines w:val="0"/>
        <w:widowControl w:val="0"/>
        <w:numPr>
          <w:ilvl w:val="0"/>
          <w:numId w:val="333"/>
        </w:numPr>
        <w:shd w:val="clear" w:color="auto" w:fill="auto"/>
        <w:tabs>
          <w:tab w:pos="991" w:val="left"/>
        </w:tabs>
        <w:bidi w:val="0"/>
        <w:spacing w:line="240" w:lineRule="auto"/>
        <w:ind w:left="0" w:firstLine="360"/>
        <w:jc w:val="left"/>
      </w:pPr>
      <w:r>
        <w:rPr>
          <w:color w:val="000000"/>
          <w:spacing w:val="0"/>
          <w:w w:val="100"/>
          <w:position w:val="0"/>
          <w:shd w:val="clear" w:color="auto" w:fill="auto"/>
          <w:lang w:val="de-DE" w:eastAsia="de-DE" w:bidi="de-DE"/>
        </w:rPr>
        <w:t xml:space="preserve">das Prinzip der Ver^änder/zch^keit, der </w:t>
      </w:r>
      <w:r>
        <w:rPr>
          <w:i/>
          <w:iCs/>
          <w:color w:val="000000"/>
          <w:spacing w:val="0"/>
          <w:w w:val="100"/>
          <w:position w:val="0"/>
          <w:shd w:val="clear" w:color="auto" w:fill="auto"/>
          <w:lang w:val="de-DE" w:eastAsia="de-DE" w:bidi="de-DE"/>
        </w:rPr>
        <w:t>Ablösbai^keit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Auswechselbarkeit der</w:t>
      </w:r>
      <w:r>
        <w:rPr>
          <w:color w:val="000000"/>
          <w:spacing w:val="0"/>
          <w:w w:val="100"/>
          <w:position w:val="0"/>
          <w:shd w:val="clear" w:color="auto" w:fill="auto"/>
          <w:lang w:val="de-DE" w:eastAsia="de-DE" w:bidi="de-DE"/>
        </w:rPr>
        <w:t xml:space="preserve"> re?- Zij-chen Sub/iaan.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betont die Idee einer </w:t>
      </w:r>
      <w:r>
        <w:rPr>
          <w:i/>
          <w:iCs/>
          <w:color w:val="000000"/>
          <w:spacing w:val="0"/>
          <w:w w:val="100"/>
          <w:position w:val="0"/>
          <w:shd w:val="clear" w:color="auto" w:fill="auto"/>
          <w:lang w:val="de-DE" w:eastAsia="de-DE" w:bidi="de-DE"/>
        </w:rPr>
        <w:t>finalen</w:t>
      </w:r>
      <w:r>
        <w:rPr>
          <w:color w:val="000000"/>
          <w:spacing w:val="0"/>
          <w:w w:val="100"/>
          <w:position w:val="0"/>
          <w:shd w:val="clear" w:color="auto" w:fill="auto"/>
          <w:lang w:val="de-DE" w:eastAsia="de-DE" w:bidi="de-DE"/>
        </w:rPr>
        <w:t xml:space="preserve"> Entwicklung. Er sagt: «Die Ent</w:t>
        <w:softHyphen/>
        <w:t>wicklungsidee fordert die Veränderbchkeit der Substanzen, die, energetisch be</w:t>
        <w:softHyphen/>
        <w:t>trachtet, Energiesysteme sind von theoretisch unbegrenzter Ablösbarkeit und Aus</w:t>
        <w:softHyphen/>
        <w:t>wechselbarkeit unter dem Äquivalenzprinzip und unter der selbstverständhchen Voraussetzung der Mögbchkeit eines Gefälles 1.»</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für das kausal-mechanistische Denken die Energie an der Substanz hängt, ist die Substanz für den Finabsten «nichts anderes als Ausdruck oder Zei</w:t>
        <w:softHyphen/>
        <w:t xml:space="preserve">chen eines Energiesystems». Die Antinomie «kausal-final» muß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in ein «ant/nomA-ches Portu/Zat» aufgelöst werden, «so unbefriedigend dies auch für den Konkretismus des Menschen sein mag und so sehr es dem naturwissenschaftlichen Geist widerstrebt, der sogenannten Wirklichkeit das Wesen einer geheimnisvollen Irrationalität zu lassen, die sich aber aus dem antinomischen Postulat notwendig ergibt»</w:t>
      </w:r>
      <w:r>
        <w:rPr>
          <w:color w:val="000000"/>
          <w:spacing w:val="0"/>
          <w:w w:val="100"/>
          <w:position w:val="0"/>
          <w:shd w:val="clear" w:color="auto" w:fill="auto"/>
          <w:vertAlign w:val="superscript"/>
          <w:lang w:val="de-DE" w:eastAsia="de-DE" w:bidi="de-DE"/>
        </w:rPr>
        <w:footnoteReference w:id="18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4"/>
      </w:r>
      <w:r>
        <w:rPr>
          <w:color w:val="000000"/>
          <w:spacing w:val="0"/>
          <w:w w:val="100"/>
          <w:position w:val="0"/>
          <w:shd w:val="clear" w:color="auto" w:fill="auto"/>
          <w:lang w:val="de-DE" w:eastAsia="de-DE" w:bidi="de-DE"/>
        </w:rPr>
        <w:t xml:space="preserve">. «Weil die Seele auch den finalen Gesichtspunkt besitzt»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sagt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«so ist es psychologisch unstatthaft und führt in die bekannte Deutungsmonotonie hinein, wenn wir rein kausal gegenüber dem psychischen Phänomen verfahren</w:t>
      </w:r>
      <w:r>
        <w:rPr>
          <w:color w:val="000000"/>
          <w:spacing w:val="0"/>
          <w:w w:val="100"/>
          <w:position w:val="0"/>
          <w:shd w:val="clear" w:color="auto" w:fill="auto"/>
          <w:vertAlign w:val="superscript"/>
          <w:lang w:val="de-DE" w:eastAsia="de-DE" w:bidi="de-DE"/>
        </w:rPr>
        <w:footnoteReference w:id="185"/>
      </w:r>
      <w:r>
        <w:rPr>
          <w:color w:val="000000"/>
          <w:spacing w:val="0"/>
          <w:w w:val="100"/>
          <w:position w:val="0"/>
          <w:shd w:val="clear" w:color="auto" w:fill="auto"/>
          <w:lang w:val="de-DE" w:eastAsia="de-DE" w:bidi="de-DE"/>
        </w:rPr>
        <w:t>.» Für die Differenzierung der Seele ist die i^n/-c-symbolis-he Auffassung der «causae» eine Notwendigkeit.</w:t>
      </w:r>
    </w:p>
    <w:p>
      <w:pPr>
        <w:pStyle w:val="Style18"/>
        <w:keepNext w:val="0"/>
        <w:keepLines w:val="0"/>
        <w:widowControl w:val="0"/>
        <w:numPr>
          <w:ilvl w:val="0"/>
          <w:numId w:val="333"/>
        </w:numPr>
        <w:shd w:val="clear" w:color="auto" w:fill="auto"/>
        <w:tabs>
          <w:tab w:pos="991" w:val="left"/>
        </w:tabs>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übernimmt in seine Psychologie das von </w:t>
      </w:r>
      <w:r>
        <w:rPr>
          <w:smallCaps/>
          <w:color w:val="000000"/>
          <w:spacing w:val="0"/>
          <w:w w:val="100"/>
          <w:position w:val="0"/>
          <w:shd w:val="clear" w:color="auto" w:fill="auto"/>
          <w:lang w:val="de-DE" w:eastAsia="de-DE" w:bidi="de-DE"/>
        </w:rPr>
        <w:t>Busse</w:t>
      </w:r>
      <w:r>
        <w:rPr>
          <w:color w:val="000000"/>
          <w:spacing w:val="0"/>
          <w:w w:val="100"/>
          <w:position w:val="0"/>
          <w:shd w:val="clear" w:color="auto" w:fill="auto"/>
          <w:lang w:val="de-DE" w:eastAsia="de-DE" w:bidi="de-DE"/>
        </w:rPr>
        <w:t xml:space="preserve"> vorgeschlagene </w:t>
      </w:r>
      <w:r>
        <w:rPr>
          <w:i/>
          <w:iCs/>
          <w:color w:val="000000"/>
          <w:spacing w:val="0"/>
          <w:w w:val="100"/>
          <w:position w:val="0"/>
          <w:shd w:val="clear" w:color="auto" w:fill="auto"/>
          <w:lang w:val="de-DE" w:eastAsia="de-DE" w:bidi="de-DE"/>
        </w:rPr>
        <w:t>«Aquivalennj&gt;rinfipf&gt;.</w:t>
      </w:r>
      <w:r>
        <w:rPr>
          <w:color w:val="000000"/>
          <w:spacing w:val="0"/>
          <w:w w:val="100"/>
          <w:position w:val="0"/>
          <w:shd w:val="clear" w:color="auto" w:fill="auto"/>
          <w:lang w:val="de-DE" w:eastAsia="de-DE" w:bidi="de-DE"/>
        </w:rPr>
        <w:t xml:space="preserve"> Unter diesem Prinzip begreift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gewisse Entwicklungs</w:t>
        <w:softHyphen/>
        <w:t xml:space="preserve">prozesse als Wandlung der Libido. Dem Verschwinden des einen Libidoquantums folgt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Auftreten eines entsprechenden Wertes in anderer Form.</w:t>
      </w:r>
    </w:p>
    <w:p>
      <w:pPr>
        <w:pStyle w:val="Style18"/>
        <w:keepNext w:val="0"/>
        <w:keepLines w:val="0"/>
        <w:widowControl w:val="0"/>
        <w:numPr>
          <w:ilvl w:val="0"/>
          <w:numId w:val="333"/>
        </w:numPr>
        <w:shd w:val="clear" w:color="auto" w:fill="auto"/>
        <w:tabs>
          <w:tab w:pos="991" w:val="left"/>
        </w:tabs>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betont die Wichtigkeit des sog. </w:t>
      </w:r>
      <w:r>
        <w:rPr>
          <w:smallCaps/>
          <w:color w:val="000000"/>
          <w:spacing w:val="0"/>
          <w:w w:val="100"/>
          <w:position w:val="0"/>
          <w:shd w:val="clear" w:color="auto" w:fill="auto"/>
          <w:lang w:val="de-DE" w:eastAsia="de-DE" w:bidi="de-DE"/>
        </w:rPr>
        <w:t>Ex—</w:t>
      </w:r>
      <w:r>
        <w:rPr>
          <w:color w:val="000000"/>
          <w:spacing w:val="0"/>
          <w:w w:val="100"/>
          <w:position w:val="0"/>
          <w:shd w:val="clear" w:color="auto" w:fill="auto"/>
          <w:lang w:val="de-DE" w:eastAsia="de-DE" w:bidi="de-DE"/>
        </w:rPr>
        <w:t xml:space="preserve">nritäA- oder Mezzgefaktors auch in der Psychologie. Die Libido verläßt das eine Gebilde nicht als reine Intensität und geht nicht restlos in ein anderes übee-wie 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auffaßt-, sondern sie über</w:t>
        <w:softHyphen/>
        <w:t>trägt Charaktere der alten Funktion auf die neue</w:t>
      </w:r>
      <w:r>
        <w:rPr>
          <w:color w:val="000000"/>
          <w:spacing w:val="0"/>
          <w:w w:val="100"/>
          <w:position w:val="0"/>
          <w:shd w:val="clear" w:color="auto" w:fill="auto"/>
          <w:vertAlign w:val="superscript"/>
          <w:lang w:val="de-DE" w:eastAsia="de-DE" w:bidi="de-DE"/>
        </w:rPr>
        <w:footnoteReference w:id="186"/>
      </w:r>
      <w:r>
        <w:rPr>
          <w:color w:val="000000"/>
          <w:spacing w:val="0"/>
          <w:w w:val="100"/>
          <w:position w:val="0"/>
          <w:shd w:val="clear" w:color="auto" w:fill="auto"/>
          <w:lang w:val="de-DE" w:eastAsia="de-DE" w:bidi="de-DE"/>
        </w:rPr>
        <w:t>. Kurz ausgedrückt: eine see</w:t>
        <w:softHyphen/>
        <w:t>lische Tätigkeit kann nur äquivalent ersetzt werden.</w:t>
      </w:r>
    </w:p>
    <w:p>
      <w:pPr>
        <w:pStyle w:val="Style18"/>
        <w:keepNext w:val="0"/>
        <w:keepLines w:val="0"/>
        <w:widowControl w:val="0"/>
        <w:numPr>
          <w:ilvl w:val="0"/>
          <w:numId w:val="329"/>
        </w:numPr>
        <w:shd w:val="clear" w:color="auto" w:fill="auto"/>
        <w:tabs>
          <w:tab w:pos="1008" w:val="left"/>
        </w:tabs>
        <w:bidi w:val="0"/>
        <w:spacing w:line="240" w:lineRule="auto"/>
        <w:ind w:left="0" w:firstLine="360"/>
        <w:jc w:val="left"/>
      </w:pPr>
      <w:r>
        <w:rPr>
          <w:color w:val="000000"/>
          <w:spacing w:val="0"/>
          <w:w w:val="100"/>
          <w:position w:val="0"/>
          <w:shd w:val="clear" w:color="auto" w:fill="auto"/>
          <w:lang w:val="de-DE" w:eastAsia="de-DE" w:bidi="de-DE"/>
        </w:rPr>
        <w:t>Die spezielle Betrachtungsart der S'chzc</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ks'ß/'s'ßna'</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yu- ist die Dialektik.</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Im familiären Unbewußten sind alle Strebungen dialekzi^j^fh, d. h. </w:t>
      </w:r>
      <w:r>
        <w:rPr>
          <w:i/>
          <w:iCs/>
          <w:color w:val="000000"/>
          <w:spacing w:val="0"/>
          <w:w w:val="100"/>
          <w:position w:val="0"/>
          <w:shd w:val="clear" w:color="auto" w:fill="auto"/>
          <w:lang w:val="de-DE" w:eastAsia="de-DE" w:bidi="de-DE"/>
        </w:rPr>
        <w:t>gegensätz</w:t>
        <w:softHyphen/>
        <w:t>lich</w:t>
      </w:r>
      <w:r>
        <w:rPr>
          <w:color w:val="000000"/>
          <w:spacing w:val="0"/>
          <w:w w:val="100"/>
          <w:position w:val="0"/>
          <w:shd w:val="clear" w:color="auto" w:fill="auto"/>
          <w:lang w:val="de-DE" w:eastAsia="de-DE" w:bidi="de-DE"/>
        </w:rPr>
        <w:t xml:space="preserve"> angelegt, und diese gegensätzlichen, familiären Strebungen bewegen sich in Widersprüchen, sich selbst widerstreitend. Wir nannten früher diese in Wider</w:t>
        <w:softHyphen/>
        <w:t>sprüchen sich bewegende Funktion des familiären Ubw den «Ahnenkampf», heute Triebdialektik.</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dialektische Betrachtung bedeutet aber nicht nur den Aufweis der Gegen</w:t>
        <w:softHyphen/>
        <w:t xml:space="preserve">sätzlichkeiten im familiären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sondern an erster Stelle die Überwindung der Gegensätzlichkeiten der familiären Regungen und Strebungen im Unbewußten auf dem Wege der </w:t>
      </w:r>
      <w:r>
        <w:rPr>
          <w:i/>
          <w:iCs/>
          <w:color w:val="000000"/>
          <w:spacing w:val="0"/>
          <w:w w:val="100"/>
          <w:position w:val="0"/>
          <w:shd w:val="clear" w:color="auto" w:fill="auto"/>
          <w:lang w:val="de-DE" w:eastAsia="de-DE" w:bidi="de-DE"/>
        </w:rPr>
        <w:t>Wahl</w:t>
      </w:r>
      <w:r>
        <w:rPr>
          <w:color w:val="000000"/>
          <w:spacing w:val="0"/>
          <w:w w:val="100"/>
          <w:position w:val="0"/>
          <w:shd w:val="clear" w:color="auto" w:fill="auto"/>
          <w:lang w:val="de-DE" w:eastAsia="de-DE" w:bidi="de-DE"/>
        </w:rPr>
        <w:t xml:space="preserve"> oder der </w:t>
      </w: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der Synthese. </w:t>
      </w:r>
      <w:r>
        <w:rPr>
          <w:i/>
          <w:iCs/>
          <w:color w:val="000000"/>
          <w:spacing w:val="0"/>
          <w:w w:val="100"/>
          <w:position w:val="0"/>
          <w:shd w:val="clear" w:color="auto" w:fill="auto"/>
          <w:lang w:val="de-DE" w:eastAsia="de-DE" w:bidi="de-DE"/>
        </w:rPr>
        <w:t>Nur die Synthese, die Inte</w:t>
        <w:softHyphen/>
        <w:t>gration der familiären Gegensätzlichkeiten, führt z</w:t>
      </w:r>
      <w:r>
        <w:rPr>
          <w:i/>
          <w:iCs/>
          <w:color w:val="000000"/>
          <w:spacing w:val="0"/>
          <w:w w:val="100"/>
          <w:position w:val="0"/>
          <w:shd w:val="clear" w:color="auto" w:fill="auto"/>
          <w:vertAlign w:val="superscript"/>
          <w:lang w:val="de-DE" w:eastAsia="de-DE" w:bidi="de-DE"/>
        </w:rPr>
        <w:t>!tr</w:t>
      </w:r>
      <w:r>
        <w:rPr>
          <w:i/>
          <w:iCs/>
          <w:color w:val="000000"/>
          <w:spacing w:val="0"/>
          <w:w w:val="100"/>
          <w:position w:val="0"/>
          <w:shd w:val="clear" w:color="auto" w:fill="auto"/>
          <w:lang w:val="de-DE" w:eastAsia="de-DE" w:bidi="de-DE"/>
        </w:rPr>
        <w:t xml:space="preserve"> Erkenntnis und zum Erleben des Ganzen.</w:t>
      </w:r>
    </w:p>
    <w:p>
      <w:pPr>
        <w:pStyle w:val="Style29"/>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Im ersten Band der «Triebpathologie» haben wir folgende Arten von Dialektiken im familiären Unbewußten unterschieden:</w:t>
      </w:r>
    </w:p>
    <w:p>
      <w:pPr>
        <w:pStyle w:val="Style2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Die elementare, primäre Triebdialektik</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In jedem Ganztrieb bewegen sich zwei aneinandergebundene Gegensätzlichkeiten, die familiär angelegt sind: 1. die </w:t>
      </w:r>
      <w:r>
        <w:rPr>
          <w:i/>
          <w:iCs/>
          <w:color w:val="000000"/>
          <w:spacing w:val="0"/>
          <w:w w:val="100"/>
          <w:position w:val="0"/>
          <w:shd w:val="clear" w:color="auto" w:fill="auto"/>
          <w:lang w:val="de-DE" w:eastAsia="de-DE" w:bidi="de-DE"/>
        </w:rPr>
        <w:t>Strebungs-</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Tenden^dialektik</w:t>
      </w:r>
      <w:r>
        <w:rPr>
          <w:color w:val="000000"/>
          <w:spacing w:val="0"/>
          <w:w w:val="100"/>
          <w:position w:val="0"/>
          <w:shd w:val="clear" w:color="auto" w:fill="auto"/>
          <w:lang w:val="de-DE" w:eastAsia="de-DE" w:bidi="de-DE"/>
        </w:rPr>
        <w:t xml:space="preserve"> innerhalb desselben Bedürfnisses </w:t>
      </w:r>
      <w:r>
        <w:rPr>
          <w:i/>
          <w:iCs/>
          <w:color w:val="000000"/>
          <w:spacing w:val="0"/>
          <w:w w:val="100"/>
          <w:position w:val="0"/>
          <w:shd w:val="clear" w:color="auto" w:fill="auto"/>
          <w:lang w:val="de-DE" w:eastAsia="de-DE" w:bidi="de-DE"/>
        </w:rPr>
        <w:t>(+ h, — h; + s, — s</w:t>
      </w:r>
      <w:r>
        <w:rPr>
          <w:color w:val="000000"/>
          <w:spacing w:val="0"/>
          <w:w w:val="100"/>
          <w:position w:val="0"/>
          <w:shd w:val="clear" w:color="auto" w:fill="auto"/>
          <w:lang w:val="de-DE" w:eastAsia="de-DE" w:bidi="de-DE"/>
        </w:rPr>
        <w:t xml:space="preserve"> usf.); 2. die </w:t>
      </w:r>
      <w:r>
        <w:rPr>
          <w:i/>
          <w:iCs/>
          <w:color w:val="000000"/>
          <w:spacing w:val="0"/>
          <w:w w:val="100"/>
          <w:position w:val="0"/>
          <w:shd w:val="clear" w:color="auto" w:fill="auto"/>
          <w:lang w:val="de-DE" w:eastAsia="de-DE" w:bidi="de-DE"/>
        </w:rPr>
        <w:t>Bediirjnisdialektik</w:t>
      </w:r>
      <w:r>
        <w:rPr>
          <w:color w:val="000000"/>
          <w:spacing w:val="0"/>
          <w:w w:val="100"/>
          <w:position w:val="0"/>
          <w:shd w:val="clear" w:color="auto" w:fill="auto"/>
          <w:lang w:val="de-DE" w:eastAsia="de-DE" w:bidi="de-DE"/>
        </w:rPr>
        <w:t xml:space="preserve"> innerhalb eines Triebes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 xml:space="preserve">s, e </w:t>
      </w:r>
      <w:r>
        <w:rPr>
          <w:color w:val="000000"/>
          <w:spacing w:val="0"/>
          <w:w w:val="100"/>
          <w:position w:val="0"/>
          <w:shd w:val="clear" w:color="auto" w:fill="auto"/>
          <w:lang w:val="de-DE" w:eastAsia="de-DE" w:bidi="de-DE"/>
        </w:rPr>
        <w:t xml:space="preserve">gegen </w:t>
      </w:r>
      <w:r>
        <w:rPr>
          <w:i/>
          <w:iCs/>
          <w:color w:val="000000"/>
          <w:spacing w:val="0"/>
          <w:w w:val="100"/>
          <w:position w:val="0"/>
          <w:shd w:val="clear" w:color="auto" w:fill="auto"/>
          <w:lang w:val="de-DE" w:eastAsia="de-DE" w:bidi="de-DE"/>
        </w:rPr>
        <w:t>hy, k</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p, d</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m).</w:t>
      </w:r>
    </w:p>
    <w:p>
      <w:pPr>
        <w:pStyle w:val="Style2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Die sekundäre Triebdialektik</w:t>
      </w:r>
    </w:p>
    <w:p>
      <w:pPr>
        <w:pStyle w:val="Style29"/>
        <w:keepNext w:val="0"/>
        <w:keepLines w:val="0"/>
        <w:widowControl w:val="0"/>
        <w:numPr>
          <w:ilvl w:val="0"/>
          <w:numId w:val="335"/>
        </w:numPr>
        <w:shd w:val="clear" w:color="auto" w:fill="auto"/>
        <w:tabs>
          <w:tab w:pos="947" w:val="left"/>
        </w:tabs>
        <w:bidi w:val="0"/>
        <w:spacing w:line="199" w:lineRule="auto"/>
        <w:ind w:left="0" w:firstLine="360"/>
        <w:jc w:val="left"/>
      </w:pPr>
      <w:r>
        <w:rPr>
          <w:i/>
          <w:iCs/>
          <w:color w:val="000000"/>
          <w:spacing w:val="0"/>
          <w:w w:val="100"/>
          <w:position w:val="0"/>
          <w:shd w:val="clear" w:color="auto" w:fill="auto"/>
          <w:lang w:val="de-DE" w:eastAsia="de-DE" w:bidi="de-DE"/>
        </w:rPr>
        <w:t>Die Dialektik typischen Rand</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Mitte.</w:t>
      </w:r>
      <w:r>
        <w:rPr>
          <w:color w:val="000000"/>
          <w:spacing w:val="0"/>
          <w:w w:val="100"/>
          <w:position w:val="0"/>
          <w:shd w:val="clear" w:color="auto" w:fill="auto"/>
          <w:lang w:val="de-DE" w:eastAsia="de-DE" w:bidi="de-DE"/>
        </w:rPr>
        <w:t xml:space="preserve"> Das heißt: die vitalen Randtriebc (Sexual- und Kontakttriebe) bewegen sich unbewußt gegen die sog. </w:t>
      </w:r>
      <w:r>
        <w:rPr>
          <w:i/>
          <w:iCs/>
          <w:color w:val="000000"/>
          <w:spacing w:val="0"/>
          <w:w w:val="100"/>
          <w:position w:val="0"/>
          <w:shd w:val="clear" w:color="auto" w:fill="auto"/>
          <w:lang w:val="de-DE" w:eastAsia="de-DE" w:bidi="de-DE"/>
        </w:rPr>
        <w:t>Zentraltriebe der Mitte,</w:t>
      </w:r>
      <w:r>
        <w:rPr>
          <w:color w:val="000000"/>
          <w:spacing w:val="0"/>
          <w:w w:val="100"/>
          <w:position w:val="0"/>
          <w:shd w:val="clear" w:color="auto" w:fill="auto"/>
          <w:lang w:val="de-DE" w:eastAsia="de-DE" w:bidi="de-DE"/>
        </w:rPr>
        <w:t xml:space="preserve"> welche als zen</w:t>
        <w:softHyphen/>
        <w:t xml:space="preserve">trales Zensursystem </w:t>
      </w: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die Randtriebc fungiert und die unbewußten ethisch-moralischen </w:t>
      </w:r>
      <w:r>
        <w:rPr>
          <w:i/>
          <w:iCs/>
          <w:color w:val="000000"/>
          <w:spacing w:val="0"/>
          <w:w w:val="100"/>
          <w:position w:val="0"/>
          <w:shd w:val="clear" w:color="auto" w:fill="auto"/>
          <w:lang w:val="de-DE" w:eastAsia="de-DE" w:bidi="de-DE"/>
        </w:rPr>
        <w:t>le, hy),</w:t>
      </w:r>
      <w:r>
        <w:rPr>
          <w:color w:val="000000"/>
          <w:spacing w:val="0"/>
          <w:w w:val="100"/>
          <w:position w:val="0"/>
          <w:shd w:val="clear" w:color="auto" w:fill="auto"/>
          <w:lang w:val="de-DE" w:eastAsia="de-DE" w:bidi="de-DE"/>
        </w:rPr>
        <w:t xml:space="preserve"> die realen (£) und die idealen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Abwehrfunktionen darstellt.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Lösung und Überwindung der Dialektik zwischen Rand und seelischer Mitte bestimmt das seelische Schicksal der Person, also die Schicksalsformen der seelischen Gesundheit und der seelischen Krankheit in Form von Neurosen, Psychopathien und Psychosen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numPr>
          <w:ilvl w:val="0"/>
          <w:numId w:val="335"/>
        </w:numPr>
        <w:shd w:val="clear" w:color="auto" w:fill="auto"/>
        <w:tabs>
          <w:tab w:pos="952" w:val="left"/>
        </w:tabs>
        <w:bidi w:val="0"/>
        <w:spacing w:line="199" w:lineRule="auto"/>
        <w:ind w:left="0" w:firstLine="360"/>
        <w:jc w:val="left"/>
      </w:pPr>
      <w:r>
        <w:rPr>
          <w:color w:val="000000"/>
          <w:spacing w:val="0"/>
          <w:w w:val="100"/>
          <w:position w:val="0"/>
          <w:shd w:val="clear" w:color="auto" w:fill="auto"/>
          <w:lang w:val="de-DE" w:eastAsia="de-DE" w:bidi="de-DE"/>
        </w:rPr>
        <w:t xml:space="preserve">Die sog. </w:t>
      </w:r>
      <w:r>
        <w:rPr>
          <w:i/>
          <w:iCs/>
          <w:color w:val="000000"/>
          <w:spacing w:val="0"/>
          <w:w w:val="100"/>
          <w:position w:val="0"/>
          <w:shd w:val="clear" w:color="auto" w:fill="auto"/>
          <w:lang w:val="de-DE" w:eastAsia="de-DE" w:bidi="de-DE"/>
        </w:rPr>
        <w:t>Dur-Moll-Dialektik</w:t>
      </w:r>
      <w:r>
        <w:rPr>
          <w:color w:val="000000"/>
          <w:spacing w:val="0"/>
          <w:w w:val="100"/>
          <w:position w:val="0"/>
          <w:shd w:val="clear" w:color="auto" w:fill="auto"/>
          <w:lang w:val="de-DE" w:eastAsia="de-DE" w:bidi="de-DE"/>
        </w:rPr>
        <w:t xml:space="preserve"> bewegt sich zwischen den hartcn-kalten männlichen </w:t>
      </w:r>
      <w:r>
        <w:rPr>
          <w:i/>
          <w:iCs/>
          <w:color w:val="000000"/>
          <w:spacing w:val="0"/>
          <w:w w:val="100"/>
          <w:position w:val="0"/>
          <w:shd w:val="clear" w:color="auto" w:fill="auto"/>
          <w:lang w:val="de-DE" w:eastAsia="de-DE" w:bidi="de-DE"/>
        </w:rPr>
        <w:t xml:space="preserve">Dur- </w:t>
      </w:r>
      <w:r>
        <w:rPr>
          <w:color w:val="000000"/>
          <w:spacing w:val="0"/>
          <w:w w:val="100"/>
          <w:position w:val="0"/>
          <w:shd w:val="clear" w:color="auto" w:fill="auto"/>
          <w:lang w:val="de-DE" w:eastAsia="de-DE" w:bidi="de-DE"/>
        </w:rPr>
        <w:t>Tendenzen und den warmen, weichen, weiblichen Afo/Z-Tcndenzen. Die Lösung und Über</w:t>
        <w:softHyphen/>
        <w:t>windung dieser inneren Dur-Moll-Dialcktik bestimmt das psychosexuclle Schicksal des ein</w:t>
        <w:softHyphen/>
        <w:t>zelnen.</w:t>
      </w:r>
    </w:p>
    <w:p>
      <w:pPr>
        <w:pStyle w:val="Style29"/>
        <w:keepNext w:val="0"/>
        <w:keepLines w:val="0"/>
        <w:widowControl w:val="0"/>
        <w:numPr>
          <w:ilvl w:val="0"/>
          <w:numId w:val="335"/>
        </w:numPr>
        <w:shd w:val="clear" w:color="auto" w:fill="auto"/>
        <w:tabs>
          <w:tab w:pos="952" w:val="left"/>
        </w:tabs>
        <w:bidi w:val="0"/>
        <w:spacing w:line="199" w:lineRule="auto"/>
        <w:ind w:left="0" w:firstLine="360"/>
        <w:jc w:val="left"/>
      </w:pPr>
      <w:r>
        <w:rPr>
          <w:color w:val="000000"/>
          <w:spacing w:val="0"/>
          <w:w w:val="100"/>
          <w:position w:val="0"/>
          <w:shd w:val="clear" w:color="auto" w:fill="auto"/>
          <w:lang w:val="de-DE" w:eastAsia="de-DE" w:bidi="de-DE"/>
        </w:rPr>
        <w:t xml:space="preserve">Die Dialektik zwischen </w:t>
      </w:r>
      <w:r>
        <w:rPr>
          <w:i/>
          <w:iCs/>
          <w:color w:val="000000"/>
          <w:spacing w:val="0"/>
          <w:w w:val="100"/>
          <w:position w:val="0"/>
          <w:shd w:val="clear" w:color="auto" w:fill="auto"/>
          <w:lang w:val="de-DE" w:eastAsia="de-DE" w:bidi="de-DE"/>
        </w:rPr>
        <w:t>Vordergänger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Hintergänger</w:t>
      </w:r>
      <w:r>
        <w:rPr>
          <w:color w:val="000000"/>
          <w:spacing w:val="0"/>
          <w:w w:val="100"/>
          <w:position w:val="0"/>
          <w:shd w:val="clear" w:color="auto" w:fill="auto"/>
          <w:lang w:val="de-DE" w:eastAsia="de-DE" w:bidi="de-DE"/>
        </w:rPr>
        <w:t xml:space="preserve"> im familiären Unbewußten wird durch die erbgemäße Dichotomie, d. h. durch die Zweiteilung, durch die Zerschneidung der Triebfunktionen in zwei gleiche oder ungleiche Teile, aufrcchtcrhalten. Die Bewußtmachung und Lösung der Gegensätzlichkeiten zwischen dem Vordergänger und dem Hintergängcr bestimmt, ob die Person eine </w:t>
      </w:r>
      <w:r>
        <w:rPr>
          <w:i/>
          <w:iCs/>
          <w:color w:val="000000"/>
          <w:spacing w:val="0"/>
          <w:w w:val="100"/>
          <w:position w:val="0"/>
          <w:shd w:val="clear" w:color="auto" w:fill="auto"/>
          <w:lang w:val="de-DE" w:eastAsia="de-DE" w:bidi="de-DE"/>
        </w:rPr>
        <w:t>humane,</w:t>
      </w:r>
      <w:r>
        <w:rPr>
          <w:color w:val="000000"/>
          <w:spacing w:val="0"/>
          <w:w w:val="100"/>
          <w:position w:val="0"/>
          <w:shd w:val="clear" w:color="auto" w:fill="auto"/>
          <w:lang w:val="de-DE" w:eastAsia="de-DE" w:bidi="de-DE"/>
        </w:rPr>
        <w:t xml:space="preserve"> sozialisierte bzw. humanisierte Schicksalsmöglichkeit «wählt» oder ihren «Schatten» manifestiert oder aber eine </w:t>
      </w:r>
      <w:r>
        <w:rPr>
          <w:i/>
          <w:iCs/>
          <w:color w:val="000000"/>
          <w:spacing w:val="0"/>
          <w:w w:val="100"/>
          <w:position w:val="0"/>
          <w:shd w:val="clear" w:color="auto" w:fill="auto"/>
          <w:lang w:val="de-DE" w:eastAsia="de-DE" w:bidi="de-DE"/>
        </w:rPr>
        <w:t>Integration (Synthese) von Vorder- und Hintergänger</w:t>
      </w:r>
      <w:r>
        <w:rPr>
          <w:color w:val="000000"/>
          <w:spacing w:val="0"/>
          <w:w w:val="100"/>
          <w:position w:val="0"/>
          <w:shd w:val="clear" w:color="auto" w:fill="auto"/>
          <w:lang w:val="de-DE" w:eastAsia="de-DE" w:bidi="de-DE"/>
        </w:rPr>
        <w:t xml:space="preserve"> zustande zu bringen und somit eine </w:t>
      </w:r>
      <w:r>
        <w:rPr>
          <w:i/>
          <w:iCs/>
          <w:color w:val="000000"/>
          <w:spacing w:val="0"/>
          <w:w w:val="100"/>
          <w:position w:val="0"/>
          <w:shd w:val="clear" w:color="auto" w:fill="auto"/>
          <w:lang w:val="de-DE" w:eastAsia="de-DE" w:bidi="de-DE"/>
        </w:rPr>
        <w:t>neue</w:t>
      </w:r>
      <w:r>
        <w:rPr>
          <w:color w:val="000000"/>
          <w:spacing w:val="0"/>
          <w:w w:val="100"/>
          <w:position w:val="0"/>
          <w:shd w:val="clear" w:color="auto" w:fill="auto"/>
          <w:lang w:val="de-DE" w:eastAsia="de-DE" w:bidi="de-DE"/>
        </w:rPr>
        <w:t xml:space="preserve"> individuelle Daseinsform anzutreten vermag.</w:t>
      </w:r>
    </w:p>
    <w:p>
      <w:pPr>
        <w:pStyle w:val="Style18"/>
        <w:keepNext w:val="0"/>
        <w:keepLines w:val="0"/>
        <w:widowControl w:val="0"/>
        <w:numPr>
          <w:ilvl w:val="0"/>
          <w:numId w:val="337"/>
        </w:numPr>
        <w:shd w:val="clear" w:color="auto" w:fill="auto"/>
        <w:tabs>
          <w:tab w:pos="351" w:val="left"/>
        </w:tabs>
        <w:bidi w:val="0"/>
        <w:spacing w:line="240" w:lineRule="auto"/>
        <w:ind w:left="0" w:firstLine="0"/>
        <w:jc w:val="left"/>
      </w:pPr>
      <w:r>
        <w:rPr>
          <w:i/>
          <w:iCs/>
          <w:color w:val="000000"/>
          <w:spacing w:val="0"/>
          <w:w w:val="100"/>
          <w:position w:val="0"/>
          <w:shd w:val="clear" w:color="auto" w:fill="auto"/>
          <w:lang w:val="de-DE" w:eastAsia="de-DE" w:bidi="de-DE"/>
        </w:rPr>
        <w:t>Prinzip der Personwerdung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Sch.-A. bedient sich aber keiner </w:t>
      </w:r>
      <w:r>
        <w:rPr>
          <w:i/>
          <w:iCs/>
          <w:color w:val="000000"/>
          <w:spacing w:val="0"/>
          <w:w w:val="100"/>
          <w:position w:val="0"/>
          <w:shd w:val="clear" w:color="auto" w:fill="auto"/>
          <w:lang w:val="de-DE" w:eastAsia="de-DE" w:bidi="de-DE"/>
        </w:rPr>
        <w:t>rein deterministischen</w:t>
      </w:r>
      <w:r>
        <w:rPr>
          <w:color w:val="000000"/>
          <w:spacing w:val="0"/>
          <w:w w:val="100"/>
          <w:position w:val="0"/>
          <w:shd w:val="clear" w:color="auto" w:fill="auto"/>
          <w:lang w:val="de-DE" w:eastAsia="de-DE" w:bidi="de-DE"/>
        </w:rPr>
        <w:t xml:space="preserve"> Betrachtungs- und Anschauungsart.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ist der Auffassung, daß im familiären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zwar eine angelegte Triebdia</w:t>
        <w:softHyphen/>
        <w:t xml:space="preserve">lektik funktioniert, diese aber durch die </w:t>
      </w:r>
      <w:r>
        <w:rPr>
          <w:i/>
          <w:iCs/>
          <w:color w:val="000000"/>
          <w:spacing w:val="0"/>
          <w:w w:val="100"/>
          <w:position w:val="0"/>
          <w:shd w:val="clear" w:color="auto" w:fill="auto"/>
          <w:lang w:val="de-DE" w:eastAsia="de-DE" w:bidi="de-DE"/>
        </w:rPr>
        <w:t>werdende</w:t>
      </w:r>
      <w:r>
        <w:rPr>
          <w:color w:val="000000"/>
          <w:spacing w:val="0"/>
          <w:w w:val="100"/>
          <w:position w:val="0"/>
          <w:shd w:val="clear" w:color="auto" w:fill="auto"/>
          <w:lang w:val="de-DE" w:eastAsia="de-DE" w:bidi="de-DE"/>
        </w:rPr>
        <w:t xml:space="preserve"> Person durch ihre persönliche, bewußte Stellungnahme beeinflußt werden kann. Eine jede Änderung in der Stel</w:t>
        <w:softHyphen/>
        <w:t xml:space="preserve">lungnahme der Person kann eine tiefe Veränderung in der Triebdialektik und somit im Schicksal des einzelnen mit sich bringen. </w:t>
      </w:r>
      <w:r>
        <w:rPr>
          <w:i/>
          <w:iCs/>
          <w:color w:val="000000"/>
          <w:spacing w:val="0"/>
          <w:w w:val="100"/>
          <w:position w:val="0"/>
          <w:shd w:val="clear" w:color="auto" w:fill="auto"/>
          <w:lang w:val="de-DE" w:eastAsia="de-DE" w:bidi="de-DE"/>
        </w:rPr>
        <w:t>Die Lösung und Überwindung der Gegensätzlichkeit in der Struktur und Konstruktion der Seele ist zwar familiär gegeben, aber sie ist persönlich umstellbar.</w:t>
      </w:r>
      <w:r>
        <w:rPr>
          <w:color w:val="000000"/>
          <w:spacing w:val="0"/>
          <w:w w:val="100"/>
          <w:position w:val="0"/>
          <w:shd w:val="clear" w:color="auto" w:fill="auto"/>
          <w:lang w:val="de-DE" w:eastAsia="de-DE" w:bidi="de-DE"/>
        </w:rPr>
        <w:t xml:space="preserve"> Dies hängt mit dem folgenden Prinzip zusammen: </w:t>
      </w:r>
      <w:r>
        <w:rPr>
          <w:color w:val="000000"/>
          <w:spacing w:val="0"/>
          <w:w w:val="100"/>
          <w:position w:val="0"/>
          <w:shd w:val="clear" w:color="auto" w:fill="auto"/>
          <w:vertAlign w:val="superscript"/>
          <w:lang w:val="de-DE" w:eastAsia="de-DE" w:bidi="de-DE"/>
        </w:rPr>
        <w:footnoteReference w:id="187"/>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nimmt aber an - i m Gegensatz zu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1. in jedem Menschen nicht nur eine Substanz, die Sexualsubstanz, existiere, sondern mehrere voneinander unterschiedliche Substanzen; 2. daß diese Substanzen in Form von Gegensätzlich</w:t>
        <w:softHyphen/>
        <w:t>keiten, d. h. tn zwei polar entgegengesetzten SsCisksalsformen, angelegt sind, die sich dialektisch auf der Drehbühne der Triebschicksale bewegen.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als Wandlung der Libido bezeichnet, ist im Lichte des «Prinzips der Umkehrung» die Folge der Umdrehung der Triebdrehbühne, d. h. die hinter</w:t>
        <w:softHyphen/>
        <w:t>gründigen «Triebsubstanzen» dringen auf die Vorderbühne. Durch die Umdre</w:t>
        <w:softHyphen/>
        <w:t>hung dieser Triebbühne kommt die Erscheinung der «Ablösbarkeit» und der «Auswechlung» der Substanz zustande.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Sch.-A. spricht, wie die analytische Psychologie, von einer Polarität </w:t>
      </w:r>
      <w:r>
        <w:rPr>
          <w:color w:val="000000"/>
          <w:spacing w:val="0"/>
          <w:w w:val="100"/>
          <w:position w:val="0"/>
          <w:sz w:val="10"/>
          <w:szCs w:val="10"/>
          <w:shd w:val="clear" w:color="auto" w:fill="auto"/>
          <w:lang w:val="de-DE" w:eastAsia="de-DE" w:bidi="de-DE"/>
        </w:rPr>
        <w:t xml:space="preserve">zwischen Triebnatur </w:t>
      </w:r>
      <w:r>
        <w:rPr>
          <w:color w:val="000000"/>
          <w:spacing w:val="0"/>
          <w:w w:val="100"/>
          <w:position w:val="0"/>
          <w:shd w:val="clear" w:color="auto" w:fill="auto"/>
          <w:lang w:val="de-DE" w:eastAsia="de-DE" w:bidi="de-DE"/>
        </w:rPr>
        <w:t xml:space="preserve">und </w:t>
      </w:r>
      <w:r>
        <w:rPr>
          <w:color w:val="000000"/>
          <w:spacing w:val="0"/>
          <w:w w:val="100"/>
          <w:position w:val="0"/>
          <w:sz w:val="10"/>
          <w:szCs w:val="10"/>
          <w:shd w:val="clear" w:color="auto" w:fill="auto"/>
          <w:lang w:val="de-DE" w:eastAsia="de-DE" w:bidi="de-DE"/>
        </w:rPr>
        <w:t xml:space="preserve">Geist, </w:t>
      </w:r>
      <w:r>
        <w:rPr>
          <w:smallCaps/>
          <w:color w:val="000000"/>
          <w:spacing w:val="0"/>
          <w:w w:val="100"/>
          <w:position w:val="0"/>
          <w:shd w:val="clear" w:color="auto" w:fill="auto"/>
          <w:lang w:val="de-DE" w:eastAsia="de-DE" w:bidi="de-DE"/>
        </w:rPr>
        <w:t xml:space="preserve">Sw </w:t>
      </w:r>
      <w:r>
        <w:rPr>
          <w:i/>
          <w:iCs/>
          <w:color w:val="000000"/>
          <w:spacing w:val="0"/>
          <w:w w:val="100"/>
          <w:position w:val="0"/>
          <w:shd w:val="clear" w:color="auto" w:fill="auto"/>
          <w:lang w:val="de-DE" w:eastAsia="de-DE" w:bidi="de-DE"/>
        </w:rPr>
        <w:t xml:space="preserve">stellt aber dieses GegensaQpaar auf Ze Drehbühne </w:t>
      </w:r>
      <w:r>
        <w:rPr>
          <w:color w:val="000000"/>
          <w:spacing w:val="0"/>
          <w:w w:val="100"/>
          <w:position w:val="0"/>
          <w:shd w:val="clear" w:color="auto" w:fill="auto"/>
          <w:lang w:val="de-DE" w:eastAsia="de-DE" w:bidi="de-DE"/>
        </w:rPr>
        <w:t xml:space="preserve">des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Ubw als ein diä/ek/wches </w:t>
      </w:r>
      <w:r>
        <w:rPr>
          <w:i/>
          <w:iCs/>
          <w:color w:val="000000"/>
          <w:spacing w:val="0"/>
          <w:w w:val="100"/>
          <w:position w:val="0"/>
          <w:shd w:val="clear" w:color="auto" w:fill="auto"/>
          <w:lang w:val="de-DE" w:eastAsia="de-DE" w:bidi="de-DE"/>
        </w:rPr>
        <w:t>Gegenftißlerpaar,</w:t>
      </w:r>
      <w:r>
        <w:rPr>
          <w:color w:val="000000"/>
          <w:spacing w:val="0"/>
          <w:w w:val="100"/>
          <w:position w:val="0"/>
          <w:shd w:val="clear" w:color="auto" w:fill="auto"/>
          <w:lang w:val="de-DE" w:eastAsia="de-DE" w:bidi="de-DE"/>
        </w:rPr>
        <w:t xml:space="preserve"> und im Lauffe der </w:t>
      </w:r>
      <w:r>
        <w:rPr>
          <w:i/>
          <w:iCs/>
          <w:color w:val="000000"/>
          <w:spacing w:val="0"/>
          <w:w w:val="100"/>
          <w:position w:val="0"/>
          <w:shd w:val="clear" w:color="auto" w:fill="auto"/>
          <w:lang w:val="de-DE" w:eastAsia="de-DE" w:bidi="de-DE"/>
        </w:rPr>
        <w:t xml:space="preserve">Entwicklung </w:t>
      </w:r>
      <w:r>
        <w:rPr>
          <w:color w:val="000000"/>
          <w:spacing w:val="0"/>
          <w:w w:val="100"/>
          <w:position w:val="0"/>
          <w:shd w:val="clear" w:color="auto" w:fill="auto"/>
          <w:lang w:val="de-DE" w:eastAsia="de-DE" w:bidi="de-DE"/>
        </w:rPr>
        <w:t xml:space="preserve">kann sich die B&gt;rehbz7hne so krnste//ieren, daß das geistige </w:t>
      </w:r>
      <w:r>
        <w:rPr>
          <w:i/>
          <w:iCs/>
          <w:color w:val="000000"/>
          <w:spacing w:val="0"/>
          <w:w w:val="100"/>
          <w:position w:val="0"/>
          <w:shd w:val="clear" w:color="auto" w:fill="auto"/>
          <w:lang w:val="de-DE" w:eastAsia="de-DE" w:bidi="de-DE"/>
        </w:rPr>
        <w:t>Prinzip</w:t>
      </w:r>
      <w:r>
        <w:rPr>
          <w:color w:val="000000"/>
          <w:spacing w:val="0"/>
          <w:w w:val="100"/>
          <w:position w:val="0"/>
          <w:shd w:val="clear" w:color="auto" w:fill="auto"/>
          <w:lang w:val="de-DE" w:eastAsia="de-DE" w:bidi="de-DE"/>
        </w:rPr>
        <w:t xml:space="preserve"> - als Gegenfüßler der Triebnatur - in den Vordergrund dringt. Es hamde/t sieh hier aber nicht um Ve/■dn'der/IrC- </w:t>
      </w:r>
      <w:r>
        <w:rPr>
          <w:i/>
          <w:iCs/>
          <w:color w:val="000000"/>
          <w:spacing w:val="0"/>
          <w:w w:val="100"/>
          <w:position w:val="0"/>
          <w:shd w:val="clear" w:color="auto" w:fill="auto"/>
          <w:lang w:val="de-DE" w:eastAsia="de-DE" w:bidi="de-DE"/>
        </w:rPr>
        <w:t>keit der-</w:t>
      </w:r>
      <w:r>
        <w:rPr>
          <w:color w:val="000000"/>
          <w:spacing w:val="0"/>
          <w:w w:val="100"/>
          <w:position w:val="0"/>
          <w:shd w:val="clear" w:color="auto" w:fill="auto"/>
          <w:lang w:val="de-DE" w:eastAsia="de-DE" w:bidi="de-DE"/>
        </w:rPr>
        <w:t xml:space="preserve"> Ursi/bsta/% sonder« </w:t>
      </w:r>
      <w:r>
        <w:rPr>
          <w:i/>
          <w:iCs/>
          <w:color w:val="000000"/>
          <w:spacing w:val="0"/>
          <w:w w:val="100"/>
          <w:position w:val="0"/>
          <w:shd w:val="clear" w:color="auto" w:fill="auto"/>
          <w:lang w:val="de-DE" w:eastAsia="de-DE" w:bidi="de-DE"/>
        </w:rPr>
        <w:t>mir um</w:t>
      </w:r>
      <w:r>
        <w:rPr>
          <w:color w:val="000000"/>
          <w:spacing w:val="0"/>
          <w:w w:val="100"/>
          <w:position w:val="0"/>
          <w:shd w:val="clear" w:color="auto" w:fill="auto"/>
          <w:lang w:val="de-DE" w:eastAsia="de-DE" w:bidi="de-DE"/>
        </w:rPr>
        <w:t xml:space="preserve"> fine« </w:t>
      </w:r>
      <w:r>
        <w:rPr>
          <w:i/>
          <w:iCs/>
          <w:color w:val="000000"/>
          <w:spacing w:val="0"/>
          <w:w w:val="100"/>
          <w:position w:val="0"/>
          <w:shd w:val="clear" w:color="auto" w:fill="auto"/>
          <w:lang w:val="de-DE" w:eastAsia="de-DE" w:bidi="de-DE"/>
        </w:rPr>
        <w:t>Dominarnpvechsel,</w:t>
      </w:r>
      <w:r>
        <w:rPr>
          <w:color w:val="000000"/>
          <w:spacing w:val="0"/>
          <w:w w:val="100"/>
          <w:position w:val="0"/>
          <w:shd w:val="clear" w:color="auto" w:fill="auto"/>
          <w:lang w:val="de-DE" w:eastAsia="de-DE" w:bidi="de-DE"/>
        </w:rPr>
        <w:t xml:space="preserve"> i/w die Umdrehune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Um</w:t>
        <w:softHyphen/>
        <w:t>kehrung der Triebbühne, auf der die Ursubstäna in ihrer Urnatur unveränderlich bleibt.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Die Sch.-A. nimmt also mehrere, in Gegensatgypaare polarisierte Qualitäten der Libido </w:t>
      </w:r>
      <w:r>
        <w:rPr>
          <w:color w:val="000000"/>
          <w:spacing w:val="0"/>
          <w:w w:val="100"/>
          <w:position w:val="0"/>
          <w:shd w:val="clear" w:color="auto" w:fill="auto"/>
          <w:lang w:val="de-DE" w:eastAsia="de-DE" w:bidi="de-DE"/>
        </w:rPr>
        <w:t>an1. Libidoqualitäten sind an sich unveränderlich, sie können sich aber kraft ihrer Gegensatzkonstruktion durch Umkehrung ablösen.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dialektischen Auffassung von den Substanzen der Libido erlangen somit beide Prinzipien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die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die von </w:t>
      </w:r>
      <w:r>
        <w:rPr>
          <w:smallCaps/>
          <w:color w:val="000000"/>
          <w:spacing w:val="0"/>
          <w:w w:val="100"/>
          <w:position w:val="0"/>
          <w:shd w:val="clear" w:color="auto" w:fill="auto"/>
          <w:lang w:val="de-DE" w:eastAsia="de-DE" w:bidi="de-DE"/>
        </w:rPr>
        <w:t>Jung</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i hren richtigen Sinn. Durch die Gegentatzkonttruktion aller Libidoqualitäten befinden sich immer </w:t>
      </w:r>
      <w:r>
        <w:rPr>
          <w:i/>
          <w:iCs/>
          <w:color w:val="000000"/>
          <w:spacing w:val="0"/>
          <w:w w:val="100"/>
          <w:position w:val="0"/>
          <w:shd w:val="clear" w:color="auto" w:fill="auto"/>
          <w:lang w:val="de-DE" w:eastAsia="de-DE" w:bidi="de-DE"/>
        </w:rPr>
        <w:t>%wei</w:t>
      </w:r>
      <w:r>
        <w:rPr>
          <w:color w:val="000000"/>
          <w:spacing w:val="0"/>
          <w:w w:val="100"/>
          <w:position w:val="0"/>
          <w:shd w:val="clear" w:color="auto" w:fill="auto"/>
          <w:lang w:val="de-DE" w:eastAsia="de-DE" w:bidi="de-DE"/>
        </w:rPr>
        <w:t xml:space="preserve"> Sub</w:t>
        <w:softHyphen/>
        <w:t>stanzen in einem Gegensatzpaar als Gegenfüßler verschränkt, sie stehen mitein</w:t>
        <w:softHyphen/>
        <w:t>ander in einer Gegensatzspannung, die dem Äquivalenzprinzip gehorcht. Und eben diese zwei Substanzqualitäten können sich in einem gegebenen Moment der Ent</w:t>
        <w:softHyphen/>
        <w:t xml:space="preserve">wicklung durch DrminanzwecCtel ablösen, abwechseln. Darin besteht einerseits die Unveränderlichkeit der Substanz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anderseits die Wandlung der Libido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Endziel in der Menschwerdung ist aber die Integration aller mitgebrachten Gegensätze.</w:t>
      </w:r>
    </w:p>
    <w:p>
      <w:pPr>
        <w:pStyle w:val="Style18"/>
        <w:keepNext w:val="0"/>
        <w:keepLines w:val="0"/>
        <w:widowControl w:val="0"/>
        <w:shd w:val="clear" w:color="auto" w:fill="auto"/>
        <w:bidi w:val="0"/>
        <w:spacing w:line="187" w:lineRule="auto"/>
        <w:ind w:left="0" w:firstLine="360"/>
        <w:jc w:val="left"/>
        <w:rPr>
          <w:sz w:val="22"/>
          <w:szCs w:val="22"/>
        </w:rPr>
      </w:pPr>
      <w:r>
        <w:rPr>
          <w:color w:val="000000"/>
          <w:spacing w:val="0"/>
          <w:w w:val="100"/>
          <w:position w:val="0"/>
          <w:sz w:val="26"/>
          <w:szCs w:val="26"/>
          <w:shd w:val="clear" w:color="auto" w:fill="auto"/>
          <w:lang w:val="de-DE" w:eastAsia="de-DE" w:bidi="de-DE"/>
        </w:rPr>
        <w:t xml:space="preserve">IX. </w:t>
      </w:r>
      <w:r>
        <w:rPr>
          <w:rFonts w:ascii="Garamond" w:eastAsia="Garamond" w:hAnsi="Garamond" w:cs="Garamond"/>
          <w:i/>
          <w:iCs/>
          <w:color w:val="000000"/>
          <w:spacing w:val="0"/>
          <w:w w:val="100"/>
          <w:position w:val="0"/>
          <w:sz w:val="28"/>
          <w:szCs w:val="28"/>
          <w:shd w:val="clear" w:color="auto" w:fill="auto"/>
          <w:lang w:val="de-DE" w:eastAsia="de-DE" w:bidi="de-DE"/>
        </w:rPr>
        <w:t>Die Frage der</w:t>
      </w:r>
      <w:r>
        <w:rPr>
          <w:color w:val="000000"/>
          <w:spacing w:val="0"/>
          <w:w w:val="100"/>
          <w:position w:val="0"/>
          <w:sz w:val="20"/>
          <w:szCs w:val="20"/>
          <w:shd w:val="clear" w:color="auto" w:fill="auto"/>
          <w:lang w:val="de-DE" w:eastAsia="de-DE" w:bidi="de-DE"/>
        </w:rPr>
        <w:t xml:space="preserve"> « </w:t>
      </w:r>
      <w:r>
        <w:rPr>
          <w:color w:val="000000"/>
          <w:spacing w:val="0"/>
          <w:w w:val="100"/>
          <w:position w:val="0"/>
          <w:sz w:val="22"/>
          <w:szCs w:val="22"/>
          <w:shd w:val="clear" w:color="auto" w:fill="auto"/>
          <w:lang w:val="de-DE" w:eastAsia="de-DE" w:bidi="de-DE"/>
        </w:rPr>
        <w:t>Sub/iwa/zrn», «Individua/zon» und «Human/sa/zm»</w:t>
      </w:r>
    </w:p>
    <w:p>
      <w:pPr>
        <w:pStyle w:val="Style18"/>
        <w:keepNext w:val="0"/>
        <w:keepLines w:val="0"/>
        <w:widowControl w:val="0"/>
        <w:numPr>
          <w:ilvl w:val="0"/>
          <w:numId w:val="339"/>
        </w:numPr>
        <w:shd w:val="clear" w:color="auto" w:fill="auto"/>
        <w:tabs>
          <w:tab w:pos="1004"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spricht von </w:t>
      </w:r>
      <w:r>
        <w:rPr>
          <w:i/>
          <w:iCs/>
          <w:color w:val="000000"/>
          <w:spacing w:val="0"/>
          <w:w w:val="100"/>
          <w:position w:val="0"/>
          <w:shd w:val="clear" w:color="auto" w:fill="auto"/>
          <w:lang w:val="de-DE" w:eastAsia="de-DE" w:bidi="de-DE"/>
        </w:rPr>
        <w:t>Sublimation.</w:t>
      </w:r>
      <w:r>
        <w:rPr>
          <w:color w:val="000000"/>
          <w:spacing w:val="0"/>
          <w:w w:val="100"/>
          <w:position w:val="0"/>
          <w:shd w:val="clear" w:color="auto" w:fill="auto"/>
          <w:lang w:val="de-DE" w:eastAsia="de-DE" w:bidi="de-DE"/>
        </w:rPr>
        <w:t xml:space="preserve"> Nach der Auffassung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bleibt die Sexuallibido auch in dem Subljmationtvrrgang unverändert, sie hat nur ihr Objekt und ihr Ziel gewechselt. Kulturbildung ist also nur ein Objekt- und Zielwechsel der an sich unveränderlichen Sexuallibido.</w:t>
      </w:r>
    </w:p>
    <w:p>
      <w:pPr>
        <w:pStyle w:val="Style18"/>
        <w:keepNext w:val="0"/>
        <w:keepLines w:val="0"/>
        <w:widowControl w:val="0"/>
        <w:numPr>
          <w:ilvl w:val="0"/>
          <w:numId w:val="339"/>
        </w:numPr>
        <w:shd w:val="clear" w:color="auto" w:fill="auto"/>
        <w:tabs>
          <w:tab w:pos="1004"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analytische Psychologie</w:t>
      </w:r>
      <w:r>
        <w:rPr>
          <w:color w:val="000000"/>
          <w:spacing w:val="0"/>
          <w:w w:val="100"/>
          <w:position w:val="0"/>
          <w:shd w:val="clear" w:color="auto" w:fill="auto"/>
          <w:lang w:val="de-DE" w:eastAsia="de-DE" w:bidi="de-DE"/>
        </w:rPr>
        <w:t xml:space="preserve"> ist der Meinung, daß der pREUDSche Begriff der Sublimation nur eine «Notsublimation», nur ein Surrogat sei, weil eben der Inzest</w:t>
        <w:softHyphen/>
        <w:t xml:space="preserve">wunsch unmöglich ist. Nach der finalen Auffassung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regrediert die Libido zur «Imago der Mutter», d. h. von der persönlichen Mutter zu der Idee, zu dem kol</w:t>
        <w:softHyphen/>
        <w:t xml:space="preserve">lektiven Bild, </w:t>
      </w:r>
      <w:r>
        <w:rPr>
          <w:i/>
          <w:iCs/>
          <w:color w:val="000000"/>
          <w:spacing w:val="0"/>
          <w:w w:val="100"/>
          <w:position w:val="0"/>
          <w:shd w:val="clear" w:color="auto" w:fill="auto"/>
          <w:lang w:val="de-DE" w:eastAsia="de-DE" w:bidi="de-DE"/>
        </w:rPr>
        <w:t>s%um Archetypus der</w:t>
      </w:r>
      <w:r>
        <w:rPr>
          <w:color w:val="000000"/>
          <w:spacing w:val="0"/>
          <w:w w:val="100"/>
          <w:position w:val="0"/>
          <w:shd w:val="clear" w:color="auto" w:fill="auto"/>
          <w:lang w:val="de-DE" w:eastAsia="de-DE" w:bidi="de-DE"/>
        </w:rPr>
        <w:t xml:space="preserve"> Mutter. Diese Wtederer/ebung der </w:t>
      </w:r>
      <w:r>
        <w:rPr>
          <w:i/>
          <w:iCs/>
          <w:color w:val="000000"/>
          <w:spacing w:val="0"/>
          <w:w w:val="100"/>
          <w:position w:val="0"/>
          <w:shd w:val="clear" w:color="auto" w:fill="auto"/>
          <w:lang w:val="de-DE" w:eastAsia="de-DE" w:bidi="de-DE"/>
        </w:rPr>
        <w:t>Mutterimago</w:t>
      </w:r>
      <w:r>
        <w:rPr>
          <w:color w:val="000000"/>
          <w:spacing w:val="0"/>
          <w:w w:val="100"/>
          <w:position w:val="0"/>
          <w:shd w:val="clear" w:color="auto" w:fill="auto"/>
          <w:lang w:val="de-DE" w:eastAsia="de-DE" w:bidi="de-DE"/>
        </w:rPr>
        <w:t xml:space="preserve"> ist der Zweck und das Ziel der Regression und führt zum Geist, zur Kultur und Religion. Kulturbildung und Religionsbildung sind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Symbolbildungen. Symbol-</w:t>
      </w:r>
    </w:p>
    <w:p>
      <w:pPr>
        <w:pStyle w:val="Style2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 xml:space="preserve"> Vgl. hiczu: TricbpatCologir, Bd. T, S. 151 f. </w:t>
      </w:r>
      <w:r>
        <w:rPr>
          <w:rStyle w:val="CharStyle19"/>
        </w:rPr>
        <w:t xml:space="preserve">bildung ist aber nach ihm </w:t>
      </w:r>
      <w:r>
        <w:rPr>
          <w:rStyle w:val="CharStyle19"/>
          <w:i/>
          <w:iCs/>
        </w:rPr>
        <w:t>Energieumsatz^</w:t>
      </w:r>
      <w:r>
        <w:rPr>
          <w:rStyle w:val="CharStyle19"/>
        </w:rPr>
        <w:t xml:space="preserve"> Wandlung der Symbole ist Wandlung der Libido. Darum ermöglicht die Wandlung der Libido dem Menschen, eine </w:t>
      </w:r>
      <w:r>
        <w:rPr>
          <w:rStyle w:val="CharStyle19"/>
          <w:i/>
          <w:iCs/>
        </w:rPr>
        <w:t xml:space="preserve">geistige </w:t>
      </w:r>
      <w:r>
        <w:rPr>
          <w:rStyle w:val="CharStyle19"/>
        </w:rPr>
        <w:t xml:space="preserve">Gegenposition gegenüber seiner Triebnatur aufzurichten. Die Kulturbildung führt aber nach </w:t>
      </w:r>
      <w:r>
        <w:rPr>
          <w:rStyle w:val="CharStyle19"/>
          <w:smallCaps/>
        </w:rPr>
        <w:t>Jung</w:t>
      </w:r>
      <w:r>
        <w:rPr>
          <w:rStyle w:val="CharStyle19"/>
        </w:rPr>
        <w:t xml:space="preserve"> zur </w:t>
      </w:r>
      <w:r>
        <w:rPr>
          <w:rStyle w:val="CharStyle19"/>
          <w:i/>
          <w:iCs/>
        </w:rPr>
        <w:t>Individuation,</w:t>
      </w:r>
      <w:r>
        <w:rPr>
          <w:rStyle w:val="CharStyle19"/>
        </w:rPr>
        <w:t xml:space="preserve"> d. h. zur </w:t>
      </w:r>
      <w:r>
        <w:rPr>
          <w:rStyle w:val="CharStyle19"/>
          <w:i/>
          <w:iCs/>
        </w:rPr>
        <w:t>Selbstwerdung durch Erweiterung des Be</w:t>
        <w:softHyphen/>
        <w:t>wußtseins</w:t>
      </w:r>
      <w:r>
        <w:rPr>
          <w:rStyle w:val="CharStyle19"/>
        </w:rPr>
        <w:t xml:space="preserve"> und durch Unterscheidung des einzelnen vom Kollektiven. Der Mensch wird sich seiner Vereinzelung bewußt und bahnt sich einen neuen Weg durch das bisher Unbetretene.</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stellt diesen individuellen Differenzierungsprozeß, die Individuation, an die Stelle des für ihn fraglichen Vorgangs der Notsublimation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Er nimmt an, daß die Individuation den Menschen trotz der «Selbstwerdung» doch nicht in die totale Vereinzelung führen werde, da ja das Individuum immer auch </w:t>
      </w:r>
      <w:r>
        <w:rPr>
          <w:i/>
          <w:iCs/>
          <w:color w:val="000000"/>
          <w:spacing w:val="0"/>
          <w:w w:val="100"/>
          <w:position w:val="0"/>
          <w:shd w:val="clear" w:color="auto" w:fill="auto"/>
          <w:lang w:val="de-DE" w:eastAsia="de-DE" w:bidi="de-DE"/>
        </w:rPr>
        <w:t xml:space="preserve">kollektive </w:t>
      </w:r>
      <w:r>
        <w:rPr>
          <w:color w:val="000000"/>
          <w:spacing w:val="0"/>
          <w:w w:val="100"/>
          <w:position w:val="0"/>
          <w:shd w:val="clear" w:color="auto" w:fill="auto"/>
          <w:lang w:val="de-DE" w:eastAsia="de-DE" w:bidi="de-DE"/>
        </w:rPr>
        <w:t>Beziehungen seiner Existenz voraussetzt.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Individuation ist aber für die Masse stets eine gefährliche Zielsetzung.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selbst hegt die Meinung, daß, bevor in der Erziehung die Individuation zum Ziel gesetzt werden kann, das Erziehungsziel der Anpassung an das zur Existenz notwendige Minimum von Kollektivnormen erreicht sein muß</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numPr>
          <w:ilvl w:val="0"/>
          <w:numId w:val="339"/>
        </w:numPr>
        <w:shd w:val="clear" w:color="auto" w:fill="auto"/>
        <w:tabs>
          <w:tab w:pos="950" w:val="left"/>
        </w:tabs>
        <w:bidi w:val="0"/>
        <w:spacing w:line="240" w:lineRule="auto"/>
        <w:ind w:left="0" w:firstLine="360"/>
        <w:jc w:val="left"/>
      </w:pPr>
      <w:r>
        <w:rPr>
          <w:color w:val="000000"/>
          <w:spacing w:val="0"/>
          <w:w w:val="100"/>
          <w:position w:val="0"/>
          <w:shd w:val="clear" w:color="auto" w:fill="auto"/>
          <w:lang w:val="de-DE" w:eastAsia="de-DE" w:bidi="de-DE"/>
        </w:rPr>
        <w:t xml:space="preserve">Auch die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mußte auf Grund ihres dialektischen Betrach</w:t>
        <w:softHyphen/>
        <w:t xml:space="preserve">tungsprinzips die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von dem Sublimationsvorgang revidieren</w:t>
      </w:r>
      <w:r>
        <w:rPr>
          <w:color w:val="000000"/>
          <w:spacing w:val="0"/>
          <w:w w:val="100"/>
          <w:position w:val="0"/>
          <w:shd w:val="clear" w:color="auto" w:fill="auto"/>
          <w:vertAlign w:val="superscript"/>
          <w:lang w:val="de-DE" w:eastAsia="de-DE" w:bidi="de-DE"/>
        </w:rPr>
        <w:footnoteReference w:id="18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9"/>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der Sch.-A. sind die </w:t>
      </w:r>
      <w:r>
        <w:rPr>
          <w:i/>
          <w:iCs/>
          <w:color w:val="000000"/>
          <w:spacing w:val="0"/>
          <w:w w:val="100"/>
          <w:position w:val="0"/>
          <w:shd w:val="clear" w:color="auto" w:fill="auto"/>
          <w:lang w:val="de-DE" w:eastAsia="de-DE" w:bidi="de-DE"/>
        </w:rPr>
        <w:t>Eumanen&gt;&gt; Tugenden nicht zielgewechselte animale Laster</w:t>
        <w:softHyphen/>
        <w:t>haftigkeiten.</w:t>
      </w:r>
      <w:r>
        <w:rPr>
          <w:color w:val="000000"/>
          <w:spacing w:val="0"/>
          <w:w w:val="100"/>
          <w:position w:val="0"/>
          <w:shd w:val="clear" w:color="auto" w:fill="auto"/>
          <w:lang w:val="de-DE" w:eastAsia="de-DE" w:bidi="de-DE"/>
        </w:rPr>
        <w:t xml:space="preserve"> Sowohl die humanen, sozialpositiven wie die lasterhaften, sozial</w:t>
        <w:softHyphen/>
        <w:t>negativen, inhumanen Strebungen sind bei jedem Menschen als a priori mitge</w:t>
        <w:softHyphen/>
        <w:t xml:space="preserve">brachte, selbständige Elementarstrebungen erbgemäß vorhanden. Es gibt also </w:t>
      </w:r>
      <w:r>
        <w:rPr>
          <w:i/>
          <w:iCs/>
          <w:color w:val="000000"/>
          <w:spacing w:val="0"/>
          <w:w w:val="100"/>
          <w:position w:val="0"/>
          <w:shd w:val="clear" w:color="auto" w:fill="auto"/>
          <w:lang w:val="de-DE" w:eastAsia="de-DE" w:bidi="de-DE"/>
        </w:rPr>
        <w:t xml:space="preserve">bei einem jeden Menschen eine Dialektik zwischen den humanen und den inhumanen Strebungen, </w:t>
      </w:r>
      <w:r>
        <w:rPr>
          <w:color w:val="000000"/>
          <w:spacing w:val="0"/>
          <w:w w:val="100"/>
          <w:position w:val="0"/>
          <w:shd w:val="clear" w:color="auto" w:fill="auto"/>
          <w:lang w:val="de-DE" w:eastAsia="de-DE" w:bidi="de-DE"/>
        </w:rPr>
        <w:t>welche immerfort eine Gegensatzspannung auf der Triebdrehbühne des familiären Unbewußten aufrechterhalten</w:t>
      </w:r>
      <w:r>
        <w:rPr>
          <w:color w:val="000000"/>
          <w:spacing w:val="0"/>
          <w:w w:val="100"/>
          <w:position w:val="0"/>
          <w:shd w:val="clear" w:color="auto" w:fill="auto"/>
          <w:vertAlign w:val="superscript"/>
          <w:lang w:val="de-DE" w:eastAsia="de-DE" w:bidi="de-DE"/>
        </w:rPr>
        <w:footnoteReference w:id="190"/>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funktionell Wesentliche im Sublimationsvorgang besteht demnach in der persönlichen Umdrehung der Triebbühne, wodurch die sozialpositive Strebungs</w:t>
        <w:softHyphen/>
        <w:t xml:space="preserve">gruppe, die bis dahin im Hintergrund verweilte, auf die Vorderbühne tritt. Durch den </w:t>
      </w:r>
      <w:r>
        <w:rPr>
          <w:i/>
          <w:iCs/>
          <w:color w:val="000000"/>
          <w:spacing w:val="0"/>
          <w:w w:val="100"/>
          <w:position w:val="0"/>
          <w:shd w:val="clear" w:color="auto" w:fill="auto"/>
          <w:lang w:val="de-DE" w:eastAsia="de-DE" w:bidi="de-DE"/>
        </w:rPr>
        <w:t>Dominangwechsel</w:t>
      </w:r>
      <w:r>
        <w:rPr>
          <w:color w:val="000000"/>
          <w:spacing w:val="0"/>
          <w:w w:val="100"/>
          <w:position w:val="0"/>
          <w:shd w:val="clear" w:color="auto" w:fill="auto"/>
          <w:lang w:val="de-DE" w:eastAsia="de-DE" w:bidi="de-DE"/>
        </w:rPr>
        <w:t xml:space="preserve"> erscheint anstelle des animalen Triebmenschen der «huma</w:t>
        <w:softHyphen/>
        <w:t>nisierte» Mensch.</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Humanisation ist demnach Menschwerdung durch gewollte Umkehrung des Triebhaften in das Sozialhafte und in das Geistige. Nicht nur die «Selbst&gt;&gt;- Werdung, die Individuation, sondern die «Menschv-Werdung, die Humanisation, ist die Zielsetzung jeglicher Erziehung und jeder Psychotherapie.</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Humanisation der Triebe</w:t>
      </w:r>
      <w:r>
        <w:rPr>
          <w:color w:val="000000"/>
          <w:spacing w:val="0"/>
          <w:w w:val="100"/>
          <w:position w:val="0"/>
          <w:shd w:val="clear" w:color="auto" w:fill="auto"/>
          <w:lang w:val="de-DE" w:eastAsia="de-DE" w:bidi="de-DE"/>
        </w:rPr>
        <w:t xml:space="preserve"> ist im Lichte der Triebdialektik nicht Veränderung, nicht Wandlung, nicht Energieumsetzung der Libido, sondern diejenige gewaltige, </w:t>
      </w:r>
      <w:r>
        <w:rPr>
          <w:i/>
          <w:iCs/>
          <w:color w:val="000000"/>
          <w:spacing w:val="0"/>
          <w:w w:val="100"/>
          <w:position w:val="0"/>
          <w:shd w:val="clear" w:color="auto" w:fill="auto"/>
          <w:lang w:val="de-DE" w:eastAsia="de-DE" w:bidi="de-DE"/>
        </w:rPr>
        <w:t>persönlich</w:t>
      </w:r>
      <w:r>
        <w:rPr>
          <w:color w:val="000000"/>
          <w:spacing w:val="0"/>
          <w:w w:val="100"/>
          <w:position w:val="0"/>
          <w:shd w:val="clear" w:color="auto" w:fill="auto"/>
          <w:lang w:val="de-DE" w:eastAsia="de-DE" w:bidi="de-DE"/>
        </w:rPr>
        <w:t xml:space="preserve"> gewollte </w:t>
      </w:r>
      <w:r>
        <w:rPr>
          <w:i/>
          <w:iCs/>
          <w:color w:val="000000"/>
          <w:spacing w:val="0"/>
          <w:w w:val="100"/>
          <w:position w:val="0"/>
          <w:shd w:val="clear" w:color="auto" w:fill="auto"/>
          <w:lang w:val="de-DE" w:eastAsia="de-DE" w:bidi="de-DE"/>
        </w:rPr>
        <w:t>Umkehrung und Umdrehung der Gegensatzkonstellation, wodurch das Geistig-Humane in den Vordergrund, das Triebhaft- Animale, das Inhumane, in den Hinter</w:t>
        <w:softHyphen/>
        <w:t>grund gestellt wird.</w:t>
      </w:r>
      <w:r>
        <w:rPr>
          <w:color w:val="000000"/>
          <w:spacing w:val="0"/>
          <w:w w:val="100"/>
          <w:position w:val="0"/>
          <w:shd w:val="clear" w:color="auto" w:fill="auto"/>
          <w:lang w:val="de-DE" w:eastAsia="de-DE" w:bidi="de-DE"/>
        </w:rPr>
        <w:t xml:space="preserve"> Aus dieser dynamisch-funktionellen Betrachtung folgen zwei Tatsachen der Menschwerdung.</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 daß die Humanisation niemals einen stationären, stabilen Zustand des Daseins als Mensch darstellt, sondern einen stets fließenden, ewig werdenden, sich widersprechenden dialektischen Vorgang.</w:t>
      </w:r>
      <w:r>
        <w:rPr>
          <w:color w:val="000000"/>
          <w:spacing w:val="0"/>
          <w:w w:val="100"/>
          <w:position w:val="0"/>
          <w:shd w:val="clear" w:color="auto" w:fill="auto"/>
          <w:lang w:val="de-DE" w:eastAsia="de-DE" w:bidi="de-DE"/>
        </w:rPr>
        <w:t xml:space="preserve"> Humanisation ist also ein Vorgang, der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sein Endziel zu erreichen vermag, weil eben sein Gegenfüßler, der inhumane, der animale, immer</w:t>
        <w:softHyphen/>
      </w:r>
      <w:r>
        <w:rPr>
          <w:color w:val="000000"/>
          <w:spacing w:val="0"/>
          <w:w w:val="100"/>
          <w:position w:val="0"/>
          <w:shd w:val="clear" w:color="auto" w:fill="auto"/>
          <w:lang w:val="de-DE" w:eastAsia="de-DE" w:bidi="de-DE"/>
        </w:rPr>
        <w:t>fort synchron und ewig im Hintergrund anwesend ist und niemals die Möglichkeit aufgeben wird, einmal wieder der Dominierende auf der Bühne des Seins zu werden. Darum ist der Mensch niemals Mensch im Sein, sondern immerfort nur ein Mensch im Werden.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 ist Humanisation stets die Folge einer persönlichen Stellungnahme, einer Wahl unter den %wei Schicksalsmöglichkeiten: Tier im Menschen oder Mensch im Tier %u sein.</w:t>
      </w:r>
    </w:p>
    <w:p>
      <w:pPr>
        <w:pStyle w:val="Style38"/>
        <w:keepNext/>
        <w:keepLines/>
        <w:widowControl w:val="0"/>
        <w:shd w:val="clear" w:color="auto" w:fill="auto"/>
        <w:bidi w:val="0"/>
        <w:spacing w:line="240" w:lineRule="auto"/>
        <w:ind w:left="0" w:firstLine="0"/>
        <w:jc w:val="left"/>
      </w:pPr>
      <w:bookmarkStart w:id="60" w:name="bookmark60"/>
      <w:bookmarkStart w:id="61" w:name="bookmark61"/>
      <w:r>
        <w:rPr>
          <w:color w:val="000000"/>
          <w:spacing w:val="0"/>
          <w:w w:val="100"/>
          <w:position w:val="0"/>
          <w:shd w:val="clear" w:color="auto" w:fill="auto"/>
          <w:lang w:val="de-DE" w:eastAsia="de-DE" w:bidi="de-DE"/>
        </w:rPr>
        <w:t>X. Die Integration des Unbewußten</w:t>
      </w:r>
      <w:bookmarkEnd w:id="60"/>
      <w:bookmarkEnd w:id="61"/>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Einheit der Tiefenpsychologie steht oder fällt mit der Frage der Einheit des Unbewußten.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Ist es aber möglich, von einer Einheit und Ganzheit des Ubw spc sprechen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dem vorangehenden Abschnitt haben wir erörtert, wie weitgehend die «drei Unbewußten», das der Psychoanalyse, das der Schicksalsanalyse und das der ana</w:t>
        <w:softHyphen/>
        <w:t>lytischen Psychologie, in Abstammung, Funktion, Erscheinung, Methodik der Erfassung und Wesensbetrachtung voneinander abweichen.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unserer Darstellung ist eine Tatsache unbestreitbar: nämlich die, daß im Unbewußten drei verschiedene, völlig heterogene «Funktionsverbände» wirksam sind, die man </w:t>
      </w:r>
      <w:r>
        <w:rPr>
          <w:i/>
          <w:iCs/>
          <w:color w:val="000000"/>
          <w:spacing w:val="0"/>
          <w:w w:val="100"/>
          <w:position w:val="0"/>
          <w:shd w:val="clear" w:color="auto" w:fill="auto"/>
          <w:lang w:val="de-DE" w:eastAsia="de-DE" w:bidi="de-DE"/>
        </w:rPr>
        <w:t>niemals</w:t>
      </w:r>
      <w:r>
        <w:rPr>
          <w:color w:val="000000"/>
          <w:spacing w:val="0"/>
          <w:w w:val="100"/>
          <w:position w:val="0"/>
          <w:shd w:val="clear" w:color="auto" w:fill="auto"/>
          <w:lang w:val="de-DE" w:eastAsia="de-DE" w:bidi="de-DE"/>
        </w:rPr>
        <w:t xml:space="preserve"> auf einen gemeinsamen Nenner oder auf die näm</w:t>
        <w:softHyphen/>
        <w:t>liche Wurzelfunktion wird zurückführen können.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Darum halten wir jede Bestrebung für von Grund aus völlig verfehlt, welche darauf hinzielt, die Funktionen des «einen Unbewußten» durch die der zwei an</w:t>
        <w:softHyphen/>
        <w:t xml:space="preserve">deren zu </w:t>
      </w:r>
      <w:r>
        <w:rPr>
          <w:i/>
          <w:iCs/>
          <w:color w:val="000000"/>
          <w:spacing w:val="0"/>
          <w:w w:val="100"/>
          <w:position w:val="0"/>
          <w:shd w:val="clear" w:color="auto" w:fill="auto"/>
          <w:lang w:val="de-DE" w:eastAsia="de-DE" w:bidi="de-DE"/>
        </w:rPr>
        <w:t>ersetzen</w:t>
      </w:r>
      <w:r>
        <w:rPr>
          <w:color w:val="000000"/>
          <w:spacing w:val="0"/>
          <w:w w:val="100"/>
          <w:position w:val="0"/>
          <w:shd w:val="clear" w:color="auto" w:fill="auto"/>
          <w:lang w:val="de-DE" w:eastAsia="de-DE" w:bidi="de-DE"/>
        </w:rPr>
        <w:t xml:space="preserve"> oder sie «sprachlich» zu «übersetzen» oder nur den einen Funk</w:t>
        <w:softHyphen/>
        <w:t>tionsverband als den «legitimen» anzuerkennen und die zwei anderen Funktions</w:t>
        <w:softHyphen/>
        <w:t>organisationen zu leugnen oder zu bagatellisieren oder alle drei Funktionsver</w:t>
        <w:softHyphen/>
        <w:t>bände miteinander zu vermischen, zu kontaminieren.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wäre ein biologischer Unsinn, zu behaupten, daß z. B. die symptombildende Funktion des </w:t>
      </w:r>
      <w:r>
        <w:rPr>
          <w:i/>
          <w:iCs/>
          <w:color w:val="000000"/>
          <w:spacing w:val="0"/>
          <w:w w:val="100"/>
          <w:position w:val="0"/>
          <w:shd w:val="clear" w:color="auto" w:fill="auto"/>
          <w:lang w:val="de-DE" w:eastAsia="de-DE" w:bidi="de-DE"/>
        </w:rPr>
        <w:t>persönlich-verdrängten Ubw</w:t>
      </w:r>
      <w:r>
        <w:rPr>
          <w:color w:val="000000"/>
          <w:spacing w:val="0"/>
          <w:w w:val="100"/>
          <w:position w:val="0"/>
          <w:shd w:val="clear" w:color="auto" w:fill="auto"/>
          <w:lang w:val="de-DE" w:eastAsia="de-DE" w:bidi="de-DE"/>
        </w:rPr>
        <w:t xml:space="preserve"> die wahllenkende, genotropistische Funk</w:t>
        <w:softHyphen/>
        <w:t xml:space="preserve">tion des </w:t>
      </w:r>
      <w:r>
        <w:rPr>
          <w:i/>
          <w:iCs/>
          <w:color w:val="000000"/>
          <w:spacing w:val="0"/>
          <w:w w:val="100"/>
          <w:position w:val="0"/>
          <w:shd w:val="clear" w:color="auto" w:fill="auto"/>
          <w:lang w:val="de-DE" w:eastAsia="de-DE" w:bidi="de-DE"/>
        </w:rPr>
        <w:t>familiären Ubw</w:t>
      </w:r>
      <w:r>
        <w:rPr>
          <w:color w:val="000000"/>
          <w:spacing w:val="0"/>
          <w:w w:val="100"/>
          <w:position w:val="0"/>
          <w:shd w:val="clear" w:color="auto" w:fill="auto"/>
          <w:lang w:val="de-DE" w:eastAsia="de-DE" w:bidi="de-DE"/>
        </w:rPr>
        <w:t xml:space="preserve"> oder die symbolbildende Gestaltungs- und Formungsfunk</w:t>
        <w:softHyphen/>
        <w:t xml:space="preserve">tion des archetypischen, </w:t>
      </w:r>
      <w:r>
        <w:rPr>
          <w:i/>
          <w:iCs/>
          <w:color w:val="000000"/>
          <w:spacing w:val="0"/>
          <w:w w:val="100"/>
          <w:position w:val="0"/>
          <w:shd w:val="clear" w:color="auto" w:fill="auto"/>
          <w:lang w:val="de-DE" w:eastAsia="de-DE" w:bidi="de-DE"/>
        </w:rPr>
        <w:t>kollektiven Ubw ersetzen</w:t>
      </w:r>
      <w:r>
        <w:rPr>
          <w:color w:val="000000"/>
          <w:spacing w:val="0"/>
          <w:w w:val="100"/>
          <w:position w:val="0"/>
          <w:shd w:val="clear" w:color="auto" w:fill="auto"/>
          <w:lang w:val="de-DE" w:eastAsia="de-DE" w:bidi="de-DE"/>
        </w:rPr>
        <w:t xml:space="preserve"> oder überflüssig machen könnte und umgekehrt. Die Bildungen von Symptomen, Wahlhandlungen und Symbolen sind grundsätzlich </w:t>
      </w:r>
      <w:r>
        <w:rPr>
          <w:i/>
          <w:iCs/>
          <w:color w:val="000000"/>
          <w:spacing w:val="0"/>
          <w:w w:val="100"/>
          <w:position w:val="0"/>
          <w:shd w:val="clear" w:color="auto" w:fill="auto"/>
          <w:lang w:val="de-DE" w:eastAsia="de-DE" w:bidi="de-DE"/>
        </w:rPr>
        <w:t>verschiedene,</w:t>
      </w:r>
      <w:r>
        <w:rPr>
          <w:color w:val="000000"/>
          <w:spacing w:val="0"/>
          <w:w w:val="100"/>
          <w:position w:val="0"/>
          <w:shd w:val="clear" w:color="auto" w:fill="auto"/>
          <w:lang w:val="de-DE" w:eastAsia="de-DE" w:bidi="de-DE"/>
        </w:rPr>
        <w:t xml:space="preserve"> sich gegenseitig nicht ersetzende, sondern vonein</w:t>
        <w:softHyphen/>
        <w:t>ander unabhängige lebens- und schicksalswichtige «Sonderfunktionen» der Seele, etwas Analoges den Funktionen des Stoffwechsels, der Herztätigkeit oder der der Blutbildungskörper.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somit biologisch und entwicklungsgeschichtlich berechtigt, ja sogar notwendig, von einem persönlich-verdrängten, von einem familiären und von einem kollektiven Unbewußten zu sprechen und die drei Funktionsverbände von</w:t>
        <w:softHyphen/>
        <w:t>einander zu unterscheiden.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Schließt aber diese notwendige Trennung der drei Funktionsverbände die Möglichkeit einer Kooperation, eines oconsensus partium», einer Integrierung der Partialfunktionen %u einer Ganzheit des Ubw aus ?</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Natürlich nicht. Wir müssen in der Organisation des Unbewußten genau so eine inte</w:t>
        <w:softHyphen/>
        <w:t>grierende Instanz^ annehmen, die auf Grund eines «consensus partium» die drei verschiedenen Funktionsverbände unter das Primat einer «Ganzheit» stellt und verbindet, wie das im Körper des Menschen geschieht.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nächsten Teil werden wir erörtern, daß diese integrierende, den persön</w:t>
        <w:softHyphen/>
        <w:t xml:space="preserve">lichen, familiären und kollektiven Funktionsverband miteinander verschränkende, den «consensus partium» aufrechterhaltende Instanz eben </w:t>
      </w:r>
      <w:r>
        <w:rPr>
          <w:i/>
          <w:iCs/>
          <w:color w:val="000000"/>
          <w:spacing w:val="0"/>
          <w:w w:val="100"/>
          <w:position w:val="0"/>
          <w:shd w:val="clear" w:color="auto" w:fill="auto"/>
          <w:lang w:val="de-DE" w:eastAsia="de-DE" w:bidi="de-DE"/>
        </w:rPr>
        <w:t>das Ich</w:t>
      </w:r>
      <w:r>
        <w:rPr>
          <w:color w:val="000000"/>
          <w:spacing w:val="0"/>
          <w:w w:val="100"/>
          <w:position w:val="0"/>
          <w:shd w:val="clear" w:color="auto" w:fill="auto"/>
          <w:lang w:val="de-DE" w:eastAsia="de-DE" w:bidi="de-DE"/>
        </w:rPr>
        <w:t xml:space="preserve"> ist. Von diesem Ich geht die Verdrängung aus, dieses Ich zeigt und erlebt die Symptome, dieses Ich wählt, und dieses Ich spricht symbolisch und versteht den Sinn der Symbole.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als die Wirkungsachse der Seele, ist die Instanz, welche sowohl im Sein des Bewußten wie im Sein des Unbewußten Persönliches, Familiäres und Kollektives miteinander verbindend erlebt.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 diesem Ich hängt das Bewußtsein, gleichzeitig aber auch das persönliche, das familiäre und das kollektive Unbewußte.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Fassen wir </w:t>
      </w:r>
      <w:r>
        <w:rPr>
          <w:i/>
          <w:iCs/>
          <w:color w:val="000000"/>
          <w:spacing w:val="0"/>
          <w:w w:val="100"/>
          <w:position w:val="0"/>
          <w:shd w:val="clear" w:color="auto" w:fill="auto"/>
          <w:lang w:val="de-DE" w:eastAsia="de-DE" w:bidi="de-DE"/>
        </w:rPr>
        <w:t>«das Ich»</w:t>
      </w:r>
      <w:r>
        <w:rPr>
          <w:color w:val="000000"/>
          <w:spacing w:val="0"/>
          <w:w w:val="100"/>
          <w:position w:val="0"/>
          <w:shd w:val="clear" w:color="auto" w:fill="auto"/>
          <w:lang w:val="de-DE" w:eastAsia="de-DE" w:bidi="de-DE"/>
        </w:rPr>
        <w:t xml:space="preserve"> in seiner Tätigkeit, in dieser seelischen Instanzform so weit ausgedehnt auf, so ermöglicht uns eben dieser - und nur dieser - ausgedehnte Begriff des Ichs, von einer Einheit und Ganzheit des Unbewußten und somit von einer Einheit der Tiefenpsychologie zu sprechen.</w:t>
      </w:r>
    </w:p>
    <w:p>
      <w:pPr>
        <w:pStyle w:val="Style18"/>
        <w:keepNext w:val="0"/>
        <w:keepLines w:val="0"/>
        <w:widowControl w:val="0"/>
        <w:shd w:val="clear" w:color="auto" w:fill="auto"/>
        <w:bidi w:val="0"/>
        <w:spacing w:line="240" w:lineRule="auto"/>
        <w:ind w:left="0" w:firstLine="360"/>
        <w:jc w:val="left"/>
        <w:sectPr>
          <w:headerReference w:type="default" r:id="rId115"/>
          <w:footerReference w:type="default" r:id="rId116"/>
          <w:headerReference w:type="even" r:id="rId117"/>
          <w:footerReference w:type="even" r:id="rId118"/>
          <w:headerReference w:type="first" r:id="rId119"/>
          <w:footerReference w:type="first" r:id="rId120"/>
          <w:footnotePr>
            <w:pos w:val="pageBottom"/>
            <w:numFmt w:val="decimal"/>
            <w:numRestart w:val="continuous"/>
            <w15:footnoteColumns w:val="1"/>
          </w:footnotePr>
          <w:pgSz w:w="12240" w:h="15840"/>
          <w:pgMar w:top="2023" w:left="1871" w:right="1871" w:bottom="2547" w:header="0" w:footer="3" w:gutter="842"/>
          <w:pgNumType w:start="97"/>
          <w:cols w:space="720"/>
          <w:noEndnote/>
          <w:titlePg/>
          <w:rtlGutter/>
          <w:docGrid w:linePitch="360"/>
        </w:sectPr>
      </w:pPr>
      <w:r>
        <w:rPr>
          <w:color w:val="000000"/>
          <w:spacing w:val="0"/>
          <w:w w:val="100"/>
          <w:position w:val="0"/>
          <w:shd w:val="clear" w:color="auto" w:fill="auto"/>
          <w:lang w:val="de-DE" w:eastAsia="de-DE" w:bidi="de-DE"/>
        </w:rPr>
        <w:t>Die Aufgabe des zweiten Teils ist, die Gründe zu erörtern, die uns zu dieser Ausdehnung des Begriffes und des Arbeitsfelds des Ichs gezwungen haben.</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TEIL</w:t>
      </w:r>
    </w:p>
    <w:p>
      <w:pPr>
        <w:pStyle w:val="Style46"/>
        <w:keepNext w:val="0"/>
        <w:keepLines w:val="0"/>
        <w:widowControl w:val="0"/>
        <w:shd w:val="clear" w:color="auto" w:fill="auto"/>
        <w:bidi w:val="0"/>
        <w:spacing w:line="240" w:lineRule="auto"/>
        <w:ind w:left="0" w:firstLine="0"/>
        <w:jc w:val="left"/>
        <w:sectPr>
          <w:headerReference w:type="default" r:id="rId121"/>
          <w:footerReference w:type="default" r:id="rId122"/>
          <w:headerReference w:type="even" r:id="rId123"/>
          <w:footerReference w:type="even" r:id="rId124"/>
          <w:footnotePr>
            <w:pos w:val="pageBottom"/>
            <w:numFmt w:val="decimal"/>
            <w:numRestart w:val="continuous"/>
            <w15:footnoteColumns w:val="1"/>
          </w:footnotePr>
          <w:pgSz w:w="12240" w:h="15840"/>
          <w:pgMar w:top="3923" w:left="2731" w:right="2731" w:bottom="3923" w:header="3495" w:footer="3495" w:gutter="960"/>
          <w:pgNumType w:start="112"/>
          <w:cols w:space="720"/>
          <w:noEndnote/>
          <w:rtlGutter w:val="0"/>
          <w:docGrid w:linePitch="360"/>
        </w:sectPr>
      </w:pPr>
      <w:r>
        <w:rPr>
          <w:color w:val="000000"/>
          <w:spacing w:val="0"/>
          <w:w w:val="100"/>
          <w:position w:val="0"/>
          <w:shd w:val="clear" w:color="auto" w:fill="auto"/>
          <w:lang w:val="de-DE" w:eastAsia="de-DE" w:bidi="de-DE"/>
        </w:rPr>
        <w:t>DIE INTEGRATION DES ICHS</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TEIL</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DIE INTEGRATION DES ICHS</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ABSCHNITT I</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DAS ICH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Geburt des Ichs ist gleichsam die Geburt der Seele. Und noch mehr: Sie ist die Geburt des Menschseins überhaupt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im Gegensatz zum Tiersein.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ist der Träger der Einzelseele und der Überträger der ganzen archa</w:t>
        <w:softHyphen/>
        <w:t>ischen Erbschaft. Es ist der Schöpfer der Religion, von Dichtung und Kunst, Wissenschaft und Technik; der Erzeuger der Kultur und Zivilisation.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Geburt des Ichs ist aber auch die Urgefahr für die Einzelseele selbst und für die Menschheit überhaupt. Die Schicksalspsychologie spricht von einer Ich- Gefahr sowohl im Schicksal des einzelnen wie auch in dem der Gemeinschaft.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Nur weil der Mensch ein Ich hat, ist es möglich, daß der Einzelmensch dieses Ich zu einem Kerker umbaut, zu einem Betonbunker hohler Ich-Bezogenheit, in dem er sich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wie eine Schnecke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verkriecht und in dem er seine Seele allmählich verdorren und verkrusten läßt. Die Seele liegt im Ich wie in einem Mumiensarg.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Nur weil der Mensch ein Ich hat, ist es möglich, daß er seine Alltags-Ichheit zu einer Ich-Hoheit, zu «Seiner Majestät: dem Ich» aufzublasen und sich als Herrscher oder Führer, als Gott oder sein Prophet über die Mitmenschen und die Welt zu erheben wagt. Die Seele sitzt im Ich wie in einem Thronsaal.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Nur weil der Mensch ein Ich hat, ist es möglich, daß er mit diesem Ich seine dunkle Urwelt, sein Schattenreich in die sonnige Landschaft der Außenwelt hin</w:t>
        <w:softHyphen/>
        <w:t>auszuverlegen und Mal zu Mal grausige Sonnenfinsternisse zu veranstalten ver</w:t>
        <w:softHyphen/>
        <w:t>mag. Die Seele erlebt ihren Schatten.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Fragen wir die Sprachwissenschaft nach dem Ich, so erhalten wir folgende Ant</w:t>
        <w:softHyphen/>
        <w:t>wort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IWoi ich, althochdeutsch ih, gotisch ik, entspricht dem vorgermanischen egom, dem altindischen ahäm, dem altpersischen adam, dem griechischen syto, rycov und dem lateinischen ego. Seine Urwurzel hatte wahrscheinlich die Bedeutung: «meine Hierhcit». Heute würde man sagen: «mein Dass««». Und in der Tat ist das Ich ein seelischer Reisepaß des Individuums für die Fahrt im Dasein.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alte Sprache brauchte das Possessivum aller drei Personen oder auch den Genitiv des Eigennamens neben dem Wort « lip » oder « lib » (Leib), um dadurch die Vorstellung der Person und der Sclbsthcit hervorzuheben. Im Mittelalter sagte man anstelle von «ich» «min lip» oder «min lib». Seit dem Untergang des Mittelhochdeutschen ist dieser Gebrauch verloren</w:t>
        <w:softHyphen/>
        <w:t>g</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g</w:t>
      </w:r>
      <w:r>
        <w:rPr>
          <w:color w:val="000000"/>
          <w:spacing w:val="0"/>
          <w:w w:val="100"/>
          <w:position w:val="0"/>
          <w:shd w:val="clear" w:color="auto" w:fill="auto"/>
          <w:vertAlign w:val="superscript"/>
          <w:lang w:val="de-DE" w:eastAsia="de-DE" w:bidi="de-DE"/>
        </w:rPr>
        <w:t>a</w:t>
      </w:r>
      <w:r>
        <w:rPr>
          <w:color w:val="000000"/>
          <w:spacing w:val="0"/>
          <w:w w:val="100"/>
          <w:position w:val="0"/>
          <w:shd w:val="clear" w:color="auto" w:fill="auto"/>
          <w:lang w:val="de-DE" w:eastAsia="de-DE" w:bidi="de-DE"/>
        </w:rPr>
        <w:t>ng</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Im gewöhnlichen Sprachgebrauch bezeichnet das «ich» das «Vernünftige» im Gegensatz zu Dingen und zum Körperlichen. Man spricht von einem «guten» und «bösen», von einem «geistigen» und «sinnlichen» Ich; man sagt: «mein anderes Ich», und redet die geliebte Person mit «mein Ich» an. Ferner gebraucht man das «Ich» für Einzelwesen, Individuum, Person überhaupt und für geistige Eigentümlichkeiten des einzelnen, als Hervorhebung dieses Wesens, als Gegenstand der Eigenliebe</w:t>
      </w:r>
      <w:r>
        <w:rPr>
          <w:color w:val="000000"/>
          <w:spacing w:val="0"/>
          <w:w w:val="100"/>
          <w:position w:val="0"/>
          <w:shd w:val="clear" w:color="auto" w:fill="auto"/>
          <w:vertAlign w:val="superscript"/>
          <w:lang w:val="de-DE" w:eastAsia="de-DE" w:bidi="de-DE"/>
        </w:rPr>
        <w:footnoteReference w:id="19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2"/>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VI</w:t>
      </w:r>
    </w:p>
    <w:p>
      <w:pPr>
        <w:pStyle w:val="Style144"/>
        <w:keepNext/>
        <w:keepLines/>
        <w:widowControl w:val="0"/>
        <w:shd w:val="clear" w:color="auto" w:fill="auto"/>
        <w:bidi w:val="0"/>
        <w:spacing w:line="190" w:lineRule="auto"/>
        <w:ind w:left="0" w:firstLine="0"/>
        <w:jc w:val="left"/>
        <w:rPr>
          <w:sz w:val="26"/>
          <w:szCs w:val="26"/>
        </w:rPr>
      </w:pPr>
      <w:bookmarkStart w:id="62" w:name="bookmark62"/>
      <w:bookmarkStart w:id="63" w:name="bookmark63"/>
      <w:r>
        <w:rPr>
          <w:color w:val="000000"/>
          <w:spacing w:val="0"/>
          <w:w w:val="100"/>
          <w:position w:val="0"/>
          <w:sz w:val="26"/>
          <w:szCs w:val="26"/>
          <w:u w:val="none"/>
          <w:shd w:val="clear" w:color="auto" w:fill="auto"/>
          <w:lang w:val="de-DE" w:eastAsia="de-DE" w:bidi="de-DE"/>
        </w:rPr>
        <w:t>DER ICH-BEGRIFF IN DER</w:t>
      </w:r>
      <w:bookmarkEnd w:id="62"/>
      <w:bookmarkEnd w:id="63"/>
    </w:p>
    <w:p>
      <w:pPr>
        <w:pStyle w:val="Style144"/>
        <w:keepNext/>
        <w:keepLines/>
        <w:widowControl w:val="0"/>
        <w:shd w:val="clear" w:color="auto" w:fill="auto"/>
        <w:bidi w:val="0"/>
        <w:spacing w:line="190" w:lineRule="auto"/>
        <w:ind w:left="0" w:firstLine="0"/>
        <w:jc w:val="left"/>
        <w:rPr>
          <w:sz w:val="26"/>
          <w:szCs w:val="26"/>
        </w:rPr>
      </w:pPr>
      <w:bookmarkStart w:id="64" w:name="bookmark64"/>
      <w:bookmarkStart w:id="65" w:name="bookmark65"/>
      <w:r>
        <w:rPr>
          <w:color w:val="000000"/>
          <w:spacing w:val="0"/>
          <w:w w:val="100"/>
          <w:position w:val="0"/>
          <w:sz w:val="26"/>
          <w:szCs w:val="26"/>
          <w:u w:val="none"/>
          <w:shd w:val="clear" w:color="auto" w:fill="auto"/>
          <w:lang w:val="de-DE" w:eastAsia="de-DE" w:bidi="de-DE"/>
        </w:rPr>
        <w:t>THEOSOPHIE, DER PHILOSOPHIE UND DER</w:t>
      </w:r>
      <w:bookmarkEnd w:id="64"/>
      <w:bookmarkEnd w:id="65"/>
    </w:p>
    <w:p>
      <w:pPr>
        <w:pStyle w:val="Style144"/>
        <w:keepNext/>
        <w:keepLines/>
        <w:widowControl w:val="0"/>
        <w:shd w:val="clear" w:color="auto" w:fill="auto"/>
        <w:bidi w:val="0"/>
        <w:spacing w:line="204" w:lineRule="auto"/>
        <w:ind w:left="0" w:firstLine="0"/>
        <w:jc w:val="left"/>
      </w:pPr>
      <w:bookmarkStart w:id="66" w:name="bookmark66"/>
      <w:bookmarkStart w:id="67" w:name="bookmark67"/>
      <w:r>
        <w:rPr>
          <w:color w:val="000000"/>
          <w:spacing w:val="0"/>
          <w:w w:val="100"/>
          <w:position w:val="0"/>
          <w:sz w:val="24"/>
          <w:szCs w:val="24"/>
          <w:u w:val="none"/>
          <w:shd w:val="clear" w:color="auto" w:fill="auto"/>
          <w:lang w:val="de-DE" w:eastAsia="de-DE" w:bidi="de-DE"/>
        </w:rPr>
        <w:t>VORANAE^’^I^CIHEN PSYCHOLOGIE</w:t>
      </w:r>
      <w:bookmarkEnd w:id="66"/>
      <w:bookmarkEnd w:id="67"/>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Fragen wir nun die Theosophen, die Philosophen und die Psychologen nach dem Wesen des Ichs, so erhalten wir im Laufe der Zeit verschiedene Antworten.</w:t>
      </w:r>
    </w:p>
    <w:p>
      <w:pPr>
        <w:pStyle w:val="Style144"/>
        <w:keepNext/>
        <w:keepLines/>
        <w:widowControl w:val="0"/>
        <w:numPr>
          <w:ilvl w:val="0"/>
          <w:numId w:val="341"/>
        </w:numPr>
        <w:shd w:val="clear" w:color="auto" w:fill="auto"/>
        <w:tabs>
          <w:tab w:pos="284" w:val="left"/>
        </w:tabs>
        <w:bidi w:val="0"/>
        <w:spacing w:line="204" w:lineRule="auto"/>
        <w:ind w:left="0" w:firstLine="0"/>
        <w:jc w:val="left"/>
      </w:pPr>
      <w:bookmarkStart w:id="68" w:name="bookmark68"/>
      <w:bookmarkStart w:id="69" w:name="bookmark69"/>
      <w:r>
        <w:rPr>
          <w:color w:val="000000"/>
          <w:spacing w:val="0"/>
          <w:w w:val="100"/>
          <w:position w:val="0"/>
          <w:sz w:val="24"/>
          <w:szCs w:val="24"/>
          <w:u w:val="none"/>
          <w:shd w:val="clear" w:color="auto" w:fill="auto"/>
          <w:lang w:val="de-DE" w:eastAsia="de-DE" w:bidi="de-DE"/>
        </w:rPr>
        <w:t>Das Ich ist Gott, Weltschöpfer, Welturheber, Herr</w:t>
      </w:r>
      <w:bookmarkEnd w:id="68"/>
      <w:bookmarkEnd w:id="69"/>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historisch schon faßbare Antwort auf die Frage: Was ist das Ich? finden wir in den Upanishaden, etwa aus der Zeit von 1200 bis 800 vor Beginn unserer Zeitrechnung. Hören wir zuerst eine Stelle aus der Brihad-Äranyaka- Upanishad:</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«Im Anfang war diese Welt allein ein Ich in Gestalt eines Menschen. Das blickte um sich, da sah es nichts anderes als sich selbst. Da rief es zu Anfang aus: Das bin ich. Daraus entstand der Name ,Ich‘. . A Da begehrte cs nach einem zweiten, nämlich es war so groß wie ein Weib und ein Mann, wenn sie sich umschlungen halten. Dies sein eigenes Ich zerfälltc es in zwei Teile: da entstand ein Gatte und eine Gattin; da begattete sich der Gatte mit der Gattin, und daraus entstand der Mensch.»</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Auf diese Art entstanden dann auch die verschiedenen Tiere.</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«Also geschah es, daß das Ich alles, was sich paart, bis hinab zu den Ameisen erschuf. Da erkannte es: WahrZi’ch, ich selbst bin die Schöpf/tn^,' denn ich habe diese ganze Welt erschaffen, und so entstand die Schöpfung</w:t>
      </w:r>
      <w:r>
        <w:rPr>
          <w:color w:val="000000"/>
          <w:spacing w:val="0"/>
          <w:w w:val="100"/>
          <w:position w:val="0"/>
          <w:shd w:val="clear" w:color="auto" w:fill="auto"/>
          <w:vertAlign w:val="superscript"/>
          <w:lang w:val="de-DE" w:eastAsia="de-DE" w:bidi="de-DE"/>
        </w:rPr>
        <w:footnoteReference w:id="19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4"/>
      </w:r>
      <w:r>
        <w:rPr>
          <w:color w:val="000000"/>
          <w:spacing w:val="0"/>
          <w:w w:val="100"/>
          <w:position w:val="0"/>
          <w:shd w:val="clear" w:color="auto" w:fill="auto"/>
          <w:lang w:val="de-DE" w:eastAsia="de-DE" w:bidi="de-DE"/>
        </w:rPr>
        <w: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der Lehre der ältesten Upanishaden ist also das Ich ein Weltschöpfer, ein Welturheber. Das Ich-Wesen im Menschen ist in seiner tiefsten Eigenart etwas Göttliches, das nämliche wie das Wesen der Welt.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innerste Ich eines jeden Menschen, der «Atman», soll letzten Endes mit dem Brahman, dem eigentlichen «letzten Grund der Welt», gleich sein. Man gab auch diesem Ich einen göttlichen Namen und nannte es «I^a oder I^vara», d. h. Herr</w:t>
      </w:r>
      <w:r>
        <w:rPr>
          <w:color w:val="000000"/>
          <w:spacing w:val="0"/>
          <w:w w:val="100"/>
          <w:position w:val="0"/>
          <w:shd w:val="clear" w:color="auto" w:fill="auto"/>
          <w:vertAlign w:val="superscript"/>
          <w:lang w:val="de-DE" w:eastAsia="de-DE" w:bidi="de-DE"/>
        </w:rPr>
        <w:footnoteReference w:id="195"/>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 </w:t>
      </w:r>
      <w:r>
        <w:rPr>
          <w:smallCaps/>
          <w:color w:val="000000"/>
          <w:spacing w:val="0"/>
          <w:w w:val="100"/>
          <w:position w:val="0"/>
          <w:shd w:val="clear" w:color="auto" w:fill="auto"/>
          <w:lang w:val="de-DE" w:eastAsia="de-DE" w:bidi="de-DE"/>
        </w:rPr>
        <w:t>Gomperz</w:t>
      </w:r>
      <w:r>
        <w:rPr>
          <w:color w:val="000000"/>
          <w:spacing w:val="0"/>
          <w:w w:val="100"/>
          <w:position w:val="0"/>
          <w:shd w:val="clear" w:color="auto" w:fill="auto"/>
          <w:lang w:val="de-DE" w:eastAsia="de-DE" w:bidi="de-DE"/>
        </w:rPr>
        <w:t xml:space="preserve"> betont, daß die gottgläubigen indischen Denker bis tief in das indische Mittelalter hinein die Seele des einzelnen, das Ich, für eine Ausstrahlung Gottes halten, «doch aber Gott als Ganzes der einzelnen Seele gegenüberstellen wie eine übermächtige Persönlichkeit einer kleinen und ohnmächtigen»</w:t>
      </w:r>
      <w:r>
        <w:rPr>
          <w:color w:val="000000"/>
          <w:spacing w:val="0"/>
          <w:w w:val="100"/>
          <w:position w:val="0"/>
          <w:shd w:val="clear" w:color="auto" w:fill="auto"/>
          <w:vertAlign w:val="superscript"/>
          <w:lang w:val="de-DE" w:eastAsia="de-DE" w:bidi="de-DE"/>
        </w:rPr>
        <w:footnoteReference w:id="196"/>
      </w:r>
      <w:r>
        <w:rPr>
          <w:color w:val="000000"/>
          <w:spacing w:val="0"/>
          <w:w w:val="100"/>
          <w:position w:val="0"/>
          <w:shd w:val="clear" w:color="auto" w:fill="auto"/>
          <w:lang w:val="de-DE" w:eastAsia="de-DE" w:bidi="de-DE"/>
        </w:rPr>
        <w:t>.</w:t>
      </w:r>
    </w:p>
    <w:p>
      <w:pPr>
        <w:pStyle w:val="Style144"/>
        <w:keepNext/>
        <w:keepLines/>
        <w:widowControl w:val="0"/>
        <w:numPr>
          <w:ilvl w:val="0"/>
          <w:numId w:val="341"/>
        </w:numPr>
        <w:shd w:val="clear" w:color="auto" w:fill="auto"/>
        <w:tabs>
          <w:tab w:pos="289" w:val="left"/>
        </w:tabs>
        <w:bidi w:val="0"/>
        <w:spacing w:line="204" w:lineRule="auto"/>
        <w:ind w:left="0" w:firstLine="0"/>
        <w:jc w:val="left"/>
      </w:pPr>
      <w:bookmarkStart w:id="70" w:name="bookmark70"/>
      <w:bookmarkStart w:id="71" w:name="bookmark71"/>
      <w:r>
        <w:rPr>
          <w:color w:val="000000"/>
          <w:spacing w:val="0"/>
          <w:w w:val="100"/>
          <w:position w:val="0"/>
          <w:sz w:val="24"/>
          <w:szCs w:val="24"/>
          <w:u w:val="none"/>
          <w:shd w:val="clear" w:color="auto" w:fill="auto"/>
          <w:lang w:val="de-DE" w:eastAsia="de-DE" w:bidi="de-DE"/>
        </w:rPr>
        <w:t>Das Ich ist der innere Lenker, der unsterbliche</w:t>
      </w:r>
      <w:bookmarkEnd w:id="70"/>
      <w:bookmarkEnd w:id="71"/>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derselben Upanishad fragt Uddalaka, der Sohn des Aruna, in einem Streit</w:t>
        <w:softHyphen/>
        <w:t>gespräch am Hofe Janakas, des Königs der Videhas, den berühmten Lehrer Yajnavalkya nach dem Ich. Da erklärt er: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in der Erde wohnt und doch von der Erde verschieden ist, dessen Leib die Erde ist, der die Erde innerlich regiert, das ist dein Ich, der innere Lenker, der unsterbliche; der im Him</w:t>
        <w:softHyphen/>
        <w:t>mel wohnt und doch vom Himmel verschieden ist, dessen Leib der Himmel ist, der den Himmel innerlich regiert, das ist dein Ich, der innere Lenker, der unsterbliche; der im Licht wohnt und doch vom Licht verschieden ist, dessen Leib das Licht ist, der das Licht innerlich regiert, das ist dein Ich, der innere Lenker, der unsterbliche; der im Atem wohnt und doch vom Atem verschieden ist, dessen Leib der Atem ist, der den Atem innerlich regiert, das ist dein Ich, der innere Lenker, der unsterbliche; der im Denken wohnt und doch vom Denken verschieden ist, dessen Leib das Denken ist, der das Denken innerlich regiert, das ist dein Ich, der innere Lenker, der unsterbliche ; der in der Erkenntnis wohnt und doch von der Erkenntnis verschieden ist, dessen Leib die Erkenntnis ist, der die Erkenntnis innerlich regiert, das ist dein Ich, der innere Lenker, der unsterbliche. Er sieht und wird doch nicht gesehen; er hört und wird doch nicht gehört, er versteht und wird doch nicht verstanden; er erkennt und wird doch nicht erkannt. Nicht gibt es außer ihm einen Sehenden, nicht gibt es außer ihm einen Hörenden, nicht gibt es außer ihm einen Verstehenden, nicht gibt es außer ihm einen Erkennenden.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ist dein Ich, der innere Lenker, der unsterbliche, und was von ihm verschieden ist, ist voll von Weh’.»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dieser Lehre ist das Ich der unsterbliche innere Lenker des einzelnen.</w:t>
      </w:r>
    </w:p>
    <w:p>
      <w:pPr>
        <w:pStyle w:val="Style144"/>
        <w:keepNext/>
        <w:keepLines/>
        <w:widowControl w:val="0"/>
        <w:numPr>
          <w:ilvl w:val="0"/>
          <w:numId w:val="341"/>
        </w:numPr>
        <w:shd w:val="clear" w:color="auto" w:fill="auto"/>
        <w:tabs>
          <w:tab w:pos="294" w:val="left"/>
        </w:tabs>
        <w:bidi w:val="0"/>
        <w:spacing w:line="202" w:lineRule="auto"/>
        <w:ind w:left="0" w:firstLine="0"/>
        <w:jc w:val="left"/>
      </w:pPr>
      <w:bookmarkStart w:id="72" w:name="bookmark72"/>
      <w:bookmarkStart w:id="73" w:name="bookmark73"/>
      <w:r>
        <w:rPr>
          <w:color w:val="000000"/>
          <w:spacing w:val="0"/>
          <w:w w:val="100"/>
          <w:position w:val="0"/>
          <w:sz w:val="24"/>
          <w:szCs w:val="24"/>
          <w:u w:val="none"/>
          <w:shd w:val="clear" w:color="auto" w:fill="auto"/>
          <w:lang w:val="de-DE" w:eastAsia="de-DE" w:bidi="de-DE"/>
        </w:rPr>
        <w:t>Das Ich ist der eigene Leib, der Körper</w:t>
      </w:r>
      <w:bookmarkEnd w:id="72"/>
      <w:bookmarkEnd w:id="73"/>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besonderen sprechen zwei Umstände für die innige Beziehung zwischen dem Ich und dem Leib. Der erste Umstand wurde bereits erwähnt, nämlich der Sprachgebrauch, nach dem man im Mittelhochdeutschen «min Up» oder «min lib» sagte anstelle von «ich». Dieser mittelalterliche Gebrauch ist später völlig ver</w:t>
        <w:softHyphen/>
        <w:t>schwunden.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zweite Tatsache wurde durch die Völkerpsychologie aufgedeckt und im besonderen von </w:t>
      </w:r>
      <w:r>
        <w:rPr>
          <w:smallCaps/>
          <w:color w:val="000000"/>
          <w:spacing w:val="0"/>
          <w:w w:val="100"/>
          <w:position w:val="0"/>
          <w:shd w:val="clear" w:color="auto" w:fill="auto"/>
          <w:lang w:val="de-DE" w:eastAsia="de-DE" w:bidi="de-DE"/>
        </w:rPr>
        <w:t>Waitz</w:t>
      </w:r>
      <w:r>
        <w:rPr>
          <w:smallCaps/>
          <w:color w:val="000000"/>
          <w:spacing w:val="0"/>
          <w:w w:val="100"/>
          <w:position w:val="0"/>
          <w:shd w:val="clear" w:color="auto" w:fill="auto"/>
          <w:vertAlign w:val="superscript"/>
          <w:lang w:val="de-DE" w:eastAsia="de-DE" w:bidi="de-DE"/>
        </w:rPr>
        <w:footnoteReference w:id="197"/>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98"/>
      </w:r>
      <w:r>
        <w:rPr>
          <w:color w:val="000000"/>
          <w:spacing w:val="0"/>
          <w:w w:val="100"/>
          <w:position w:val="0"/>
          <w:shd w:val="clear" w:color="auto" w:fill="auto"/>
          <w:lang w:val="de-DE" w:eastAsia="de-DE" w:bidi="de-DE"/>
        </w:rPr>
        <w:t xml:space="preserve"> und O. </w:t>
      </w:r>
      <w:r>
        <w:rPr>
          <w:smallCaps/>
          <w:color w:val="000000"/>
          <w:spacing w:val="0"/>
          <w:w w:val="100"/>
          <w:position w:val="0"/>
          <w:shd w:val="clear" w:color="auto" w:fill="auto"/>
          <w:lang w:val="de-DE" w:eastAsia="de-DE" w:bidi="de-DE"/>
        </w:rPr>
        <w:t>Flügel</w:t>
      </w:r>
      <w:r>
        <w:rPr>
          <w:smallCaps/>
          <w:color w:val="000000"/>
          <w:spacing w:val="0"/>
          <w:w w:val="100"/>
          <w:position w:val="0"/>
          <w:shd w:val="clear" w:color="auto" w:fill="auto"/>
          <w:vertAlign w:val="superscript"/>
          <w:lang w:val="de-DE" w:eastAsia="de-DE" w:bidi="de-DE"/>
        </w:rPr>
        <w:footnoteReference w:id="199"/>
      </w:r>
      <w:r>
        <w:rPr>
          <w:color w:val="000000"/>
          <w:spacing w:val="0"/>
          <w:w w:val="100"/>
          <w:position w:val="0"/>
          <w:shd w:val="clear" w:color="auto" w:fill="auto"/>
          <w:lang w:val="de-DE" w:eastAsia="de-DE" w:bidi="de-DE"/>
        </w:rPr>
        <w:t xml:space="preserve"> bearbeitet. Im Folgenden halten wir uns an die Erörterung O. </w:t>
      </w:r>
      <w:r>
        <w:rPr>
          <w:smallCaps/>
          <w:color w:val="000000"/>
          <w:spacing w:val="0"/>
          <w:w w:val="100"/>
          <w:position w:val="0"/>
          <w:shd w:val="clear" w:color="auto" w:fill="auto"/>
          <w:lang w:val="de-DE" w:eastAsia="de-DE" w:bidi="de-DE"/>
        </w:rPr>
        <w:t>Flügels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Allezeit war der Leib auf niederen Kulturstufen der allerwesentlichste Be</w:t>
        <w:softHyphen/>
        <w:t xml:space="preserve">standteil des Ichs. Nach O. </w:t>
      </w:r>
      <w:r>
        <w:rPr>
          <w:smallCaps/>
          <w:color w:val="000000"/>
          <w:spacing w:val="0"/>
          <w:w w:val="100"/>
          <w:position w:val="0"/>
          <w:shd w:val="clear" w:color="auto" w:fill="auto"/>
          <w:lang w:val="de-DE" w:eastAsia="de-DE" w:bidi="de-DE"/>
        </w:rPr>
        <w:t>Flügel</w:t>
      </w:r>
      <w:r>
        <w:rPr>
          <w:color w:val="000000"/>
          <w:spacing w:val="0"/>
          <w:w w:val="100"/>
          <w:position w:val="0"/>
          <w:shd w:val="clear" w:color="auto" w:fill="auto"/>
          <w:lang w:val="de-DE" w:eastAsia="de-DE" w:bidi="de-DE"/>
        </w:rPr>
        <w:t xml:space="preserve"> könnte man sogar sagen: bei den Naturvölkern ist der Leib das Ich.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der Auffassung der Primitiven ist der Leib so weitgehend identisch mit dem Ich, daß jegliche Verstümmelung des Leibes eine Verstümmelung des Ichs bedeutet.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So erwähnt z. B. </w:t>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aitz,</w:t>
      </w:r>
      <w:r>
        <w:rPr>
          <w:color w:val="000000"/>
          <w:spacing w:val="0"/>
          <w:w w:val="100"/>
          <w:position w:val="0"/>
          <w:shd w:val="clear" w:color="auto" w:fill="auto"/>
          <w:lang w:val="de-DE" w:eastAsia="de-DE" w:bidi="de-DE"/>
        </w:rPr>
        <w:t xml:space="preserve"> daß die Neger den Tod weniger fürchten als eine vorangehende abzehrende Krankheit. Denn sie glaubten, daß dann die Seele, das Ich des Sterbenden, abge</w:t>
        <w:softHyphen/>
        <w:t>zehrt im jenseitigen Leben ankomme.</w:t>
      </w:r>
    </w:p>
    <w:p>
      <w:pPr>
        <w:pStyle w:val="Style29"/>
        <w:keepNext w:val="0"/>
        <w:keepLines w:val="0"/>
        <w:widowControl w:val="0"/>
        <w:shd w:val="clear" w:color="auto" w:fill="auto"/>
        <w:bidi w:val="0"/>
        <w:spacing w:line="187" w:lineRule="auto"/>
        <w:ind w:left="0" w:firstLine="360"/>
        <w:jc w:val="left"/>
      </w:pP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uttke</w:t>
      </w:r>
      <w:r>
        <w:rPr>
          <w:color w:val="000000"/>
          <w:spacing w:val="0"/>
          <w:w w:val="100"/>
          <w:position w:val="0"/>
          <w:shd w:val="clear" w:color="auto" w:fill="auto"/>
          <w:lang w:val="de-DE" w:eastAsia="de-DE" w:bidi="de-DE"/>
        </w:rPr>
        <w:t xml:space="preserve"> erwähnt folgende Geschichte als Beweis für die primitive Auffassung, nach der alle Schicksale des Leibes zugleich zu Ich-Schicksalen werden.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 Westindien war auf einer Pflanzung unter den Sklaven eine Selbstmordepidemie aus</w:t>
        <w:softHyphen/>
        <w:t>gebrochen. Sic erhängten sich massenhaft. Es gelang erst dann, dieser Selbstmordepidemie Einhalt zu tun, als- man anfing, die Köpfe und die Hände der Erhängten abzuschlagen. Der Glaube der Primitiven, daß dadurch auch die Seelen im Totenreich verstümmelt ankämen, hielt sie vor dem Selbstmord zurück</w:t>
      </w:r>
      <w:r>
        <w:rPr>
          <w:color w:val="000000"/>
          <w:spacing w:val="0"/>
          <w:w w:val="100"/>
          <w:position w:val="0"/>
          <w:shd w:val="clear" w:color="auto" w:fill="auto"/>
          <w:vertAlign w:val="superscript"/>
          <w:lang w:val="de-DE" w:eastAsia="de-DE" w:bidi="de-DE"/>
        </w:rPr>
        <w:footnoteReference w:id="200"/>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Mit diesem Glauben hängt auch die Verstümmelung der Leichen von Feinden zusammen.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Auf der innigen Beziehung zwischen dem Körper und dem Ich (bzw. der Seele) fußt teil</w:t>
        <w:softHyphen/>
        <w:t xml:space="preserve">weise auch der Kannibalismus. Mit dem Aufessen des Körpers eines hervorragenden Feindes </w:t>
      </w:r>
      <w:r>
        <w:rPr>
          <w:color w:val="000000"/>
          <w:spacing w:val="0"/>
          <w:w w:val="100"/>
          <w:position w:val="0"/>
          <w:shd w:val="clear" w:color="auto" w:fill="auto"/>
          <w:lang w:val="de-DE" w:eastAsia="de-DE" w:bidi="de-DE"/>
        </w:rPr>
        <w:t xml:space="preserve">werden seine beneideten Eigenschaften dem eigenen Ich des Menschenfressers «einverleibt». </w:t>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aitz</w:t>
      </w:r>
      <w:r>
        <w:rPr>
          <w:color w:val="000000"/>
          <w:spacing w:val="0"/>
          <w:w w:val="100"/>
          <w:position w:val="0"/>
          <w:shd w:val="clear" w:color="auto" w:fill="auto"/>
          <w:lang w:val="de-DE" w:eastAsia="de-DE" w:bidi="de-DE"/>
        </w:rPr>
        <w:t xml:space="preserve"> erzählt, daß die Indianer vor einer Schlacht niemals Fleisch von furchtsamer Tieren essen, und zwar aus Angst, daß sie dadurch selbst feige werden körnten.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Sitte des «Blutvertrages» zwischen Freunder, wobei der eire einige Tropfen vom Blut des andern trirkt, gehört ebenfalls diesem Glauberskreise ar.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betont, daß bei der Primi</w:t>
        <w:softHyphen/>
        <w:t>tiver richt allein die Substanz des Leibes, sondern schon ein B/ld desselben mit dem Ich identi</w:t>
        <w:softHyphen/>
        <w:t xml:space="preserve">fiziert wird. </w:t>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aitz</w:t>
      </w:r>
      <w:r>
        <w:rPr>
          <w:color w:val="000000"/>
          <w:spacing w:val="0"/>
          <w:w w:val="100"/>
          <w:position w:val="0"/>
          <w:shd w:val="clear" w:color="auto" w:fill="auto"/>
          <w:lang w:val="de-DE" w:eastAsia="de-DE" w:bidi="de-DE"/>
        </w:rPr>
        <w:t xml:space="preserve"> erwähnt z. B., daß die Neger das Abbilder oder Abmalen des Körpers mit der Begründung verweigert haben, daß dadurch ihr Ich verlorengehen könnte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Der Glaube an die Identität von Leib und Ich zeigt sich auch bei den Verfahren der Behexung. Man ver</w:t>
        <w:softHyphen/>
        <w:t>brannte ein Haar oder etwas arderes der zu behexenden Person in der Annahme, daß man da</w:t>
        <w:softHyphen/>
        <w:t>durch dem Feird schaden könnte.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Aus der Leib-Ich-Idertität leitet O.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die Gleichsetzung aller rituellen Äe/wgwrgs- gebote mit den moralischen ab, so in Irdier, Ägypten, bei den Persern, Juden usw. Durch die körperlichen Reirigurgen wird auch das Ich reingewascher. So z. B. sollen Schwitzbäder, Purgier- und Brechmittel, Aderlässe, Fasten auch das Ich vor allem Schmutz und Bösen reinigen.</w:t>
      </w:r>
    </w:p>
    <w:p>
      <w:pPr>
        <w:pStyle w:val="Style29"/>
        <w:keepNext w:val="0"/>
        <w:keepLines w:val="0"/>
        <w:widowControl w:val="0"/>
        <w:shd w:val="clear" w:color="auto" w:fill="auto"/>
        <w:bidi w:val="0"/>
        <w:spacing w:line="192" w:lineRule="auto"/>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bringt als Beispiel eire Zeitungsmitteilung vom 9. April 1878, nach der der Zulu- körig Cetschwayo seinen Räten und Heerführern Brechmittel eingab, um den Geist der Un</w:t>
        <w:softHyphen/>
        <w:t>einigkeit, der Rauf- und Mordlust auszutreiben. Auf diesem Wege gelarg es dem König, sein Gesamtministerium mit Erfolg vom bösen Geist zu reinigen</w:t>
      </w:r>
      <w:r>
        <w:rPr>
          <w:color w:val="000000"/>
          <w:spacing w:val="0"/>
          <w:w w:val="100"/>
          <w:position w:val="0"/>
          <w:shd w:val="clear" w:color="auto" w:fill="auto"/>
          <w:vertAlign w:val="superscript"/>
          <w:lang w:val="de-DE" w:eastAsia="de-DE" w:bidi="de-DE"/>
        </w:rPr>
        <w:footnoteReference w:id="20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02"/>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wirft die Frage auf: Wenn Leib urd Seele bei den Primitiven identisch sind, wie kommt es dann, daß sie alle denroch an eine Unsterblichkeit der Seele glauben? Seine Artwort ist die: Tod und Leben sind in der Auffassung der Primitiven rur wechselnde Zustände, bei deren aber das Wesen unversehrt bleibt. Tod bedeutet nur so viel wie Schlafen und nicht die völlige und urwiderrufliche Auflösung des Wesens. Die Primitiven sollen nach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einen ähnlichen Begriff vom Tod haben wie die Kinder, in deren Auffassung Tod in Leben und Leben in Tod leicht übergehen könrer, etwa so wie Schlafen ir Wacher.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schreibt: «Wo wie bei den Parscn die Leichen zum Fräße der wilden Tiere ausgesetzt werden, ist jene Assoziation zwischen dem Ich urd dessen Leib bereits aufgelöst urd eir ausgebildeter Glaube an körper</w:t>
        <w:softHyphen/>
        <w:t>lose Seelen und deren Fortdauer an seine Stelle getreter. Geben hingegen rienrigerstchennc Völker, wie die Kafferr, ihre Leichen den wilden Tierer preis, so ist da auch der Glaube herrschend, daß die menschliche Person in das betreffende Tier übergehe. Daher hier Tier</w:t>
        <w:softHyphen/>
        <w:t>verehrung urd die Meinung, es sei ein besonderes Glück, von einem der größern Tiere zerrissen zu werden, z. B. von dem Leopard, und so in dasselbe eirzugehen</w:t>
      </w:r>
      <w:r>
        <w:rPr>
          <w:color w:val="000000"/>
          <w:spacing w:val="0"/>
          <w:w w:val="100"/>
          <w:position w:val="0"/>
          <w:shd w:val="clear" w:color="auto" w:fill="auto"/>
          <w:vertAlign w:val="superscript"/>
          <w:lang w:val="de-DE" w:eastAsia="de-DE" w:bidi="de-DE"/>
        </w:rPr>
        <w:footnoteReference w:id="203"/>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Viele Völker, bei denen der Glaube an eire Existenz und Fortdauer einer körperlosen Seele schon vorherrscht, glauben dennoch an die Auferstehung des Fleisches. So tief ist in der primitiven Völkcrseele die Verschmelzung des Ichs mit seinem Leib eingewurzelt.</w:t>
      </w:r>
    </w:p>
    <w:p>
      <w:pPr>
        <w:pStyle w:val="Style18"/>
        <w:keepNext w:val="0"/>
        <w:keepLines w:val="0"/>
        <w:widowControl w:val="0"/>
        <w:numPr>
          <w:ilvl w:val="0"/>
          <w:numId w:val="341"/>
        </w:numPr>
        <w:shd w:val="clear" w:color="auto" w:fill="auto"/>
        <w:tabs>
          <w:tab w:pos="298" w:val="left"/>
        </w:tabs>
        <w:bidi w:val="0"/>
        <w:spacing w:line="240" w:lineRule="auto"/>
        <w:ind w:left="0" w:firstLine="0"/>
        <w:jc w:val="left"/>
      </w:pPr>
      <w:r>
        <w:rPr>
          <w:color w:val="000000"/>
          <w:spacing w:val="0"/>
          <w:w w:val="100"/>
          <w:position w:val="0"/>
          <w:shd w:val="clear" w:color="auto" w:fill="auto"/>
          <w:lang w:val="de-DE" w:eastAsia="de-DE" w:bidi="de-DE"/>
        </w:rPr>
        <w:t>Das Ich ist Stand, Besitz, Beruf und Umgebung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der Leib-Ich-Identität leitet </w:t>
      </w:r>
      <w:r>
        <w:rPr>
          <w:smallCaps/>
          <w:color w:val="000000"/>
          <w:spacing w:val="0"/>
          <w:w w:val="100"/>
          <w:position w:val="0"/>
          <w:shd w:val="clear" w:color="auto" w:fill="auto"/>
          <w:lang w:val="de-DE" w:eastAsia="de-DE" w:bidi="de-DE"/>
        </w:rPr>
        <w:t>Flügel</w:t>
      </w:r>
      <w:r>
        <w:rPr>
          <w:color w:val="000000"/>
          <w:spacing w:val="0"/>
          <w:w w:val="100"/>
          <w:position w:val="0"/>
          <w:shd w:val="clear" w:color="auto" w:fill="auto"/>
          <w:lang w:val="de-DE" w:eastAsia="de-DE" w:bidi="de-DE"/>
        </w:rPr>
        <w:t xml:space="preserve"> die mannigfaltigen Beziehungen zwischen dem Ich und seiner Umgebung ab. Mit der Wandlung des Lebensalters, des Standes, des Besitzes wandelt sich auch das Ich.</w:t>
      </w:r>
    </w:p>
    <w:p>
      <w:pPr>
        <w:pStyle w:val="Style29"/>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Eine Nadowessierir verlor ihr vierjähriges Kind. Ihre Trauer verwandelte sich in Freude, als sie kurz darauf auch ihrer Marn verlor. Die Ursache dieses Stimmungswechsels fußte in dem Glauber, daß das erwachsene Ich des Vaters im Jenseits das unbeholfene Ich des Kindes vor Mangel schützen körre</w:t>
      </w:r>
      <w:r>
        <w:rPr>
          <w:color w:val="000000"/>
          <w:spacing w:val="0"/>
          <w:w w:val="100"/>
          <w:position w:val="0"/>
          <w:shd w:val="clear" w:color="auto" w:fill="auto"/>
          <w:vertAlign w:val="superscript"/>
          <w:lang w:val="de-DE" w:eastAsia="de-DE" w:bidi="de-DE"/>
        </w:rPr>
        <w:footnoteReference w:id="204"/>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Stand der Person verändert auch das Ich. So ist das. Ich eines Königs, eines Freien, eines Sklaven in dem Moment ein anderes, wo sie ihren Stand verlieren. Auch im Jenseits behält ein jeder sein besonderes, standesgemäßes Ich, dessen Träger er im Diesseits war.</w:t>
      </w:r>
    </w:p>
    <w:p>
      <w:pPr>
        <w:pStyle w:val="Style18"/>
        <w:keepNext w:val="0"/>
        <w:keepLines w:val="0"/>
        <w:widowControl w:val="0"/>
        <w:shd w:val="clear" w:color="auto" w:fill="auto"/>
        <w:bidi w:val="0"/>
        <w:spacing w:line="240" w:lineRule="auto"/>
        <w:ind w:left="0" w:firstLine="360"/>
        <w:jc w:val="left"/>
        <w:sectPr>
          <w:headerReference w:type="default" r:id="rId125"/>
          <w:footerReference w:type="default" r:id="rId126"/>
          <w:headerReference w:type="even" r:id="rId127"/>
          <w:footerReference w:type="even" r:id="rId128"/>
          <w:headerReference w:type="first" r:id="rId129"/>
          <w:footerReference w:type="first" r:id="rId130"/>
          <w:footnotePr>
            <w:pos w:val="pageBottom"/>
            <w:numFmt w:val="decimal"/>
            <w:numRestart w:val="continuous"/>
            <w15:footnoteColumns w:val="1"/>
          </w:footnotePr>
          <w:pgSz w:w="12240" w:h="15840"/>
          <w:pgMar w:top="2049" w:left="1810" w:right="1810" w:bottom="2531" w:header="0" w:footer="3" w:gutter="747"/>
          <w:cols w:space="720"/>
          <w:noEndnote/>
          <w:titlePg/>
          <w:rtlGutter/>
          <w:docGrid w:linePitch="360"/>
        </w:sectPr>
      </w:pPr>
      <w:r>
        <w:rPr>
          <w:color w:val="000000"/>
          <w:spacing w:val="0"/>
          <w:w w:val="100"/>
          <w:position w:val="0"/>
          <w:shd w:val="clear" w:color="auto" w:fill="auto"/>
          <w:lang w:val="de-DE" w:eastAsia="de-DE" w:bidi="de-DE"/>
        </w:rPr>
        <w:t xml:space="preserve">Auch Beruf und Ich verschmelzen oft im Glauben der Primitiven, nicht selten auch bei den «Kulturmenschen». </w:t>
      </w:r>
      <w:r>
        <w:rPr>
          <w:smallCaps/>
          <w:color w:val="000000"/>
          <w:spacing w:val="0"/>
          <w:w w:val="100"/>
          <w:position w:val="0"/>
          <w:shd w:val="clear" w:color="auto" w:fill="auto"/>
          <w:lang w:val="de-DE" w:eastAsia="de-DE" w:bidi="de-DE"/>
        </w:rPr>
        <w:t>Waitz</w:t>
      </w:r>
      <w:r>
        <w:rPr>
          <w:color w:val="000000"/>
          <w:spacing w:val="0"/>
          <w:w w:val="100"/>
          <w:position w:val="0"/>
          <w:shd w:val="clear" w:color="auto" w:fill="auto"/>
          <w:lang w:val="de-DE" w:eastAsia="de-DE" w:bidi="de-DE"/>
        </w:rPr>
        <w:t xml:space="preserve"> berichtet, daß auf vielen der Südseeinseln </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Menschen nach ihrem Berufsstand begraben werden : der Fischer wird ins Meer gestoßen, der Vogelsteller wird zwischen zwei Bäumen beerdigt usw.</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Flügel</w:t>
      </w:r>
      <w:r>
        <w:rPr>
          <w:color w:val="000000"/>
          <w:spacing w:val="0"/>
          <w:w w:val="100"/>
          <w:position w:val="0"/>
          <w:shd w:val="clear" w:color="auto" w:fill="auto"/>
          <w:lang w:val="de-DE" w:eastAsia="de-DE" w:bidi="de-DE"/>
        </w:rPr>
        <w:t xml:space="preserve"> bemerkt dazu: «Auch die Umgebung verschmilzt mit dem Ich. Ein Tier oder ein Mensch, aus der gewohnten Umgebung genommen, ist ein andres Wesen1.»</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ganz besondere </w:t>
      </w:r>
      <w:r>
        <w:rPr>
          <w:i/>
          <w:iCs/>
          <w:color w:val="000000"/>
          <w:spacing w:val="0"/>
          <w:w w:val="100"/>
          <w:position w:val="0"/>
          <w:shd w:val="clear" w:color="auto" w:fill="auto"/>
          <w:lang w:val="de-DE" w:eastAsia="de-DE" w:bidi="de-DE"/>
        </w:rPr>
        <w:t xml:space="preserve">Verschmelzung besteht zwischen dem Ich und seinem Besitz- </w:t>
      </w:r>
      <w:r>
        <w:rPr>
          <w:color w:val="000000"/>
          <w:spacing w:val="0"/>
          <w:w w:val="100"/>
          <w:position w:val="0"/>
          <w:shd w:val="clear" w:color="auto" w:fill="auto"/>
          <w:lang w:val="de-DE" w:eastAsia="de-DE" w:bidi="de-DE"/>
        </w:rPr>
        <w:t>Daher die To/tnoptr, die Sitte, dem Toten seine Waffen, Geräte usw. btizultgtn. Die primitiven Völker konnten sich das Ich des Toten nicht vorsteHen ohne die Gerätschaften, die sie zu ihren Tätigkeiten benötigen. Sie gehörten einfach zu seinem Ich.</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Bei den Chinesen wurden den Toten Speise, Haus und Vieh in Goldpapier ausgeschnitten, also bildlich mitgegeben. In den Katakomben Roms fand man in den Gräbern von Kindern Puppen und Spielzeuge. «Das, was jemand besitzt, namentlich, was das Eigentümliche seines ganzen Wesens bezeichnete, gehört zu seinem Ich in den eignen Augen und in denen der eidtsi'2» Daher auch der .Rt'/z'qz/z’t/zhz’tnJZ überall in der Welt.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grausamste Folge der Verschmelzung zwischen dem Ich und seinem Besitz war die Sitte, dem Toten seine Weiber und Sklaven mitzugeben. Das neugeborene, Kind wurde in das Grab der verstorbenen Mutter gelegt, sogar bei den Eskimos, wo sonst die Totenopfer weniger gebräuchlich waren*.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Familienmitglieder gehören auch zum Besitz des Ichs. Daher die Sitte der B/zztrazche bei fast allen Naturvölkern.</w:t>
      </w:r>
    </w:p>
    <w:p>
      <w:pPr>
        <w:pStyle w:val="Style144"/>
        <w:keepNext/>
        <w:keepLines/>
        <w:widowControl w:val="0"/>
        <w:numPr>
          <w:ilvl w:val="0"/>
          <w:numId w:val="341"/>
        </w:numPr>
        <w:shd w:val="clear" w:color="auto" w:fill="auto"/>
        <w:tabs>
          <w:tab w:pos="284" w:val="left"/>
        </w:tabs>
        <w:bidi w:val="0"/>
        <w:spacing w:line="204" w:lineRule="auto"/>
        <w:ind w:left="0" w:firstLine="0"/>
        <w:jc w:val="left"/>
      </w:pPr>
      <w:bookmarkStart w:id="74" w:name="bookmark74"/>
      <w:bookmarkStart w:id="75" w:name="bookmark75"/>
      <w:r>
        <w:rPr>
          <w:color w:val="000000"/>
          <w:spacing w:val="0"/>
          <w:w w:val="100"/>
          <w:position w:val="0"/>
          <w:sz w:val="24"/>
          <w:szCs w:val="24"/>
          <w:u w:val="none"/>
          <w:shd w:val="clear" w:color="auto" w:fill="auto"/>
          <w:lang w:val="de-DE" w:eastAsia="de-DE" w:bidi="de-DE"/>
        </w:rPr>
        <w:t>Das Ich ist der Eigenname</w:t>
      </w:r>
      <w:bookmarkEnd w:id="74"/>
      <w:bookmarkEnd w:id="7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Noch inniger als mit Leib, Besitz und Umgebung ist die Verschmelzung zwischen dem Ich .und seinem Eigennamen. Der Name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schreibt </w:t>
      </w:r>
      <w:r>
        <w:rPr>
          <w:smallCaps/>
          <w:color w:val="000000"/>
          <w:spacing w:val="0"/>
          <w:w w:val="100"/>
          <w:position w:val="0"/>
          <w:shd w:val="clear" w:color="auto" w:fill="auto"/>
          <w:lang w:val="de-DE" w:eastAsia="de-DE" w:bidi="de-DE"/>
        </w:rPr>
        <w:t>Flügel</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i st mit dem Ich nach allen seinen Beziehungen am innigsten verschmolzen. «Der eigene Name ist gleichsam das gehörte Ich; der Namensruf weckt am schnellsten, bringt Ketaltptische und Schlafwandler zu sich, macht den Genannten präsent, wer ihn in seine Macht bekommt, hat den Menschen selbst in seiner Macht»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schreibt </w:t>
      </w:r>
      <w:r>
        <w:rPr>
          <w:smallCaps/>
          <w:color w:val="000000"/>
          <w:spacing w:val="0"/>
          <w:w w:val="100"/>
          <w:position w:val="0"/>
          <w:shd w:val="clear" w:color="auto" w:fill="auto"/>
          <w:lang w:val="de-DE" w:eastAsia="de-DE" w:bidi="de-DE"/>
        </w:rPr>
        <w:t>Volkminn von Volkmar</w:t>
      </w:r>
      <w:r>
        <w:rPr>
          <w:smallCaps/>
          <w:color w:val="000000"/>
          <w:spacing w:val="0"/>
          <w:w w:val="100"/>
          <w:position w:val="0"/>
          <w:shd w:val="clear" w:color="auto" w:fill="auto"/>
          <w:vertAlign w:val="superscript"/>
          <w:lang w:val="de-DE" w:eastAsia="de-DE" w:bidi="de-DE"/>
        </w:rPr>
        <w:footnoteReference w:id="205"/>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Nur auf besonders niedrigen Kulturstufen fehlt der Besitz eines persönlichen Namens, so bei den Buschmännern. Der Sinn des Sprich</w:t>
        <w:softHyphen/>
        <w:t>wortes «Nomen est omen» ist bei einigen Primitiven so tief eingewurzelt, daß sie dem kranken Kind einen neuen Namen geben, um ihm eine neue Persönlichkeit zu verleihen und so die Krankheit ebzuweistn.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dem verhängnisvollen Schicksal zu entgehen^ wird ein Namenswechsel empfohlen (Rabbi Isaak). Der Name hat sogar eine magische Kraft. So wagen die Kamschadalen auf offener See den Namen des Walfisches nie auszuspstchtn. Bei Behexungen spielt der Name des zu Behexenden ebenfalls eine Rolle. Die Aus</w:t>
        <w:softHyphen/>
        <w:t>sprache des Namens von Verstorbenen wird mit Scheu vermieden.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Somit ist der Name ein Repräsentant des Ichs: Er ist der Träger des Schick</w:t>
        <w:softHyphen/>
        <w:t>sals der Person.</w:t>
      </w:r>
    </w:p>
    <w:p>
      <w:pPr>
        <w:pStyle w:val="Style144"/>
        <w:keepNext/>
        <w:keepLines/>
        <w:widowControl w:val="0"/>
        <w:numPr>
          <w:ilvl w:val="0"/>
          <w:numId w:val="341"/>
        </w:numPr>
        <w:shd w:val="clear" w:color="auto" w:fill="auto"/>
        <w:tabs>
          <w:tab w:pos="289" w:val="left"/>
        </w:tabs>
        <w:bidi w:val="0"/>
        <w:spacing w:line="240" w:lineRule="auto"/>
        <w:ind w:left="0" w:firstLine="0"/>
        <w:jc w:val="left"/>
      </w:pPr>
      <w:bookmarkStart w:id="76" w:name="bookmark76"/>
      <w:bookmarkStart w:id="77" w:name="bookmark77"/>
      <w:r>
        <w:rPr>
          <w:color w:val="000000"/>
          <w:spacing w:val="0"/>
          <w:w w:val="100"/>
          <w:position w:val="0"/>
          <w:sz w:val="24"/>
          <w:szCs w:val="24"/>
          <w:u w:val="none"/>
          <w:shd w:val="clear" w:color="auto" w:fill="auto"/>
          <w:lang w:val="de-DE" w:eastAsia="de-DE" w:bidi="de-DE"/>
        </w:rPr>
        <w:t>Das Ich ist die Seele der lebendigen Dinge</w:t>
      </w:r>
      <w:bookmarkEnd w:id="76"/>
      <w:bookmarkEnd w:id="77"/>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primitive Seele schreibt allen Dingen, im besonderen allen lebendigen, ein persönliches Ich zu.</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Feuerspeiende Berge, Wasserfälle, Sturm, Donner, Blitz, Feuer usw. gelten alle für beseelte Wesen.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Berauschende Getränke sind bei den Indianern genau so verantwortliche Wesen wie der Mensch selbst. So ließen Indianer die im Rausche verübten Verbrechen unbestraft, weil sic die Schuld nicht auf die Berauschten, sondern auf die den Rausch hervorbringenden «Mittel» abwälzten. «Schickt», sagen sic, «euren Wein und Branntwein ins Gefängnis: </w:t>
      </w:r>
      <w:r>
        <w:rPr>
          <w:i/>
          <w:iCs/>
          <w:color w:val="000000"/>
          <w:spacing w:val="0"/>
          <w:w w:val="100"/>
          <w:position w:val="0"/>
          <w:shd w:val="clear" w:color="auto" w:fill="auto"/>
          <w:lang w:val="de-DE" w:eastAsia="de-DE" w:bidi="de-DE"/>
        </w:rPr>
        <w:t>diese,</w:t>
      </w:r>
      <w:r>
        <w:rPr>
          <w:color w:val="000000"/>
          <w:spacing w:val="0"/>
          <w:w w:val="100"/>
          <w:position w:val="0"/>
          <w:shd w:val="clear" w:color="auto" w:fill="auto"/>
          <w:lang w:val="de-DE" w:eastAsia="de-DE" w:bidi="de-DE"/>
        </w:rPr>
        <w:t xml:space="preserve"> nicht wir, richten das Unglück an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Bei den Indern war cs Sitte, daß man Bäume von den Brahmanen in der Ehe cinsegncn ließ, als ob sie Menschen wären</w:t>
      </w:r>
      <w:r>
        <w:rPr>
          <w:color w:val="000000"/>
          <w:spacing w:val="0"/>
          <w:w w:val="100"/>
          <w:position w:val="0"/>
          <w:shd w:val="clear" w:color="auto" w:fill="auto"/>
          <w:vertAlign w:val="superscript"/>
          <w:lang w:val="de-DE" w:eastAsia="de-DE" w:bidi="de-DE"/>
        </w:rPr>
        <w:footnoteReference w:id="20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07"/>
      </w:r>
      <w:r>
        <w:rPr>
          <w:color w:val="000000"/>
          <w:spacing w:val="0"/>
          <w:w w:val="100"/>
          <w:position w:val="0"/>
          <w:shd w:val="clear" w:color="auto" w:fill="auto"/>
          <w:lang w:val="de-DE" w:eastAsia="de-DE" w:bidi="de-DE"/>
        </w:rPr>
        <w:t>. «Auch wenn ein Ding selbst weniger Bewegung zeigt, als vielmehr mittelbar Veränderungen hervorbringt, gilt es für belebt, empfin</w:t>
        <w:softHyphen/>
        <w:t xml:space="preserve">dend und wollend» - schreibt </w:t>
      </w:r>
      <w:r>
        <w:rPr>
          <w:smallCaps/>
          <w:color w:val="000000"/>
          <w:spacing w:val="0"/>
          <w:w w:val="100"/>
          <w:position w:val="0"/>
          <w:shd w:val="clear" w:color="auto" w:fill="auto"/>
          <w:lang w:val="de-DE" w:eastAsia="de-DE" w:bidi="de-DE"/>
        </w:rPr>
        <w:t>Flügel.</w:t>
      </w:r>
      <w:r>
        <w:rPr>
          <w:color w:val="000000"/>
          <w:spacing w:val="0"/>
          <w:w w:val="100"/>
          <w:position w:val="0"/>
          <w:shd w:val="clear" w:color="auto" w:fill="auto"/>
          <w:lang w:val="de-DE" w:eastAsia="de-DE" w:bidi="de-DE"/>
        </w:rPr>
        <w:t xml:space="preserve"> «Die Nutzbarkeit eines Gegenstandes ist hier das, was auf die Annahme eines Inwendigen führt; das Ding und seine Seele oder sein Ich werden einander gegenübergestellt wie Stoff und Kraft.»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äußeren Dinge besitzen nach dieser Auffassung stets ein Inneres, das von dem Stoff</w:t>
        <w:softHyphen/>
        <w:t xml:space="preserve">lichen wohl abtrennbar sei. Auch die Kokosnuß hat eine Seele, die von der Nuß abtrennbar ist, und «wandert nach der Insel Longia in der Südsec, wo das Paradies dieser Seelen ist» </w:t>
      </w:r>
      <w:r>
        <w:rPr>
          <w:smallCaps/>
          <w:color w:val="000000"/>
          <w:spacing w:val="0"/>
          <w:w w:val="100"/>
          <w:position w:val="0"/>
          <w:shd w:val="clear" w:color="auto" w:fill="auto"/>
          <w:lang w:val="de-DE" w:eastAsia="de-DE" w:bidi="de-DE"/>
        </w:rPr>
        <w:t>(Waitz).</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Kähne werden durch Trommelwirbel aufgeweckt und durch Lieder eingcschläfcrt </w:t>
      </w:r>
      <w:r>
        <w:rPr>
          <w:smallCaps/>
          <w:color w:val="000000"/>
          <w:spacing w:val="0"/>
          <w:w w:val="100"/>
          <w:position w:val="0"/>
          <w:shd w:val="clear" w:color="auto" w:fill="auto"/>
          <w:lang w:val="de-DE" w:eastAsia="de-DE" w:bidi="de-DE"/>
        </w:rPr>
        <w:t>(Waitz)</w:t>
      </w:r>
      <w:r>
        <w:rPr>
          <w:smallCaps/>
          <w:color w:val="000000"/>
          <w:spacing w:val="0"/>
          <w:w w:val="100"/>
          <w:position w:val="0"/>
          <w:shd w:val="clear" w:color="auto" w:fill="auto"/>
          <w:vertAlign w:val="superscript"/>
          <w:lang w:val="de-DE" w:eastAsia="de-DE" w:bidi="de-DE"/>
        </w:rPr>
        <w:footnoteReference w:id="208"/>
      </w:r>
      <w:r>
        <w:rPr>
          <w:smallCaps/>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Daß Tiere ein persönliches Ich besitzen, mit dem man genau so höflich vorgehen muß wie mit dem des Menschen, wird bei den Primitiven überall angenommen. Jagt ein Primitiver in Afrika einen Elefanten, so entschuldigt er sich in höflicher Weise bei ihm.</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der Dinge und Tiere wird also genau wie das eigene bei den Natur</w:t>
        <w:softHyphen/>
        <w:t>völkern «als ein vorstellendes und von innen heraus handelndes Wesen gedacht»</w:t>
      </w:r>
      <w:r>
        <w:rPr>
          <w:color w:val="000000"/>
          <w:spacing w:val="0"/>
          <w:w w:val="100"/>
          <w:position w:val="0"/>
          <w:shd w:val="clear" w:color="auto" w:fill="auto"/>
          <w:vertAlign w:val="superscript"/>
          <w:lang w:val="de-DE" w:eastAsia="de-DE" w:bidi="de-DE"/>
        </w:rPr>
        <w:footnoteReference w:id="20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10"/>
      </w:r>
      <w:r>
        <w:rPr>
          <w:color w:val="000000"/>
          <w:spacing w:val="0"/>
          <w:w w:val="100"/>
          <w:position w:val="0"/>
          <w:shd w:val="clear" w:color="auto" w:fill="auto"/>
          <w:lang w:val="de-DE" w:eastAsia="de-DE" w:bidi="de-DE"/>
        </w:rPr>
        <w:t>.</w:t>
      </w:r>
    </w:p>
    <w:p>
      <w:pPr>
        <w:pStyle w:val="Style144"/>
        <w:keepNext/>
        <w:keepLines/>
        <w:widowControl w:val="0"/>
        <w:numPr>
          <w:ilvl w:val="0"/>
          <w:numId w:val="341"/>
        </w:numPr>
        <w:shd w:val="clear" w:color="auto" w:fill="auto"/>
        <w:tabs>
          <w:tab w:pos="294" w:val="left"/>
        </w:tabs>
        <w:bidi w:val="0"/>
        <w:spacing w:line="204" w:lineRule="auto"/>
        <w:ind w:left="0" w:firstLine="0"/>
        <w:jc w:val="left"/>
      </w:pPr>
      <w:bookmarkStart w:id="78" w:name="bookmark78"/>
      <w:bookmarkStart w:id="79" w:name="bookmark79"/>
      <w:r>
        <w:rPr>
          <w:color w:val="000000"/>
          <w:spacing w:val="0"/>
          <w:w w:val="100"/>
          <w:position w:val="0"/>
          <w:sz w:val="24"/>
          <w:szCs w:val="24"/>
          <w:u w:val="none"/>
          <w:shd w:val="clear" w:color="auto" w:fill="auto"/>
          <w:lang w:val="de-DE" w:eastAsia="de-DE" w:bidi="de-DE"/>
        </w:rPr>
        <w:t>Das Ich ist der Geist, die metaphysische Substanz</w:t>
      </w:r>
      <w:bookmarkEnd w:id="78"/>
      <w:bookmarkEnd w:id="79"/>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bleibt eine ungelöste Frage, warum sich die </w:t>
      </w:r>
      <w:r>
        <w:rPr>
          <w:i/>
          <w:iCs/>
          <w:color w:val="000000"/>
          <w:spacing w:val="0"/>
          <w:w w:val="100"/>
          <w:position w:val="0"/>
          <w:shd w:val="clear" w:color="auto" w:fill="auto"/>
          <w:lang w:val="de-DE" w:eastAsia="de-DE" w:bidi="de-DE"/>
        </w:rPr>
        <w:t>antike Philosophie</w:t>
      </w:r>
      <w:r>
        <w:rPr>
          <w:color w:val="000000"/>
          <w:spacing w:val="0"/>
          <w:w w:val="100"/>
          <w:position w:val="0"/>
          <w:shd w:val="clear" w:color="auto" w:fill="auto"/>
          <w:lang w:val="de-DE" w:eastAsia="de-DE" w:bidi="de-DE"/>
        </w:rPr>
        <w:t xml:space="preserve"> so wenig mit dem Problem des Ichs beschäftigt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 </w:t>
      </w:r>
      <w:r>
        <w:rPr>
          <w:i/>
          <w:iCs/>
          <w:color w:val="000000"/>
          <w:spacing w:val="0"/>
          <w:w w:val="100"/>
          <w:position w:val="0"/>
          <w:shd w:val="clear" w:color="auto" w:fill="auto"/>
          <w:lang w:val="de-DE" w:eastAsia="de-DE" w:bidi="de-DE"/>
        </w:rPr>
        <w:t>Plotinos</w:t>
      </w:r>
      <w:r>
        <w:rPr>
          <w:color w:val="000000"/>
          <w:spacing w:val="0"/>
          <w:w w:val="100"/>
          <w:position w:val="0"/>
          <w:shd w:val="clear" w:color="auto" w:fill="auto"/>
          <w:lang w:val="de-DE" w:eastAsia="de-DE" w:bidi="de-DE"/>
        </w:rPr>
        <w:t xml:space="preserve"> (205-270 nach Chr.) hat sich in der vierten </w:t>
      </w:r>
      <w:r>
        <w:rPr>
          <w:i/>
          <w:iCs/>
          <w:color w:val="000000"/>
          <w:spacing w:val="0"/>
          <w:w w:val="100"/>
          <w:position w:val="0"/>
          <w:shd w:val="clear" w:color="auto" w:fill="auto"/>
          <w:lang w:val="de-DE" w:eastAsia="de-DE" w:bidi="de-DE"/>
        </w:rPr>
        <w:t>Enneade</w:t>
      </w:r>
      <w:r>
        <w:rPr>
          <w:color w:val="000000"/>
          <w:spacing w:val="0"/>
          <w:w w:val="100"/>
          <w:position w:val="0"/>
          <w:shd w:val="clear" w:color="auto" w:fill="auto"/>
          <w:lang w:val="de-DE" w:eastAsia="de-DE" w:bidi="de-DE"/>
        </w:rPr>
        <w:t xml:space="preserve"> mit dem We</w:t>
        <w:softHyphen/>
        <w:t>sen des Ichs, das zwischen der unteilbaren und der teilbaren Substanz die Mitte hält, eingehend befaßt.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irische Philosoph </w:t>
      </w:r>
      <w:r>
        <w:rPr>
          <w:smallCaps/>
          <w:color w:val="000000"/>
          <w:spacing w:val="0"/>
          <w:w w:val="100"/>
          <w:position w:val="0"/>
          <w:shd w:val="clear" w:color="auto" w:fill="auto"/>
          <w:lang w:val="de-DE" w:eastAsia="de-DE" w:bidi="de-DE"/>
        </w:rPr>
        <w:t>George Berkeley</w:t>
      </w:r>
      <w:r>
        <w:rPr>
          <w:color w:val="000000"/>
          <w:spacing w:val="0"/>
          <w:w w:val="100"/>
          <w:position w:val="0"/>
          <w:shd w:val="clear" w:color="auto" w:fill="auto"/>
          <w:lang w:val="de-DE" w:eastAsia="de-DE" w:bidi="de-DE"/>
        </w:rPr>
        <w:t xml:space="preserve"> hat in seinem Hauptwerk</w:t>
      </w:r>
      <w:r>
        <w:rPr>
          <w:color w:val="000000"/>
          <w:spacing w:val="0"/>
          <w:w w:val="100"/>
          <w:position w:val="0"/>
          <w:shd w:val="clear" w:color="auto" w:fill="auto"/>
          <w:vertAlign w:val="superscript"/>
          <w:lang w:val="de-DE" w:eastAsia="de-DE" w:bidi="de-DE"/>
        </w:rPr>
        <w:footnoteReference w:id="211"/>
      </w:r>
      <w:r>
        <w:rPr>
          <w:color w:val="000000"/>
          <w:spacing w:val="0"/>
          <w:w w:val="100"/>
          <w:position w:val="0"/>
          <w:shd w:val="clear" w:color="auto" w:fill="auto"/>
          <w:lang w:val="de-DE" w:eastAsia="de-DE" w:bidi="de-DE"/>
        </w:rPr>
        <w:t xml:space="preserve"> behauptet, daß außer</w:t>
        <w:softHyphen/>
        <w:t>halb des Geistes keine materiellen oder körperlichen Substanzen, Wesenheiten existieren; diese sind nur Erzeugnisse eines höhern und mächtigem Geistes. Sinnliche oder wirkliche Erschei</w:t>
        <w:softHyphen/>
        <w:t xml:space="preserve">nungen existieren als «Ideen Gottes» fort, ohne daß wir sic zu haben oder wahrzunchmcn brauchen. Die wirkliche Welt wird überhaupt nur durch die geistigen Wesen gebildet. Das Ich ist nach </w:t>
      </w:r>
      <w:r>
        <w:rPr>
          <w:i/>
          <w:iCs/>
          <w:color w:val="000000"/>
          <w:spacing w:val="0"/>
          <w:w w:val="100"/>
          <w:position w:val="0"/>
          <w:shd w:val="clear" w:color="auto" w:fill="auto"/>
          <w:lang w:val="de-DE" w:eastAsia="de-DE" w:bidi="de-DE"/>
        </w:rPr>
        <w:t>Berkeley eine geistige, aktive Substanz-</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In den «Meditationcs de prima philosophia» hat </w:t>
      </w:r>
      <w:r>
        <w:rPr>
          <w:smallCaps/>
          <w:color w:val="000000"/>
          <w:spacing w:val="0"/>
          <w:w w:val="100"/>
          <w:position w:val="0"/>
          <w:shd w:val="clear" w:color="auto" w:fill="auto"/>
          <w:lang w:val="de-DE" w:eastAsia="de-DE" w:bidi="de-DE"/>
        </w:rPr>
        <w:t>Descartes</w:t>
      </w:r>
      <w:r>
        <w:rPr>
          <w:color w:val="000000"/>
          <w:spacing w:val="0"/>
          <w:w w:val="100"/>
          <w:position w:val="0"/>
          <w:shd w:val="clear" w:color="auto" w:fill="auto"/>
          <w:lang w:val="de-DE" w:eastAsia="de-DE" w:bidi="de-DE"/>
        </w:rPr>
        <w:t xml:space="preserve"> 1641 den Satz geprägt: das Ich ist nur ein denkendes Etwas, eine </w:t>
      </w:r>
      <w:r>
        <w:rPr>
          <w:i/>
          <w:iCs/>
          <w:color w:val="000000"/>
          <w:spacing w:val="0"/>
          <w:w w:val="100"/>
          <w:position w:val="0"/>
          <w:shd w:val="clear" w:color="auto" w:fill="auto"/>
          <w:lang w:val="de-DE" w:eastAsia="de-DE" w:bidi="de-DE"/>
        </w:rPr>
        <w:t xml:space="preserve">denkende Substan^. </w:t>
      </w:r>
      <w:r>
        <w:rPr>
          <w:smallCaps/>
          <w:color w:val="000000"/>
          <w:spacing w:val="0"/>
          <w:w w:val="100"/>
          <w:position w:val="0"/>
          <w:shd w:val="clear" w:color="auto" w:fill="auto"/>
          <w:lang w:val="de-DE" w:eastAsia="de-DE" w:bidi="de-DE"/>
        </w:rPr>
        <w:t>Descartes</w:t>
      </w:r>
      <w:r>
        <w:rPr>
          <w:color w:val="000000"/>
          <w:spacing w:val="0"/>
          <w:w w:val="100"/>
          <w:position w:val="0"/>
          <w:shd w:val="clear" w:color="auto" w:fill="auto"/>
          <w:lang w:val="de-DE" w:eastAsia="de-DE" w:bidi="de-DE"/>
        </w:rPr>
        <w:t xml:space="preserve"> will unter Substanz das verstehen, was zu seinem Sein und Gedachtwerden keines anderen bedarf. Es gibt nach </w:t>
      </w:r>
      <w:r>
        <w:rPr>
          <w:smallCaps/>
          <w:color w:val="000000"/>
          <w:spacing w:val="0"/>
          <w:w w:val="100"/>
          <w:position w:val="0"/>
          <w:shd w:val="clear" w:color="auto" w:fill="auto"/>
          <w:lang w:val="de-DE" w:eastAsia="de-DE" w:bidi="de-DE"/>
        </w:rPr>
        <w:t>Cartesius</w:t>
      </w:r>
      <w:r>
        <w:rPr>
          <w:color w:val="000000"/>
          <w:spacing w:val="0"/>
          <w:w w:val="100"/>
          <w:position w:val="0"/>
          <w:shd w:val="clear" w:color="auto" w:fill="auto"/>
          <w:lang w:val="de-DE" w:eastAsia="de-DE" w:bidi="de-DE"/>
        </w:rPr>
        <w:t xml:space="preserve"> streng genommen nur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Substanz: Gott. Die Seele oder die Geister und die Körper sind «uncigcntlichc» Substanzen. Das Ich ist nach </w:t>
      </w:r>
      <w:r>
        <w:rPr>
          <w:smallCaps/>
          <w:color w:val="000000"/>
          <w:spacing w:val="0"/>
          <w:w w:val="100"/>
          <w:position w:val="0"/>
          <w:shd w:val="clear" w:color="auto" w:fill="auto"/>
          <w:lang w:val="de-DE" w:eastAsia="de-DE" w:bidi="de-DE"/>
        </w:rPr>
        <w:t>Descartes</w:t>
      </w:r>
      <w:r>
        <w:rPr>
          <w:color w:val="000000"/>
          <w:spacing w:val="0"/>
          <w:w w:val="100"/>
          <w:position w:val="0"/>
          <w:shd w:val="clear" w:color="auto" w:fill="auto"/>
          <w:lang w:val="de-DE" w:eastAsia="de-DE" w:bidi="de-DE"/>
        </w:rPr>
        <w:t xml:space="preserve"> Geist, also eine im</w:t>
        <w:softHyphen/>
        <w:t>materielle Substanz.</w:t>
      </w:r>
    </w:p>
    <w:p>
      <w:pPr>
        <w:pStyle w:val="Style29"/>
        <w:keepNext w:val="0"/>
        <w:keepLines w:val="0"/>
        <w:widowControl w:val="0"/>
        <w:shd w:val="clear" w:color="auto" w:fill="auto"/>
        <w:bidi w:val="0"/>
        <w:spacing w:line="194" w:lineRule="auto"/>
        <w:ind w:left="0" w:firstLine="360"/>
        <w:jc w:val="left"/>
      </w:pP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 xml:space="preserve">ohn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 xml:space="preserve">tuart </w:t>
      </w:r>
      <w:r>
        <w:rPr>
          <w:smallCaps/>
          <w:color w:val="000000"/>
          <w:spacing w:val="0"/>
          <w:w w:val="100"/>
          <w:position w:val="0"/>
          <w:sz w:val="20"/>
          <w:szCs w:val="20"/>
          <w:shd w:val="clear" w:color="auto" w:fill="auto"/>
          <w:lang w:val="de-DE" w:eastAsia="de-DE" w:bidi="de-DE"/>
        </w:rPr>
        <w:t>M</w:t>
      </w:r>
      <w:r>
        <w:rPr>
          <w:smallCaps/>
          <w:color w:val="000000"/>
          <w:spacing w:val="0"/>
          <w:w w:val="100"/>
          <w:position w:val="0"/>
          <w:shd w:val="clear" w:color="auto" w:fill="auto"/>
          <w:lang w:val="de-DE" w:eastAsia="de-DE" w:bidi="de-DE"/>
        </w:rPr>
        <w:t>ill</w:t>
      </w:r>
      <w:r>
        <w:rPr>
          <w:color w:val="000000"/>
          <w:spacing w:val="0"/>
          <w:w w:val="100"/>
          <w:position w:val="0"/>
          <w:shd w:val="clear" w:color="auto" w:fill="auto"/>
          <w:lang w:val="de-DE" w:eastAsia="de-DE" w:bidi="de-DE"/>
        </w:rPr>
        <w:t xml:space="preserve"> kam in seiner Logik</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1843, zu einer ähnlichen Auffassung. Er schreibt: «Es gibt etwas, was ich mein Ich oder in einer anderen Ausdrucks weise meinen Geist nenne und das ich als etwas von jenen Sinnesempfindungen, Gedanken usw. Unterschiedenes betrachte; ein Etwas, das ich mir nicht als die Gedanken, sondern als das Wesen vorstelle, das die Gedanken hat und das ich mir als für immer in einem Zustand der Ruhe ohne irgend welche Gedanken denken kann. Aber was dieses Wesen ist, davon habe ich, obgleich ich selbst es bin, keine Kennt</w:t>
        <w:softHyphen/>
        <w:t>nis, ausgenommen die Kenntnis von der Reihe seiner BcwußzseinszusZänd-.»</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Seine Schlußfolgerung lautet: Es ist der Geist «das geheimnisvolle Etwas, das fühlt und denkt... »2.</w:t>
      </w:r>
    </w:p>
    <w:p>
      <w:pPr>
        <w:pStyle w:val="Style18"/>
        <w:keepNext w:val="0"/>
        <w:keepLines w:val="0"/>
        <w:widowControl w:val="0"/>
        <w:numPr>
          <w:ilvl w:val="0"/>
          <w:numId w:val="341"/>
        </w:numPr>
        <w:shd w:val="clear" w:color="auto" w:fill="auto"/>
        <w:tabs>
          <w:tab w:pos="289" w:val="left"/>
        </w:tabs>
        <w:bidi w:val="0"/>
        <w:spacing w:line="314" w:lineRule="auto"/>
        <w:ind w:left="0" w:firstLine="0"/>
        <w:jc w:val="left"/>
      </w:pPr>
      <w:r>
        <w:rPr>
          <w:color w:val="000000"/>
          <w:spacing w:val="0"/>
          <w:w w:val="100"/>
          <w:position w:val="0"/>
          <w:shd w:val="clear" w:color="auto" w:fill="auto"/>
          <w:lang w:val="de-DE" w:eastAsia="de-DE" w:bidi="de-DE"/>
        </w:rPr>
        <w:t>Das Ich ist ein Bündel von Perzeptionen, Vorstellungen und Erlebnissen. Die «Bündel»-, «Komplexions»-, «Zusammenhangs»-, «Verkettungseinheits »-Theorie des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war kein geringerer Denker als der Schotte </w:t>
      </w:r>
      <w:r>
        <w:rPr>
          <w:smallCaps/>
          <w:color w:val="000000"/>
          <w:spacing w:val="0"/>
          <w:w w:val="100"/>
          <w:position w:val="0"/>
          <w:shd w:val="clear" w:color="auto" w:fill="auto"/>
          <w:lang w:val="de-DE" w:eastAsia="de-DE" w:bidi="de-DE"/>
        </w:rPr>
        <w:t>David Hume</w:t>
      </w:r>
      <w:r>
        <w:rPr>
          <w:smallCaps/>
          <w:color w:val="000000"/>
          <w:spacing w:val="0"/>
          <w:w w:val="100"/>
          <w:position w:val="0"/>
          <w:shd w:val="clear" w:color="auto" w:fill="auto"/>
          <w:vertAlign w:val="superscript"/>
          <w:lang w:val="de-DE" w:eastAsia="de-DE" w:bidi="de-DE"/>
        </w:rPr>
        <w:footnoteReference w:id="21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13"/>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14"/>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15"/>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der Skeptiker, der die metaphysische Substanztheorie des Ichs angegriffen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Anstelle der geistigen Substanztheorie entwickelte </w:t>
      </w:r>
      <w:r>
        <w:rPr>
          <w:smallCaps/>
          <w:color w:val="000000"/>
          <w:spacing w:val="0"/>
          <w:w w:val="100"/>
          <w:position w:val="0"/>
          <w:shd w:val="clear" w:color="auto" w:fill="auto"/>
          <w:lang w:val="de-DE" w:eastAsia="de-DE" w:bidi="de-DE"/>
        </w:rPr>
        <w:t>Hume</w:t>
      </w:r>
      <w:r>
        <w:rPr>
          <w:color w:val="000000"/>
          <w:spacing w:val="0"/>
          <w:w w:val="100"/>
          <w:position w:val="0"/>
          <w:shd w:val="clear" w:color="auto" w:fill="auto"/>
          <w:lang w:val="de-DE" w:eastAsia="de-DE" w:bidi="de-DE"/>
        </w:rPr>
        <w:t xml:space="preserve"> die sog. «Bündel</w:t>
        <w:softHyphen/>
        <w:t xml:space="preserve">theorie» des Ichs, die zu einer ganzen Reihe von ähnlichen Hypothesen über das Wesen des Ichs Anlaß gab. </w:t>
      </w:r>
      <w:r>
        <w:rPr>
          <w:smallCaps/>
          <w:color w:val="000000"/>
          <w:spacing w:val="0"/>
          <w:w w:val="100"/>
          <w:position w:val="0"/>
          <w:shd w:val="clear" w:color="auto" w:fill="auto"/>
          <w:lang w:val="de-DE" w:eastAsia="de-DE" w:bidi="de-DE"/>
        </w:rPr>
        <w:t>Humes</w:t>
      </w:r>
      <w:r>
        <w:rPr>
          <w:color w:val="000000"/>
          <w:spacing w:val="0"/>
          <w:w w:val="100"/>
          <w:position w:val="0"/>
          <w:shd w:val="clear" w:color="auto" w:fill="auto"/>
          <w:lang w:val="de-DE" w:eastAsia="de-DE" w:bidi="de-DE"/>
        </w:rPr>
        <w:t xml:space="preserve"> These lautet im allgemeinen: Die Vorstellung der Substanz als einer selbständigen und für sich bestehenden Wesenheit ist eine vage Einbildung. Sie ist nichts weiter als die Zusammenfassung mehrerer ein</w:t>
        <w:softHyphen/>
        <w:t>facher Vorstellungen als einzelner Eigenschaften eines Gegenstandes unter einem gemeinschaftlichen Namen.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Auffassung wird von </w:t>
      </w:r>
      <w:r>
        <w:rPr>
          <w:smallCaps/>
          <w:color w:val="000000"/>
          <w:spacing w:val="0"/>
          <w:w w:val="100"/>
          <w:position w:val="0"/>
          <w:shd w:val="clear" w:color="auto" w:fill="auto"/>
          <w:lang w:val="de-DE" w:eastAsia="de-DE" w:bidi="de-DE"/>
        </w:rPr>
        <w:t>Hume</w:t>
      </w:r>
      <w:r>
        <w:rPr>
          <w:color w:val="000000"/>
          <w:spacing w:val="0"/>
          <w:w w:val="100"/>
          <w:position w:val="0"/>
          <w:shd w:val="clear" w:color="auto" w:fill="auto"/>
          <w:lang w:val="de-DE" w:eastAsia="de-DE" w:bidi="de-DE"/>
        </w:rPr>
        <w:t xml:space="preserve"> auch auf die Ich-Vorstellung ang-wend-t. Hören wir </w:t>
      </w:r>
      <w:r>
        <w:rPr>
          <w:smallCaps/>
          <w:color w:val="000000"/>
          <w:spacing w:val="0"/>
          <w:w w:val="100"/>
          <w:position w:val="0"/>
          <w:shd w:val="clear" w:color="auto" w:fill="auto"/>
          <w:lang w:val="de-DE" w:eastAsia="de-DE" w:bidi="de-DE"/>
        </w:rPr>
        <w:t>Hume</w:t>
      </w:r>
      <w:r>
        <w:rPr>
          <w:color w:val="000000"/>
          <w:spacing w:val="0"/>
          <w:w w:val="100"/>
          <w:position w:val="0"/>
          <w:shd w:val="clear" w:color="auto" w:fill="auto"/>
          <w:lang w:val="de-DE" w:eastAsia="de-DE" w:bidi="de-DE"/>
        </w:rPr>
        <w:t xml:space="preserve"> selbst :</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«Es gibt einige Philosophen, die sich einbilden, wir seien uns dessen, was wir unser Ich nennen, jeden Augenblick aufs unmittelbarste bewußt; wir fühlten seine Existenz und seine Dauer; wir seien sowohl seiner Einfachheit — in höherem Grade, als wir es durch Demonstration werden könnten - (unmittelbar) gewiß. Die stärksten Sinnesempfindungen, die heftigsten Af</w:t>
        <w:softHyphen/>
        <w:t>fekte, sagen sie, stören uns nicht in dieser Gewißheit des Ich, sondern dienen nur, sie weiter zu befestigen; sie lassen uns ja eben ihre Wirkung auf das Ich durch die sie begleitenden Lust</w:t>
        <w:softHyphen/>
        <w:t>oder Unlustcmpfindungcn erkennen. Einen besonderen Beweis für die Tatsache des Ich suchen hieße nur ihre Gewißheit schwächen; denn kein Beweis kann sich auf eine Tatsache stützen, von der wir ein unmittelbares Bewußtsein hätten (wie eben von ihr); es gibt nichts, wovon wir überzeugt sein könnten, wenn wir hier zweifeln wollten.» (Abschnitt VI: Von der persönlichen Identität.)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Gegen diese Auffassung behauptet </w:t>
      </w: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ume:</w:t>
      </w:r>
      <w:r>
        <w:rPr>
          <w:color w:val="000000"/>
          <w:spacing w:val="0"/>
          <w:w w:val="100"/>
          <w:position w:val="0"/>
          <w:shd w:val="clear" w:color="auto" w:fill="auto"/>
          <w:lang w:val="de-DE" w:eastAsia="de-DE" w:bidi="de-DE"/>
        </w:rPr>
        <w:t xml:space="preserve"> «Wir haben gar keine Vorstellung eines Ich, die jenen Erklärungen entspräche.» Er sagt weiter: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«Jede wirkliche Vorstellung muß durch einen Eindruck veranlaßt sein. Unser Ich oder die Persönlichkeit aber ist kein Eindruck. Es soll ja vielmehr das sein, worauf unsere ver</w:t>
        <w:softHyphen/>
        <w:t>schiedenen Eindrücke und Vorstellungen sich beziehen. Wenn ein Eindruck die Vorstellung des Ich veranlaßtc, so müßte dieser Eindruck unser ganzes Leben lang unverändert derselbe bleiben; denn das Ich soll ja in solcher Weise existieren. Es gibt aber keinen konstanten und unveränderlichen Eindruck. Lust und Unlust, Freude und Kümmernis, Affekte und Sinnes- wahrnehmungen folgen einander; sie existieren nicht alle zu gleicher Zeit. Also ist es unmög</w:t>
        <w:softHyphen/>
        <w:t xml:space="preserve">lich, daß die Vorstellung unseres Ich aus irgendeinem dieser Eindrücke oder überhaupt aus irgendeinem Eindruck stamme; </w:t>
      </w:r>
      <w:r>
        <w:rPr>
          <w:i/>
          <w:iCs/>
          <w:color w:val="000000"/>
          <w:spacing w:val="0"/>
          <w:w w:val="100"/>
          <w:position w:val="0"/>
          <w:shd w:val="clear" w:color="auto" w:fill="auto"/>
          <w:lang w:val="de-DE" w:eastAsia="de-DE" w:bidi="de-DE"/>
        </w:rPr>
        <w:t>folglich</w:t>
      </w:r>
      <w:r>
        <w:rPr>
          <w:color w:val="000000"/>
          <w:spacing w:val="0"/>
          <w:w w:val="100"/>
          <w:position w:val="0"/>
          <w:shd w:val="clear" w:color="auto" w:fill="auto"/>
          <w:lang w:val="de-DE" w:eastAsia="de-DE" w:bidi="de-DE"/>
        </w:rPr>
        <w:t xml:space="preserve"> gibt er kei/n </w:t>
      </w:r>
      <w:r>
        <w:rPr>
          <w:i/>
          <w:iCs/>
          <w:color w:val="000000"/>
          <w:spacing w:val="0"/>
          <w:w w:val="100"/>
          <w:position w:val="0"/>
          <w:shd w:val="clear" w:color="auto" w:fill="auto"/>
          <w:lang w:val="de-DE" w:eastAsia="de-DE" w:bidi="de-DE"/>
        </w:rPr>
        <w:t>derartige Vorst-//ung</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.y&gt;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Das Ich ist somit nach </w:t>
      </w:r>
      <w:r>
        <w:rPr>
          <w:smallCaps/>
          <w:color w:val="000000"/>
          <w:spacing w:val="0"/>
          <w:w w:val="100"/>
          <w:position w:val="0"/>
          <w:shd w:val="clear" w:color="auto" w:fill="auto"/>
          <w:lang w:val="de-DE" w:eastAsia="de-DE" w:bidi="de-DE"/>
        </w:rPr>
        <w:t xml:space="preserve">Hume </w:t>
      </w:r>
      <w:r>
        <w:rPr>
          <w:i/>
          <w:iCs/>
          <w:color w:val="000000"/>
          <w:spacing w:val="0"/>
          <w:w w:val="100"/>
          <w:position w:val="0"/>
          <w:shd w:val="clear" w:color="auto" w:fill="auto"/>
          <w:lang w:val="de-DE" w:eastAsia="de-DE" w:bidi="de-DE"/>
        </w:rPr>
        <w:t>weder eine metaphysische Substang noch eine besondere Vor</w:t>
        <w:softHyphen/>
        <w:t>stellung.</w:t>
      </w:r>
      <w:r>
        <w:rPr>
          <w:color w:val="000000"/>
          <w:spacing w:val="0"/>
          <w:w w:val="100"/>
          <w:position w:val="0"/>
          <w:shd w:val="clear" w:color="auto" w:fill="auto"/>
          <w:lang w:val="de-DE" w:eastAsia="de-DE" w:bidi="de-DE"/>
        </w:rPr>
        <w:t xml:space="preserve"> Was ist also das Ich? Die Antwort des großen Skeptikers lautet: «Wenn ich aber von einigen Metaphysikern, die sich eines solchen Ich zu erfreuen meinen, absehe, so kann ich wagen, von allen übrigen Menschen zu behaupten, daß sie nichts sind als ein Bündel oder ein Zusammen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verschiedener Perzeptionen, die einander mit unbegreiflicher Schnelligkeit folgen und beständig in Fluß und Bewe</w:t>
        <w:softHyphen/>
        <w:t>gung sind</w:t>
      </w:r>
      <w:r>
        <w:rPr>
          <w:color w:val="000000"/>
          <w:spacing w:val="0"/>
          <w:w w:val="100"/>
          <w:position w:val="0"/>
          <w:shd w:val="clear" w:color="auto" w:fill="auto"/>
          <w:vertAlign w:val="superscript"/>
          <w:lang w:val="de-DE" w:eastAsia="de-DE" w:bidi="de-DE"/>
        </w:rPr>
        <w:footnoteReference w:id="21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1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dieser «Bündeltheorie» ist also das Ich ein Zusammenhang, eine Kom- plexion, ein Bündel von Perzeptionen und Vorstellungen. </w:t>
      </w:r>
      <w:r>
        <w:rPr>
          <w:smallCaps/>
          <w:color w:val="000000"/>
          <w:spacing w:val="0"/>
          <w:w w:val="100"/>
          <w:position w:val="0"/>
          <w:shd w:val="clear" w:color="auto" w:fill="auto"/>
          <w:lang w:val="de-DE" w:eastAsia="de-DE" w:bidi="de-DE"/>
        </w:rPr>
        <w:t>Hume</w:t>
      </w:r>
      <w:r>
        <w:rPr>
          <w:color w:val="000000"/>
          <w:spacing w:val="0"/>
          <w:w w:val="100"/>
          <w:position w:val="0"/>
          <w:shd w:val="clear" w:color="auto" w:fill="auto"/>
          <w:lang w:val="de-DE" w:eastAsia="de-DE" w:bidi="de-DE"/>
        </w:rPr>
        <w:t xml:space="preserve"> schreibt weiter, daß es keine Kraft der Seele gebe, die sich - auch nur für einen Augenblick - un</w:t>
        <w:softHyphen/>
        <w:t>verändert gleich bliebe. «Der Geist ist eine Art Theater, auf dem verschiedene Perzeptionen nacheinander auftreten, kommen und gehen und sich in unend</w:t>
        <w:softHyphen/>
        <w:t>licher Mannigfaltigkeit der Stellungen und Arten der Anordnung untereinander mengen. Es findet sich in ihm in Wahrheit weder in einem einzelnen Zeitpunkt Einfachheit noch in verschiedenen Zeitpunkten Identität; so sehr wir auch von Natur geneigt sein mögen, uns eine solche Einfachheit und Identität einzubilden</w:t>
      </w:r>
      <w:r>
        <w:rPr>
          <w:color w:val="000000"/>
          <w:spacing w:val="0"/>
          <w:w w:val="100"/>
          <w:position w:val="0"/>
          <w:shd w:val="clear" w:color="auto" w:fill="auto"/>
          <w:vertAlign w:val="superscript"/>
          <w:lang w:val="de-DE" w:eastAsia="de-DE" w:bidi="de-DE"/>
        </w:rPr>
        <w:footnoteReference w:id="21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Anstelle der verleugneten Identität des Ichs und der Persönlichkeit setzt </w:t>
      </w:r>
      <w:r>
        <w:rPr>
          <w:smallCaps/>
          <w:color w:val="000000"/>
          <w:spacing w:val="0"/>
          <w:w w:val="100"/>
          <w:position w:val="0"/>
          <w:shd w:val="clear" w:color="auto" w:fill="auto"/>
          <w:lang w:val="de-DE" w:eastAsia="de-DE" w:bidi="de-DE"/>
        </w:rPr>
        <w:t xml:space="preserve">Hume </w:t>
      </w:r>
      <w:r>
        <w:rPr>
          <w:color w:val="000000"/>
          <w:spacing w:val="0"/>
          <w:w w:val="100"/>
          <w:position w:val="0"/>
          <w:shd w:val="clear" w:color="auto" w:fill="auto"/>
          <w:lang w:val="de-DE" w:eastAsia="de-DE" w:bidi="de-DE"/>
        </w:rPr>
        <w:t>die Beziehungen, die Komplexion der Vorstellungen. «Die Identität hängt von den Beziehungen der Vorstellungen ab, und diese Beziehungen erzeugen die Identität vermöge des leichten Übergangs (von Vorstellung zu Vorstellung), den sie veranlassen</w:t>
      </w:r>
      <w:r>
        <w:rPr>
          <w:color w:val="000000"/>
          <w:spacing w:val="0"/>
          <w:w w:val="100"/>
          <w:position w:val="0"/>
          <w:shd w:val="clear" w:color="auto" w:fill="auto"/>
          <w:vertAlign w:val="superscript"/>
          <w:lang w:val="de-DE" w:eastAsia="de-DE" w:bidi="de-DE"/>
        </w:rPr>
        <w:footnoteReference w:id="219"/>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Nur die Beziehung der Teile gibt Anlaß spt einer Fiktion, ^tt einem eingebildeten Pringip der Einheit und Identität des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dem Skeptizismus </w:t>
      </w:r>
      <w:r>
        <w:rPr>
          <w:smallCaps/>
          <w:color w:val="000000"/>
          <w:spacing w:val="0"/>
          <w:w w:val="100"/>
          <w:position w:val="0"/>
          <w:shd w:val="clear" w:color="auto" w:fill="auto"/>
          <w:lang w:val="de-DE" w:eastAsia="de-DE" w:bidi="de-DE"/>
        </w:rPr>
        <w:t>Humes</w:t>
      </w:r>
      <w:r>
        <w:rPr>
          <w:color w:val="000000"/>
          <w:spacing w:val="0"/>
          <w:w w:val="100"/>
          <w:position w:val="0"/>
          <w:shd w:val="clear" w:color="auto" w:fill="auto"/>
          <w:lang w:val="de-DE" w:eastAsia="de-DE" w:bidi="de-DE"/>
        </w:rPr>
        <w:t xml:space="preserve"> wird klar, warum man in der Philosophie und Psychologie aber- und abermals zu dem Begriff eines Ichs Zuflucht suchen mußte. Es ist der Drang, die Einfachheit und Identität der Seele und des Bewußtseins irgendwie begründen zu können.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Hume</w:t>
      </w:r>
      <w:r>
        <w:rPr>
          <w:color w:val="000000"/>
          <w:spacing w:val="0"/>
          <w:w w:val="100"/>
          <w:position w:val="0"/>
          <w:shd w:val="clear" w:color="auto" w:fill="auto"/>
          <w:lang w:val="de-DE" w:eastAsia="de-DE" w:bidi="de-DE"/>
        </w:rPr>
        <w:t xml:space="preserve"> leugnet aber, daß es in der Seele und in dem Bewußtsein eine solche Einfachheit und Identität überhaupt gebe, und deshalb </w:t>
      </w:r>
      <w:r>
        <w:rPr>
          <w:i/>
          <w:iCs/>
          <w:color w:val="000000"/>
          <w:spacing w:val="0"/>
          <w:w w:val="100"/>
          <w:position w:val="0"/>
          <w:shd w:val="clear" w:color="auto" w:fill="auto"/>
          <w:lang w:val="de-DE" w:eastAsia="de-DE" w:bidi="de-DE"/>
        </w:rPr>
        <w:t>leugnet er auch die Notwendig</w:t>
        <w:softHyphen/>
        <w:t>keit, die Vorstellung eines Ichs weiter außrechtguerhalten.</w:t>
      </w:r>
      <w:r>
        <w:rPr>
          <w:color w:val="000000"/>
          <w:spacing w:val="0"/>
          <w:w w:val="100"/>
          <w:position w:val="0"/>
          <w:shd w:val="clear" w:color="auto" w:fill="auto"/>
          <w:lang w:val="de-DE" w:eastAsia="de-DE" w:bidi="de-DE"/>
        </w:rPr>
        <w:t xml:space="preserve"> Denn nach </w:t>
      </w:r>
      <w:r>
        <w:rPr>
          <w:smallCaps/>
          <w:color w:val="000000"/>
          <w:spacing w:val="0"/>
          <w:w w:val="100"/>
          <w:position w:val="0"/>
          <w:shd w:val="clear" w:color="auto" w:fill="auto"/>
          <w:lang w:val="de-DE" w:eastAsia="de-DE" w:bidi="de-DE"/>
        </w:rPr>
        <w:t>Hume</w:t>
      </w:r>
      <w:r>
        <w:rPr>
          <w:color w:val="000000"/>
          <w:spacing w:val="0"/>
          <w:w w:val="100"/>
          <w:position w:val="0"/>
          <w:shd w:val="clear" w:color="auto" w:fill="auto"/>
          <w:lang w:val="de-DE" w:eastAsia="de-DE" w:bidi="de-DE"/>
        </w:rPr>
        <w:t xml:space="preserve"> sind see</w:t>
        <w:softHyphen/>
        <w:t>lische Objekte niemals einfach und kontinuierlich, sondern sie entstehen stets aus der Sukzession, aus dem Nacheinander, der Teile, die man nur irrtümlicherweise als Identität auffaßt.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Objekte - inbegriffen das Ich - haben demnach keine kontinuierliche Existenz und keine Identität.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Gegen die </w:t>
      </w:r>
      <w:r>
        <w:rPr>
          <w:i/>
          <w:iCs/>
          <w:color w:val="000000"/>
          <w:spacing w:val="0"/>
          <w:w w:val="100"/>
          <w:position w:val="0"/>
          <w:shd w:val="clear" w:color="auto" w:fill="auto"/>
          <w:lang w:val="de-DE" w:eastAsia="de-DE" w:bidi="de-DE"/>
        </w:rPr>
        <w:t>Substans^theorie</w:t>
      </w:r>
      <w:r>
        <w:rPr>
          <w:color w:val="000000"/>
          <w:spacing w:val="0"/>
          <w:w w:val="100"/>
          <w:position w:val="0"/>
          <w:shd w:val="clear" w:color="auto" w:fill="auto"/>
          <w:lang w:val="de-DE" w:eastAsia="de-DE" w:bidi="de-DE"/>
        </w:rPr>
        <w:t xml:space="preserve"> des Ichs hat auch </w:t>
      </w:r>
      <w:r>
        <w:rPr>
          <w:smallCaps/>
          <w:color w:val="000000"/>
          <w:spacing w:val="0"/>
          <w:w w:val="100"/>
          <w:position w:val="0"/>
          <w:shd w:val="clear" w:color="auto" w:fill="auto"/>
          <w:lang w:val="de-DE" w:eastAsia="de-DE" w:bidi="de-DE"/>
        </w:rPr>
        <w:t>Taine</w:t>
      </w:r>
      <w:r>
        <w:rPr>
          <w:color w:val="000000"/>
          <w:spacing w:val="0"/>
          <w:w w:val="100"/>
          <w:position w:val="0"/>
          <w:shd w:val="clear" w:color="auto" w:fill="auto"/>
          <w:lang w:val="de-DE" w:eastAsia="de-DE" w:bidi="de-DE"/>
        </w:rPr>
        <w:t xml:space="preserve"> Stellung genommen. Er war der Meinung, daß wir uns durch eine optische Illusion ein wesentliches Etwas, nämlich </w:t>
      </w:r>
      <w:r>
        <w:rPr>
          <w:i/>
          <w:iCs/>
          <w:color w:val="000000"/>
          <w:spacing w:val="0"/>
          <w:w w:val="100"/>
          <w:position w:val="0"/>
          <w:shd w:val="clear" w:color="auto" w:fill="auto"/>
          <w:lang w:val="de-DE" w:eastAsia="de-DE" w:bidi="de-DE"/>
        </w:rPr>
        <w:t>«.das Ich an sich»</w:t>
      </w:r>
      <w:r>
        <w:rPr>
          <w:color w:val="000000"/>
          <w:spacing w:val="0"/>
          <w:w w:val="100"/>
          <w:position w:val="0"/>
          <w:shd w:val="clear" w:color="auto" w:fill="auto"/>
          <w:lang w:val="de-DE" w:eastAsia="de-DE" w:bidi="de-DE"/>
        </w:rPr>
        <w:t xml:space="preserve"> ge</w:t>
        <w:softHyphen/>
        <w:t xml:space="preserve">schaffen hätten. Und dies sei falsch. </w:t>
      </w:r>
      <w:r>
        <w:rPr>
          <w:smallCaps/>
          <w:color w:val="000000"/>
          <w:spacing w:val="0"/>
          <w:w w:val="100"/>
          <w:position w:val="0"/>
          <w:shd w:val="clear" w:color="auto" w:fill="auto"/>
          <w:lang w:val="de-DE" w:eastAsia="de-DE" w:bidi="de-DE"/>
        </w:rPr>
        <w:t>Taine</w:t>
      </w:r>
      <w:r>
        <w:rPr>
          <w:color w:val="000000"/>
          <w:spacing w:val="0"/>
          <w:w w:val="100"/>
          <w:position w:val="0"/>
          <w:shd w:val="clear" w:color="auto" w:fill="auto"/>
          <w:lang w:val="de-DE" w:eastAsia="de-DE" w:bidi="de-DE"/>
        </w:rPr>
        <w:t xml:space="preserve"> faßt das Ich als ein Aggregat auf, d. h. als die Summe seiner Funktionen und Zuständlichkcitswcisen. Also als ein scheinbares Ganzes, das durch bloß örtliche und zeitliche Annäherung einzelner selbständiger Funktionen und Zustände, die aber als Teile unverändert bleiben, entstanden ist. In diesem Sinne wäre also das Ich ebenfalls kein Wesen, sondern nur eine Funktionskomplcxion.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Auch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will in dem Ich nur ein «Bündel der Erlebnisse» sehen. «Natürlich ist cs» - schreibt er - </w:t>
      </w:r>
      <w:r>
        <w:rPr>
          <w:i/>
          <w:iCs/>
          <w:color w:val="000000"/>
          <w:spacing w:val="0"/>
          <w:w w:val="100"/>
          <w:position w:val="0"/>
          <w:shd w:val="clear" w:color="auto" w:fill="auto"/>
          <w:lang w:val="de-DE" w:eastAsia="de-DE" w:bidi="de-DE"/>
        </w:rPr>
        <w:t>«objektiv</w:t>
      </w:r>
      <w:r>
        <w:rPr>
          <w:color w:val="000000"/>
          <w:spacing w:val="0"/>
          <w:w w:val="100"/>
          <w:position w:val="0"/>
          <w:shd w:val="clear" w:color="auto" w:fill="auto"/>
          <w:lang w:val="de-DE" w:eastAsia="de-DE" w:bidi="de-DE"/>
        </w:rPr>
        <w:t xml:space="preserve"> betrachtet (also auch von dem Standpunkt der natürlichen Reflexion aus) richtig, daß sich das Ich in jedem Akte auf einen Gegenstand intentional bezieht. Dies ist ja eine pure Selbstverständlichkeit, wofern uns das Ich als nichts weiter gilt denn als die .</w:t>
      </w:r>
      <w:r>
        <w:rPr>
          <w:color w:val="000000"/>
          <w:spacing w:val="0"/>
          <w:w w:val="100"/>
          <w:position w:val="0"/>
          <w:u w:val="single"/>
          <w:shd w:val="clear" w:color="auto" w:fill="auto"/>
          <w:lang w:val="de-DE" w:eastAsia="de-DE" w:bidi="de-DE"/>
        </w:rPr>
        <w:t>Bewußtsein</w:t>
      </w:r>
      <w:r>
        <w:rPr>
          <w:color w:val="000000"/>
          <w:spacing w:val="0"/>
          <w:w w:val="100"/>
          <w:position w:val="0"/>
          <w:shd w:val="clear" w:color="auto" w:fill="auto"/>
          <w:lang w:val="de-DE" w:eastAsia="de-DE" w:bidi="de-DE"/>
        </w:rPr>
        <w:t xml:space="preserve">s- </w:t>
      </w:r>
      <w:r>
        <w:rPr>
          <w:color w:val="000000"/>
          <w:spacing w:val="0"/>
          <w:w w:val="100"/>
          <w:position w:val="0"/>
          <w:shd w:val="clear" w:color="auto" w:fill="auto"/>
          <w:lang w:val="de-DE" w:eastAsia="de-DE" w:bidi="de-DE"/>
        </w:rPr>
        <w:t xml:space="preserve">cinhcit“, </w:t>
      </w:r>
      <w:r>
        <w:rPr>
          <w:i/>
          <w:iCs/>
          <w:color w:val="000000"/>
          <w:spacing w:val="0"/>
          <w:w w:val="100"/>
          <w:position w:val="0"/>
          <w:shd w:val="clear" w:color="auto" w:fill="auto"/>
          <w:lang w:val="de-DE" w:eastAsia="de-DE" w:bidi="de-DE"/>
        </w:rPr>
        <w:t>als das jeweilige ,Bündel' der Erlebnisse</w:t>
      </w:r>
      <w:r>
        <w:rPr>
          <w:color w:val="000000"/>
          <w:spacing w:val="0"/>
          <w:w w:val="100"/>
          <w:position w:val="0"/>
          <w:shd w:val="clear" w:color="auto" w:fill="auto"/>
          <w:lang w:val="de-DE" w:eastAsia="de-DE" w:bidi="de-DE"/>
        </w:rPr>
        <w:t xml:space="preserve"> oder, besser noch, als die kontinuierliche, ding</w:t>
        <w:softHyphen/>
        <w:t>liche Einheit, welche sich in den zu dem einen ,Ich‘ gehörigen Erlebnissen konstituiert, weil sie durch die spezifische und kausale Besonderheit dieser Erlebnisse gesetzlich gefordert ist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Obwohl sich aber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das Ich als eine </w:t>
      </w:r>
      <w:r>
        <w:rPr>
          <w:i/>
          <w:iCs/>
          <w:color w:val="000000"/>
          <w:spacing w:val="0"/>
          <w:w w:val="100"/>
          <w:position w:val="0"/>
          <w:shd w:val="clear" w:color="auto" w:fill="auto"/>
          <w:lang w:val="de-DE" w:eastAsia="de-DE" w:bidi="de-DE"/>
        </w:rPr>
        <w:t>Komplexion</w:t>
      </w:r>
      <w:r>
        <w:rPr>
          <w:color w:val="000000"/>
          <w:spacing w:val="0"/>
          <w:w w:val="100"/>
          <w:position w:val="0"/>
          <w:shd w:val="clear" w:color="auto" w:fill="auto"/>
          <w:lang w:val="de-DE" w:eastAsia="de-DE" w:bidi="de-DE"/>
        </w:rPr>
        <w:t xml:space="preserve"> der Erlebnisse vorstellt, glaubt er doch, daß diese Komplexion von denjenigen Inhalten Bewußtsein zu haben vermag, deren Komplexion cs selbst 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der «Bündeltheorie» hängt gedanklich innig zusammen die sog. «Zu</w:t>
        <w:softHyphen/>
        <w:t xml:space="preserve">sammenhangs»- oder «Verkettungs»-Theorie des Ichs. Nach dieser Theorie ist das Ich ebenfalls kein Wesen sui generis, sondern nur ein </w:t>
      </w:r>
      <w:r>
        <w:rPr>
          <w:i/>
          <w:iCs/>
          <w:color w:val="000000"/>
          <w:spacing w:val="0"/>
          <w:w w:val="100"/>
          <w:position w:val="0"/>
          <w:shd w:val="clear" w:color="auto" w:fill="auto"/>
          <w:lang w:val="de-DE" w:eastAsia="de-DE" w:bidi="de-DE"/>
        </w:rPr>
        <w:t>Zusammenhang</w:t>
      </w:r>
      <w:r>
        <w:rPr>
          <w:color w:val="000000"/>
          <w:spacing w:val="0"/>
          <w:w w:val="100"/>
          <w:position w:val="0"/>
          <w:shd w:val="clear" w:color="auto" w:fill="auto"/>
          <w:lang w:val="de-DE" w:eastAsia="de-DE" w:bidi="de-DE"/>
        </w:rPr>
        <w:t xml:space="preserve"> von Akten seelischer Natur, ein Zusammenhang von Inhalten und Funktionen. Das Ich ist kein «Zentralpunkt», kein «Beziehungspunkt», kein «Einheitspunkt», sondernein</w:t>
        <w:softHyphen/>
        <w:t xml:space="preserve">fach eine Verkettung der seelischen Funktionen.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vertieft diesen Begriff, indem er das Ich «als die </w:t>
      </w:r>
      <w:r>
        <w:rPr>
          <w:i/>
          <w:iCs/>
          <w:color w:val="000000"/>
          <w:spacing w:val="0"/>
          <w:w w:val="100"/>
          <w:position w:val="0"/>
          <w:shd w:val="clear" w:color="auto" w:fill="auto"/>
          <w:lang w:val="de-DE" w:eastAsia="de-DE" w:bidi="de-DE"/>
        </w:rPr>
        <w:t>Verknüpfungseinheit</w:t>
      </w:r>
      <w:r>
        <w:rPr>
          <w:color w:val="000000"/>
          <w:spacing w:val="0"/>
          <w:w w:val="100"/>
          <w:position w:val="0"/>
          <w:shd w:val="clear" w:color="auto" w:fill="auto"/>
          <w:lang w:val="de-DE" w:eastAsia="de-DE" w:bidi="de-DE"/>
        </w:rPr>
        <w:t xml:space="preserve"> der psychischen Erlebnisse» bezeich</w:t>
        <w:softHyphen/>
        <w:t xml:space="preserve">net. Den gleichen Standpunkt vertritt auch </w:t>
      </w:r>
      <w:r>
        <w:rPr>
          <w:smallCaps/>
          <w:color w:val="000000"/>
          <w:spacing w:val="0"/>
          <w:w w:val="100"/>
          <w:position w:val="0"/>
          <w:shd w:val="clear" w:color="auto" w:fill="auto"/>
          <w:lang w:val="de-DE" w:eastAsia="de-DE" w:bidi="de-DE"/>
        </w:rPr>
        <w:t>Dessoir</w:t>
      </w:r>
      <w:r>
        <w:rPr>
          <w:smallCaps/>
          <w:color w:val="000000"/>
          <w:spacing w:val="0"/>
          <w:w w:val="100"/>
          <w:position w:val="0"/>
          <w:shd w:val="clear" w:color="auto" w:fill="auto"/>
          <w:vertAlign w:val="superscript"/>
          <w:lang w:val="de-DE" w:eastAsia="de-DE" w:bidi="de-DE"/>
        </w:rPr>
        <w:footnoteReference w:id="220"/>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21"/>
      </w:r>
      <w:r>
        <w:rPr>
          <w:smallCap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stellt mit Resignation fest, daß diese Theorie der «Verknüpfungs</w:t>
        <w:softHyphen/>
        <w:t>einheit» des Ichs in der französisch-englischen Psychologie eine fast unum</w:t>
        <w:softHyphen/>
        <w:t xml:space="preserve">schränkte Herrschaft errungen hat. </w:t>
      </w:r>
      <w:r>
        <w:rPr>
          <w:smallCaps/>
          <w:color w:val="000000"/>
          <w:spacing w:val="0"/>
          <w:w w:val="100"/>
          <w:position w:val="0"/>
          <w:shd w:val="clear" w:color="auto" w:fill="auto"/>
          <w:lang w:val="de-DE" w:eastAsia="de-DE" w:bidi="de-DE"/>
        </w:rPr>
        <w:t>(Alfred Binet, Boris Sidis</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 xml:space="preserve">Simon </w:t>
      </w:r>
      <w:r>
        <w:rPr>
          <w:color w:val="000000"/>
          <w:spacing w:val="0"/>
          <w:w w:val="100"/>
          <w:position w:val="0"/>
          <w:shd w:val="clear" w:color="auto" w:fill="auto"/>
          <w:lang w:val="de-DE" w:eastAsia="de-DE" w:bidi="de-DE"/>
        </w:rPr>
        <w:t xml:space="preserve">P. </w:t>
      </w:r>
      <w:r>
        <w:rPr>
          <w:smallCaps/>
          <w:color w:val="000000"/>
          <w:spacing w:val="0"/>
          <w:w w:val="100"/>
          <w:position w:val="0"/>
          <w:shd w:val="clear" w:color="auto" w:fill="auto"/>
          <w:lang w:val="de-DE" w:eastAsia="de-DE" w:bidi="de-DE"/>
        </w:rPr>
        <w:t>Goodhart, Morton Prince, Pierre Janet usw.)</w:t>
      </w:r>
    </w:p>
    <w:p>
      <w:pPr>
        <w:pStyle w:val="Style144"/>
        <w:keepNext/>
        <w:keepLines/>
        <w:widowControl w:val="0"/>
        <w:numPr>
          <w:ilvl w:val="0"/>
          <w:numId w:val="341"/>
        </w:numPr>
        <w:shd w:val="clear" w:color="auto" w:fill="auto"/>
        <w:tabs>
          <w:tab w:pos="315" w:val="left"/>
        </w:tabs>
        <w:bidi w:val="0"/>
        <w:spacing w:line="206" w:lineRule="auto"/>
        <w:ind w:left="0" w:firstLine="0"/>
        <w:jc w:val="left"/>
      </w:pPr>
      <w:bookmarkStart w:id="80" w:name="bookmark80"/>
      <w:bookmarkStart w:id="81" w:name="bookmark81"/>
      <w:r>
        <w:rPr>
          <w:color w:val="000000"/>
          <w:spacing w:val="0"/>
          <w:w w:val="100"/>
          <w:position w:val="0"/>
          <w:sz w:val="24"/>
          <w:szCs w:val="24"/>
          <w:u w:val="none"/>
          <w:shd w:val="clear" w:color="auto" w:fill="auto"/>
          <w:lang w:val="de-DE" w:eastAsia="de-DE" w:bidi="de-DE"/>
        </w:rPr>
        <w:t>Das Ich ist Urteil</w:t>
      </w:r>
      <w:bookmarkEnd w:id="80"/>
      <w:bookmarkEnd w:id="81"/>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 </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der ebenfalls ein Anhänger der Verkettungstheorie war, erblickte das Band, welches die psychischen Funktionen einigt, in der </w:t>
      </w:r>
      <w:r>
        <w:rPr>
          <w:i/>
          <w:iCs/>
          <w:color w:val="000000"/>
          <w:spacing w:val="0"/>
          <w:w w:val="100"/>
          <w:position w:val="0"/>
          <w:shd w:val="clear" w:color="auto" w:fill="auto"/>
          <w:lang w:val="de-DE" w:eastAsia="de-DE" w:bidi="de-DE"/>
        </w:rPr>
        <w:t>Urteilsfunktion.</w:t>
      </w:r>
      <w:r>
        <w:rPr>
          <w:color w:val="000000"/>
          <w:spacing w:val="0"/>
          <w:w w:val="100"/>
          <w:position w:val="0"/>
          <w:shd w:val="clear" w:color="auto" w:fill="auto"/>
          <w:lang w:val="de-DE" w:eastAsia="de-DE" w:bidi="de-DE"/>
        </w:rPr>
        <w:t xml:space="preserve"> Hören wir </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selbst: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«Wenn eine bestimmte Anzahl von psychologischen Phänomenen vereinigt sind, stellt sich gewöhnlich im Geist (dans l’csprit) eine neue, sehr wichtige Tatsache ein: ihre Einheit, bemerkt und verstanden, läßt ein besonderes Urteil entstehen, das man als die Idee des Ich bezeichnet. Das ist - sagen wir - ein Urteil und nicht eine Vereinigung von Ideen; diese reproduziert die Phäno</w:t>
        <w:softHyphen/>
        <w:t>mene der Reihenfolge nach, sic stellt sie automatisch nebeneinander und liefert uns dadurch die Gelegenheit, ihre Einheit zu bemerken, ihre Ähnlichkeit zu beurteilen; aber sic bildet nicht durch sich selbst diese Beziehung der Einheit und Ähnlichkeit. Das Urteil jedoch synthetisiert die verschiedenen Tatsachen, stellt ihre Einheit fest und bildet anläßlich der verschiedenen psychologischen Phänomene, die durch die Sinneseindrücke oder das automatische Spiel der Assoziation wachgerufen werden, eine neue Idee: die der Persönlichkeit</w:t>
      </w:r>
      <w:r>
        <w:rPr>
          <w:color w:val="000000"/>
          <w:spacing w:val="0"/>
          <w:w w:val="100"/>
          <w:position w:val="0"/>
          <w:shd w:val="clear" w:color="auto" w:fill="auto"/>
          <w:vertAlign w:val="superscript"/>
          <w:lang w:val="de-DE" w:eastAsia="de-DE" w:bidi="de-DE"/>
        </w:rPr>
        <w:footnoteReference w:id="222"/>
      </w:r>
      <w:r>
        <w:rPr>
          <w:color w:val="000000"/>
          <w:spacing w:val="0"/>
          <w:w w:val="100"/>
          <w:position w:val="0"/>
          <w:shd w:val="clear" w:color="auto" w:fill="auto"/>
          <w:lang w:val="de-DE" w:eastAsia="de-DE" w:bidi="de-DE"/>
        </w:rPr>
        <w:t>.»</w:t>
      </w:r>
    </w:p>
    <w:p>
      <w:pPr>
        <w:pStyle w:val="Style144"/>
        <w:keepNext/>
        <w:keepLines/>
        <w:widowControl w:val="0"/>
        <w:numPr>
          <w:ilvl w:val="0"/>
          <w:numId w:val="341"/>
        </w:numPr>
        <w:shd w:val="clear" w:color="auto" w:fill="auto"/>
        <w:tabs>
          <w:tab w:pos="399" w:val="left"/>
        </w:tabs>
        <w:bidi w:val="0"/>
        <w:spacing w:line="206" w:lineRule="auto"/>
        <w:ind w:left="0" w:firstLine="0"/>
        <w:jc w:val="left"/>
      </w:pPr>
      <w:bookmarkStart w:id="82" w:name="bookmark82"/>
      <w:bookmarkStart w:id="83" w:name="bookmark83"/>
      <w:r>
        <w:rPr>
          <w:color w:val="000000"/>
          <w:spacing w:val="0"/>
          <w:w w:val="100"/>
          <w:position w:val="0"/>
          <w:sz w:val="24"/>
          <w:szCs w:val="24"/>
          <w:u w:val="none"/>
          <w:shd w:val="clear" w:color="auto" w:fill="auto"/>
          <w:lang w:val="de-DE" w:eastAsia="de-DE" w:bidi="de-DE"/>
        </w:rPr>
        <w:t>Das Ich ist Gedächtnis</w:t>
      </w:r>
      <w:bookmarkEnd w:id="82"/>
      <w:bookmarkEnd w:id="83"/>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dieser Auffassung beruht die Identität des Ichs auf den Erinnerungen.</w:t>
      </w:r>
    </w:p>
    <w:p>
      <w:pPr>
        <w:pStyle w:val="Style144"/>
        <w:keepNext/>
        <w:keepLines/>
        <w:widowControl w:val="0"/>
        <w:numPr>
          <w:ilvl w:val="0"/>
          <w:numId w:val="341"/>
        </w:numPr>
        <w:shd w:val="clear" w:color="auto" w:fill="auto"/>
        <w:tabs>
          <w:tab w:pos="399" w:val="left"/>
        </w:tabs>
        <w:bidi w:val="0"/>
        <w:spacing w:line="206" w:lineRule="auto"/>
        <w:ind w:left="0" w:firstLine="0"/>
        <w:jc w:val="left"/>
      </w:pPr>
      <w:bookmarkStart w:id="84" w:name="bookmark84"/>
      <w:bookmarkStart w:id="85" w:name="bookmark85"/>
      <w:r>
        <w:rPr>
          <w:color w:val="000000"/>
          <w:spacing w:val="0"/>
          <w:w w:val="100"/>
          <w:position w:val="0"/>
          <w:sz w:val="24"/>
          <w:szCs w:val="24"/>
          <w:u w:val="none"/>
          <w:shd w:val="clear" w:color="auto" w:fill="auto"/>
          <w:lang w:val="de-DE" w:eastAsia="de-DE" w:bidi="de-DE"/>
        </w:rPr>
        <w:t>Das Ich ist das Subjekt</w:t>
      </w:r>
      <w:bookmarkEnd w:id="84"/>
      <w:bookmarkEnd w:id="8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Wort </w:t>
      </w:r>
      <w:r>
        <w:rPr>
          <w:i/>
          <w:iCs/>
          <w:color w:val="000000"/>
          <w:spacing w:val="0"/>
          <w:w w:val="100"/>
          <w:position w:val="0"/>
          <w:shd w:val="clear" w:color="auto" w:fill="auto"/>
          <w:lang w:val="de-DE" w:eastAsia="de-DE" w:bidi="de-DE"/>
        </w:rPr>
        <w:t>«Subjekt»</w:t>
      </w:r>
      <w:r>
        <w:rPr>
          <w:color w:val="000000"/>
          <w:spacing w:val="0"/>
          <w:w w:val="100"/>
          <w:position w:val="0"/>
          <w:shd w:val="clear" w:color="auto" w:fill="auto"/>
          <w:lang w:val="de-DE" w:eastAsia="de-DE" w:bidi="de-DE"/>
        </w:rPr>
        <w:t xml:space="preserve"> hat neben dem grammatischen und dem logischen Sinn auch eine ontologische, eine erkenntnistheoretische und eine bewußtseins</w:t>
        <w:softHyphen/>
        <w:t>psychologische Bedeutung.</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 der Ontologie ist «Subjekt»: der belebte und beseelte Träger von Zuständen und Wirkun</w:t>
        <w:softHyphen/>
        <w:t>gen. Die Erkenntnisthcorctiker sehen im Subjekt «das erkennende Ich als Inbegriff der Er</w:t>
        <w:softHyphen/>
        <w:t>kenntnisfunktionen und Erkenntnisformen im Gegensatz zu den Objekten, den zu erkennenden Gegenständen»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Bcwußtseinspsychologie erblickt im Subjekt: den Träger der Wahrnehmungen, Vor</w:t>
        <w:softHyphen/>
        <w:t>stellungen, Gefühle, Bcwußtscinsvorgänge und Erlebnisse. All das, was für den Einzclmcnschcn, für sein persönliches Bewußtsein vorhanden ist, gehört zu seinem Subjekt und ist somit sub</w:t>
        <w:softHyphen/>
        <w:t>jektiv.</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Subjekttheorie set-jt das Ich mit dem Subjekte gleich.</w:t>
      </w:r>
      <w:r>
        <w:rPr>
          <w:color w:val="000000"/>
          <w:spacing w:val="0"/>
          <w:w w:val="100"/>
          <w:position w:val="0"/>
          <w:shd w:val="clear" w:color="auto" w:fill="auto"/>
          <w:lang w:val="de-DE" w:eastAsia="de-DE" w:bidi="de-DE"/>
        </w:rPr>
        <w:t xml:space="preserve"> Sie ist die verbreitetste Ansicht über das Wesen des Ichs. Sie ist aber nicht von neuerem Datum. Schon </w:t>
      </w:r>
      <w:r>
        <w:rPr>
          <w:i/>
          <w:iCs/>
          <w:color w:val="000000"/>
          <w:spacing w:val="0"/>
          <w:w w:val="100"/>
          <w:position w:val="0"/>
          <w:shd w:val="clear" w:color="auto" w:fill="auto"/>
          <w:lang w:val="de-DE" w:eastAsia="de-DE" w:bidi="de-DE"/>
        </w:rPr>
        <w:t>Augustinus,</w:t>
      </w:r>
      <w:r>
        <w:rPr>
          <w:color w:val="000000"/>
          <w:spacing w:val="0"/>
          <w:w w:val="100"/>
          <w:position w:val="0"/>
          <w:shd w:val="clear" w:color="auto" w:fill="auto"/>
          <w:lang w:val="de-DE" w:eastAsia="de-DE" w:bidi="de-DE"/>
        </w:rPr>
        <w:t xml:space="preserve"> der kirchliche Religionsphilosoph (354-430), hatte die Ansicht, daß das Ich das </w:t>
      </w:r>
      <w:r>
        <w:rPr>
          <w:i/>
          <w:iCs/>
          <w:color w:val="000000"/>
          <w:spacing w:val="0"/>
          <w:w w:val="100"/>
          <w:position w:val="0"/>
          <w:shd w:val="clear" w:color="auto" w:fill="auto"/>
          <w:lang w:val="de-DE" w:eastAsia="de-DE" w:bidi="de-DE"/>
        </w:rPr>
        <w:t>Subjekt</w:t>
      </w:r>
      <w:r>
        <w:rPr>
          <w:color w:val="000000"/>
          <w:spacing w:val="0"/>
          <w:w w:val="100"/>
          <w:position w:val="0"/>
          <w:shd w:val="clear" w:color="auto" w:fill="auto"/>
          <w:lang w:val="de-DE" w:eastAsia="de-DE" w:bidi="de-DE"/>
        </w:rPr>
        <w:t xml:space="preserve"> sei, welches sieht, sinnlich wahrnimmt, vorstellt und denkt. Somit wird das Ich der beseelte Mensch. Das seelische Subjekt ist nach </w:t>
      </w:r>
      <w:r>
        <w:rPr>
          <w:i/>
          <w:iCs/>
          <w:color w:val="000000"/>
          <w:spacing w:val="0"/>
          <w:w w:val="100"/>
          <w:position w:val="0"/>
          <w:shd w:val="clear" w:color="auto" w:fill="auto"/>
          <w:lang w:val="de-DE" w:eastAsia="de-DE" w:bidi="de-DE"/>
        </w:rPr>
        <w:t xml:space="preserve">Augustinus </w:t>
      </w:r>
      <w:r>
        <w:rPr>
          <w:color w:val="000000"/>
          <w:spacing w:val="0"/>
          <w:w w:val="100"/>
          <w:position w:val="0"/>
          <w:shd w:val="clear" w:color="auto" w:fill="auto"/>
          <w:lang w:val="de-DE" w:eastAsia="de-DE" w:bidi="de-DE"/>
        </w:rPr>
        <w:t>nicht ein Teil Gottes, sondern sein Geschöpf.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Hören wir nun einige Begriffsbestimmungen von Philosophen und Bewußt</w:t>
        <w:softHyphen/>
        <w:t xml:space="preserve">seinspsychologen, die um 1900 die Subjekttheorie des Ichs vertreten haben. Wir folgen bei dieser Erörterung </w:t>
      </w:r>
      <w:r>
        <w:rPr>
          <w:smallCaps/>
          <w:color w:val="000000"/>
          <w:spacing w:val="0"/>
          <w:w w:val="100"/>
          <w:position w:val="0"/>
          <w:shd w:val="clear" w:color="auto" w:fill="auto"/>
          <w:lang w:val="de-DE" w:eastAsia="de-DE" w:bidi="de-DE"/>
        </w:rPr>
        <w:t>Konstantin Oesterreich</w:t>
      </w:r>
      <w:r>
        <w:rPr>
          <w:smallCaps/>
          <w:color w:val="000000"/>
          <w:spacing w:val="0"/>
          <w:w w:val="100"/>
          <w:position w:val="0"/>
          <w:shd w:val="clear" w:color="auto" w:fill="auto"/>
          <w:vertAlign w:val="superscript"/>
          <w:lang w:val="de-DE" w:eastAsia="de-DE" w:bidi="de-DE"/>
        </w:rPr>
        <w:footnoteReference w:id="223"/>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24"/>
      </w:r>
      <w:r>
        <w:rPr>
          <w:smallCaps/>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Ich erweist sich» - schreibt </w:t>
      </w:r>
      <w:r>
        <w:rPr>
          <w:smallCaps/>
          <w:color w:val="000000"/>
          <w:spacing w:val="0"/>
          <w:w w:val="100"/>
          <w:position w:val="0"/>
          <w:shd w:val="clear" w:color="auto" w:fill="auto"/>
          <w:lang w:val="de-DE" w:eastAsia="de-DE" w:bidi="de-DE"/>
        </w:rPr>
        <w:t>Schuppe</w:t>
      </w:r>
      <w:r>
        <w:rPr>
          <w:color w:val="000000"/>
          <w:spacing w:val="0"/>
          <w:w w:val="100"/>
          <w:position w:val="0"/>
          <w:shd w:val="clear" w:color="auto" w:fill="auto"/>
          <w:lang w:val="de-DE" w:eastAsia="de-DE" w:bidi="de-DE"/>
        </w:rPr>
        <w:t xml:space="preserve"> - «im unmittelbaren Bewußtsein als etwas, was </w:t>
      </w:r>
      <w:r>
        <w:rPr>
          <w:i/>
          <w:iCs/>
          <w:color w:val="000000"/>
          <w:spacing w:val="0"/>
          <w:w w:val="100"/>
          <w:position w:val="0"/>
          <w:shd w:val="clear" w:color="auto" w:fill="auto"/>
          <w:lang w:val="de-DE" w:eastAsia="de-DE" w:bidi="de-DE"/>
        </w:rPr>
        <w:t>nur Subjekt</w:t>
      </w:r>
      <w:r>
        <w:rPr>
          <w:color w:val="000000"/>
          <w:spacing w:val="0"/>
          <w:w w:val="100"/>
          <w:position w:val="0"/>
          <w:shd w:val="clear" w:color="auto" w:fill="auto"/>
          <w:lang w:val="de-DE" w:eastAsia="de-DE" w:bidi="de-DE"/>
        </w:rPr>
        <w:t xml:space="preserve"> sein, nur Eigenschaften haben, Tätigkeiten ausüben kann, niemals aber etwas anderes zu seinem Substrate haben, an etwas anderem haften, ihm als seine Eigenschaft oder Tätigkeit zukommen kann. Els bedarf nicht nur keines Substrates, sondern kann auch keins haben</w:t>
      </w:r>
      <w:r>
        <w:rPr>
          <w:color w:val="000000"/>
          <w:spacing w:val="0"/>
          <w:w w:val="100"/>
          <w:position w:val="0"/>
          <w:shd w:val="clear" w:color="auto" w:fill="auto"/>
          <w:vertAlign w:val="superscript"/>
          <w:lang w:val="de-DE" w:eastAsia="de-DE" w:bidi="de-DE"/>
        </w:rPr>
        <w:footnoteReference w:id="225"/>
      </w:r>
      <w:r>
        <w:rPr>
          <w:color w:val="000000"/>
          <w:spacing w:val="0"/>
          <w:w w:val="100"/>
          <w:position w:val="0"/>
          <w:shd w:val="clear" w:color="auto" w:fill="auto"/>
          <w:lang w:val="de-DE" w:eastAsia="de-DE" w:bidi="de-DE"/>
        </w:rPr>
        <w:t>. » «Seine Existenz ist unbezweifelbar, aber cs existiert doch nur in dem wirklichen ganzen bewußten Ich, gegenüber, d. h. also zusammen mit seinem Inhalte, für sich gedacht aber ist cs eine Abstraktion... Dieses Ich ist ein nur abstrahendo denkbares begriffliches Moment des ganzen und wirklich bewußten Ich</w:t>
      </w:r>
      <w:r>
        <w:rPr>
          <w:color w:val="000000"/>
          <w:spacing w:val="0"/>
          <w:w w:val="100"/>
          <w:position w:val="0"/>
          <w:shd w:val="clear" w:color="auto" w:fill="auto"/>
          <w:vertAlign w:val="superscript"/>
          <w:lang w:val="de-DE" w:eastAsia="de-DE" w:bidi="de-DE"/>
        </w:rPr>
        <w:footnoteReference w:id="22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7"/>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Messer</w:t>
      </w:r>
      <w:r>
        <w:rPr>
          <w:color w:val="000000"/>
          <w:spacing w:val="0"/>
          <w:w w:val="100"/>
          <w:position w:val="0"/>
          <w:shd w:val="clear" w:color="auto" w:fill="auto"/>
          <w:lang w:val="de-DE" w:eastAsia="de-DE" w:bidi="de-DE"/>
        </w:rPr>
        <w:t xml:space="preserve"> spricht ähnlich: «Ich, das als Subjekt die Akte des Den</w:t>
        <w:softHyphen/>
        <w:t>kens, Fühlens und Wollens als die scinigcn erlebt</w:t>
      </w:r>
      <w:r>
        <w:rPr>
          <w:color w:val="000000"/>
          <w:spacing w:val="0"/>
          <w:w w:val="100"/>
          <w:position w:val="0"/>
          <w:shd w:val="clear" w:color="auto" w:fill="auto"/>
          <w:vertAlign w:val="superscript"/>
          <w:lang w:val="de-DE" w:eastAsia="de-DE" w:bidi="de-DE"/>
        </w:rPr>
        <w:footnoteReference w:id="228"/>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Witaseck</w:t>
      </w:r>
      <w:r>
        <w:rPr>
          <w:color w:val="000000"/>
          <w:spacing w:val="0"/>
          <w:w w:val="100"/>
          <w:position w:val="0"/>
          <w:shd w:val="clear" w:color="auto" w:fill="auto"/>
          <w:lang w:val="de-DE" w:eastAsia="de-DE" w:bidi="de-DE"/>
        </w:rPr>
        <w:t xml:space="preserve"> ist «das Ich der Träger der Dispositionen»</w:t>
      </w: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das große Verdienst </w:t>
      </w:r>
      <w:r>
        <w:rPr>
          <w:smallCaps/>
          <w:color w:val="000000"/>
          <w:spacing w:val="0"/>
          <w:w w:val="100"/>
          <w:position w:val="0"/>
          <w:shd w:val="clear" w:color="auto" w:fill="auto"/>
          <w:lang w:val="de-DE" w:eastAsia="de-DE" w:bidi="de-DE"/>
        </w:rPr>
        <w:t>Konstantin Oesterreichs,</w:t>
      </w:r>
      <w:r>
        <w:rPr>
          <w:color w:val="000000"/>
          <w:spacing w:val="0"/>
          <w:w w:val="100"/>
          <w:position w:val="0"/>
          <w:shd w:val="clear" w:color="auto" w:fill="auto"/>
          <w:lang w:val="de-DE" w:eastAsia="de-DE" w:bidi="de-DE"/>
        </w:rPr>
        <w:t xml:space="preserve"> daß er die </w:t>
      </w:r>
      <w:r>
        <w:rPr>
          <w:i/>
          <w:iCs/>
          <w:color w:val="000000"/>
          <w:spacing w:val="0"/>
          <w:w w:val="100"/>
          <w:position w:val="0"/>
          <w:shd w:val="clear" w:color="auto" w:fill="auto"/>
          <w:lang w:val="de-DE" w:eastAsia="de-DE" w:bidi="de-DE"/>
        </w:rPr>
        <w:t xml:space="preserve">Subjekttheorie </w:t>
      </w:r>
      <w:r>
        <w:rPr>
          <w:color w:val="000000"/>
          <w:spacing w:val="0"/>
          <w:w w:val="100"/>
          <w:position w:val="0"/>
          <w:shd w:val="clear" w:color="auto" w:fill="auto"/>
          <w:lang w:val="de-DE" w:eastAsia="de-DE" w:bidi="de-DE"/>
        </w:rPr>
        <w:t>des Ichs in seinem klassischen Buch «Die Phänomenologie des Ich in ihren Grund</w:t>
        <w:softHyphen/>
        <w:t>problemen» systematisch begründet und sie gegenüber allen anderen Theorien als die einzig mögliche und richtige Auffassung abgesondert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ist das seelische Leben eine zusammengesetzte Zuständ- lichkeit und Funktionsweise eines Ichs. Dieses Ich ist auch im Bewußtsein in den seelischen Prozessen unmittelbar gegenwärtig. «Es wird nicht erschlossen, hinzu</w:t>
        <w:softHyphen/>
        <w:t>gedacht, sondern es ist unmittelbar in der Erfahrung gegeben, als in allen psychi</w:t>
        <w:softHyphen/>
        <w:t>schen Vorgängen erhalten</w:t>
      </w:r>
      <w:r>
        <w:rPr>
          <w:color w:val="000000"/>
          <w:spacing w:val="0"/>
          <w:w w:val="100"/>
          <w:position w:val="0"/>
          <w:shd w:val="clear" w:color="auto" w:fill="auto"/>
          <w:vertAlign w:val="superscript"/>
          <w:lang w:val="de-DE" w:eastAsia="de-DE" w:bidi="de-DE"/>
        </w:rPr>
        <w:footnoteReference w:id="229"/>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Alle seelischen Vorgänge und Funktionen gehören </w:t>
      </w:r>
      <w:r>
        <w:rPr>
          <w:i/>
          <w:iCs/>
          <w:color w:val="000000"/>
          <w:spacing w:val="0"/>
          <w:w w:val="100"/>
          <w:position w:val="0"/>
          <w:shd w:val="clear" w:color="auto" w:fill="auto"/>
          <w:lang w:val="de-DE" w:eastAsia="de-DE" w:bidi="de-DE"/>
        </w:rPr>
        <w:t>einem</w:t>
      </w:r>
      <w:r>
        <w:rPr>
          <w:color w:val="000000"/>
          <w:spacing w:val="0"/>
          <w:w w:val="100"/>
          <w:position w:val="0"/>
          <w:shd w:val="clear" w:color="auto" w:fill="auto"/>
          <w:lang w:val="de-DE" w:eastAsia="de-DE" w:bidi="de-DE"/>
        </w:rPr>
        <w:t xml:space="preserve"> Ich an, sie gehen alle von diesem Subjekt aus, und ohne ein solches Ich (Subjekt) sind sie nicht möglich. Auf die Frage: «Wer perzipiert, wer apperzipiert, wer stellt vor? usw.», kann man immer wieder nur antworten: «Ein Ich perzipiert, ein Ich apperzipiert usw.»</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gibt nur ein Moment, das von allen diesen Vorgängen unabtrennbar ist, und dies ist: das «Subjektmoment» oder nach der Terminologie von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das «Ich-Moment»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Ist das Ich ein seelischer Gegenstand ? </w:t>
      </w:r>
      <w:r>
        <w:rPr>
          <w:smallCaps/>
          <w:color w:val="000000"/>
          <w:spacing w:val="0"/>
          <w:w w:val="100"/>
          <w:position w:val="0"/>
          <w:shd w:val="clear" w:color="auto" w:fill="auto"/>
          <w:lang w:val="de-DE" w:eastAsia="de-DE" w:bidi="de-DE"/>
        </w:rPr>
        <w:t>Oesterreici-i</w:t>
      </w:r>
      <w:r>
        <w:rPr>
          <w:color w:val="000000"/>
          <w:spacing w:val="0"/>
          <w:w w:val="100"/>
          <w:position w:val="0"/>
          <w:shd w:val="clear" w:color="auto" w:fill="auto"/>
          <w:lang w:val="de-DE" w:eastAsia="de-DE" w:bidi="de-DE"/>
        </w:rPr>
        <w:t xml:space="preserve"> nimmt zwar an, daß das Ich ein besonderer Gegenstand der apperzeptiven Wahrnehmung ist, lehnt sich aber energisch gegen die Annahme auf, daß das Ich ein Gegenstand wie die übrigen objektiven Inhalte bzw. die psychischen Prozesse sei. Das Ich ist «weder ein Objektives, wie die Sinnesinhalte usw., noch auch ein psychischer Vorgang neben den übrigen, kein Affekt, keine Funktion. Sondern es ist eben das diesen Zu</w:t>
        <w:softHyphen/>
        <w:t>ständen und Funktionen zugrunde liegende rätselhafte Etwas, dessen Zustand oder Funktionen jene Prozesse sind</w:t>
      </w:r>
      <w:r>
        <w:rPr>
          <w:color w:val="000000"/>
          <w:spacing w:val="0"/>
          <w:w w:val="100"/>
          <w:position w:val="0"/>
          <w:shd w:val="clear" w:color="auto" w:fill="auto"/>
          <w:vertAlign w:val="superscript"/>
          <w:lang w:val="de-DE" w:eastAsia="de-DE" w:bidi="de-DE"/>
        </w:rPr>
        <w:footnoteReference w:id="23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31"/>
      </w:r>
      <w:r>
        <w:rPr>
          <w:color w:val="000000"/>
          <w:spacing w:val="0"/>
          <w:w w:val="100"/>
          <w:position w:val="0"/>
          <w:shd w:val="clear" w:color="auto" w:fill="auto"/>
          <w:lang w:val="de-DE" w:eastAsia="de-DE" w:bidi="de-DE"/>
        </w:rPr>
        <w:t>.» Oder: «Das Ich ist nicht ein Gefühl oder eine besondere Funktion oder gar ein Empfindungsinhalt, sondern es ist das, dessen Zustand das Gefühl ist, von dem die Funktionen ausgehen, und in dessen Bewußtsein die Empfindungsinhalte gegenwärtig sind</w:t>
      </w:r>
      <w:r>
        <w:rPr>
          <w:color w:val="000000"/>
          <w:spacing w:val="0"/>
          <w:w w:val="100"/>
          <w:position w:val="0"/>
          <w:shd w:val="clear" w:color="auto" w:fill="auto"/>
          <w:vertAlign w:val="superscript"/>
          <w:lang w:val="de-DE" w:eastAsia="de-DE" w:bidi="de-DE"/>
        </w:rPr>
        <w:footnoteReference w:id="232"/>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Ist das Ich ein individueller oder «allgemeiner» Begriff? Hört das isolierte Ich auf, ein individuelles Ich zu sein? - wie das z. B. J. </w:t>
      </w:r>
      <w:r>
        <w:rPr>
          <w:smallCaps/>
          <w:color w:val="000000"/>
          <w:spacing w:val="0"/>
          <w:w w:val="100"/>
          <w:position w:val="0"/>
          <w:shd w:val="clear" w:color="auto" w:fill="auto"/>
          <w:lang w:val="de-DE" w:eastAsia="de-DE" w:bidi="de-DE"/>
        </w:rPr>
        <w:t>Rei-imke</w:t>
      </w:r>
      <w:r>
        <w:rPr>
          <w:color w:val="000000"/>
          <w:spacing w:val="0"/>
          <w:w w:val="100"/>
          <w:position w:val="0"/>
          <w:shd w:val="clear" w:color="auto" w:fill="auto"/>
          <w:lang w:val="de-DE" w:eastAsia="de-DE" w:bidi="de-DE"/>
        </w:rPr>
        <w:t xml:space="preserve"> annimmt. Diese Auffassung scheint für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unhaltbar. Das Ich ist eben kein «einfaches Allgemeines für alle Augenblicke einer Seele und für alle Seelen ein und dieselbe einheitstiftende Bewußtseinsbestimmtheit», wie das </w:t>
      </w:r>
      <w:r>
        <w:rPr>
          <w:smallCaps/>
          <w:color w:val="000000"/>
          <w:spacing w:val="0"/>
          <w:w w:val="100"/>
          <w:position w:val="0"/>
          <w:shd w:val="clear" w:color="auto" w:fill="auto"/>
          <w:lang w:val="de-DE" w:eastAsia="de-DE" w:bidi="de-DE"/>
        </w:rPr>
        <w:t>Rehmke</w:t>
      </w:r>
      <w:r>
        <w:rPr>
          <w:smallCaps/>
          <w:color w:val="000000"/>
          <w:spacing w:val="0"/>
          <w:w w:val="100"/>
          <w:position w:val="0"/>
          <w:shd w:val="clear" w:color="auto" w:fill="auto"/>
          <w:vertAlign w:val="superscript"/>
          <w:lang w:val="de-DE" w:eastAsia="de-DE" w:bidi="de-DE"/>
        </w:rPr>
        <w:footnoteReference w:id="233"/>
      </w:r>
      <w:r>
        <w:rPr>
          <w:color w:val="000000"/>
          <w:spacing w:val="0"/>
          <w:w w:val="100"/>
          <w:position w:val="0"/>
          <w:shd w:val="clear" w:color="auto" w:fill="auto"/>
          <w:lang w:val="de-DE" w:eastAsia="de-DE" w:bidi="de-DE"/>
        </w:rPr>
        <w:t xml:space="preserve"> glaubt. Wäre diese «allgemeine Bestimmtheitstheorie» richtig, so müßten nach dieser Auffassung alle Seelen immerfort identisch sein, sobald bei ihnen die gegenständliche, zuständ- liche und denkende Bewußtseinsbestimmtheit die gleiche wäre. Dies ist aber nie</w:t>
        <w:softHyphen/>
        <w:t>mals der Fall. Zwei Individuen können niemals - auch wenn sie siamesische Zwillinge sind</w:t>
      </w:r>
      <w:r>
        <w:rPr>
          <w:color w:val="000000"/>
          <w:spacing w:val="0"/>
          <w:w w:val="100"/>
          <w:position w:val="0"/>
          <w:shd w:val="clear" w:color="auto" w:fill="auto"/>
          <w:vertAlign w:val="superscript"/>
          <w:lang w:val="de-DE" w:eastAsia="de-DE" w:bidi="de-DE"/>
        </w:rPr>
        <w:footnoteReference w:id="23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35"/>
      </w:r>
      <w:r>
        <w:rPr>
          <w:color w:val="000000"/>
          <w:spacing w:val="0"/>
          <w:w w:val="100"/>
          <w:position w:val="0"/>
          <w:shd w:val="clear" w:color="auto" w:fill="auto"/>
          <w:lang w:val="de-DE" w:eastAsia="de-DE" w:bidi="de-DE"/>
        </w:rPr>
        <w:t xml:space="preserve"> - das gleiche Bewußtsein und das gleiche Ich haben. </w:t>
      </w:r>
      <w:r>
        <w:rPr>
          <w:i/>
          <w:iCs/>
          <w:color w:val="000000"/>
          <w:spacing w:val="0"/>
          <w:w w:val="100"/>
          <w:position w:val="0"/>
          <w:shd w:val="clear" w:color="auto" w:fill="auto"/>
          <w:lang w:val="de-DE" w:eastAsia="de-DE" w:bidi="de-DE"/>
        </w:rPr>
        <w:t>Es gibt kein Bewußtsein, das nicht von einem Ich ausginge*.</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ist gegen jede «Substanztheorie» des Ichs. Das Ich ist für ihn keine Substanz, die hinter den Funktionen und Gefühlen steht - wie z. B. nach </w:t>
      </w:r>
      <w:r>
        <w:rPr>
          <w:smallCaps/>
          <w:color w:val="000000"/>
          <w:spacing w:val="0"/>
          <w:w w:val="100"/>
          <w:position w:val="0"/>
          <w:shd w:val="clear" w:color="auto" w:fill="auto"/>
          <w:lang w:val="de-DE" w:eastAsia="de-DE" w:bidi="de-DE"/>
        </w:rPr>
        <w:t>Eduard von Hartmann.</w:t>
      </w:r>
      <w:r>
        <w:rPr>
          <w:color w:val="000000"/>
          <w:spacing w:val="0"/>
          <w:w w:val="100"/>
          <w:position w:val="0"/>
          <w:shd w:val="clear" w:color="auto" w:fill="auto"/>
          <w:lang w:val="de-DE" w:eastAsia="de-DE" w:bidi="de-DE"/>
        </w:rPr>
        <w:t xml:space="preserve"> Für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ist das Ich eben das, was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den und nicht hinter den Funktionen und Gefühlen unmittelbar zutage tritt. Er sagt: «Jedes Denken, jedes Fühlen und Wollen ist eben das Denken, Fühlen und Wollen eines bestimmten Ich, das mit und in diesen Vorgängen gegeben ist</w:t>
      </w:r>
      <w:r>
        <w:rPr>
          <w:color w:val="000000"/>
          <w:spacing w:val="0"/>
          <w:w w:val="100"/>
          <w:position w:val="0"/>
          <w:shd w:val="clear" w:color="auto" w:fill="auto"/>
          <w:vertAlign w:val="superscript"/>
          <w:lang w:val="de-DE" w:eastAsia="de-DE" w:bidi="de-DE"/>
        </w:rPr>
        <w:footnoteReference w:id="23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37"/>
      </w:r>
      <w:r>
        <w:rPr>
          <w:color w:val="000000"/>
          <w:spacing w:val="0"/>
          <w:w w:val="100"/>
          <w:position w:val="0"/>
          <w:shd w:val="clear" w:color="auto" w:fill="auto"/>
          <w:lang w:val="de-DE" w:eastAsia="de-DE" w:bidi="de-DE"/>
        </w:rPr>
        <w:t xml:space="preserve">.» Sehr energisch ist die Stellungnahme </w:t>
      </w:r>
      <w:r>
        <w:rPr>
          <w:smallCaps/>
          <w:color w:val="000000"/>
          <w:spacing w:val="0"/>
          <w:w w:val="100"/>
          <w:position w:val="0"/>
          <w:shd w:val="clear" w:color="auto" w:fill="auto"/>
          <w:lang w:val="de-DE" w:eastAsia="de-DE" w:bidi="de-DE"/>
        </w:rPr>
        <w:t>Oesterreichs</w:t>
      </w:r>
      <w:r>
        <w:rPr>
          <w:color w:val="000000"/>
          <w:spacing w:val="0"/>
          <w:w w:val="100"/>
          <w:position w:val="0"/>
          <w:shd w:val="clear" w:color="auto" w:fill="auto"/>
          <w:lang w:val="de-DE" w:eastAsia="de-DE" w:bidi="de-DE"/>
        </w:rPr>
        <w:t xml:space="preserve"> gegen jegliche Form der «Bündel</w:t>
        <w:softHyphen/>
        <w:t xml:space="preserve">theorie». «Das Ich ist eben in Wahrheit etwas gänzlich anderes als die Komplexion der Erlebnisse.»... «Das Ich, das wir meinen» - schreibt </w:t>
      </w:r>
      <w:r>
        <w:rPr>
          <w:smallCaps/>
          <w:color w:val="000000"/>
          <w:spacing w:val="0"/>
          <w:w w:val="100"/>
          <w:position w:val="0"/>
          <w:shd w:val="clear" w:color="auto" w:fill="auto"/>
          <w:lang w:val="de-DE" w:eastAsia="de-DE" w:bidi="de-DE"/>
        </w:rPr>
        <w:t>Oesterreich -</w:t>
      </w:r>
      <w:r>
        <w:rPr>
          <w:color w:val="000000"/>
          <w:spacing w:val="0"/>
          <w:w w:val="100"/>
          <w:position w:val="0"/>
          <w:shd w:val="clear" w:color="auto" w:fill="auto"/>
          <w:lang w:val="de-DE" w:eastAsia="de-DE" w:bidi="de-DE"/>
        </w:rPr>
        <w:t xml:space="preserve"> «ist mit jenem Bündel von Erlebnissen nicht identisch. Diese Erlebnisse sind vielmehr bereits Zustände, Funktionen des Ich. </w:t>
      </w:r>
      <w:r>
        <w:rPr>
          <w:i/>
          <w:iCs/>
          <w:color w:val="000000"/>
          <w:spacing w:val="0"/>
          <w:w w:val="100"/>
          <w:position w:val="0"/>
          <w:shd w:val="clear" w:color="auto" w:fill="auto"/>
          <w:lang w:val="de-DE" w:eastAsia="de-DE" w:bidi="de-DE"/>
        </w:rPr>
        <w:t>Das Ich ist keine Summe, sondern gänzlich ein</w:t>
        <w:softHyphen/>
        <w:t>heitlich*.'»...</w:t>
      </w:r>
      <w:r>
        <w:rPr>
          <w:color w:val="000000"/>
          <w:spacing w:val="0"/>
          <w:w w:val="100"/>
          <w:position w:val="0"/>
          <w:shd w:val="clear" w:color="auto" w:fill="auto"/>
          <w:lang w:val="de-DE" w:eastAsia="de-DE" w:bidi="de-DE"/>
        </w:rPr>
        <w:t xml:space="preserve"> «Der Zusammenhang der seelischen Funktionen besteht vielmehr durchweg darin, daß sie alle Funktionen eines und desselben Ich sind</w:t>
      </w:r>
      <w:r>
        <w:rPr>
          <w:color w:val="000000"/>
          <w:spacing w:val="0"/>
          <w:w w:val="100"/>
          <w:position w:val="0"/>
          <w:shd w:val="clear" w:color="auto" w:fill="auto"/>
          <w:vertAlign w:val="superscript"/>
          <w:lang w:val="de-DE" w:eastAsia="de-DE" w:bidi="de-DE"/>
        </w:rPr>
        <w:footnoteReference w:id="238"/>
      </w:r>
      <w:r>
        <w:rPr>
          <w:color w:val="000000"/>
          <w:spacing w:val="0"/>
          <w:w w:val="100"/>
          <w:position w:val="0"/>
          <w:shd w:val="clear" w:color="auto" w:fill="auto"/>
          <w:lang w:val="de-DE" w:eastAsia="de-DE" w:bidi="de-DE"/>
        </w:rPr>
        <w:t xml:space="preserve">.» Darauf </w:t>
      </w:r>
      <w:r>
        <w:rPr>
          <w:color w:val="000000"/>
          <w:spacing w:val="0"/>
          <w:w w:val="100"/>
          <w:position w:val="0"/>
          <w:shd w:val="clear" w:color="auto" w:fill="auto"/>
          <w:lang w:val="de-DE" w:eastAsia="de-DE" w:bidi="de-DE"/>
        </w:rPr>
        <w:t xml:space="preserve">beruht eben die Einheit des seelischen Einzellebens.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erachtet alle Ver</w:t>
        <w:softHyphen/>
        <w:t>suche, die das Seelenleben «in eine Summe freischwebender Prozesse» auflösen wollen, für verfehlt. «Es gibt keine Funktionen, die nicht von einem realen Etwas ausgehen. Dieses Reale aber ist das Ich, das wir alle kennen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Für </w:t>
      </w:r>
      <w:r>
        <w:rPr>
          <w:smallCaps/>
          <w:color w:val="000000"/>
          <w:spacing w:val="0"/>
          <w:w w:val="100"/>
          <w:position w:val="0"/>
          <w:shd w:val="clear" w:color="auto" w:fill="auto"/>
          <w:lang w:val="de-DE" w:eastAsia="de-DE" w:bidi="de-DE"/>
        </w:rPr>
        <w:t xml:space="preserve">Oesterreici-i </w:t>
      </w:r>
      <w:r>
        <w:rPr>
          <w:color w:val="000000"/>
          <w:spacing w:val="0"/>
          <w:w w:val="100"/>
          <w:position w:val="0"/>
          <w:shd w:val="clear" w:color="auto" w:fill="auto"/>
          <w:lang w:val="de-DE" w:eastAsia="de-DE" w:bidi="de-DE"/>
        </w:rPr>
        <w:t>ist das persönlich erlebte Ich allein real. Darum ist er gegen jegliche Annahme eines «anderen»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Bekanntlich hat </w:t>
      </w:r>
      <w:r>
        <w:rPr>
          <w:smallCaps/>
          <w:color w:val="000000"/>
          <w:spacing w:val="0"/>
          <w:w w:val="100"/>
          <w:position w:val="0"/>
          <w:shd w:val="clear" w:color="auto" w:fill="auto"/>
          <w:lang w:val="de-DE" w:eastAsia="de-DE" w:bidi="de-DE"/>
        </w:rPr>
        <w:t>Fichte</w:t>
      </w:r>
      <w:r>
        <w:rPr>
          <w:color w:val="000000"/>
          <w:spacing w:val="0"/>
          <w:w w:val="100"/>
          <w:position w:val="0"/>
          <w:shd w:val="clear" w:color="auto" w:fill="auto"/>
          <w:lang w:val="de-DE" w:eastAsia="de-DE" w:bidi="de-DE"/>
        </w:rPr>
        <w:t xml:space="preserve"> neben dem individuellen Ich den Begriff des «abso</w:t>
        <w:softHyphen/>
        <w:t xml:space="preserve">luten Ich» geprägt. In diesem Ich sah </w:t>
      </w:r>
      <w:r>
        <w:rPr>
          <w:smallCaps/>
          <w:color w:val="000000"/>
          <w:spacing w:val="0"/>
          <w:w w:val="100"/>
          <w:position w:val="0"/>
          <w:shd w:val="clear" w:color="auto" w:fill="auto"/>
          <w:lang w:val="de-DE" w:eastAsia="de-DE" w:bidi="de-DE"/>
        </w:rPr>
        <w:t>Fichte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schöpferische Einheit.</w:t>
      </w:r>
      <w:r>
        <w:rPr>
          <w:color w:val="000000"/>
          <w:spacing w:val="0"/>
          <w:w w:val="100"/>
          <w:position w:val="0"/>
          <w:shd w:val="clear" w:color="auto" w:fill="auto"/>
          <w:lang w:val="de-DE" w:eastAsia="de-DE" w:bidi="de-DE"/>
        </w:rPr>
        <w:t xml:space="preserve"> Nur durch dieses absolute Ich als Träger der schöpferischen Einheit erhält die Wirklichkeit Sinn. Das individuelle Ich ist nach </w:t>
      </w:r>
      <w:r>
        <w:rPr>
          <w:smallCaps/>
          <w:color w:val="000000"/>
          <w:spacing w:val="0"/>
          <w:w w:val="100"/>
          <w:position w:val="0"/>
          <w:shd w:val="clear" w:color="auto" w:fill="auto"/>
          <w:lang w:val="de-DE" w:eastAsia="de-DE" w:bidi="de-DE"/>
        </w:rPr>
        <w:t>Fichte</w:t>
      </w:r>
      <w:r>
        <w:rPr>
          <w:color w:val="000000"/>
          <w:spacing w:val="0"/>
          <w:w w:val="100"/>
          <w:position w:val="0"/>
          <w:shd w:val="clear" w:color="auto" w:fill="auto"/>
          <w:lang w:val="de-DE" w:eastAsia="de-DE" w:bidi="de-DE"/>
        </w:rPr>
        <w:t xml:space="preserve"> machtlos der ewigen Ordnung gegen</w:t>
        <w:softHyphen/>
        <w:t>über; «wo es als das erkannt ist, was es in Wahrheit ist, ist es in seiner Einordnung in die Wirkungssphäre des ewigen Willens erkannt»</w:t>
      </w:r>
      <w:r>
        <w:rPr>
          <w:color w:val="000000"/>
          <w:spacing w:val="0"/>
          <w:w w:val="100"/>
          <w:position w:val="0"/>
          <w:shd w:val="clear" w:color="auto" w:fill="auto"/>
          <w:vertAlign w:val="superscript"/>
          <w:lang w:val="de-DE" w:eastAsia="de-DE" w:bidi="de-DE"/>
        </w:rPr>
        <w:footnoteReference w:id="23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40"/>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nimmt auch Stellung gegen die Bestrebungen </w:t>
      </w:r>
      <w:r>
        <w:rPr>
          <w:smallCaps/>
          <w:color w:val="000000"/>
          <w:spacing w:val="0"/>
          <w:w w:val="100"/>
          <w:position w:val="0"/>
          <w:shd w:val="clear" w:color="auto" w:fill="auto"/>
          <w:lang w:val="de-DE" w:eastAsia="de-DE" w:bidi="de-DE"/>
        </w:rPr>
        <w:t>Lipps’,</w:t>
      </w:r>
      <w:r>
        <w:rPr>
          <w:color w:val="000000"/>
          <w:spacing w:val="0"/>
          <w:w w:val="100"/>
          <w:position w:val="0"/>
          <w:shd w:val="clear" w:color="auto" w:fill="auto"/>
          <w:lang w:val="de-DE" w:eastAsia="de-DE" w:bidi="de-DE"/>
        </w:rPr>
        <w:t xml:space="preserve"> der neben dem «empirischen Ich» noch ein «transzendentes», </w:t>
      </w:r>
      <w:r>
        <w:rPr>
          <w:i/>
          <w:iCs/>
          <w:color w:val="000000"/>
          <w:spacing w:val="0"/>
          <w:w w:val="100"/>
          <w:position w:val="0"/>
          <w:shd w:val="clear" w:color="auto" w:fill="auto"/>
          <w:lang w:val="de-DE" w:eastAsia="de-DE" w:bidi="de-DE"/>
        </w:rPr>
        <w:t>reales Ich</w:t>
      </w:r>
      <w:r>
        <w:rPr>
          <w:color w:val="000000"/>
          <w:spacing w:val="0"/>
          <w:w w:val="100"/>
          <w:position w:val="0"/>
          <w:shd w:val="clear" w:color="auto" w:fill="auto"/>
          <w:lang w:val="de-DE" w:eastAsia="de-DE" w:bidi="de-DE"/>
        </w:rPr>
        <w:t xml:space="preserve"> annimmt.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Th. Lipps,</w:t>
      </w:r>
      <w:r>
        <w:rPr>
          <w:color w:val="000000"/>
          <w:spacing w:val="0"/>
          <w:w w:val="100"/>
          <w:position w:val="0"/>
          <w:shd w:val="clear" w:color="auto" w:fill="auto"/>
          <w:lang w:val="de-DE" w:eastAsia="de-DE" w:bidi="de-DE"/>
        </w:rPr>
        <w:t xml:space="preserve"> einer der wichtigsten Förderer der Ich-Psychologie</w:t>
      </w:r>
      <w:r>
        <w:rPr>
          <w:color w:val="000000"/>
          <w:spacing w:val="0"/>
          <w:w w:val="100"/>
          <w:position w:val="0"/>
          <w:shd w:val="clear" w:color="auto" w:fill="auto"/>
          <w:vertAlign w:val="superscript"/>
          <w:lang w:val="de-DE" w:eastAsia="de-DE" w:bidi="de-DE"/>
        </w:rPr>
        <w:footnoteReference w:id="241"/>
      </w:r>
      <w:r>
        <w:rPr>
          <w:color w:val="000000"/>
          <w:spacing w:val="0"/>
          <w:w w:val="100"/>
          <w:position w:val="0"/>
          <w:shd w:val="clear" w:color="auto" w:fill="auto"/>
          <w:lang w:val="de-DE" w:eastAsia="de-DE" w:bidi="de-DE"/>
        </w:rPr>
        <w:t xml:space="preserve">, wirft die Frage auf, worin eigentlich der Unterschied zwischen den individuellen Ichen bestehe. Die Antwort liegt nach ihm in dem Begriff des «individuellen Bewußtseins», d. h. in der Tatsache, daß ein jedes Individuum sein eigenes Bewußtsein habe. Dieses Individuum, das das Bewußtsein hat, ist aber nach </w:t>
      </w:r>
      <w:r>
        <w:rPr>
          <w:smallCaps/>
          <w:color w:val="000000"/>
          <w:spacing w:val="0"/>
          <w:w w:val="100"/>
          <w:position w:val="0"/>
          <w:shd w:val="clear" w:color="auto" w:fill="auto"/>
          <w:lang w:val="de-DE" w:eastAsia="de-DE" w:bidi="de-DE"/>
        </w:rPr>
        <w:t>Lipps</w:t>
      </w:r>
      <w:r>
        <w:rPr>
          <w:color w:val="000000"/>
          <w:spacing w:val="0"/>
          <w:w w:val="100"/>
          <w:position w:val="0"/>
          <w:shd w:val="clear" w:color="auto" w:fill="auto"/>
          <w:lang w:val="de-DE" w:eastAsia="de-DE" w:bidi="de-DE"/>
        </w:rPr>
        <w:t xml:space="preserve"> nicht wiederum ein Bewußtsein, sondern was wir mit diesem Individuum meinen, ist etwas Reales; es ist eine Stelle im Zusammenhang der dinglich-realen Welt. «Indem ich von verschiedenen Bewußtseinseinheiten oder Ichen spreche, binde ich unweigerlich, mag ich mir darüber Rechenschaft geben oder nicht, jedes der verschiedenen Iche an ein solches dinglich Reales, ihm selbst Transzendentes. </w:t>
      </w:r>
      <w:r>
        <w:rPr>
          <w:i/>
          <w:iCs/>
          <w:color w:val="000000"/>
          <w:spacing w:val="0"/>
          <w:w w:val="100"/>
          <w:position w:val="0"/>
          <w:shd w:val="clear" w:color="auto" w:fill="auto"/>
          <w:lang w:val="de-DE" w:eastAsia="de-DE" w:bidi="de-DE"/>
        </w:rPr>
        <w:t>Ich lege dem individuellen Ich ein solches zugrunde oder gebe es ihm als reelles ,Substrat‘.</w:t>
      </w:r>
      <w:r>
        <w:rPr>
          <w:color w:val="000000"/>
          <w:spacing w:val="0"/>
          <w:w w:val="100"/>
          <w:position w:val="0"/>
          <w:shd w:val="clear" w:color="auto" w:fill="auto"/>
          <w:lang w:val="de-DE" w:eastAsia="de-DE" w:bidi="de-DE"/>
        </w:rPr>
        <w:t xml:space="preserve"> Dies Reale, das ,Indivi</w:t>
        <w:softHyphen/>
        <w:t>duum', ist für unsere Erkenntnis das einzige Prinzipium individuationis für die individuellen Iche</w:t>
      </w:r>
      <w:r>
        <w:rPr>
          <w:color w:val="000000"/>
          <w:spacing w:val="0"/>
          <w:w w:val="100"/>
          <w:position w:val="0"/>
          <w:shd w:val="clear" w:color="auto" w:fill="auto"/>
          <w:vertAlign w:val="superscript"/>
          <w:lang w:val="de-DE" w:eastAsia="de-DE" w:bidi="de-DE"/>
        </w:rPr>
        <w:footnoteReference w:id="242"/>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Dieses Substrat nennt </w:t>
      </w:r>
      <w:r>
        <w:rPr>
          <w:smallCaps/>
          <w:color w:val="000000"/>
          <w:spacing w:val="0"/>
          <w:w w:val="100"/>
          <w:position w:val="0"/>
          <w:shd w:val="clear" w:color="auto" w:fill="auto"/>
          <w:lang w:val="de-DE" w:eastAsia="de-DE" w:bidi="de-DE"/>
        </w:rPr>
        <w:t>Lipps</w:t>
      </w:r>
      <w:r>
        <w:rPr>
          <w:color w:val="000000"/>
          <w:spacing w:val="0"/>
          <w:w w:val="100"/>
          <w:position w:val="0"/>
          <w:shd w:val="clear" w:color="auto" w:fill="auto"/>
          <w:lang w:val="de-DE" w:eastAsia="de-DE" w:bidi="de-DE"/>
        </w:rPr>
        <w:t xml:space="preserve"> «die Seele». Legt man dem individuellen Ich dieses Substrat zugrunde, so kann es nach </w:t>
      </w:r>
      <w:r>
        <w:rPr>
          <w:smallCaps/>
          <w:color w:val="000000"/>
          <w:spacing w:val="0"/>
          <w:w w:val="100"/>
          <w:position w:val="0"/>
          <w:shd w:val="clear" w:color="auto" w:fill="auto"/>
          <w:lang w:val="de-DE" w:eastAsia="de-DE" w:bidi="de-DE"/>
        </w:rPr>
        <w:t xml:space="preserve">Lipps </w:t>
      </w:r>
      <w:r>
        <w:rPr>
          <w:i/>
          <w:iCs/>
          <w:color w:val="000000"/>
          <w:spacing w:val="0"/>
          <w:w w:val="100"/>
          <w:position w:val="0"/>
          <w:shd w:val="clear" w:color="auto" w:fill="auto"/>
          <w:lang w:val="de-DE" w:eastAsia="de-DE" w:bidi="de-DE"/>
        </w:rPr>
        <w:t>«das reale Ich»</w:t>
      </w:r>
      <w:r>
        <w:rPr>
          <w:color w:val="000000"/>
          <w:spacing w:val="0"/>
          <w:w w:val="100"/>
          <w:position w:val="0"/>
          <w:shd w:val="clear" w:color="auto" w:fill="auto"/>
          <w:lang w:val="de-DE" w:eastAsia="de-DE" w:bidi="de-DE"/>
        </w:rPr>
        <w:t xml:space="preserve"> heißen. Es ist zunächst das unbekannte Etwas, «das Bewußtsein hat»</w:t>
      </w:r>
      <w:r>
        <w:rPr>
          <w:color w:val="000000"/>
          <w:spacing w:val="0"/>
          <w:w w:val="100"/>
          <w:position w:val="0"/>
          <w:shd w:val="clear" w:color="auto" w:fill="auto"/>
          <w:vertAlign w:val="superscript"/>
          <w:lang w:val="de-DE" w:eastAsia="de-DE" w:bidi="de-DE"/>
        </w:rPr>
        <w:footnoteReference w:id="243"/>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kann nicht verstehen, weshalb </w:t>
      </w:r>
      <w:r>
        <w:rPr>
          <w:smallCaps/>
          <w:color w:val="000000"/>
          <w:spacing w:val="0"/>
          <w:w w:val="100"/>
          <w:position w:val="0"/>
          <w:shd w:val="clear" w:color="auto" w:fill="auto"/>
          <w:lang w:val="de-DE" w:eastAsia="de-DE" w:bidi="de-DE"/>
        </w:rPr>
        <w:t>Lipps</w:t>
      </w:r>
      <w:r>
        <w:rPr>
          <w:color w:val="000000"/>
          <w:spacing w:val="0"/>
          <w:w w:val="100"/>
          <w:position w:val="0"/>
          <w:shd w:val="clear" w:color="auto" w:fill="auto"/>
          <w:lang w:val="de-DE" w:eastAsia="de-DE" w:bidi="de-DE"/>
        </w:rPr>
        <w:t xml:space="preserve"> «hier noch anstelle und hinter dem erlebten Ich ein transzendentes, reales Ich einschieben will». Diese ganze Transaktion </w:t>
      </w:r>
      <w:r>
        <w:rPr>
          <w:smallCaps/>
          <w:color w:val="000000"/>
          <w:spacing w:val="0"/>
          <w:w w:val="100"/>
          <w:position w:val="0"/>
          <w:shd w:val="clear" w:color="auto" w:fill="auto"/>
          <w:lang w:val="de-DE" w:eastAsia="de-DE" w:bidi="de-DE"/>
        </w:rPr>
        <w:t>Lipps’</w:t>
      </w:r>
      <w:r>
        <w:rPr>
          <w:color w:val="000000"/>
          <w:spacing w:val="0"/>
          <w:w w:val="100"/>
          <w:position w:val="0"/>
          <w:shd w:val="clear" w:color="auto" w:fill="auto"/>
          <w:lang w:val="de-DE" w:eastAsia="de-DE" w:bidi="de-DE"/>
        </w:rPr>
        <w:t xml:space="preserve"> ist für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eine unnötige Verdoppelung des Ichs, «ein Spiegelbild des erlebten Subjektes».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«Verdoppelung» des Ich-Begriffes mußte </w:t>
      </w:r>
      <w:r>
        <w:rPr>
          <w:smallCaps/>
          <w:color w:val="000000"/>
          <w:spacing w:val="0"/>
          <w:w w:val="100"/>
          <w:position w:val="0"/>
          <w:shd w:val="clear" w:color="auto" w:fill="auto"/>
          <w:lang w:val="de-DE" w:eastAsia="de-DE" w:bidi="de-DE"/>
        </w:rPr>
        <w:t>Lipps</w:t>
      </w:r>
      <w:r>
        <w:rPr>
          <w:color w:val="000000"/>
          <w:spacing w:val="0"/>
          <w:w w:val="100"/>
          <w:position w:val="0"/>
          <w:shd w:val="clear" w:color="auto" w:fill="auto"/>
          <w:lang w:val="de-DE" w:eastAsia="de-DE" w:bidi="de-DE"/>
        </w:rPr>
        <w:t xml:space="preserve"> nur deswegen durch</w:t>
        <w:softHyphen/>
        <w:t>führen, weil er die Selbstwahrnehmung des Ichs radikal abgelehnt hat. Diese Zweiteilung des Ich-Begriffes wird überflüssig, wenn man annimmt, daß das Ich sich selbst zum Gegenstände der Apperzeption machen kann.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 </w:t>
      </w:r>
      <w:r>
        <w:rPr>
          <w:smallCaps/>
          <w:color w:val="000000"/>
          <w:spacing w:val="0"/>
          <w:w w:val="100"/>
          <w:position w:val="0"/>
          <w:shd w:val="clear" w:color="auto" w:fill="auto"/>
          <w:lang w:val="de-DE" w:eastAsia="de-DE" w:bidi="de-DE"/>
        </w:rPr>
        <w:t>Revesz</w:t>
      </w:r>
      <w:r>
        <w:rPr>
          <w:color w:val="000000"/>
          <w:spacing w:val="0"/>
          <w:w w:val="100"/>
          <w:position w:val="0"/>
          <w:shd w:val="clear" w:color="auto" w:fill="auto"/>
          <w:lang w:val="de-DE" w:eastAsia="de-DE" w:bidi="de-DE"/>
        </w:rPr>
        <w:t xml:space="preserve"> (Amsterdam) geht einen ähnlichen Weg wie </w:t>
      </w:r>
      <w:r>
        <w:rPr>
          <w:smallCaps/>
          <w:color w:val="000000"/>
          <w:spacing w:val="0"/>
          <w:w w:val="100"/>
          <w:position w:val="0"/>
          <w:shd w:val="clear" w:color="auto" w:fill="auto"/>
          <w:lang w:val="de-DE" w:eastAsia="de-DE" w:bidi="de-DE"/>
        </w:rPr>
        <w:t>Th. Lipps,</w:t>
      </w:r>
      <w:r>
        <w:rPr>
          <w:color w:val="000000"/>
          <w:spacing w:val="0"/>
          <w:w w:val="100"/>
          <w:position w:val="0"/>
          <w:shd w:val="clear" w:color="auto" w:fill="auto"/>
          <w:lang w:val="de-DE" w:eastAsia="de-DE" w:bidi="de-DE"/>
        </w:rPr>
        <w:t xml:space="preserve"> indem er auch </w:t>
      </w:r>
      <w:r>
        <w:rPr>
          <w:i/>
          <w:iCs/>
          <w:color w:val="000000"/>
          <w:spacing w:val="0"/>
          <w:w w:val="100"/>
          <w:position w:val="0"/>
          <w:shd w:val="clear" w:color="auto" w:fill="auto"/>
          <w:lang w:val="de-DE" w:eastAsia="de-DE" w:bidi="de-DE"/>
        </w:rPr>
        <w:t>mehrere,</w:t>
      </w:r>
      <w:r>
        <w:rPr>
          <w:color w:val="000000"/>
          <w:spacing w:val="0"/>
          <w:w w:val="100"/>
          <w:position w:val="0"/>
          <w:shd w:val="clear" w:color="auto" w:fill="auto"/>
          <w:lang w:val="de-DE" w:eastAsia="de-DE" w:bidi="de-DE"/>
        </w:rPr>
        <w:t xml:space="preserve"> und zwar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Ich-Begriffe unterscheidet. Dies sind: 1. das </w:t>
      </w:r>
      <w:r>
        <w:rPr>
          <w:i/>
          <w:iCs/>
          <w:color w:val="000000"/>
          <w:spacing w:val="0"/>
          <w:w w:val="100"/>
          <w:position w:val="0"/>
          <w:shd w:val="clear" w:color="auto" w:fill="auto"/>
          <w:lang w:val="de-DE" w:eastAsia="de-DE" w:bidi="de-DE"/>
        </w:rPr>
        <w:t xml:space="preserve">erlebende </w:t>
      </w:r>
      <w:r>
        <w:rPr>
          <w:color w:val="000000"/>
          <w:spacing w:val="0"/>
          <w:w w:val="100"/>
          <w:position w:val="0"/>
          <w:shd w:val="clear" w:color="auto" w:fill="auto"/>
          <w:lang w:val="de-DE" w:eastAsia="de-DE" w:bidi="de-DE"/>
        </w:rPr>
        <w:t xml:space="preserve">Ich; 2. das </w:t>
      </w:r>
      <w:r>
        <w:rPr>
          <w:i/>
          <w:iCs/>
          <w:color w:val="000000"/>
          <w:spacing w:val="0"/>
          <w:w w:val="100"/>
          <w:position w:val="0"/>
          <w:shd w:val="clear" w:color="auto" w:fill="auto"/>
          <w:lang w:val="de-DE" w:eastAsia="de-DE" w:bidi="de-DE"/>
        </w:rPr>
        <w:t>erlebte</w:t>
      </w:r>
      <w:r>
        <w:rPr>
          <w:color w:val="000000"/>
          <w:spacing w:val="0"/>
          <w:w w:val="100"/>
          <w:position w:val="0"/>
          <w:shd w:val="clear" w:color="auto" w:fill="auto"/>
          <w:lang w:val="de-DE" w:eastAsia="de-DE" w:bidi="de-DE"/>
        </w:rPr>
        <w:t xml:space="preserve"> Ich, dem das eigenartige Ich-Gefühl zugrunde liegt und das gleich</w:t>
        <w:softHyphen/>
      </w:r>
      <w:r>
        <w:rPr>
          <w:color w:val="000000"/>
          <w:spacing w:val="0"/>
          <w:w w:val="100"/>
          <w:position w:val="0"/>
          <w:shd w:val="clear" w:color="auto" w:fill="auto"/>
          <w:lang w:val="de-DE" w:eastAsia="de-DE" w:bidi="de-DE"/>
        </w:rPr>
        <w:t xml:space="preserve">bedeutend mit dem Ich-Bewußtsein und dem personalen Ich ist; 3. das </w:t>
      </w:r>
      <w:r>
        <w:rPr>
          <w:i/>
          <w:iCs/>
          <w:color w:val="000000"/>
          <w:spacing w:val="0"/>
          <w:w w:val="100"/>
          <w:position w:val="0"/>
          <w:shd w:val="clear" w:color="auto" w:fill="auto"/>
          <w:lang w:val="de-DE" w:eastAsia="de-DE" w:bidi="de-DE"/>
        </w:rPr>
        <w:t>psychisch</w:t>
        <w:softHyphen/>
        <w:t>reale</w:t>
      </w:r>
      <w:r>
        <w:rPr>
          <w:color w:val="000000"/>
          <w:spacing w:val="0"/>
          <w:w w:val="100"/>
          <w:position w:val="0"/>
          <w:shd w:val="clear" w:color="auto" w:fill="auto"/>
          <w:lang w:val="de-DE" w:eastAsia="de-DE" w:bidi="de-DE"/>
        </w:rPr>
        <w:t xml:space="preserve"> Ich, welches erscheinungsmäßig nicht vorhanden ist, aber als richtunggeben</w:t>
        <w:softHyphen/>
        <w:t xml:space="preserve">des Ich-Prinzip das ganze seelische Leben eines Individuums, seinen einheitlichen und individuellen Charakter bestimmt; 4. das </w:t>
      </w:r>
      <w:r>
        <w:rPr>
          <w:i/>
          <w:iCs/>
          <w:color w:val="000000"/>
          <w:spacing w:val="0"/>
          <w:w w:val="100"/>
          <w:position w:val="0"/>
          <w:shd w:val="clear" w:color="auto" w:fill="auto"/>
          <w:lang w:val="de-DE" w:eastAsia="de-DE" w:bidi="de-DE"/>
        </w:rPr>
        <w:t>historische</w:t>
      </w:r>
      <w:r>
        <w:rPr>
          <w:color w:val="000000"/>
          <w:spacing w:val="0"/>
          <w:w w:val="100"/>
          <w:position w:val="0"/>
          <w:shd w:val="clear" w:color="auto" w:fill="auto"/>
          <w:lang w:val="de-DE" w:eastAsia="de-DE" w:bidi="de-DE"/>
        </w:rPr>
        <w:t xml:space="preserve"> Ich, welches im Prinzip eine Konstruktion darstellt, indem es die Verbindung zwischen den alten Erin</w:t>
        <w:softHyphen/>
        <w:t xml:space="preserve">nerungen und den neuen Erlebnissen aufrechterhält. Die beiden ersten Ich-Be- griffe sind nach G. </w:t>
      </w:r>
      <w:r>
        <w:rPr>
          <w:smallCaps/>
          <w:color w:val="000000"/>
          <w:spacing w:val="0"/>
          <w:w w:val="100"/>
          <w:position w:val="0"/>
          <w:shd w:val="clear" w:color="auto" w:fill="auto"/>
          <w:lang w:val="de-DE" w:eastAsia="de-DE" w:bidi="de-DE"/>
        </w:rPr>
        <w:t>Revesz</w:t>
      </w:r>
      <w:r>
        <w:rPr>
          <w:color w:val="000000"/>
          <w:spacing w:val="0"/>
          <w:w w:val="100"/>
          <w:position w:val="0"/>
          <w:shd w:val="clear" w:color="auto" w:fill="auto"/>
          <w:lang w:val="de-DE" w:eastAsia="de-DE" w:bidi="de-DE"/>
        </w:rPr>
        <w:t xml:space="preserve"> empirischer Natur, der dritte bezieht sich auf ein postuliertes, der vierte auf ein konstruiertes Ich</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Genau so wie die zwei Ich- Begriffe bei </w:t>
      </w:r>
      <w:r>
        <w:rPr>
          <w:smallCaps/>
          <w:color w:val="000000"/>
          <w:spacing w:val="0"/>
          <w:w w:val="100"/>
          <w:position w:val="0"/>
          <w:shd w:val="clear" w:color="auto" w:fill="auto"/>
          <w:lang w:val="de-DE" w:eastAsia="de-DE" w:bidi="de-DE"/>
        </w:rPr>
        <w:t>Th. Lipps,</w:t>
      </w:r>
      <w:r>
        <w:rPr>
          <w:color w:val="000000"/>
          <w:spacing w:val="0"/>
          <w:w w:val="100"/>
          <w:position w:val="0"/>
          <w:shd w:val="clear" w:color="auto" w:fill="auto"/>
          <w:lang w:val="de-DE" w:eastAsia="de-DE" w:bidi="de-DE"/>
        </w:rPr>
        <w:t xml:space="preserve"> führen auch die vier bei G. </w:t>
      </w:r>
      <w:r>
        <w:rPr>
          <w:smallCaps/>
          <w:color w:val="000000"/>
          <w:spacing w:val="0"/>
          <w:w w:val="100"/>
          <w:position w:val="0"/>
          <w:shd w:val="clear" w:color="auto" w:fill="auto"/>
          <w:lang w:val="de-DE" w:eastAsia="de-DE" w:bidi="de-DE"/>
        </w:rPr>
        <w:t>Revesz u.E.</w:t>
      </w:r>
      <w:r>
        <w:rPr>
          <w:color w:val="000000"/>
          <w:spacing w:val="0"/>
          <w:w w:val="100"/>
          <w:position w:val="0"/>
          <w:shd w:val="clear" w:color="auto" w:fill="auto"/>
          <w:lang w:val="de-DE" w:eastAsia="de-DE" w:bidi="de-DE"/>
        </w:rPr>
        <w:t xml:space="preserve"> weit weg von einer Integration des Ich-Begriffes.</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gewichtige Streitfrage in der Ich-Psychologie war die: </w:t>
      </w:r>
      <w:r>
        <w:rPr>
          <w:i/>
          <w:iCs/>
          <w:color w:val="000000"/>
          <w:spacing w:val="0"/>
          <w:w w:val="100"/>
          <w:position w:val="0"/>
          <w:shd w:val="clear" w:color="auto" w:fill="auto"/>
          <w:lang w:val="de-DE" w:eastAsia="de-DE" w:bidi="de-DE"/>
        </w:rPr>
        <w:t>Ist das Subjekt, also das leb, durch ein unzerreißbares, logisches Band an ein Objekt, d. h. an das Nicht- Ich gebunden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eine Gruppe der Denker und Psychologen ist der Auffassung, daß </w:t>
      </w:r>
      <w:r>
        <w:rPr>
          <w:i/>
          <w:iCs/>
          <w:color w:val="000000"/>
          <w:spacing w:val="0"/>
          <w:w w:val="100"/>
          <w:position w:val="0"/>
          <w:shd w:val="clear" w:color="auto" w:fill="auto"/>
          <w:lang w:val="de-DE" w:eastAsia="de-DE" w:bidi="de-DE"/>
        </w:rPr>
        <w:t xml:space="preserve">das Ich nur in Beziehung auf das Nicht-Ich denkbar sei. </w:t>
      </w:r>
      <w:r>
        <w:rPr>
          <w:smallCaps/>
          <w:color w:val="000000"/>
          <w:spacing w:val="0"/>
          <w:w w:val="100"/>
          <w:position w:val="0"/>
          <w:shd w:val="clear" w:color="auto" w:fill="auto"/>
          <w:lang w:val="de-DE" w:eastAsia="de-DE" w:bidi="de-DE"/>
        </w:rPr>
        <w:t>Hegel</w:t>
      </w:r>
      <w:r>
        <w:rPr>
          <w:color w:val="000000"/>
          <w:spacing w:val="0"/>
          <w:w w:val="100"/>
          <w:position w:val="0"/>
          <w:shd w:val="clear" w:color="auto" w:fill="auto"/>
          <w:lang w:val="de-DE" w:eastAsia="de-DE" w:bidi="de-DE"/>
        </w:rPr>
        <w:t xml:space="preserve"> war der Meinung, daß der Mensch nur gegen ein Objekt subjektiv sein kann, indem er sich also ein anderes gegenüberstellt. Auch </w:t>
      </w:r>
      <w:r>
        <w:rPr>
          <w:smallCaps/>
          <w:color w:val="000000"/>
          <w:spacing w:val="0"/>
          <w:w w:val="100"/>
          <w:position w:val="0"/>
          <w:shd w:val="clear" w:color="auto" w:fill="auto"/>
          <w:lang w:val="de-DE" w:eastAsia="de-DE" w:bidi="de-DE"/>
        </w:rPr>
        <w:t>Schuppe</w:t>
      </w:r>
      <w:r>
        <w:rPr>
          <w:color w:val="000000"/>
          <w:spacing w:val="0"/>
          <w:w w:val="100"/>
          <w:position w:val="0"/>
          <w:shd w:val="clear" w:color="auto" w:fill="auto"/>
          <w:lang w:val="de-DE" w:eastAsia="de-DE" w:bidi="de-DE"/>
        </w:rPr>
        <w:t xml:space="preserve"> meint, daß zum Sein ein Ich-Punkt und eine Objektwelt gehören und «daß jedes von ihnen ohne das andere sofort in nichts verschwindet»</w:t>
      </w:r>
      <w:r>
        <w:rPr>
          <w:color w:val="000000"/>
          <w:spacing w:val="0"/>
          <w:w w:val="100"/>
          <w:position w:val="0"/>
          <w:shd w:val="clear" w:color="auto" w:fill="auto"/>
          <w:vertAlign w:val="superscript"/>
          <w:lang w:val="de-DE" w:eastAsia="de-DE" w:bidi="de-DE"/>
        </w:rPr>
        <w:footnoteReference w:id="24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45"/>
      </w:r>
      <w:r>
        <w:rPr>
          <w:color w:val="000000"/>
          <w:spacing w:val="0"/>
          <w:w w:val="100"/>
          <w:position w:val="0"/>
          <w:shd w:val="clear" w:color="auto" w:fill="auto"/>
          <w:lang w:val="de-DE" w:eastAsia="de-DE" w:bidi="de-DE"/>
        </w:rPr>
        <w:t>. Das Ich ist somit mit dem Nicht-Ich gesetzt.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andere Gruppe der Denker befreit das Ich aus den Banden des Nicht- Ichs. Obzwar </w:t>
      </w:r>
      <w:r>
        <w:rPr>
          <w:smallCaps/>
          <w:color w:val="000000"/>
          <w:spacing w:val="0"/>
          <w:w w:val="100"/>
          <w:position w:val="0"/>
          <w:shd w:val="clear" w:color="auto" w:fill="auto"/>
          <w:lang w:val="de-DE" w:eastAsia="de-DE" w:bidi="de-DE"/>
        </w:rPr>
        <w:t>Lotze</w:t>
      </w:r>
      <w:r>
        <w:rPr>
          <w:color w:val="000000"/>
          <w:spacing w:val="0"/>
          <w:w w:val="100"/>
          <w:position w:val="0"/>
          <w:shd w:val="clear" w:color="auto" w:fill="auto"/>
          <w:lang w:val="de-DE" w:eastAsia="de-DE" w:bidi="de-DE"/>
        </w:rPr>
        <w:t xml:space="preserve"> die Auffassung vertrat, daß das Ich nur in bezug auf das Nicht-Ich denkbar sei, glaubte er dennoch daran, daß </w:t>
      </w:r>
      <w:r>
        <w:rPr>
          <w:i/>
          <w:iCs/>
          <w:color w:val="000000"/>
          <w:spacing w:val="0"/>
          <w:w w:val="100"/>
          <w:position w:val="0"/>
          <w:shd w:val="clear" w:color="auto" w:fill="auto"/>
          <w:lang w:val="de-DE" w:eastAsia="de-DE" w:bidi="de-DE"/>
        </w:rPr>
        <w:t>das Ich noch vor dem Nicht- Ich erlebbar sei,</w:t>
      </w:r>
      <w:r>
        <w:rPr>
          <w:color w:val="000000"/>
          <w:spacing w:val="0"/>
          <w:w w:val="100"/>
          <w:position w:val="0"/>
          <w:shd w:val="clear" w:color="auto" w:fill="auto"/>
          <w:lang w:val="de-DE" w:eastAsia="de-DE" w:bidi="de-DE"/>
        </w:rPr>
        <w:t xml:space="preserve"> «Selbstheit, das Wesen aller Persönlichkeit, beruht» - schreibt </w:t>
      </w:r>
      <w:r>
        <w:rPr>
          <w:smallCaps/>
          <w:color w:val="000000"/>
          <w:spacing w:val="0"/>
          <w:w w:val="100"/>
          <w:position w:val="0"/>
          <w:shd w:val="clear" w:color="auto" w:fill="auto"/>
          <w:lang w:val="de-DE" w:eastAsia="de-DE" w:bidi="de-DE"/>
        </w:rPr>
        <w:t>Lotze</w:t>
      </w:r>
      <w:r>
        <w:rPr>
          <w:color w:val="000000"/>
          <w:spacing w:val="0"/>
          <w:w w:val="100"/>
          <w:position w:val="0"/>
          <w:shd w:val="clear" w:color="auto" w:fill="auto"/>
          <w:lang w:val="de-DE" w:eastAsia="de-DE" w:bidi="de-DE"/>
        </w:rPr>
        <w:t xml:space="preserve"> - «nicht auf einer geschehenen oder geschehenden Entgegensetzung des Ich gegen ein Nicht-Ich, sondern besteht in einem unmittelbaren </w:t>
      </w:r>
      <w:r>
        <w:rPr>
          <w:i/>
          <w:iCs/>
          <w:color w:val="000000"/>
          <w:spacing w:val="0"/>
          <w:w w:val="100"/>
          <w:position w:val="0"/>
          <w:shd w:val="clear" w:color="auto" w:fill="auto"/>
          <w:lang w:val="de-DE" w:eastAsia="de-DE" w:bidi="de-DE"/>
        </w:rPr>
        <w:t>Filrsichsein,</w:t>
      </w:r>
      <w:r>
        <w:rPr>
          <w:color w:val="000000"/>
          <w:spacing w:val="0"/>
          <w:w w:val="100"/>
          <w:position w:val="0"/>
          <w:shd w:val="clear" w:color="auto" w:fill="auto"/>
          <w:lang w:val="de-DE" w:eastAsia="de-DE" w:bidi="de-DE"/>
        </w:rPr>
        <w:t xml:space="preserve"> wel</w:t>
        <w:softHyphen/>
        <w:t>ches umgekehrt den Grund der Möglichkeit jenes Gegensatzes da, wo er auftritt, bildet. Selbstbewußtsein ist die durch die Mittel der Erkenntnis zustande kom</w:t>
        <w:softHyphen/>
        <w:t>mende Deutung dieses Fürsichseins, und auch dies ist keineswegs notwendig an die Unterscheidung des Ich von einem substantiellen, ihm gegenüberstehenden Nicht-Ich gebunden.</w:t>
      </w:r>
      <w:r>
        <w:rPr>
          <w:color w:val="000000"/>
          <w:spacing w:val="0"/>
          <w:w w:val="100"/>
          <w:position w:val="0"/>
          <w:shd w:val="clear" w:color="auto" w:fill="auto"/>
          <w:vertAlign w:val="superscript"/>
          <w:lang w:val="de-DE" w:eastAsia="de-DE" w:bidi="de-DE"/>
        </w:rPr>
        <w:footnoteReference w:id="246"/>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ist auch der Meinung, daß das Ich-Erlebnis keineswegs not</w:t>
        <w:softHyphen/>
        <w:t xml:space="preserve">wendig an das Nicht-Ich gebunden sei. Er hält aber die Annahme </w:t>
      </w:r>
      <w:r>
        <w:rPr>
          <w:smallCaps/>
          <w:color w:val="000000"/>
          <w:spacing w:val="0"/>
          <w:w w:val="100"/>
          <w:position w:val="0"/>
          <w:shd w:val="clear" w:color="auto" w:fill="auto"/>
          <w:lang w:val="de-DE" w:eastAsia="de-DE" w:bidi="de-DE"/>
        </w:rPr>
        <w:t>Lotzes,</w:t>
      </w:r>
      <w:r>
        <w:rPr>
          <w:color w:val="000000"/>
          <w:spacing w:val="0"/>
          <w:w w:val="100"/>
          <w:position w:val="0"/>
          <w:shd w:val="clear" w:color="auto" w:fill="auto"/>
          <w:lang w:val="de-DE" w:eastAsia="de-DE" w:bidi="de-DE"/>
        </w:rPr>
        <w:t xml:space="preserve"> daß nämlich das Ich in Form eines «Fürsichseins» früher als das Nicht-Ich da sei, nicht für erforderlich.</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schreibt: </w:t>
      </w:r>
      <w:r>
        <w:rPr>
          <w:smallCaps/>
          <w:color w:val="000000"/>
          <w:spacing w:val="0"/>
          <w:w w:val="100"/>
          <w:position w:val="0"/>
          <w:shd w:val="clear" w:color="auto" w:fill="auto"/>
          <w:lang w:val="de-DE" w:eastAsia="de-DE" w:bidi="de-DE"/>
        </w:rPr>
        <w:t>«Lotze</w:t>
      </w:r>
      <w:r>
        <w:rPr>
          <w:color w:val="000000"/>
          <w:spacing w:val="0"/>
          <w:w w:val="100"/>
          <w:position w:val="0"/>
          <w:shd w:val="clear" w:color="auto" w:fill="auto"/>
          <w:lang w:val="de-DE" w:eastAsia="de-DE" w:bidi="de-DE"/>
        </w:rPr>
        <w:t xml:space="preserve"> beachtet hier nicht genügend, daß die logi</w:t>
        <w:softHyphen/>
        <w:t xml:space="preserve">sche Scheidung zwischen Ich und Nicht-Ich, die Tatsache und Notwendigkeit, daß das Ich irgendwo an ganz bestimmter Stelle vorhanden ist, so daß von dem einen Tatsachenmoment gesagt werden kann und gesagt werden muß: es ist ein Ich-Erlebnis, und vom anderen: es ist Objekt, vollkommen genügt, um einer Vertauschung vom Ich und Nicht-Ich vorzubeugen. Dazu ist nicht erforderlich, daß das Ich früher als das Nicht-Ich da ist, oder mindestens nicht, daß es erlebt wird, daß es </w:t>
      </w:r>
      <w:r>
        <w:rPr>
          <w:i/>
          <w:iCs/>
          <w:color w:val="000000"/>
          <w:spacing w:val="0"/>
          <w:w w:val="100"/>
          <w:position w:val="0"/>
          <w:shd w:val="clear" w:color="auto" w:fill="auto"/>
          <w:lang w:val="de-DE" w:eastAsia="de-DE" w:bidi="de-DE"/>
        </w:rPr>
        <w:t>für sich</w:t>
      </w:r>
      <w:r>
        <w:rPr>
          <w:color w:val="000000"/>
          <w:spacing w:val="0"/>
          <w:w w:val="100"/>
          <w:position w:val="0"/>
          <w:shd w:val="clear" w:color="auto" w:fill="auto"/>
          <w:lang w:val="de-DE" w:eastAsia="de-DE" w:bidi="de-DE"/>
        </w:rPr>
        <w:t xml:space="preserve"> da ist. Es könne sehr wohl in einem Sichbeziehen auf ein </w:t>
      </w:r>
      <w:r>
        <w:rPr>
          <w:color w:val="000000"/>
          <w:spacing w:val="0"/>
          <w:w w:val="100"/>
          <w:position w:val="0"/>
          <w:shd w:val="clear" w:color="auto" w:fill="auto"/>
          <w:lang w:val="de-DE" w:eastAsia="de-DE" w:bidi="de-DE"/>
        </w:rPr>
        <w:t>Objektives zu einem Sein für sich gelangen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behauptet, daß ein Sichselbsterleben des Subjektes (des Ichs) außerhalb der Beziehungen zu Objekten nach </w:t>
      </w:r>
      <w:r>
        <w:rPr>
          <w:smallCaps/>
          <w:color w:val="000000"/>
          <w:spacing w:val="0"/>
          <w:w w:val="100"/>
          <w:position w:val="0"/>
          <w:shd w:val="clear" w:color="auto" w:fill="auto"/>
          <w:lang w:val="de-DE" w:eastAsia="de-DE" w:bidi="de-DE"/>
        </w:rPr>
        <w:t>Lotzes</w:t>
      </w:r>
      <w:r>
        <w:rPr>
          <w:color w:val="000000"/>
          <w:spacing w:val="0"/>
          <w:w w:val="100"/>
          <w:position w:val="0"/>
          <w:shd w:val="clear" w:color="auto" w:fill="auto"/>
          <w:lang w:val="de-DE" w:eastAsia="de-DE" w:bidi="de-DE"/>
        </w:rPr>
        <w:t xml:space="preserve"> Prinzipien </w:t>
      </w:r>
      <w:r>
        <w:rPr>
          <w:i/>
          <w:iCs/>
          <w:color w:val="000000"/>
          <w:spacing w:val="0"/>
          <w:w w:val="100"/>
          <w:position w:val="0"/>
          <w:shd w:val="clear" w:color="auto" w:fill="auto"/>
          <w:lang w:val="de-DE" w:eastAsia="de-DE" w:bidi="de-DE"/>
        </w:rPr>
        <w:t>undenkbar</w:t>
      </w:r>
      <w:r>
        <w:rPr>
          <w:color w:val="000000"/>
          <w:spacing w:val="0"/>
          <w:w w:val="100"/>
          <w:position w:val="0"/>
          <w:shd w:val="clear" w:color="auto" w:fill="auto"/>
          <w:lang w:val="de-DE" w:eastAsia="de-DE" w:bidi="de-DE"/>
        </w:rPr>
        <w:t xml:space="preserve"> sei. Er zitiert den Satz von </w:t>
      </w:r>
      <w:r>
        <w:rPr>
          <w:smallCaps/>
          <w:color w:val="000000"/>
          <w:spacing w:val="0"/>
          <w:w w:val="100"/>
          <w:position w:val="0"/>
          <w:shd w:val="clear" w:color="auto" w:fill="auto"/>
          <w:lang w:val="de-DE" w:eastAsia="de-DE" w:bidi="de-DE"/>
        </w:rPr>
        <w:t xml:space="preserve">Brentano: «Wo </w:t>
      </w:r>
      <w:r>
        <w:rPr>
          <w:color w:val="000000"/>
          <w:spacing w:val="0"/>
          <w:w w:val="100"/>
          <w:position w:val="0"/>
          <w:shd w:val="clear" w:color="auto" w:fill="auto"/>
          <w:lang w:val="de-DE" w:eastAsia="de-DE" w:bidi="de-DE"/>
        </w:rPr>
        <w:t>nicht mehr von Objekt, ist auch nicht mehr von Subjekt zu reden»</w:t>
      </w:r>
      <w:r>
        <w:rPr>
          <w:color w:val="000000"/>
          <w:spacing w:val="0"/>
          <w:w w:val="100"/>
          <w:position w:val="0"/>
          <w:shd w:val="clear" w:color="auto" w:fill="auto"/>
          <w:vertAlign w:val="superscript"/>
          <w:lang w:val="de-DE" w:eastAsia="de-DE" w:bidi="de-DE"/>
        </w:rPr>
        <w:footnoteReference w:id="24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48"/>
      </w:r>
      <w:r>
        <w:rPr>
          <w:color w:val="000000"/>
          <w:spacing w:val="0"/>
          <w:w w:val="100"/>
          <w:position w:val="0"/>
          <w:shd w:val="clear" w:color="auto" w:fill="auto"/>
          <w:lang w:val="de-DE" w:eastAsia="de-DE" w:bidi="de-DE"/>
        </w:rPr>
        <w:t xml:space="preserve">, und leugnet die Richtigkeit dieser Aussage. Nach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ist eine Funktion oder Zu- ständlichkeit des Subjektes </w:t>
      </w:r>
      <w:r>
        <w:rPr>
          <w:i/>
          <w:iCs/>
          <w:color w:val="000000"/>
          <w:spacing w:val="0"/>
          <w:w w:val="100"/>
          <w:position w:val="0"/>
          <w:shd w:val="clear" w:color="auto" w:fill="auto"/>
          <w:lang w:val="de-DE" w:eastAsia="de-DE" w:bidi="de-DE"/>
        </w:rPr>
        <w:t>ohne</w:t>
      </w:r>
      <w:r>
        <w:rPr>
          <w:color w:val="000000"/>
          <w:spacing w:val="0"/>
          <w:w w:val="100"/>
          <w:position w:val="0"/>
          <w:shd w:val="clear" w:color="auto" w:fill="auto"/>
          <w:lang w:val="de-DE" w:eastAsia="de-DE" w:bidi="de-DE"/>
        </w:rPr>
        <w:t xml:space="preserve"> Objekt denkbar, «weil das Subjekt durch kein unzerreißbares logisches Band an ein Objekt geknüpft ist»</w:t>
      </w:r>
      <w:r>
        <w:rPr>
          <w:color w:val="000000"/>
          <w:spacing w:val="0"/>
          <w:w w:val="100"/>
          <w:position w:val="0"/>
          <w:shd w:val="clear" w:color="auto" w:fill="auto"/>
          <w:vertAlign w:val="superscript"/>
          <w:lang w:val="de-DE" w:eastAsia="de-DE" w:bidi="de-DE"/>
        </w:rPr>
        <w:footnoteReference w:id="249"/>
      </w:r>
      <w:r>
        <w:rPr>
          <w:color w:val="000000"/>
          <w:spacing w:val="0"/>
          <w:w w:val="100"/>
          <w:position w:val="0"/>
          <w:shd w:val="clear" w:color="auto" w:fill="auto"/>
          <w:lang w:val="de-DE" w:eastAsia="de-DE" w:bidi="de-DE"/>
        </w:rPr>
        <w:t>. Als Beispiel solcher objektloser Subjektivität erwähnt er unter anderem gewisse pathologische Angst</w:t>
        <w:softHyphen/>
        <w:t>zustände.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inhaltlosen Gefühlszustände erlauben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die Annahme der Möglichkeit, daß im Weltzusammenhang prinzipiell Subjekte auftreten können, die vollständig auf ihren eigenen Zustand beschränkt bleiben. Und an sich hindert auch nichts, anzunehmen, «daß sie ein Wissen um sich selbst haben können, wo</w:t>
        <w:softHyphen/>
        <w:t>bei denn freilich alsbald intellektuelle Objektiva für sie hervortreten würden»</w:t>
      </w:r>
      <w:r>
        <w:rPr>
          <w:color w:val="000000"/>
          <w:spacing w:val="0"/>
          <w:w w:val="100"/>
          <w:position w:val="0"/>
          <w:shd w:val="clear" w:color="auto" w:fill="auto"/>
          <w:vertAlign w:val="superscript"/>
          <w:lang w:val="de-DE" w:eastAsia="de-DE" w:bidi="de-DE"/>
        </w:rPr>
        <w:footnoteReference w:id="25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5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52"/>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 Frage, ob ein Ich schon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einem Objekt, mit dem es in Beziehung tritt, existieren müsse, antwortet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mit einem Nein. Er löst die Frage mit der Simultaneität.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Subjekt und Objekt sind nach dieser Auffassung nicht in einem unzertrenn</w:t>
        <w:softHyphen/>
        <w:t xml:space="preserve">lichen Gegensatzpaar aneinander gebunden. Sie können </w:t>
      </w:r>
      <w:r>
        <w:rPr>
          <w:i/>
          <w:iCs/>
          <w:color w:val="000000"/>
          <w:spacing w:val="0"/>
          <w:w w:val="100"/>
          <w:position w:val="0"/>
          <w:shd w:val="clear" w:color="auto" w:fill="auto"/>
          <w:lang w:val="de-DE" w:eastAsia="de-DE" w:bidi="de-DE"/>
        </w:rPr>
        <w:t>simultan</w:t>
      </w:r>
      <w:r>
        <w:rPr>
          <w:color w:val="000000"/>
          <w:spacing w:val="0"/>
          <w:w w:val="100"/>
          <w:position w:val="0"/>
          <w:shd w:val="clear" w:color="auto" w:fill="auto"/>
          <w:lang w:val="de-DE" w:eastAsia="de-DE" w:bidi="de-DE"/>
        </w:rPr>
        <w:t xml:space="preserve"> unabhängig von</w:t>
        <w:softHyphen/>
        <w:t>einander existieren. «Im Moment, wo das Ich ins Dasein tritt, muß es sich nach ihnen auch im Gegensatz zu einem Nicht-Ich befinden...</w:t>
      </w: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w:t>
      </w:r>
    </w:p>
    <w:p>
      <w:pPr>
        <w:pStyle w:val="Style144"/>
        <w:keepNext/>
        <w:keepLines/>
        <w:widowControl w:val="0"/>
        <w:numPr>
          <w:ilvl w:val="0"/>
          <w:numId w:val="341"/>
        </w:numPr>
        <w:shd w:val="clear" w:color="auto" w:fill="auto"/>
        <w:tabs>
          <w:tab w:pos="394" w:val="left"/>
        </w:tabs>
        <w:bidi w:val="0"/>
        <w:spacing w:line="254" w:lineRule="auto"/>
        <w:ind w:left="0" w:firstLine="0"/>
        <w:jc w:val="left"/>
      </w:pPr>
      <w:bookmarkStart w:id="86" w:name="bookmark86"/>
      <w:bookmarkStart w:id="87" w:name="bookmark87"/>
      <w:r>
        <w:rPr>
          <w:color w:val="000000"/>
          <w:spacing w:val="0"/>
          <w:w w:val="100"/>
          <w:position w:val="0"/>
          <w:sz w:val="24"/>
          <w:szCs w:val="24"/>
          <w:u w:val="none"/>
          <w:shd w:val="clear" w:color="auto" w:fill="auto"/>
          <w:lang w:val="de-DE" w:eastAsia="de-DE" w:bidi="de-DE"/>
        </w:rPr>
        <w:t>Das Wesen und die Grundstruktur des Ichs ist die Transzendenz, das Inderweltsein</w:t>
      </w:r>
      <w:bookmarkEnd w:id="86"/>
      <w:bookmarkEnd w:id="87"/>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eine besondere Art wird der «Subjekt»- und somit der Ich-Begriff in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Daseinsphilosophie</w:t>
      </w:r>
      <w:r>
        <w:rPr>
          <w:color w:val="000000"/>
          <w:spacing w:val="0"/>
          <w:w w:val="100"/>
          <w:position w:val="0"/>
          <w:shd w:val="clear" w:color="auto" w:fill="auto"/>
          <w:vertAlign w:val="superscript"/>
          <w:lang w:val="de-DE" w:eastAsia="de-DE" w:bidi="de-DE"/>
        </w:rPr>
        <w:t>6b</w:t>
      </w:r>
      <w:r>
        <w:rPr>
          <w:color w:val="000000"/>
          <w:spacing w:val="0"/>
          <w:w w:val="100"/>
          <w:position w:val="0"/>
          <w:shd w:val="clear" w:color="auto" w:fill="auto"/>
          <w:lang w:val="de-DE" w:eastAsia="de-DE" w:bidi="de-DE"/>
        </w:rPr>
        <w:t xml:space="preserve"> behandelt. Das Wesen des Subjekts bezeich</w:t>
        <w:softHyphen/>
        <w:t>net die Transzendenz.</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«Wählt man für das Seiende, das wir je selbst sind und als ,Dasein' verstehen, den Titel ,Subjekt“, dann gilt: </w:t>
      </w:r>
      <w:r>
        <w:rPr>
          <w:i/>
          <w:iCs/>
          <w:color w:val="000000"/>
          <w:spacing w:val="0"/>
          <w:w w:val="100"/>
          <w:position w:val="0"/>
          <w:shd w:val="clear" w:color="auto" w:fill="auto"/>
          <w:lang w:val="de-DE" w:eastAsia="de-DE" w:bidi="de-DE"/>
        </w:rPr>
        <w:t>die Transzendenz bezeichnet das Wesen des Subjekts, ist Grundstruktur der Subjektivität.y&gt;</w:t>
      </w:r>
      <w:r>
        <w:rPr>
          <w:color w:val="000000"/>
          <w:spacing w:val="0"/>
          <w:w w:val="100"/>
          <w:position w:val="0"/>
          <w:shd w:val="clear" w:color="auto" w:fill="auto"/>
          <w:lang w:val="de-DE" w:eastAsia="de-DE" w:bidi="de-DE"/>
        </w:rPr>
        <w:t xml:space="preserve"> Transzendenz bedeutet </w:t>
      </w:r>
      <w:r>
        <w:rPr>
          <w:i/>
          <w:iCs/>
          <w:color w:val="000000"/>
          <w:spacing w:val="0"/>
          <w:w w:val="100"/>
          <w:position w:val="0"/>
          <w:shd w:val="clear" w:color="auto" w:fill="auto"/>
          <w:lang w:val="de-DE" w:eastAsia="de-DE" w:bidi="de-DE"/>
        </w:rPr>
        <w:t>Überstieg.</w:t>
      </w:r>
      <w:r>
        <w:rPr>
          <w:color w:val="000000"/>
          <w:spacing w:val="0"/>
          <w:w w:val="100"/>
          <w:position w:val="0"/>
          <w:shd w:val="clear" w:color="auto" w:fill="auto"/>
          <w:lang w:val="de-DE" w:eastAsia="de-DE" w:bidi="de-DE"/>
        </w:rPr>
        <w:t xml:space="preserve"> Das, was im Übersteigen verweilt, was also den Überstieg vollzieht, ist transzendent, trans</w:t>
        <w:softHyphen/>
        <w:t>zendierend.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Überstieg ist nach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Terminologie </w:t>
      </w:r>
      <w:r>
        <w:rPr>
          <w:i/>
          <w:iCs/>
          <w:color w:val="000000"/>
          <w:spacing w:val="0"/>
          <w:w w:val="100"/>
          <w:position w:val="0"/>
          <w:shd w:val="clear" w:color="auto" w:fill="auto"/>
          <w:lang w:val="de-DE" w:eastAsia="de-DE" w:bidi="de-DE"/>
        </w:rPr>
        <w:t>formal</w:t>
      </w:r>
      <w:r>
        <w:rPr>
          <w:color w:val="000000"/>
          <w:spacing w:val="0"/>
          <w:w w:val="100"/>
          <w:position w:val="0"/>
          <w:shd w:val="clear" w:color="auto" w:fill="auto"/>
          <w:lang w:val="de-DE" w:eastAsia="de-DE" w:bidi="de-DE"/>
        </w:rPr>
        <w:t xml:space="preserve"> als eine «Beziehung» aufzufassen, die sich «von etwas» «zu» etwas hinzieht</w:t>
      </w:r>
      <w:r>
        <w:rPr>
          <w:color w:val="000000"/>
          <w:spacing w:val="0"/>
          <w:w w:val="100"/>
          <w:position w:val="0"/>
          <w:shd w:val="clear" w:color="auto" w:fill="auto"/>
          <w:vertAlign w:val="superscript"/>
          <w:lang w:val="de-DE" w:eastAsia="de-DE" w:bidi="de-DE"/>
        </w:rPr>
        <w:footnoteReference w:id="253"/>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Geschehen der Transzendenz wird einerseits </w:t>
      </w:r>
      <w:r>
        <w:rPr>
          <w:i/>
          <w:iCs/>
          <w:color w:val="000000"/>
          <w:spacing w:val="0"/>
          <w:w w:val="100"/>
          <w:position w:val="0"/>
          <w:shd w:val="clear" w:color="auto" w:fill="auto"/>
          <w:lang w:val="de-DE" w:eastAsia="de-DE" w:bidi="de-DE"/>
        </w:rPr>
        <w:t>je etwas</w:t>
      </w:r>
      <w:r>
        <w:rPr>
          <w:color w:val="000000"/>
          <w:spacing w:val="0"/>
          <w:w w:val="100"/>
          <w:position w:val="0"/>
          <w:shd w:val="clear" w:color="auto" w:fill="auto"/>
          <w:lang w:val="de-DE" w:eastAsia="de-DE" w:bidi="de-DE"/>
        </w:rPr>
        <w:t xml:space="preserve"> überstiegen, ander</w:t>
        <w:softHyphen/>
        <w:t xml:space="preserve">seits gehört zum Überstieg auch ein solches, woraufzu der Überstieg erfolgt.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will unter Transzendenz ein Geschehnis des Seienden, eine Verhal</w:t>
        <w:softHyphen/>
        <w:t xml:space="preserve">tungsweise des menschlichen Daseins verstehen, die nicht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unter anderen mög</w:t>
        <w:softHyphen/>
        <w:t xml:space="preserve">lichen sei, die nicht «zuweilen in Vollzug» gesetzt wird. Transzendenz ist nach </w:t>
      </w:r>
      <w:r>
        <w:rPr>
          <w:color w:val="000000"/>
          <w:spacing w:val="0"/>
          <w:w w:val="100"/>
          <w:position w:val="0"/>
          <w:shd w:val="clear" w:color="auto" w:fill="auto"/>
          <w:lang w:val="de-DE" w:eastAsia="de-DE" w:bidi="de-DE"/>
        </w:rPr>
        <w:t xml:space="preserve">ihm die </w:t>
      </w:r>
      <w:r>
        <w:rPr>
          <w:i/>
          <w:iCs/>
          <w:color w:val="000000"/>
          <w:spacing w:val="0"/>
          <w:w w:val="100"/>
          <w:position w:val="0"/>
          <w:shd w:val="clear" w:color="auto" w:fill="auto"/>
          <w:lang w:val="de-DE" w:eastAsia="de-DE" w:bidi="de-DE"/>
        </w:rPr>
        <w:t>vor aller Verhaltung geschehende Grundverfassung des Seienden.</w:t>
      </w:r>
      <w:r>
        <w:rPr>
          <w:color w:val="000000"/>
          <w:spacing w:val="0"/>
          <w:w w:val="100"/>
          <w:position w:val="0"/>
          <w:shd w:val="clear" w:color="auto" w:fill="auto"/>
          <w:lang w:val="de-DE" w:eastAsia="de-DE" w:bidi="de-DE"/>
        </w:rPr>
        <w:t xml:space="preserve"> Das Wesen des Subjektes, die Grundstruktur der Subjektivität besteht demnach in dem Gesche</w:t>
        <w:softHyphen/>
        <w:t xml:space="preserve">hen des Überstiegs. Die Transzendenz ist der Überstieg, der die Existenz des Subjektes - und somit des Ichs - überhaupt ermöglicht. Hören wir nun </w:t>
      </w:r>
      <w:r>
        <w:rPr>
          <w:smallCaps/>
          <w:color w:val="000000"/>
          <w:spacing w:val="0"/>
          <w:w w:val="100"/>
          <w:position w:val="0"/>
          <w:shd w:val="clear" w:color="auto" w:fill="auto"/>
          <w:lang w:val="de-DE" w:eastAsia="de-DE" w:bidi="de-DE"/>
        </w:rPr>
        <w:t>Heid</w:t>
        <w:softHyphen/>
        <w:t>egger: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Subjekt existiert nie zuvor als ,Subjekt“, um </w:t>
      </w:r>
      <w:r>
        <w:rPr>
          <w:i/>
          <w:iCs/>
          <w:color w:val="000000"/>
          <w:spacing w:val="0"/>
          <w:w w:val="100"/>
          <w:position w:val="0"/>
          <w:shd w:val="clear" w:color="auto" w:fill="auto"/>
          <w:lang w:val="de-DE" w:eastAsia="de-DE" w:bidi="de-DE"/>
        </w:rPr>
        <w:t>daxm., falls</w:t>
      </w:r>
      <w:r>
        <w:rPr>
          <w:color w:val="000000"/>
          <w:spacing w:val="0"/>
          <w:w w:val="100"/>
          <w:position w:val="0"/>
          <w:shd w:val="clear" w:color="auto" w:fill="auto"/>
          <w:lang w:val="de-DE" w:eastAsia="de-DE" w:bidi="de-DE"/>
        </w:rPr>
        <w:t xml:space="preserve"> gar Objekte vor</w:t>
        <w:softHyphen/>
        <w:t xml:space="preserve">handen sind, </w:t>
      </w:r>
      <w:r>
        <w:rPr>
          <w:i/>
          <w:iCs/>
          <w:color w:val="000000"/>
          <w:spacing w:val="0"/>
          <w:w w:val="100"/>
          <w:position w:val="0"/>
          <w:shd w:val="clear" w:color="auto" w:fill="auto"/>
          <w:lang w:val="de-DE" w:eastAsia="de-DE" w:bidi="de-DE"/>
        </w:rPr>
        <w:t>auch</w:t>
      </w:r>
      <w:r>
        <w:rPr>
          <w:color w:val="000000"/>
          <w:spacing w:val="0"/>
          <w:w w:val="100"/>
          <w:position w:val="0"/>
          <w:shd w:val="clear" w:color="auto" w:fill="auto"/>
          <w:lang w:val="de-DE" w:eastAsia="de-DE" w:bidi="de-DE"/>
        </w:rPr>
        <w:t xml:space="preserve"> zu transzendieren, sondern Subjekte«'« heißt: in und als Trans</w:t>
        <w:softHyphen/>
        <w:t>zendenz Seiendes sein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Das will sagen: Wird das Ich als Subjekt gesetzt, so heißt Ich-Sein: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als</w:t>
      </w:r>
      <w:r>
        <w:rPr>
          <w:color w:val="000000"/>
          <w:spacing w:val="0"/>
          <w:w w:val="100"/>
          <w:position w:val="0"/>
          <w:shd w:val="clear" w:color="auto" w:fill="auto"/>
          <w:lang w:val="de-DE" w:eastAsia="de-DE" w:bidi="de-DE"/>
        </w:rPr>
        <w:t xml:space="preserve"> Transzendenz Seiendes sein.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betont, daß das Verständnis von Transzendenz schon die Ent</w:t>
        <w:softHyphen/>
        <w:t>scheidung darüber ist, «ob wir überhaupt so etwas wie ,Subjektivität“ im Begriff haben»</w:t>
      </w:r>
      <w:r>
        <w:rPr>
          <w:color w:val="000000"/>
          <w:spacing w:val="0"/>
          <w:w w:val="100"/>
          <w:position w:val="0"/>
          <w:shd w:val="clear" w:color="auto" w:fill="auto"/>
          <w:vertAlign w:val="superscript"/>
          <w:lang w:val="de-DE" w:eastAsia="de-DE" w:bidi="de-DE"/>
        </w:rPr>
        <w:footnoteReference w:id="25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55"/>
      </w:r>
      <w:r>
        <w:rPr>
          <w:color w:val="000000"/>
          <w:spacing w:val="0"/>
          <w:w w:val="100"/>
          <w:position w:val="0"/>
          <w:shd w:val="clear" w:color="auto" w:fill="auto"/>
          <w:lang w:val="de-DE" w:eastAsia="de-DE" w:bidi="de-DE"/>
        </w:rPr>
        <w:t>. Man kann demnach nicht die Entscheidung suchen, «ob die Transzen</w:t>
        <w:softHyphen/>
        <w:t xml:space="preserve">denz dem Subjekt zukommen könne oder nicht». Weil das Subjekt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als </w:t>
      </w:r>
      <w:r>
        <w:rPr>
          <w:color w:val="000000"/>
          <w:spacing w:val="0"/>
          <w:w w:val="100"/>
          <w:position w:val="0"/>
          <w:shd w:val="clear" w:color="auto" w:fill="auto"/>
          <w:lang w:val="de-DE" w:eastAsia="de-DE" w:bidi="de-DE"/>
        </w:rPr>
        <w:t>Transzendenz da ist, hat sie den Begriff der Subjektivität. Die Folge dieser Auf</w:t>
        <w:softHyphen/>
        <w:t xml:space="preserve">fassung ist, daß man </w:t>
      </w:r>
      <w:r>
        <w:rPr>
          <w:i/>
          <w:iCs/>
          <w:color w:val="000000"/>
          <w:spacing w:val="0"/>
          <w:w w:val="100"/>
          <w:position w:val="0"/>
          <w:shd w:val="clear" w:color="auto" w:fill="auto"/>
          <w:lang w:val="de-DE" w:eastAsia="de-DE" w:bidi="de-DE"/>
        </w:rPr>
        <w:t>die Transzendenz nicht mehr als «Subjekt-Objekt-Beziehungri bestimmen kann.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dieser Auffassung wird das Subjekt weder durch eine «Schranke» noch durch eine «Kluft» von dem Objekt getrennt. Nach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übersteigt das transzendente Dasein - also der Mensch - «weder eine dem Subjekt vorgelagerte und es zuvor zum Inbleiben (Immanenz) zwingende ,Schranke“ noch eine ,Kluft“, die es vom Objekt trennt.» Das Objekt - das vergegenständlichte Seiende - ist aber auch nicht das, </w:t>
      </w:r>
      <w:r>
        <w:rPr>
          <w:i/>
          <w:iCs/>
          <w:color w:val="000000"/>
          <w:spacing w:val="0"/>
          <w:w w:val="100"/>
          <w:position w:val="0"/>
          <w:shd w:val="clear" w:color="auto" w:fill="auto"/>
          <w:lang w:val="de-DE" w:eastAsia="de-DE" w:bidi="de-DE"/>
        </w:rPr>
        <w:t>woraufzu</w:t>
      </w:r>
      <w:r>
        <w:rPr>
          <w:color w:val="000000"/>
          <w:spacing w:val="0"/>
          <w:w w:val="100"/>
          <w:position w:val="0"/>
          <w:shd w:val="clear" w:color="auto" w:fill="auto"/>
          <w:lang w:val="de-DE" w:eastAsia="de-DE" w:bidi="de-DE"/>
        </w:rPr>
        <w:t xml:space="preserve"> der Überstieg geschieht. </w:t>
      </w:r>
      <w:r>
        <w:rPr>
          <w:i/>
          <w:iCs/>
          <w:color w:val="000000"/>
          <w:spacing w:val="0"/>
          <w:w w:val="100"/>
          <w:position w:val="0"/>
          <w:shd w:val="clear" w:color="auto" w:fill="auto"/>
          <w:lang w:val="de-DE" w:eastAsia="de-DE" w:bidi="de-DE"/>
        </w:rPr>
        <w:t>«Was</w:t>
      </w:r>
      <w:r>
        <w:rPr>
          <w:color w:val="000000"/>
          <w:spacing w:val="0"/>
          <w:w w:val="100"/>
          <w:position w:val="0"/>
          <w:shd w:val="clear" w:color="auto" w:fill="auto"/>
          <w:lang w:val="de-DE" w:eastAsia="de-DE" w:bidi="de-DE"/>
        </w:rPr>
        <w:t xml:space="preserve"> überstiegen wird, ist gerade einzig </w:t>
      </w:r>
      <w:r>
        <w:rPr>
          <w:i/>
          <w:iCs/>
          <w:color w:val="000000"/>
          <w:spacing w:val="0"/>
          <w:w w:val="100"/>
          <w:position w:val="0"/>
          <w:shd w:val="clear" w:color="auto" w:fill="auto"/>
          <w:lang w:val="de-DE" w:eastAsia="de-DE" w:bidi="de-DE"/>
        </w:rPr>
        <w:t>das Seiende selbst,</w:t>
      </w:r>
      <w:r>
        <w:rPr>
          <w:color w:val="000000"/>
          <w:spacing w:val="0"/>
          <w:w w:val="100"/>
          <w:position w:val="0"/>
          <w:shd w:val="clear" w:color="auto" w:fill="auto"/>
          <w:lang w:val="de-DE" w:eastAsia="de-DE" w:bidi="de-DE"/>
        </w:rPr>
        <w:t xml:space="preserve"> und zwar jegliches Seiende, das dem Dasein unver</w:t>
        <w:softHyphen/>
        <w:t xml:space="preserve">borgen sein und werden kann, mithin </w:t>
      </w:r>
      <w:r>
        <w:rPr>
          <w:i/>
          <w:iCs/>
          <w:color w:val="000000"/>
          <w:spacing w:val="0"/>
          <w:w w:val="100"/>
          <w:position w:val="0"/>
          <w:shd w:val="clear" w:color="auto" w:fill="auto"/>
          <w:lang w:val="de-DE" w:eastAsia="de-DE" w:bidi="de-DE"/>
        </w:rPr>
        <w:t>auch und gerade</w:t>
      </w:r>
      <w:r>
        <w:rPr>
          <w:color w:val="000000"/>
          <w:spacing w:val="0"/>
          <w:w w:val="100"/>
          <w:position w:val="0"/>
          <w:shd w:val="clear" w:color="auto" w:fill="auto"/>
          <w:lang w:val="de-DE" w:eastAsia="de-DE" w:bidi="de-DE"/>
        </w:rPr>
        <w:t xml:space="preserve"> das Seiende, als welches ,es selbst“ existiert</w:t>
      </w:r>
      <w:r>
        <w:rPr>
          <w:color w:val="000000"/>
          <w:spacing w:val="0"/>
          <w:w w:val="100"/>
          <w:position w:val="0"/>
          <w:shd w:val="clear" w:color="auto" w:fill="auto"/>
          <w:vertAlign w:val="superscript"/>
          <w:lang w:val="de-DE" w:eastAsia="de-DE" w:bidi="de-DE"/>
        </w:rPr>
        <w:footnoteReference w:id="256"/>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demnach falsch, zu glauben, daß die Transzendenz dasjenige Gesche</w:t>
        <w:softHyphen/>
        <w:t>hen bedeutet, in dem das Subjekt in das Objekt übersteigt. Was überstiegen werden kann, ist nach dieser Auffassung einzig und allein das Seiende selbst - also das Subjekt, in der alten Terminologie: das Ich.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Dann sagt aber der Terminus «Transzendenz» in bezug und nur in bezug auf das Subjekt den Ich-Psychologen nicht mehr und nichts anderes als das Wort: «Bewußtmachung» oder «Bewußtwerdung» bzw. «Sich-seiner-selbst-bewußt- Werden».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Übersteigen von jeglichem Seienden, das dem Dasein (dem Menschen) unverborgen sein und werden kann, wäre - falls wir uns nicht täuschen - die Bewußtmachung des Vorhandenen.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Übersteigen des Seienden, als welches «es selbst» existiert, wäre der Überstieg in das Bewußt-</w:t>
      </w:r>
      <w:r>
        <w:rPr>
          <w:i/>
          <w:iCs/>
          <w:color w:val="000000"/>
          <w:spacing w:val="0"/>
          <w:w w:val="100"/>
          <w:position w:val="0"/>
          <w:shd w:val="clear" w:color="auto" w:fill="auto"/>
          <w:lang w:val="de-DE" w:eastAsia="de-DE" w:bidi="de-DE"/>
        </w:rPr>
        <w:t>Sein,</w:t>
      </w:r>
      <w:r>
        <w:rPr>
          <w:color w:val="000000"/>
          <w:spacing w:val="0"/>
          <w:w w:val="100"/>
          <w:position w:val="0"/>
          <w:shd w:val="clear" w:color="auto" w:fill="auto"/>
          <w:lang w:val="de-DE" w:eastAsia="de-DE" w:bidi="de-DE"/>
        </w:rPr>
        <w:t xml:space="preserve"> d.h. </w:t>
      </w:r>
      <w:r>
        <w:rPr>
          <w:i/>
          <w:iCs/>
          <w:color w:val="000000"/>
          <w:spacing w:val="0"/>
          <w:w w:val="100"/>
          <w:position w:val="0"/>
          <w:shd w:val="clear" w:color="auto" w:fill="auto"/>
          <w:lang w:val="de-DE" w:eastAsia="de-DE" w:bidi="de-DE"/>
        </w:rPr>
        <w:t>in das Sein des Bewußten</w:t>
      </w:r>
      <w:r>
        <w:rPr>
          <w:color w:val="000000"/>
          <w:spacing w:val="0"/>
          <w:w w:val="100"/>
          <w:position w:val="0"/>
          <w:shd w:val="clear" w:color="auto" w:fill="auto"/>
          <w:lang w:val="de-DE" w:eastAsia="de-DE" w:bidi="de-DE"/>
        </w:rPr>
        <w:t xml:space="preserve"> als die Bewußtwerdung des eigenen Seienden selbst, das Selbstbewußtsein, also das Sich-seiner-selbst- bewußt-Werden. So und nur so können wir die folgenden HEiDEGGERschen Sätze verstehen: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Überstieg kommt das Dasein allererst auf solches Seiendes zu, das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ist, auf es </w:t>
      </w:r>
      <w:r>
        <w:rPr>
          <w:i/>
          <w:iCs/>
          <w:color w:val="000000"/>
          <w:spacing w:val="0"/>
          <w:w w:val="100"/>
          <w:position w:val="0"/>
          <w:shd w:val="clear" w:color="auto" w:fill="auto"/>
          <w:lang w:val="de-DE" w:eastAsia="de-DE" w:bidi="de-DE"/>
        </w:rPr>
        <w:t>als</w:t>
      </w:r>
      <w:r>
        <w:rPr>
          <w:color w:val="000000"/>
          <w:spacing w:val="0"/>
          <w:w w:val="100"/>
          <w:position w:val="0"/>
          <w:shd w:val="clear" w:color="auto" w:fill="auto"/>
          <w:lang w:val="de-DE" w:eastAsia="de-DE" w:bidi="de-DE"/>
        </w:rPr>
        <w:t xml:space="preserve"> es ,selbst“</w:t>
      </w:r>
      <w:r>
        <w:rPr>
          <w:color w:val="000000"/>
          <w:spacing w:val="0"/>
          <w:w w:val="100"/>
          <w:position w:val="0"/>
          <w:shd w:val="clear" w:color="auto" w:fill="auto"/>
          <w:vertAlign w:val="superscript"/>
          <w:lang w:val="de-DE" w:eastAsia="de-DE" w:bidi="de-DE"/>
        </w:rPr>
        <w:footnoteReference w:id="25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Sprache der Ich-Psychologie heißt dies: In der Bewußtmachung (im Überstieg) kommt der Mensch (das Dasein) allererst auf solches Seiendes (auf das Vorhandene) und auf das eigene Vorhandensein, das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ist, zu.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sagt: </w:t>
      </w:r>
      <w:r>
        <w:rPr>
          <w:i/>
          <w:iCs/>
          <w:color w:val="000000"/>
          <w:spacing w:val="0"/>
          <w:w w:val="100"/>
          <w:position w:val="0"/>
          <w:shd w:val="clear" w:color="auto" w:fill="auto"/>
          <w:lang w:val="de-DE" w:eastAsia="de-DE" w:bidi="de-DE"/>
        </w:rPr>
        <w:t>«.Die Transzendenz konstituiert die Selbstheit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Ich-Psychologie würde sagen: Die Bewußtwerdung konstituiert die Selbstheit und die Ichheit.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ich-psychologische Gleichsetzung des Begriffes «Bewußtmachung» bzw. «Bewußtwerdung» mit dem der Transzendenz wird weiter durch die Behaup</w:t>
        <w:softHyphen/>
        <w:t xml:space="preserve">tungen bestärkt, mit denen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das Problem «Ich und Nicht-Ich» be</w:t>
        <w:softHyphen/>
        <w:t>rührt. Er sagt: «Im Überstieg und durch ihn kann sich erst innerhalb des Seien</w:t>
        <w:softHyphen/>
        <w:t>den unterscheiden und entscheiden, wer und wie ein ,Selbst' ist und was nicht</w:t>
      </w:r>
      <w:r>
        <w:rPr>
          <w:color w:val="000000"/>
          <w:spacing w:val="0"/>
          <w:w w:val="100"/>
          <w:position w:val="0"/>
          <w:shd w:val="clear" w:color="auto" w:fill="auto"/>
          <w:vertAlign w:val="superscript"/>
          <w:lang w:val="de-DE" w:eastAsia="de-DE" w:bidi="de-DE"/>
        </w:rPr>
        <w:footnoteReference w:id="25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59"/>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Sprache der Ich-Psychologie würde man sagen: Im Vorgang der Be</w:t>
        <w:softHyphen/>
        <w:t>wußtwerdung und durch ihn kann sich erst innerhalb des Subjektes unterschei</w:t>
        <w:softHyphen/>
        <w:t>den, was und wie ein Ich, ein ,Selbst' ist und was ein Nicht-Ich ist. Und so ver</w:t>
        <w:softHyphen/>
        <w:t xml:space="preserve">stehen wir auch den Satz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«Mit dem Faktum des Da-Seins ist viel</w:t>
        <w:softHyphen/>
        <w:t>mehr der Überstieg da</w:t>
      </w:r>
      <w:r>
        <w:rPr>
          <w:color w:val="000000"/>
          <w:spacing w:val="0"/>
          <w:w w:val="100"/>
          <w:position w:val="0"/>
          <w:shd w:val="clear" w:color="auto" w:fill="auto"/>
          <w:vertAlign w:val="superscript"/>
          <w:lang w:val="de-DE" w:eastAsia="de-DE" w:bidi="de-DE"/>
        </w:rPr>
        <w:footnoteReference w:id="260"/>
      </w:r>
      <w:r>
        <w:rPr>
          <w:color w:val="000000"/>
          <w:spacing w:val="0"/>
          <w:w w:val="100"/>
          <w:position w:val="0"/>
          <w:shd w:val="clear" w:color="auto" w:fill="auto"/>
          <w:lang w:val="de-DE" w:eastAsia="de-DE" w:bidi="de-DE"/>
        </w:rPr>
        <w:t xml:space="preserve">.» Das will in der Sprache der Ich-Psychologen sagen: Mit dem Faktum des Menschseins (als Dasein) ist das Bewußtsein da. </w:t>
      </w:r>
      <w:r>
        <w:rPr>
          <w:smallCaps/>
          <w:color w:val="000000"/>
          <w:spacing w:val="0"/>
          <w:w w:val="100"/>
          <w:position w:val="0"/>
          <w:shd w:val="clear" w:color="auto" w:fill="auto"/>
          <w:lang w:val="de-DE" w:eastAsia="de-DE" w:bidi="de-DE"/>
        </w:rPr>
        <w:t xml:space="preserve">Heidegger </w:t>
      </w:r>
      <w:r>
        <w:rPr>
          <w:color w:val="000000"/>
          <w:spacing w:val="0"/>
          <w:w w:val="100"/>
          <w:position w:val="0"/>
          <w:shd w:val="clear" w:color="auto" w:fill="auto"/>
          <w:lang w:val="de-DE" w:eastAsia="de-DE" w:bidi="de-DE"/>
        </w:rPr>
        <w:t>schreibt weiter: «Was da nun aber jeweils in einem Dasein an Seiendem über</w:t>
        <w:softHyphen/>
        <w:t>stiegen ist, hat sich nicht einfach zusammengefunden, sondern das Seiende ist, wie immer es im Einzelnen bestimmt und gegliedert sein mag, im vorhinein in einer Ganzheit überstiegen</w:t>
      </w:r>
      <w:r>
        <w:rPr>
          <w:color w:val="000000"/>
          <w:spacing w:val="0"/>
          <w:w w:val="100"/>
          <w:position w:val="0"/>
          <w:shd w:val="clear" w:color="auto" w:fill="auto"/>
          <w:vertAlign w:val="superscript"/>
          <w:lang w:val="de-DE" w:eastAsia="de-DE" w:bidi="de-DE"/>
        </w:rPr>
        <w:footnoteReference w:id="261"/>
      </w:r>
      <w:r>
        <w:rPr>
          <w:color w:val="000000"/>
          <w:spacing w:val="0"/>
          <w:w w:val="100"/>
          <w:position w:val="0"/>
          <w:shd w:val="clear" w:color="auto" w:fill="auto"/>
          <w:lang w:val="de-DE" w:eastAsia="de-DE" w:bidi="de-DE"/>
        </w:rPr>
        <w:t xml:space="preserve">.» Dieser Satz bekommt für den Ich-Psychologen folgenden Sinn: Was aber jeweils in einem Menschen an dem Subjekt </w:t>
      </w:r>
      <w:r>
        <w:rPr>
          <w:i/>
          <w:iCs/>
          <w:color w:val="000000"/>
          <w:spacing w:val="0"/>
          <w:w w:val="100"/>
          <w:position w:val="0"/>
          <w:shd w:val="clear" w:color="auto" w:fill="auto"/>
          <w:lang w:val="de-DE" w:eastAsia="de-DE" w:bidi="de-DE"/>
        </w:rPr>
        <w:t xml:space="preserve">bewußt </w:t>
      </w:r>
      <w:r>
        <w:rPr>
          <w:color w:val="000000"/>
          <w:spacing w:val="0"/>
          <w:w w:val="100"/>
          <w:position w:val="0"/>
          <w:shd w:val="clear" w:color="auto" w:fill="auto"/>
          <w:lang w:val="de-DE" w:eastAsia="de-DE" w:bidi="de-DE"/>
        </w:rPr>
        <w:t xml:space="preserve">wird, hat sich nicht einfach zusammengefunden, sondern das Ich ist, wie immer es im einzelnen bestimmt und gegliedert sein mag, im </w:t>
      </w:r>
      <w:r>
        <w:rPr>
          <w:i/>
          <w:iCs/>
          <w:color w:val="000000"/>
          <w:spacing w:val="0"/>
          <w:w w:val="100"/>
          <w:position w:val="0"/>
          <w:shd w:val="clear" w:color="auto" w:fill="auto"/>
          <w:lang w:val="de-DE" w:eastAsia="de-DE" w:bidi="de-DE"/>
        </w:rPr>
        <w:t>vorhinein</w:t>
      </w:r>
      <w:r>
        <w:rPr>
          <w:color w:val="000000"/>
          <w:spacing w:val="0"/>
          <w:w w:val="100"/>
          <w:position w:val="0"/>
          <w:shd w:val="clear" w:color="auto" w:fill="auto"/>
          <w:lang w:val="de-DE" w:eastAsia="de-DE" w:bidi="de-DE"/>
        </w:rPr>
        <w:t xml:space="preserve"> in seiner Ganzheit bewußt.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wirft die Frage auf: «Wenn nun aber das Seiende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das ist, </w:t>
      </w:r>
      <w:r>
        <w:rPr>
          <w:i/>
          <w:iCs/>
          <w:color w:val="000000"/>
          <w:spacing w:val="0"/>
          <w:w w:val="100"/>
          <w:position w:val="0"/>
          <w:shd w:val="clear" w:color="auto" w:fill="auto"/>
          <w:lang w:val="de-DE" w:eastAsia="de-DE" w:bidi="de-DE"/>
        </w:rPr>
        <w:t>woraufhin</w:t>
      </w:r>
      <w:r>
        <w:rPr>
          <w:color w:val="000000"/>
          <w:spacing w:val="0"/>
          <w:w w:val="100"/>
          <w:position w:val="0"/>
          <w:shd w:val="clear" w:color="auto" w:fill="auto"/>
          <w:lang w:val="de-DE" w:eastAsia="de-DE" w:bidi="de-DE"/>
        </w:rPr>
        <w:t xml:space="preserve"> der Überschritt erfolgt, wie muß dieses .Woraufhin' dann bestimmt, ja überhaupt gesucht werden?» Seine Antwort ist die gleiche wie in der Ich- Psychologie. Er sagt: «Wir nennen das, </w:t>
      </w:r>
      <w:r>
        <w:rPr>
          <w:i/>
          <w:iCs/>
          <w:color w:val="000000"/>
          <w:spacing w:val="0"/>
          <w:w w:val="100"/>
          <w:position w:val="0"/>
          <w:shd w:val="clear" w:color="auto" w:fill="auto"/>
          <w:lang w:val="de-DE" w:eastAsia="de-DE" w:bidi="de-DE"/>
        </w:rPr>
        <w:t>woraufhin</w:t>
      </w:r>
      <w:r>
        <w:rPr>
          <w:color w:val="000000"/>
          <w:spacing w:val="0"/>
          <w:w w:val="100"/>
          <w:position w:val="0"/>
          <w:shd w:val="clear" w:color="auto" w:fill="auto"/>
          <w:lang w:val="de-DE" w:eastAsia="de-DE" w:bidi="de-DE"/>
        </w:rPr>
        <w:t xml:space="preserve"> das Dasein als solches trans</w:t>
        <w:softHyphen/>
        <w:t xml:space="preserve">zendiert, die </w:t>
      </w:r>
      <w:r>
        <w:rPr>
          <w:i/>
          <w:iCs/>
          <w:color w:val="000000"/>
          <w:spacing w:val="0"/>
          <w:w w:val="100"/>
          <w:position w:val="0"/>
          <w:shd w:val="clear" w:color="auto" w:fill="auto"/>
          <w:lang w:val="de-DE" w:eastAsia="de-DE" w:bidi="de-DE"/>
        </w:rPr>
        <w:t>Welt</w:t>
      </w:r>
      <w:r>
        <w:rPr>
          <w:color w:val="000000"/>
          <w:spacing w:val="0"/>
          <w:w w:val="100"/>
          <w:position w:val="0"/>
          <w:shd w:val="clear" w:color="auto" w:fill="auto"/>
          <w:lang w:val="de-DE" w:eastAsia="de-DE" w:bidi="de-DE"/>
        </w:rPr>
        <w:t xml:space="preserve"> und bestimmen jetzt die Transzendenz als </w:t>
      </w:r>
      <w:r>
        <w:rPr>
          <w:i/>
          <w:iCs/>
          <w:color w:val="000000"/>
          <w:spacing w:val="0"/>
          <w:w w:val="100"/>
          <w:position w:val="0"/>
          <w:shd w:val="clear" w:color="auto" w:fill="auto"/>
          <w:lang w:val="de-DE" w:eastAsia="de-DE" w:bidi="de-DE"/>
        </w:rPr>
        <w:t>Inderweltsein</w:t>
      </w:r>
      <w:r>
        <w:rPr>
          <w:i/>
          <w:iCs/>
          <w:color w:val="000000"/>
          <w:spacing w:val="0"/>
          <w:w w:val="100"/>
          <w:position w:val="0"/>
          <w:shd w:val="clear" w:color="auto" w:fill="auto"/>
          <w:vertAlign w:val="superscript"/>
          <w:lang w:val="de-DE" w:eastAsia="de-DE" w:bidi="de-DE"/>
        </w:rPr>
        <w:footnoteReference w:id="262"/>
      </w:r>
      <w:r>
        <w:rPr>
          <w:color w:val="000000"/>
          <w:spacing w:val="0"/>
          <w:w w:val="100"/>
          <w:position w:val="0"/>
          <w:shd w:val="clear" w:color="auto" w:fill="auto"/>
          <w:lang w:val="de-DE" w:eastAsia="de-DE" w:bidi="de-DE"/>
        </w:rPr>
        <w:t xml:space="preserve">.» Dieser Satz will ich-psychologisch sagen: Wir nennen das, was der Mensch sich als solches bewußt macht, </w:t>
      </w:r>
      <w:r>
        <w:rPr>
          <w:i/>
          <w:iCs/>
          <w:color w:val="000000"/>
          <w:spacing w:val="0"/>
          <w:w w:val="100"/>
          <w:position w:val="0"/>
          <w:shd w:val="clear" w:color="auto" w:fill="auto"/>
          <w:lang w:val="de-DE" w:eastAsia="de-DE" w:bidi="de-DE"/>
        </w:rPr>
        <w:t>die Welt</w:t>
      </w:r>
      <w:r>
        <w:rPr>
          <w:color w:val="000000"/>
          <w:spacing w:val="0"/>
          <w:w w:val="100"/>
          <w:position w:val="0"/>
          <w:shd w:val="clear" w:color="auto" w:fill="auto"/>
          <w:lang w:val="de-DE" w:eastAsia="de-DE" w:bidi="de-DE"/>
        </w:rPr>
        <w:t xml:space="preserve"> und bestimmen jetzt </w:t>
      </w:r>
      <w:r>
        <w:rPr>
          <w:i/>
          <w:iCs/>
          <w:color w:val="000000"/>
          <w:spacing w:val="0"/>
          <w:w w:val="100"/>
          <w:position w:val="0"/>
          <w:shd w:val="clear" w:color="auto" w:fill="auto"/>
          <w:lang w:val="de-DE" w:eastAsia="de-DE" w:bidi="de-DE"/>
        </w:rPr>
        <w:t>das Bewußtsein</w:t>
      </w:r>
      <w:r>
        <w:rPr>
          <w:color w:val="000000"/>
          <w:spacing w:val="0"/>
          <w:w w:val="100"/>
          <w:position w:val="0"/>
          <w:shd w:val="clear" w:color="auto" w:fill="auto"/>
          <w:lang w:val="de-DE" w:eastAsia="de-DE" w:bidi="de-DE"/>
        </w:rPr>
        <w:t xml:space="preserve"> (Transzen</w:t>
        <w:softHyphen/>
        <w:t xml:space="preserve">denz) </w:t>
      </w:r>
      <w:r>
        <w:rPr>
          <w:i/>
          <w:iCs/>
          <w:color w:val="000000"/>
          <w:spacing w:val="0"/>
          <w:w w:val="100"/>
          <w:position w:val="0"/>
          <w:shd w:val="clear" w:color="auto" w:fill="auto"/>
          <w:lang w:val="de-DE" w:eastAsia="de-DE" w:bidi="de-DE"/>
        </w:rPr>
        <w:t>als Inderweltsein.</w:t>
      </w:r>
      <w:r>
        <w:rPr>
          <w:color w:val="000000"/>
          <w:spacing w:val="0"/>
          <w:w w:val="100"/>
          <w:position w:val="0"/>
          <w:shd w:val="clear" w:color="auto" w:fill="auto"/>
          <w:lang w:val="de-DE" w:eastAsia="de-DE" w:bidi="de-DE"/>
        </w:rPr>
        <w:t xml:space="preserve"> Nur in diesem Sinne ist der folgende Satz </w:t>
      </w:r>
      <w:r>
        <w:rPr>
          <w:smallCaps/>
          <w:color w:val="000000"/>
          <w:spacing w:val="0"/>
          <w:w w:val="100"/>
          <w:position w:val="0"/>
          <w:shd w:val="clear" w:color="auto" w:fill="auto"/>
          <w:lang w:val="de-DE" w:eastAsia="de-DE" w:bidi="de-DE"/>
        </w:rPr>
        <w:t xml:space="preserve">Heideggers </w:t>
      </w:r>
      <w:r>
        <w:rPr>
          <w:color w:val="000000"/>
          <w:spacing w:val="0"/>
          <w:w w:val="100"/>
          <w:position w:val="0"/>
          <w:shd w:val="clear" w:color="auto" w:fill="auto"/>
          <w:lang w:val="de-DE" w:eastAsia="de-DE" w:bidi="de-DE"/>
        </w:rPr>
        <w:t xml:space="preserve">gültig und verständlich: «Welt macht die einheitliche Struktur der Transzendenz mit aus; als ihr zugehörig heißt der Weltbegriff ein </w:t>
      </w:r>
      <w:r>
        <w:rPr>
          <w:i/>
          <w:iCs/>
          <w:color w:val="000000"/>
          <w:spacing w:val="0"/>
          <w:w w:val="100"/>
          <w:position w:val="0"/>
          <w:shd w:val="clear" w:color="auto" w:fill="auto"/>
          <w:lang w:val="de-DE" w:eastAsia="de-DE" w:bidi="de-DE"/>
        </w:rPr>
        <w:t>transzendentaler</w:t>
      </w:r>
      <w:r>
        <w:rPr>
          <w:color w:val="000000"/>
          <w:spacing w:val="0"/>
          <w:w w:val="100"/>
          <w:position w:val="0"/>
          <w:shd w:val="clear" w:color="auto" w:fill="auto"/>
          <w:lang w:val="de-DE" w:eastAsia="de-DE" w:bidi="de-DE"/>
        </w:rPr>
        <w:t xml:space="preserve">.» Denn dies heißt: Welt macht die einheitliche Struktur des Bewußtseins mit aus; Welt ist dem Bewußtsein zugehörig, und daher hat der Weltbegriff einen </w:t>
      </w:r>
      <w:r>
        <w:rPr>
          <w:i/>
          <w:iCs/>
          <w:color w:val="000000"/>
          <w:spacing w:val="0"/>
          <w:w w:val="100"/>
          <w:position w:val="0"/>
          <w:shd w:val="clear" w:color="auto" w:fill="auto"/>
          <w:lang w:val="de-DE" w:eastAsia="de-DE" w:bidi="de-DE"/>
        </w:rPr>
        <w:t>bewußten</w:t>
      </w:r>
      <w:r>
        <w:rPr>
          <w:color w:val="000000"/>
          <w:spacing w:val="0"/>
          <w:w w:val="100"/>
          <w:position w:val="0"/>
          <w:shd w:val="clear" w:color="auto" w:fill="auto"/>
          <w:lang w:val="de-DE" w:eastAsia="de-DE" w:bidi="de-DE"/>
        </w:rPr>
        <w:t xml:space="preserve"> Charak</w:t>
        <w:softHyphen/>
        <w:t>ter. Ohne Bewußtsein (Transzendenz) gibt es keinen Weltbegriff.</w:t>
      </w:r>
    </w:p>
    <w:p>
      <w:pPr>
        <w:pStyle w:val="Style18"/>
        <w:keepNext w:val="0"/>
        <w:keepLines w:val="0"/>
        <w:widowControl w:val="0"/>
        <w:shd w:val="clear" w:color="auto" w:fill="auto"/>
        <w:bidi w:val="0"/>
        <w:spacing w:line="240" w:lineRule="auto"/>
        <w:ind w:left="0" w:firstLine="360"/>
        <w:jc w:val="left"/>
        <w:sectPr>
          <w:headerReference w:type="default" r:id="rId131"/>
          <w:footerReference w:type="default" r:id="rId132"/>
          <w:headerReference w:type="even" r:id="rId133"/>
          <w:footerReference w:type="even" r:id="rId134"/>
          <w:footnotePr>
            <w:pos w:val="pageBottom"/>
            <w:numFmt w:val="decimal"/>
            <w:numRestart w:val="continuous"/>
            <w15:footnoteColumns w:val="1"/>
          </w:footnotePr>
          <w:type w:val="continuous"/>
          <w:pgSz w:w="12240" w:h="15840"/>
          <w:pgMar w:top="2049" w:left="1810" w:right="1810" w:bottom="2531" w:header="0" w:footer="3" w:gutter="747"/>
          <w:cols w:space="720"/>
          <w:noEndnote/>
          <w:rtlGutter/>
          <w:docGrid w:linePitch="360"/>
        </w:sectPr>
      </w:pPr>
      <w:r>
        <w:rPr>
          <w:color w:val="000000"/>
          <w:spacing w:val="0"/>
          <w:w w:val="100"/>
          <w:position w:val="0"/>
          <w:shd w:val="clear" w:color="auto" w:fill="auto"/>
          <w:lang w:val="de-DE" w:eastAsia="de-DE" w:bidi="de-DE"/>
        </w:rPr>
        <w:t xml:space="preserve">Dem Dasein - also dem Menschen - das Bewußtsein zusprechen heißt, etwas über sein Wesen (seine eigenste innere Möglichkeit als Dasein, d.h. als Mensch) aussagen. Es gibt in der Tat keine Ich-Psychologie, die das Inderweltsein als Bewußtsein von seinem Wesen absprechen wollte. Mit der Wesensbestimmung des Menschen als Dasein im Sinne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können, ja müssen wir uns völlig </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einverstanden erklären. Denn was sagt der HßiDEGGERsche Satz über das Wesen des Menschen aus: «Mithin gilt: das Dasein ist nicht deshalb ein Inderweltsein, weil und nur weil es faktisch existiert, sondern umgekehrt, es </w:t>
      </w:r>
      <w:r>
        <w:rPr>
          <w:i/>
          <w:iCs/>
          <w:color w:val="000000"/>
          <w:spacing w:val="0"/>
          <w:w w:val="100"/>
          <w:position w:val="0"/>
          <w:shd w:val="clear" w:color="auto" w:fill="auto"/>
          <w:lang w:val="de-DE" w:eastAsia="de-DE" w:bidi="de-DE"/>
        </w:rPr>
        <w:t>kann</w:t>
      </w:r>
      <w:r>
        <w:rPr>
          <w:color w:val="000000"/>
          <w:spacing w:val="0"/>
          <w:w w:val="100"/>
          <w:position w:val="0"/>
          <w:shd w:val="clear" w:color="auto" w:fill="auto"/>
          <w:lang w:val="de-DE" w:eastAsia="de-DE" w:bidi="de-DE"/>
        </w:rPr>
        <w:t xml:space="preserve"> nur als existie</w:t>
        <w:softHyphen/>
        <w:t xml:space="preserve">rendes </w:t>
      </w:r>
      <w:r>
        <w:rPr>
          <w:i/>
          <w:iCs/>
          <w:color w:val="000000"/>
          <w:spacing w:val="0"/>
          <w:w w:val="100"/>
          <w:position w:val="0"/>
          <w:shd w:val="clear" w:color="auto" w:fill="auto"/>
          <w:lang w:val="de-DE" w:eastAsia="de-DE" w:bidi="de-DE"/>
        </w:rPr>
        <w:t>sein,</w:t>
      </w:r>
      <w:r>
        <w:rPr>
          <w:color w:val="000000"/>
          <w:spacing w:val="0"/>
          <w:w w:val="100"/>
          <w:position w:val="0"/>
          <w:shd w:val="clear" w:color="auto" w:fill="auto"/>
          <w:lang w:val="de-DE" w:eastAsia="de-DE" w:bidi="de-DE"/>
        </w:rPr>
        <w:t xml:space="preserve"> d.h. als Dasein, </w:t>
      </w:r>
      <w:r>
        <w:rPr>
          <w:i/>
          <w:iCs/>
          <w:color w:val="000000"/>
          <w:spacing w:val="0"/>
          <w:w w:val="100"/>
          <w:position w:val="0"/>
          <w:shd w:val="clear" w:color="auto" w:fill="auto"/>
          <w:lang w:val="de-DE" w:eastAsia="de-DE" w:bidi="de-DE"/>
        </w:rPr>
        <w:t>weil</w:t>
      </w:r>
      <w:r>
        <w:rPr>
          <w:color w:val="000000"/>
          <w:spacing w:val="0"/>
          <w:w w:val="100"/>
          <w:position w:val="0"/>
          <w:shd w:val="clear" w:color="auto" w:fill="auto"/>
          <w:lang w:val="de-DE" w:eastAsia="de-DE" w:bidi="de-DE"/>
        </w:rPr>
        <w:t xml:space="preserve"> seine Wesensverfassung im Inderweltsein liegt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 will also in unserer Sprache sagen: Dem Menschen (= Dasein) wird nicht deshalb ein Bewußtsein (= Inderweltsein) zugesprochen, weil und nur weil er - der Mensch - faktisch existiert, sondern umgekehrt, er, der Mensch, </w:t>
      </w:r>
      <w:r>
        <w:rPr>
          <w:i/>
          <w:iCs/>
          <w:color w:val="000000"/>
          <w:spacing w:val="0"/>
          <w:w w:val="100"/>
          <w:position w:val="0"/>
          <w:shd w:val="clear" w:color="auto" w:fill="auto"/>
          <w:lang w:val="de-DE" w:eastAsia="de-DE" w:bidi="de-DE"/>
        </w:rPr>
        <w:t xml:space="preserve">kann </w:t>
      </w:r>
      <w:r>
        <w:rPr>
          <w:color w:val="000000"/>
          <w:spacing w:val="0"/>
          <w:w w:val="100"/>
          <w:position w:val="0"/>
          <w:shd w:val="clear" w:color="auto" w:fill="auto"/>
          <w:lang w:val="de-DE" w:eastAsia="de-DE" w:bidi="de-DE"/>
        </w:rPr>
        <w:t xml:space="preserve">nur als Mensch existieren, also Mensch sein, </w:t>
      </w:r>
      <w:r>
        <w:rPr>
          <w:i/>
          <w:iCs/>
          <w:color w:val="000000"/>
          <w:spacing w:val="0"/>
          <w:w w:val="100"/>
          <w:position w:val="0"/>
          <w:shd w:val="clear" w:color="auto" w:fill="auto"/>
          <w:lang w:val="de-DE" w:eastAsia="de-DE" w:bidi="de-DE"/>
        </w:rPr>
        <w:t>weil</w:t>
      </w:r>
      <w:r>
        <w:rPr>
          <w:color w:val="000000"/>
          <w:spacing w:val="0"/>
          <w:w w:val="100"/>
          <w:position w:val="0"/>
          <w:shd w:val="clear" w:color="auto" w:fill="auto"/>
          <w:lang w:val="de-DE" w:eastAsia="de-DE" w:bidi="de-DE"/>
        </w:rPr>
        <w:t xml:space="preserve"> seine Wesensverfassung in dem </w:t>
      </w:r>
      <w:r>
        <w:rPr>
          <w:i/>
          <w:iCs/>
          <w:color w:val="000000"/>
          <w:spacing w:val="0"/>
          <w:w w:val="100"/>
          <w:position w:val="0"/>
          <w:shd w:val="clear" w:color="auto" w:fill="auto"/>
          <w:lang w:val="de-DE" w:eastAsia="de-DE" w:bidi="de-DE"/>
        </w:rPr>
        <w:t>Bewußt-Sein</w:t>
      </w:r>
      <w:r>
        <w:rPr>
          <w:color w:val="000000"/>
          <w:spacing w:val="0"/>
          <w:w w:val="100"/>
          <w:position w:val="0"/>
          <w:shd w:val="clear" w:color="auto" w:fill="auto"/>
          <w:lang w:val="de-DE" w:eastAsia="de-DE" w:bidi="de-DE"/>
        </w:rPr>
        <w:t xml:space="preserve"> Hegt. Wir sagen kurz: </w:t>
      </w:r>
      <w:r>
        <w:rPr>
          <w:i/>
          <w:iCs/>
          <w:color w:val="000000"/>
          <w:spacing w:val="0"/>
          <w:w w:val="100"/>
          <w:position w:val="0"/>
          <w:shd w:val="clear" w:color="auto" w:fill="auto"/>
          <w:lang w:val="de-DE" w:eastAsia="de-DE" w:bidi="de-DE"/>
        </w:rPr>
        <w:t>Mensch-Sein heißt: Sein im Bewußten.</w:t>
      </w:r>
      <w:r>
        <w:rPr>
          <w:color w:val="000000"/>
          <w:spacing w:val="0"/>
          <w:w w:val="100"/>
          <w:position w:val="0"/>
          <w:shd w:val="clear" w:color="auto" w:fill="auto"/>
          <w:lang w:val="de-DE" w:eastAsia="de-DE" w:bidi="de-DE"/>
        </w:rPr>
        <w:t xml:space="preserve"> Eine Be</w:t>
        <w:softHyphen/>
        <w:t>hauptung allerdings, die wir nicht der Daseinsphilosophie verdanken.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Frage nach der Transzendenz - sagt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 kann nicht «durch eine Flucht ins Objektive enthüllt und gefaßt werden, sondern einzig durch eine ständig zu erneuernde ontologische Interpretation der Subjektivität des Subjekts, die dem ,Subjektivismus“ ebenso entgegenhandelt, wie sie dem ,Objektivismus“ die Gefolgschaft versagen muß</w:t>
      </w:r>
      <w:r>
        <w:rPr>
          <w:color w:val="000000"/>
          <w:spacing w:val="0"/>
          <w:w w:val="100"/>
          <w:position w:val="0"/>
          <w:shd w:val="clear" w:color="auto" w:fill="auto"/>
          <w:vertAlign w:val="superscript"/>
          <w:lang w:val="de-DE" w:eastAsia="de-DE" w:bidi="de-DE"/>
        </w:rPr>
        <w:footnoteReference w:id="26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4"/>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Satz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heißt in unserer Terminologie: Das Sein des Ichs im Bewußten ist die Transzendenz, und in dieser Verhaltungsweise des Ichs gibt es keine Schranke und keine Kluft zwischen Subjekt und Objekt.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in Bewußtsein heißt für den Menschen so viel wie: Inderweltsein.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dieser Überlegungen haben wir - wie dies schon in der Einleitung angeführt wurde - </w:t>
      </w:r>
      <w:r>
        <w:rPr>
          <w:i/>
          <w:iCs/>
          <w:color w:val="000000"/>
          <w:spacing w:val="0"/>
          <w:w w:val="100"/>
          <w:position w:val="0"/>
          <w:shd w:val="clear" w:color="auto" w:fill="auto"/>
          <w:lang w:val="de-DE" w:eastAsia="de-DE" w:bidi="de-DE"/>
        </w:rPr>
        <w:t>dem Ich die Funktion der Transzendenz und damit die Aufgabe der Integration gegeben.</w:t>
      </w:r>
      <w:r>
        <w:rPr>
          <w:color w:val="000000"/>
          <w:spacing w:val="0"/>
          <w:w w:val="100"/>
          <w:position w:val="0"/>
          <w:shd w:val="clear" w:color="auto" w:fill="auto"/>
          <w:lang w:val="de-DE" w:eastAsia="de-DE" w:bidi="de-DE"/>
        </w:rPr>
        <w:t xml:space="preserve"> Wir behaupten: Die Transzendenz ist an das Ich gebunden. Ohne das Ich gibt es kein Transzendieren, weil ja eben das Ich die den Überstieg - als Inderweltsein - vollstreckende Instanz ist. Das Ich ist eben diejenige Instanz, die durch den Überstieg die Kluft zwischen Subjekt und Objekt, zwischen Be</w:t>
        <w:softHyphen/>
        <w:t>wußtem und Unbewußtem, zwischen Seele und Leib, zwischen Diesseits und Jenseits überbrückt.</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VII</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DER ICH-BEGRIFF</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IN DER PSYCHOANALYSE S. FREUDS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gibt kaum einen Begriff in der Psychoanalyse, dessen Bestimmung und Entwicklung so langsam und tastend fortschritt wie der des Ich-Begriffes. Nach zwei Jahrzehnte lang dauernder psychoanalytischer Forschung war das Ich noch immer das Sorgenkind der Psychoanalyse. In der Arbeit </w:t>
      </w:r>
      <w:r>
        <w:rPr>
          <w:i/>
          <w:iCs/>
          <w:color w:val="000000"/>
          <w:spacing w:val="0"/>
          <w:w w:val="100"/>
          <w:position w:val="0"/>
          <w:shd w:val="clear" w:color="auto" w:fill="auto"/>
          <w:lang w:val="de-DE" w:eastAsia="de-DE" w:bidi="de-DE"/>
        </w:rPr>
        <w:t xml:space="preserve">«Jenseits des Lustprinzips'», </w:t>
      </w:r>
      <w:r>
        <w:rPr>
          <w:color w:val="000000"/>
          <w:spacing w:val="0"/>
          <w:w w:val="100"/>
          <w:position w:val="0"/>
          <w:shd w:val="clear" w:color="auto" w:fill="auto"/>
          <w:lang w:val="de-DE" w:eastAsia="de-DE" w:bidi="de-DE"/>
        </w:rPr>
        <w:t xml:space="preserve">die 1920 erschien, schreibt noch </w:t>
      </w:r>
      <w:r>
        <w:rPr>
          <w:smallCaps/>
          <w:color w:val="000000"/>
          <w:spacing w:val="0"/>
          <w:w w:val="100"/>
          <w:position w:val="0"/>
          <w:shd w:val="clear" w:color="auto" w:fill="auto"/>
          <w:lang w:val="de-DE" w:eastAsia="de-DE" w:bidi="de-DE"/>
        </w:rPr>
        <w:t>Freud: «Es</w:t>
      </w:r>
      <w:r>
        <w:rPr>
          <w:color w:val="000000"/>
          <w:spacing w:val="0"/>
          <w:w w:val="100"/>
          <w:position w:val="0"/>
          <w:shd w:val="clear" w:color="auto" w:fill="auto"/>
          <w:lang w:val="de-DE" w:eastAsia="de-DE" w:bidi="de-DE"/>
        </w:rPr>
        <w:t xml:space="preserve"> ist zu bedauern, daß die Analyse des Ichs so wenig fortgeschritten ist...</w:t>
      </w:r>
      <w:r>
        <w:rPr>
          <w:color w:val="000000"/>
          <w:spacing w:val="0"/>
          <w:w w:val="100"/>
          <w:position w:val="0"/>
          <w:shd w:val="clear" w:color="auto" w:fill="auto"/>
          <w:vertAlign w:val="superscript"/>
          <w:lang w:val="de-DE" w:eastAsia="de-DE" w:bidi="de-DE"/>
        </w:rPr>
        <w:footnoteReference w:id="265"/>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ihrem klassischen Werke «Das Ich und die Abwehrmechanismen»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hat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einen wichtigen Grund dieser langsamen Entwicklung der Ich- Analyse aufgedeckt. Sie behauptet, daß in bestimmten Entwicklungsperioden der psychoanalytischen Wissenschaft die theoretische Beschäftigung mit dem Ich aus</w:t>
        <w:softHyphen/>
        <w:t xml:space="preserve">gesprochen </w:t>
      </w:r>
      <w:r>
        <w:rPr>
          <w:i/>
          <w:iCs/>
          <w:color w:val="000000"/>
          <w:spacing w:val="0"/>
          <w:w w:val="100"/>
          <w:position w:val="0"/>
          <w:shd w:val="clear" w:color="auto" w:fill="auto"/>
          <w:lang w:val="de-DE" w:eastAsia="de-DE" w:bidi="de-DE"/>
        </w:rPr>
        <w:t>unpopulär</w:t>
      </w:r>
      <w:r>
        <w:rPr>
          <w:color w:val="000000"/>
          <w:spacing w:val="0"/>
          <w:w w:val="100"/>
          <w:position w:val="0"/>
          <w:shd w:val="clear" w:color="auto" w:fill="auto"/>
          <w:lang w:val="de-DE" w:eastAsia="de-DE" w:bidi="de-DE"/>
        </w:rPr>
        <w:t xml:space="preserve"> war, da jede Wendung der Forschung vom Es zum Ich _ «als Beginn der Abkehr von der Psychoanalyse überhaupt gewertet» wurde. Die Befreiung der Ich-Analyse von diesem «Odium des Unanalytischen» erfolgte erst " in den zwanziger Jahren, als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durch die Arbeiten «Jenseits des Lustprin</w:t>
        <w:softHyphen/>
        <w:t>zips»</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(1920), «Massenpsychologie und Ich-Analyse»</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(1921) und im besonderen durch das Werk «Ich und Es»</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xml:space="preserve"> (1923) die Beschäftigung mit dem Ich auch für den Psychoanalytiker «stubenrein» machte.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psychoanalytischen Entwicklung des Ich-Begriffes kann man unschwer vier Abschnitte unterscheiden.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und wichtigste Abschnitt beginnt 1894 mit der heuristischen Arbeit: «Die Abwehr-Neuropsychosen»</w:t>
      </w:r>
      <w:r>
        <w:rPr>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 xml:space="preserve">. In dieser frühen Arbeit wurde zum ersten Male der Gedanke ausgesprochen, daß </w:t>
      </w:r>
      <w:r>
        <w:rPr>
          <w:i/>
          <w:iCs/>
          <w:color w:val="000000"/>
          <w:spacing w:val="0"/>
          <w:w w:val="100"/>
          <w:position w:val="0"/>
          <w:shd w:val="clear" w:color="auto" w:fill="auto"/>
          <w:lang w:val="de-DE" w:eastAsia="de-DE" w:bidi="de-DE"/>
        </w:rPr>
        <w:t>das leb eine Abwehrfunktion gegenüber Trieb</w:t>
        <w:softHyphen/>
        <w:t>gefahren aus%uiiben vermag.</w:t>
      </w:r>
      <w:r>
        <w:rPr>
          <w:color w:val="000000"/>
          <w:spacing w:val="0"/>
          <w:w w:val="100"/>
          <w:position w:val="0"/>
          <w:shd w:val="clear" w:color="auto" w:fill="auto"/>
          <w:lang w:val="de-DE" w:eastAsia="de-DE" w:bidi="de-DE"/>
        </w:rPr>
        <w:t xml:space="preserve"> Hier liegt die Wiege der FREUDschen Abwehrlehre. Die Entdeckung der Abwehrfunktion des Ichs führte zur Lehre von dem psychischen Konflikt und der pathogenen Natur de</w:t>
      </w:r>
      <w:r>
        <w:rPr>
          <w:color w:val="000000"/>
          <w:spacing w:val="0"/>
          <w:w w:val="100"/>
          <w:position w:val="0"/>
          <w:u w:val="single"/>
          <w:shd w:val="clear" w:color="auto" w:fill="auto"/>
          <w:lang w:val="de-DE" w:eastAsia="de-DE" w:bidi="de-DE"/>
        </w:rPr>
        <w:t>r Verd</w:t>
      </w:r>
      <w:r>
        <w:rPr>
          <w:color w:val="000000"/>
          <w:spacing w:val="0"/>
          <w:w w:val="100"/>
          <w:position w:val="0"/>
          <w:shd w:val="clear" w:color="auto" w:fill="auto"/>
          <w:lang w:val="de-DE" w:eastAsia="de-DE" w:bidi="de-DE"/>
        </w:rPr>
        <w:t>rängung.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^weiten</w:t>
      </w:r>
      <w:r>
        <w:rPr>
          <w:color w:val="000000"/>
          <w:spacing w:val="0"/>
          <w:w w:val="100"/>
          <w:position w:val="0"/>
          <w:shd w:val="clear" w:color="auto" w:fill="auto"/>
          <w:lang w:val="de-DE" w:eastAsia="de-DE" w:bidi="de-DE"/>
        </w:rPr>
        <w:t xml:space="preserve"> Abschnitt wurden </w:t>
      </w:r>
      <w:r>
        <w:rPr>
          <w:i/>
          <w:iCs/>
          <w:color w:val="000000"/>
          <w:spacing w:val="0"/>
          <w:w w:val="100"/>
          <w:position w:val="0"/>
          <w:shd w:val="clear" w:color="auto" w:fill="auto"/>
          <w:lang w:val="de-DE" w:eastAsia="de-DE" w:bidi="de-DE"/>
        </w:rPr>
        <w:t>bestimmte</w:t>
      </w:r>
      <w:r>
        <w:rPr>
          <w:color w:val="000000"/>
          <w:spacing w:val="0"/>
          <w:w w:val="100"/>
          <w:position w:val="0"/>
          <w:shd w:val="clear" w:color="auto" w:fill="auto"/>
          <w:lang w:val="de-DE" w:eastAsia="de-DE" w:bidi="de-DE"/>
        </w:rPr>
        <w:t xml:space="preserve"> A/j-Funktionen als </w:t>
      </w: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»-Funktionen betrachtet, und zwar zuerst als «zcZtf-libidinöse </w:t>
      </w:r>
      <w:r>
        <w:rPr>
          <w:i/>
          <w:iCs/>
          <w:color w:val="000000"/>
          <w:spacing w:val="0"/>
          <w:w w:val="100"/>
          <w:position w:val="0"/>
          <w:shd w:val="clear" w:color="auto" w:fill="auto"/>
          <w:lang w:val="de-DE" w:eastAsia="de-DE" w:bidi="de-DE"/>
        </w:rPr>
        <w:t>«Ich-Triebe»,</w:t>
      </w:r>
      <w:r>
        <w:rPr>
          <w:color w:val="000000"/>
          <w:spacing w:val="0"/>
          <w:w w:val="100"/>
          <w:position w:val="0"/>
          <w:shd w:val="clear" w:color="auto" w:fill="auto"/>
          <w:lang w:val="de-DE" w:eastAsia="de-DE" w:bidi="de-DE"/>
        </w:rPr>
        <w:t xml:space="preserve"> d.h. als Selbsterhal</w:t>
        <w:softHyphen/>
        <w:t>tungstrieb, als Strebung der Person nach Vergrößerung, kurz nach Macht.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dritte</w:t>
      </w:r>
      <w:r>
        <w:rPr>
          <w:color w:val="000000"/>
          <w:spacing w:val="0"/>
          <w:w w:val="100"/>
          <w:position w:val="0"/>
          <w:shd w:val="clear" w:color="auto" w:fill="auto"/>
          <w:lang w:val="de-DE" w:eastAsia="de-DE" w:bidi="de-DE"/>
        </w:rPr>
        <w:t xml:space="preserve"> Teilstrecke der Begriffsentwicklung des Ichs ist dadurch charakteri</w:t>
        <w:softHyphen/>
        <w:t xml:space="preserve">siert, daß das </w:t>
      </w:r>
      <w:r>
        <w:rPr>
          <w:i/>
          <w:iCs/>
          <w:color w:val="000000"/>
          <w:spacing w:val="0"/>
          <w:w w:val="100"/>
          <w:position w:val="0"/>
          <w:shd w:val="clear" w:color="auto" w:fill="auto"/>
          <w:lang w:val="de-DE" w:eastAsia="de-DE" w:bidi="de-DE"/>
        </w:rPr>
        <w:t>Ich unter die Sexualobjekte trat</w:t>
      </w:r>
      <w:r>
        <w:rPr>
          <w:color w:val="000000"/>
          <w:spacing w:val="0"/>
          <w:w w:val="100"/>
          <w:position w:val="0"/>
          <w:shd w:val="clear" w:color="auto" w:fill="auto"/>
          <w:lang w:val="de-DE" w:eastAsia="de-DE" w:bidi="de-DE"/>
        </w:rPr>
        <w:t xml:space="preserve"> und als das vornehmste unter diesen erkannt wurde. Das Ich wurde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das </w:t>
      </w:r>
      <w:r>
        <w:rPr>
          <w:i/>
          <w:iCs/>
          <w:color w:val="000000"/>
          <w:spacing w:val="0"/>
          <w:w w:val="100"/>
          <w:position w:val="0"/>
          <w:shd w:val="clear" w:color="auto" w:fill="auto"/>
          <w:lang w:val="de-DE" w:eastAsia="de-DE" w:bidi="de-DE"/>
        </w:rPr>
        <w:t>«Urreservoir der Libido</w:t>
      </w:r>
      <w:r>
        <w:rPr>
          <w:color w:val="000000"/>
          <w:spacing w:val="0"/>
          <w:w w:val="100"/>
          <w:position w:val="0"/>
          <w:shd w:val="clear" w:color="auto" w:fill="auto"/>
          <w:lang w:val="de-DE" w:eastAsia="de-DE" w:bidi="de-DE"/>
        </w:rPr>
        <w:t>» dar</w:t>
        <w:softHyphen/>
        <w:t>gestellt, der Begriff des Narzißmus geprägt und die «Ich-Libido» der «Objekt</w:t>
        <w:softHyphen/>
        <w:t>libido» gegenübergestellt.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vierten</w:t>
      </w:r>
      <w:r>
        <w:rPr>
          <w:color w:val="000000"/>
          <w:spacing w:val="0"/>
          <w:w w:val="100"/>
          <w:position w:val="0"/>
          <w:shd w:val="clear" w:color="auto" w:fill="auto"/>
          <w:lang w:val="de-DE" w:eastAsia="de-DE" w:bidi="de-DE"/>
        </w:rPr>
        <w:t xml:space="preserve"> Etappe verdanken wir den Entwurf des Begriffes </w:t>
      </w:r>
      <w:r>
        <w:rPr>
          <w:i/>
          <w:iCs/>
          <w:color w:val="000000"/>
          <w:spacing w:val="0"/>
          <w:w w:val="100"/>
          <w:position w:val="0"/>
          <w:shd w:val="clear" w:color="auto" w:fill="auto"/>
          <w:lang w:val="de-DE" w:eastAsia="de-DE" w:bidi="de-DE"/>
        </w:rPr>
        <w:t>«Icb-Ideal»</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«Über-Ich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Sonderung des Über-Ichs vom Ich ist - wie dies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selbst ver</w:t>
        <w:softHyphen/>
        <w:t>merkt wird - nichts Zufälliges. Sie prägt die Züge einer individuellen und einer artgemäßen Ich-Entwicklung.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Das Ich-Ideal oder das Über-Ich repräsentiert im Ich das höhere Wesen, das wir als kleine Kinder bewundert, gefürchtet haben und das später - dem Ich ein</w:t>
        <w:softHyphen/>
        <w:t>verleibt - als soziales Empfinden, Religion und Moral der Repräsentant des Höheren im Menschen wurde. Das Über-Ich funktioniert auch als die Brücke zwischen den vielen Generationen. Da das Ich sein Über-Ich aus dem Es, d.h. aus der Urherberge der «Reste ungezählt vieler Ich-Existenzen», schöpft, schafft I_, es somit eine «Auferstehung» älterer Ich-Gestaltungen in uns</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(Vergleiche dazu den Begriff des «Selbst» nach </w:t>
      </w:r>
      <w:r>
        <w:rPr>
          <w:smallCaps/>
          <w:color w:val="000000"/>
          <w:spacing w:val="0"/>
          <w:w w:val="100"/>
          <w:position w:val="0"/>
          <w:shd w:val="clear" w:color="auto" w:fill="auto"/>
          <w:lang w:val="de-DE" w:eastAsia="de-DE" w:bidi="de-DE"/>
        </w:rPr>
        <w:t>Jung.)</w:t>
      </w:r>
    </w:p>
    <w:p>
      <w:pPr>
        <w:pStyle w:val="Style29"/>
        <w:keepNext w:val="0"/>
        <w:keepLines w:val="0"/>
        <w:widowControl w:val="0"/>
        <w:numPr>
          <w:ilvl w:val="0"/>
          <w:numId w:val="343"/>
        </w:numPr>
        <w:shd w:val="clear" w:color="auto" w:fill="auto"/>
        <w:tabs>
          <w:tab w:pos="858" w:val="left"/>
        </w:tabs>
        <w:bidi w:val="0"/>
        <w:spacing w:line="240" w:lineRule="auto"/>
        <w:ind w:left="0" w:firstLine="360"/>
        <w:jc w:val="left"/>
      </w:pPr>
      <w:r>
        <w:rPr>
          <w:smallCaps/>
          <w:color w:val="000000"/>
          <w:spacing w:val="0"/>
          <w:w w:val="100"/>
          <w:position w:val="0"/>
          <w:shd w:val="clear" w:color="auto" w:fill="auto"/>
          <w:lang w:val="de-DE" w:eastAsia="de-DE" w:bidi="de-DE"/>
        </w:rPr>
        <w:t>Freud, Anna:</w:t>
      </w:r>
      <w:r>
        <w:rPr>
          <w:color w:val="000000"/>
          <w:spacing w:val="0"/>
          <w:w w:val="100"/>
          <w:position w:val="0"/>
          <w:shd w:val="clear" w:color="auto" w:fill="auto"/>
          <w:lang w:val="de-DE" w:eastAsia="de-DE" w:bidi="de-DE"/>
        </w:rPr>
        <w:t xml:space="preserve"> Imago Publishing Co. Ltd., London 1946. S.7. (Zuerst erschienen 1936.)</w:t>
      </w:r>
    </w:p>
    <w:p>
      <w:pPr>
        <w:pStyle w:val="Style29"/>
        <w:keepNext w:val="0"/>
        <w:keepLines w:val="0"/>
        <w:widowControl w:val="0"/>
        <w:numPr>
          <w:ilvl w:val="0"/>
          <w:numId w:val="343"/>
        </w:numPr>
        <w:shd w:val="clear" w:color="auto" w:fill="auto"/>
        <w:tabs>
          <w:tab w:pos="868" w:val="left"/>
        </w:tabs>
        <w:bidi w:val="0"/>
        <w:spacing w:line="199" w:lineRule="auto"/>
        <w:ind w:left="0" w:firstLine="360"/>
        <w:jc w:val="left"/>
      </w:pPr>
      <w:r>
        <w:rPr>
          <w:color w:val="000000"/>
          <w:spacing w:val="0"/>
          <w:w w:val="100"/>
          <w:position w:val="0"/>
          <w:shd w:val="clear" w:color="auto" w:fill="auto"/>
          <w:lang w:val="de-DE" w:eastAsia="de-DE" w:bidi="de-DE"/>
        </w:rPr>
        <w:t>Internat. Psychoanalytischer Verlag, Leipzig, Wien, Zürich 1920.</w:t>
      </w:r>
    </w:p>
    <w:p>
      <w:pPr>
        <w:pStyle w:val="Style29"/>
        <w:keepNext w:val="0"/>
        <w:keepLines w:val="0"/>
        <w:widowControl w:val="0"/>
        <w:numPr>
          <w:ilvl w:val="0"/>
          <w:numId w:val="343"/>
        </w:numPr>
        <w:shd w:val="clear" w:color="auto" w:fill="auto"/>
        <w:tabs>
          <w:tab w:pos="868" w:val="left"/>
        </w:tabs>
        <w:bidi w:val="0"/>
        <w:spacing w:line="199" w:lineRule="auto"/>
        <w:ind w:left="0" w:firstLine="360"/>
        <w:jc w:val="left"/>
      </w:pPr>
      <w:r>
        <w:rPr>
          <w:color w:val="000000"/>
          <w:spacing w:val="0"/>
          <w:w w:val="100"/>
          <w:position w:val="0"/>
          <w:shd w:val="clear" w:color="auto" w:fill="auto"/>
          <w:lang w:val="de-DE" w:eastAsia="de-DE" w:bidi="de-DE"/>
        </w:rPr>
        <w:t>Ebenda, 1921.</w:t>
      </w:r>
    </w:p>
    <w:p>
      <w:pPr>
        <w:pStyle w:val="Style29"/>
        <w:keepNext w:val="0"/>
        <w:keepLines w:val="0"/>
        <w:widowControl w:val="0"/>
        <w:numPr>
          <w:ilvl w:val="0"/>
          <w:numId w:val="343"/>
        </w:numPr>
        <w:shd w:val="clear" w:color="auto" w:fill="auto"/>
        <w:tabs>
          <w:tab w:pos="868" w:val="left"/>
        </w:tabs>
        <w:bidi w:val="0"/>
        <w:spacing w:line="199" w:lineRule="auto"/>
        <w:ind w:left="0" w:firstLine="360"/>
        <w:jc w:val="left"/>
      </w:pPr>
      <w:r>
        <w:rPr>
          <w:color w:val="000000"/>
          <w:spacing w:val="0"/>
          <w:w w:val="100"/>
          <w:position w:val="0"/>
          <w:shd w:val="clear" w:color="auto" w:fill="auto"/>
          <w:lang w:val="de-DE" w:eastAsia="de-DE" w:bidi="de-DE"/>
        </w:rPr>
        <w:t>Ebenda, 1923.</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Zuerst erschienen im Ncurol. Zcntralbl., 1894, Nr. 10/11.</w:t>
      </w:r>
    </w:p>
    <w:p>
      <w:pPr>
        <w:pStyle w:val="Style29"/>
        <w:keepNext w:val="0"/>
        <w:keepLines w:val="0"/>
        <w:widowControl w:val="0"/>
        <w:shd w:val="clear" w:color="auto" w:fill="auto"/>
        <w:bidi w:val="0"/>
        <w:spacing w:line="194" w:lineRule="auto"/>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Das Ich und das Es. Gcs. Sehr., Bd. VI, S. 383.</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Ich als </w:t>
      </w:r>
      <w:r>
        <w:rPr>
          <w:i/>
          <w:iCs/>
          <w:color w:val="000000"/>
          <w:spacing w:val="0"/>
          <w:w w:val="100"/>
          <w:position w:val="0"/>
          <w:shd w:val="clear" w:color="auto" w:fill="auto"/>
          <w:lang w:val="de-DE" w:eastAsia="de-DE" w:bidi="de-DE"/>
        </w:rPr>
        <w:t>Abwehrorgan,</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Sexualobjekt</w:t>
      </w:r>
      <w:r>
        <w:rPr>
          <w:color w:val="000000"/>
          <w:spacing w:val="0"/>
          <w:w w:val="100"/>
          <w:position w:val="0"/>
          <w:shd w:val="clear" w:color="auto" w:fill="auto"/>
          <w:lang w:val="de-DE" w:eastAsia="de-DE" w:bidi="de-DE"/>
        </w:rPr>
        <w:t xml:space="preserve"> und endlich als </w:t>
      </w:r>
      <w:r>
        <w:rPr>
          <w:i/>
          <w:iCs/>
          <w:color w:val="000000"/>
          <w:spacing w:val="0"/>
          <w:w w:val="100"/>
          <w:position w:val="0"/>
          <w:shd w:val="clear" w:color="auto" w:fill="auto"/>
          <w:lang w:val="de-DE" w:eastAsia="de-DE" w:bidi="de-DE"/>
        </w:rPr>
        <w:t>Zensur</w:t>
        <w:softHyphen/>
        <w:t>system:</w:t>
      </w:r>
      <w:r>
        <w:rPr>
          <w:color w:val="000000"/>
          <w:spacing w:val="0"/>
          <w:w w:val="100"/>
          <w:position w:val="0"/>
          <w:shd w:val="clear" w:color="auto" w:fill="auto"/>
          <w:lang w:val="de-DE" w:eastAsia="de-DE" w:bidi="de-DE"/>
        </w:rPr>
        <w:t xml:space="preserve"> das sind die wichtigsten Richtungen, in denen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einfachen Ich- Begriff der Bewußtseinspsychologie erweitert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gemeinsame Tendenz dieser Neuorientierung in der Entwicklung des Ich-Begriffes ist die,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neben der bewußten auch eine </w:t>
      </w:r>
      <w:r>
        <w:rPr>
          <w:i/>
          <w:iCs/>
          <w:color w:val="000000"/>
          <w:spacing w:val="0"/>
          <w:w w:val="100"/>
          <w:position w:val="0"/>
          <w:shd w:val="clear" w:color="auto" w:fill="auto"/>
          <w:lang w:val="de-DE" w:eastAsia="de-DE" w:bidi="de-DE"/>
        </w:rPr>
        <w:t>unbewußte</w:t>
      </w:r>
      <w:r>
        <w:rPr>
          <w:color w:val="000000"/>
          <w:spacing w:val="0"/>
          <w:w w:val="100"/>
          <w:position w:val="0"/>
          <w:shd w:val="clear" w:color="auto" w:fill="auto"/>
          <w:lang w:val="de-DE" w:eastAsia="de-DE" w:bidi="de-DE"/>
        </w:rPr>
        <w:t xml:space="preserve"> Ich- Funktion entdeckt hat.</w:t>
      </w:r>
    </w:p>
    <w:p>
      <w:pPr>
        <w:pStyle w:val="Style29"/>
        <w:keepNext w:val="0"/>
        <w:keepLines w:val="0"/>
        <w:widowControl w:val="0"/>
        <w:shd w:val="clear" w:color="auto" w:fill="auto"/>
        <w:tabs>
          <w:tab w:leader="hyphen" w:pos="7582" w:val="left"/>
        </w:tabs>
        <w:bidi w:val="0"/>
        <w:ind w:left="0" w:firstLine="360"/>
        <w:jc w:val="left"/>
      </w:pPr>
      <w:r>
        <w:rPr>
          <w:color w:val="000000"/>
          <w:spacing w:val="0"/>
          <w:w w:val="100"/>
          <w:position w:val="0"/>
          <w:shd w:val="clear" w:color="auto" w:fill="auto"/>
          <w:lang w:val="de-DE" w:eastAsia="de-DE" w:bidi="de-DE"/>
        </w:rPr>
        <w:t xml:space="preserve">Hier könnte man den Einwand machen, daß ja schon die voranalytischc Ich-Psychologic </w:t>
        <w:tab/>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den Gedanken einer «unbewußten » Ich-Funktion aufgeworfen hat. Man sprach in der Tat schon vor der Psychoanalyse von «Dispositionen» des Ichs und bezeichnete damit die Fähigkeit des Ichs zu bestimmten psychischen Erlebnissen, die im Ich nicht aktuell manifest, sondern ver</w:t>
        <w:softHyphen/>
        <w:t xml:space="preserve">borgen, latent sind.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meint auch, daß dem Ich mehr zugeschrieben werden muß, als In der reinen Selbstbeobachtung vorzufinden ist; es müssen in ihm Potenzen, Möglichkeiten vorausgesetzt werden, die wir als aktuelle psychische Erlebnisse nicht feststellen können... «Der Wesensumfang des Ichs erschöpft sich also nicht in dem, was wir faktisch erleben können, sondern er reicht darüber hinaus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Ein Beispiel genügt aber zur Beleuchtung der Frage, was die frühere Ich-Psychologie eigentlich unter der «unbewußten» Funktion des Ichs verstand.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führt den Fall von </w:t>
      </w:r>
      <w:r>
        <w:rPr>
          <w:smallCaps/>
          <w:color w:val="000000"/>
          <w:spacing w:val="0"/>
          <w:w w:val="100"/>
          <w:position w:val="0"/>
          <w:shd w:val="clear" w:color="auto" w:fill="auto"/>
          <w:lang w:val="de-DE" w:eastAsia="de-DE" w:bidi="de-DE"/>
        </w:rPr>
        <w:t>Flournoy</w:t>
      </w:r>
      <w:r>
        <w:rPr>
          <w:color w:val="000000"/>
          <w:spacing w:val="0"/>
          <w:w w:val="100"/>
          <w:position w:val="0"/>
          <w:shd w:val="clear" w:color="auto" w:fill="auto"/>
          <w:lang w:val="de-DE" w:eastAsia="de-DE" w:bidi="de-DE"/>
        </w:rPr>
        <w:t xml:space="preserve"> als Paradigma vor.</w:t>
      </w:r>
    </w:p>
    <w:p>
      <w:pPr>
        <w:pStyle w:val="Style29"/>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Flournoy</w:t>
      </w:r>
      <w:r>
        <w:rPr>
          <w:color w:val="000000"/>
          <w:spacing w:val="0"/>
          <w:w w:val="100"/>
          <w:position w:val="0"/>
          <w:shd w:val="clear" w:color="auto" w:fill="auto"/>
          <w:lang w:val="de-DE" w:eastAsia="de-DE" w:bidi="de-DE"/>
        </w:rPr>
        <w:t xml:space="preserve"> berichtet über einen Fall von Somnambulismus. Die Tochter eines </w:t>
      </w:r>
      <w:r>
        <w:rPr>
          <w:i/>
          <w:iCs/>
          <w:color w:val="000000"/>
          <w:spacing w:val="0"/>
          <w:w w:val="100"/>
          <w:position w:val="0"/>
          <w:shd w:val="clear" w:color="auto" w:fill="auto"/>
          <w:lang w:val="de-DE" w:eastAsia="de-DE" w:bidi="de-DE"/>
        </w:rPr>
        <w:t xml:space="preserve">sprachlich </w:t>
      </w:r>
      <w:r>
        <w:rPr>
          <w:color w:val="000000"/>
          <w:spacing w:val="0"/>
          <w:w w:val="100"/>
          <w:position w:val="0"/>
          <w:shd w:val="clear" w:color="auto" w:fill="auto"/>
          <w:lang w:val="de-DE" w:eastAsia="de-DE" w:bidi="de-DE"/>
        </w:rPr>
        <w:t xml:space="preserve">hochbegabten Mannes war in ihrem Wachzustand ohne jegliche Sprachbegabung. In ihren somnambulischcn Zuständen hingegen erwies sie sich als sprachlich hochbegabt. </w:t>
      </w:r>
      <w:r>
        <w:rPr>
          <w:smallCaps/>
          <w:color w:val="000000"/>
          <w:spacing w:val="0"/>
          <w:w w:val="100"/>
          <w:position w:val="0"/>
          <w:shd w:val="clear" w:color="auto" w:fill="auto"/>
          <w:lang w:val="de-DE" w:eastAsia="de-DE" w:bidi="de-DE"/>
        </w:rPr>
        <w:t xml:space="preserve">Flournoy </w:t>
      </w:r>
      <w:r>
        <w:rPr>
          <w:color w:val="000000"/>
          <w:spacing w:val="0"/>
          <w:w w:val="100"/>
          <w:position w:val="0"/>
          <w:shd w:val="clear" w:color="auto" w:fill="auto"/>
          <w:lang w:val="de-DE" w:eastAsia="de-DE" w:bidi="de-DE"/>
        </w:rPr>
        <w:t>denkt in diesem Fall an Wiedererleben primitiver sprachschöpferischer Befähigung oder an Hemmung ererbter Begabung</w:t>
      </w:r>
      <w:r>
        <w:rPr>
          <w:color w:val="000000"/>
          <w:spacing w:val="0"/>
          <w:w w:val="100"/>
          <w:position w:val="0"/>
          <w:shd w:val="clear" w:color="auto" w:fill="auto"/>
          <w:vertAlign w:val="superscript"/>
          <w:lang w:val="de-DE" w:eastAsia="de-DE" w:bidi="de-DE"/>
        </w:rPr>
        <w:footnoteReference w:id="26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7"/>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Aus diesem Beispiel wird klar, daß die Ich-Psychologic vor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unter unbewußten Ich- Fähigkeiten an erster Stelle schlummernde </w:t>
      </w:r>
      <w:r>
        <w:rPr>
          <w:i/>
          <w:iCs/>
          <w:color w:val="000000"/>
          <w:spacing w:val="0"/>
          <w:w w:val="100"/>
          <w:position w:val="0"/>
          <w:shd w:val="clear" w:color="auto" w:fill="auto"/>
          <w:lang w:val="de-DE" w:eastAsia="de-DE" w:bidi="de-DE"/>
        </w:rPr>
        <w:t>Potenzen, nicht aber Abwehrfunktionen,</w:t>
      </w:r>
      <w:r>
        <w:rPr>
          <w:color w:val="000000"/>
          <w:spacing w:val="0"/>
          <w:w w:val="100"/>
          <w:position w:val="0"/>
          <w:shd w:val="clear" w:color="auto" w:fill="auto"/>
          <w:lang w:val="de-DE" w:eastAsia="de-DE" w:bidi="de-DE"/>
        </w:rPr>
        <w:t xml:space="preserve"> d. h. Siche- rungs- und Schutztätigkeiten des Ichs gegen Triebgefahren, verstand. Die Entdeckung der Ich- Abwehrfunktion als der leitenden Tätigkeit eines unbewußten Ichs bleibt somit das Verdienst S. </w:t>
      </w:r>
      <w:r>
        <w:rPr>
          <w:smallCaps/>
          <w:color w:val="000000"/>
          <w:spacing w:val="0"/>
          <w:w w:val="100"/>
          <w:position w:val="0"/>
          <w:shd w:val="clear" w:color="auto" w:fill="auto"/>
          <w:lang w:val="de-DE" w:eastAsia="de-DE" w:bidi="de-DE"/>
        </w:rPr>
        <w:t>Freuds.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Kehren wir zu der Aufzählung der geschichtlich wichtigen Formulierungen des Ich-Begriffes zurück, so können wir die Reihe der mannigfaltigen Ich-Bestim- mungen wie folgt ergänzen:</w:t>
      </w:r>
    </w:p>
    <w:p>
      <w:pPr>
        <w:pStyle w:val="Style144"/>
        <w:keepNext/>
        <w:keepLines/>
        <w:widowControl w:val="0"/>
        <w:numPr>
          <w:ilvl w:val="0"/>
          <w:numId w:val="345"/>
        </w:numPr>
        <w:shd w:val="clear" w:color="auto" w:fill="auto"/>
        <w:tabs>
          <w:tab w:pos="1039" w:val="left"/>
        </w:tabs>
        <w:bidi w:val="0"/>
        <w:spacing w:line="204" w:lineRule="auto"/>
        <w:ind w:left="0" w:firstLine="360"/>
        <w:jc w:val="left"/>
      </w:pPr>
      <w:bookmarkStart w:id="88" w:name="bookmark88"/>
      <w:bookmarkStart w:id="89" w:name="bookmark89"/>
      <w:r>
        <w:rPr>
          <w:color w:val="000000"/>
          <w:spacing w:val="0"/>
          <w:w w:val="100"/>
          <w:position w:val="0"/>
          <w:sz w:val="24"/>
          <w:szCs w:val="24"/>
          <w:u w:val="none"/>
          <w:shd w:val="clear" w:color="auto" w:fill="auto"/>
          <w:lang w:val="de-DE" w:eastAsia="de-DE" w:bidi="de-DE"/>
        </w:rPr>
        <w:t>Das Ich ist ein Abwehrorgan, ein Stück des Unbewußten</w:t>
      </w:r>
      <w:bookmarkEnd w:id="88"/>
      <w:bookmarkEnd w:id="89"/>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heuristisch Neue in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Ich-Lehre ist die Auffassung, daß das Ich die —- machtvolle Instanz ist, die seelische Strebungen nicht nur vom Bewußtsein, son</w:t>
        <w:softHyphen/>
        <w:t>dern von jeglicher Art der Geltung auszuschließen vermag. Er nennt diese unbe</w:t>
        <w:softHyphen/>
        <w:t xml:space="preserve">wußte Ich-Funktion: </w:t>
      </w:r>
      <w:r>
        <w:rPr>
          <w:i/>
          <w:iCs/>
          <w:color w:val="000000"/>
          <w:spacing w:val="0"/>
          <w:w w:val="100"/>
          <w:position w:val="0"/>
          <w:shd w:val="clear" w:color="auto" w:fill="auto"/>
          <w:lang w:val="de-DE" w:eastAsia="de-DE" w:bidi="de-DE"/>
        </w:rPr>
        <w:t xml:space="preserve">Abwehrtätigkeit.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also nicht nur die Tatsache ent</w:t>
        <w:softHyphen/>
        <w:t xml:space="preserve">deckt, daß die Widerstände und die Verdfängüngen vom Ich äüsgehen”söndern er hat den Mut gehabt, auszusprechen, daß </w:t>
      </w:r>
      <w:r>
        <w:rPr>
          <w:i/>
          <w:iCs/>
          <w:color w:val="000000"/>
          <w:spacing w:val="0"/>
          <w:w w:val="100"/>
          <w:position w:val="0"/>
          <w:shd w:val="clear" w:color="auto" w:fill="auto"/>
          <w:lang w:val="de-DE" w:eastAsia="de-DE" w:bidi="de-DE"/>
        </w:rPr>
        <w:t>im Ich selbst etwas wirkt, was unbewußt ist, daß alsödaslch ein Stück des Unbewußten darstellt.</w:t>
      </w:r>
    </w:p>
    <w:p>
      <w:pPr>
        <w:pStyle w:val="Style144"/>
        <w:keepNext/>
        <w:keepLines/>
        <w:widowControl w:val="0"/>
        <w:numPr>
          <w:ilvl w:val="0"/>
          <w:numId w:val="345"/>
        </w:numPr>
        <w:shd w:val="clear" w:color="auto" w:fill="auto"/>
        <w:tabs>
          <w:tab w:pos="399" w:val="left"/>
        </w:tabs>
        <w:bidi w:val="0"/>
        <w:spacing w:line="204" w:lineRule="auto"/>
        <w:ind w:left="0" w:firstLine="0"/>
        <w:jc w:val="left"/>
      </w:pPr>
      <w:bookmarkStart w:id="90" w:name="bookmark90"/>
      <w:bookmarkStart w:id="91" w:name="bookmark91"/>
      <w:r>
        <w:rPr>
          <w:color w:val="000000"/>
          <w:spacing w:val="0"/>
          <w:w w:val="100"/>
          <w:position w:val="0"/>
          <w:sz w:val="24"/>
          <w:szCs w:val="24"/>
          <w:u w:val="none"/>
          <w:shd w:val="clear" w:color="auto" w:fill="auto"/>
          <w:lang w:val="de-DE" w:eastAsia="de-DE" w:bidi="de-DE"/>
        </w:rPr>
        <w:t>Das Ich ist ein nichtlibidinöser Trieb. Die Ich-Triebe</w:t>
      </w:r>
      <w:bookmarkEnd w:id="90"/>
      <w:bookmarkEnd w:id="91"/>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Analyse der Ubertragungsneurosen (Hysterie, Zwangsneurosen) bewogen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zwei Gruppen der Urtriebe zu unterscheiden: die </w:t>
      </w:r>
      <w:r>
        <w:rPr>
          <w:i/>
          <w:iCs/>
          <w:color w:val="000000"/>
          <w:spacing w:val="0"/>
          <w:w w:val="100"/>
          <w:position w:val="0"/>
          <w:shd w:val="clear" w:color="auto" w:fill="auto"/>
          <w:lang w:val="de-DE" w:eastAsia="de-DE" w:bidi="de-DE"/>
        </w:rPr>
        <w:t>Sexualtriebe</w:t>
      </w:r>
      <w:r>
        <w:rPr>
          <w:color w:val="000000"/>
          <w:spacing w:val="0"/>
          <w:w w:val="100"/>
          <w:position w:val="0"/>
          <w:shd w:val="clear" w:color="auto" w:fill="auto"/>
          <w:lang w:val="de-DE" w:eastAsia="de-DE" w:bidi="de-DE"/>
        </w:rPr>
        <w:t xml:space="preserve"> und die - </w:t>
      </w:r>
      <w:r>
        <w:rPr>
          <w:i/>
          <w:iCs/>
          <w:color w:val="000000"/>
          <w:spacing w:val="0"/>
          <w:w w:val="100"/>
          <w:position w:val="0"/>
          <w:shd w:val="clear" w:color="auto" w:fill="auto"/>
          <w:lang w:val="de-DE" w:eastAsia="de-DE" w:bidi="de-DE"/>
        </w:rPr>
        <w:t>Ich-Triebe</w:t>
      </w:r>
      <w:r>
        <w:rPr>
          <w:color w:val="000000"/>
          <w:spacing w:val="0"/>
          <w:w w:val="100"/>
          <w:position w:val="0"/>
          <w:shd w:val="clear" w:color="auto" w:fill="auto"/>
          <w:lang w:val="de-DE" w:eastAsia="de-DE" w:bidi="de-DE"/>
        </w:rPr>
        <w:t xml:space="preserve"> oder Selbsterhaltungstriebe.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zwei Triebgruppen unterscheiden sich zuerst hinsichtlich der </w:t>
      </w:r>
      <w:r>
        <w:rPr>
          <w:i/>
          <w:iCs/>
          <w:color w:val="000000"/>
          <w:spacing w:val="0"/>
          <w:w w:val="100"/>
          <w:position w:val="0"/>
          <w:shd w:val="clear" w:color="auto" w:fill="auto"/>
          <w:lang w:val="de-DE" w:eastAsia="de-DE" w:bidi="de-DE"/>
        </w:rPr>
        <w:t>Qualität</w:t>
      </w:r>
      <w:r>
        <w:rPr>
          <w:color w:val="000000"/>
          <w:spacing w:val="0"/>
          <w:w w:val="100"/>
          <w:position w:val="0"/>
          <w:shd w:val="clear" w:color="auto" w:fill="auto"/>
          <w:lang w:val="de-DE" w:eastAsia="de-DE" w:bidi="de-DE"/>
        </w:rPr>
        <w:t xml:space="preserve"> ihrer Trieb</w:t>
        <w:softHyphen/>
        <w:t xml:space="preserve">energien. Die Sexualtriebe strömen aus der spezifischen Energie der </w:t>
      </w:r>
      <w:r>
        <w:rPr>
          <w:i/>
          <w:iCs/>
          <w:color w:val="000000"/>
          <w:spacing w:val="0"/>
          <w:w w:val="100"/>
          <w:position w:val="0"/>
          <w:shd w:val="clear" w:color="auto" w:fill="auto"/>
          <w:lang w:val="de-DE" w:eastAsia="de-DE" w:bidi="de-DE"/>
        </w:rPr>
        <w:t>Libido,</w:t>
      </w:r>
      <w:r>
        <w:rPr>
          <w:color w:val="000000"/>
          <w:spacing w:val="0"/>
          <w:w w:val="100"/>
          <w:position w:val="0"/>
          <w:shd w:val="clear" w:color="auto" w:fill="auto"/>
          <w:lang w:val="de-DE" w:eastAsia="de-DE" w:bidi="de-DE"/>
        </w:rPr>
        <w:t xml:space="preserve"> die Ich-Triebe werden - nach derselben Theorie - von Energien </w:t>
      </w:r>
      <w:r>
        <w:rPr>
          <w:i/>
          <w:iCs/>
          <w:color w:val="000000"/>
          <w:spacing w:val="0"/>
          <w:w w:val="100"/>
          <w:position w:val="0"/>
          <w:shd w:val="clear" w:color="auto" w:fill="auto"/>
          <w:lang w:val="de-DE" w:eastAsia="de-DE" w:bidi="de-DE"/>
        </w:rPr>
        <w:t>anderer,</w:t>
      </w:r>
      <w:r>
        <w:rPr>
          <w:color w:val="000000"/>
          <w:spacing w:val="0"/>
          <w:w w:val="100"/>
          <w:position w:val="0"/>
          <w:shd w:val="clear" w:color="auto" w:fill="auto"/>
          <w:lang w:val="de-DE" w:eastAsia="de-DE" w:bidi="de-DE"/>
        </w:rPr>
        <w:t xml:space="preserve"> »IrZi/libidinöser Art genährt.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Zu dieser Aufstellung bemerkt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selbst, daß ihr nicht die Bedeutung einer notwendigen Voraussetzung zukommc. Sic ist «eine bloße Hilfskonstruktion, die nicht länger fcstgchalten werden soll, als sie sich nützlich erweist...»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die Entwicklung des Ich-Begriffes ist es wichtig, zu betonen, daß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durch diese Zweiteilung der Urtriebe </w:t>
      </w:r>
      <w:r>
        <w:rPr>
          <w:i/>
          <w:iCs/>
          <w:color w:val="000000"/>
          <w:spacing w:val="0"/>
          <w:w w:val="100"/>
          <w:position w:val="0"/>
          <w:shd w:val="clear" w:color="auto" w:fill="auto"/>
          <w:lang w:val="de-DE" w:eastAsia="de-DE" w:bidi="de-DE"/>
        </w:rPr>
        <w:t>auch eine triebhafte Funktion im Ich selbst</w:t>
      </w:r>
      <w:r>
        <w:rPr>
          <w:color w:val="000000"/>
          <w:spacing w:val="0"/>
          <w:w w:val="100"/>
          <w:position w:val="0"/>
          <w:shd w:val="clear" w:color="auto" w:fill="auto"/>
          <w:lang w:val="de-DE" w:eastAsia="de-DE" w:bidi="de-DE"/>
        </w:rPr>
        <w:t xml:space="preserve"> an</w:t>
        <w:softHyphen/>
        <w:t xml:space="preserve">genommen hat. Durch diese Annahme und durch die Prägung des Begriffes «Ich- Triebe» anstelle der sprachüblichen «Selbsterhaltungs-» und «Machttriebe» wurde - meines Wissens zum erstenmal - das Ich auch als Trieb aufgefaßt. So wurde die Kluft zwischen der Bewußtseins- und der Tiefenpsychologie bezüglich des Ichs weiter aufgerissen. Die Wichtigkeit dieser Auffassung erhellte erst später, und zwar dann, als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Ich als ein Stück des Unbewußten darstellte.</w:t>
      </w:r>
    </w:p>
    <w:p>
      <w:pPr>
        <w:pStyle w:val="Style144"/>
        <w:keepNext/>
        <w:keepLines/>
        <w:widowControl w:val="0"/>
        <w:numPr>
          <w:ilvl w:val="0"/>
          <w:numId w:val="345"/>
        </w:numPr>
        <w:shd w:val="clear" w:color="auto" w:fill="auto"/>
        <w:tabs>
          <w:tab w:pos="394" w:val="left"/>
        </w:tabs>
        <w:bidi w:val="0"/>
        <w:spacing w:line="204" w:lineRule="auto"/>
        <w:ind w:left="0" w:firstLine="0"/>
        <w:jc w:val="left"/>
      </w:pPr>
      <w:bookmarkStart w:id="92" w:name="bookmark92"/>
      <w:bookmarkStart w:id="93" w:name="bookmark93"/>
      <w:r>
        <w:rPr>
          <w:color w:val="000000"/>
          <w:spacing w:val="0"/>
          <w:w w:val="100"/>
          <w:position w:val="0"/>
          <w:sz w:val="24"/>
          <w:szCs w:val="24"/>
          <w:u w:val="none"/>
          <w:shd w:val="clear" w:color="auto" w:fill="auto"/>
          <w:lang w:val="de-DE" w:eastAsia="de-DE" w:bidi="de-DE"/>
        </w:rPr>
        <w:t>Das Ich ist ein Sexualobjekt, das Urreservoir der Libido</w:t>
      </w:r>
      <w:bookmarkEnd w:id="92"/>
      <w:bookmarkEnd w:id="93"/>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war über zwanzig Jahre lang so sehr der Gefangene seiner Libido</w:t>
        <w:softHyphen/>
        <w:t>theorie, daß er einfach unfähig wurde, seelische Vorgänge zu verfolgen und zu verstehen, falls er sie nicht in den Bann der Libidotheorie einzubeziehen ver</w:t>
        <w:softHyphen/>
        <w:t>mochte.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Solange er die Ich-Triebe im Gegensatz zu den Sexualtrieben </w:t>
      </w:r>
      <w:r>
        <w:rPr>
          <w:color w:val="000000"/>
          <w:spacing w:val="0"/>
          <w:w w:val="100"/>
          <w:position w:val="0"/>
          <w:u w:val="single"/>
          <w:shd w:val="clear" w:color="auto" w:fill="auto"/>
          <w:lang w:val="de-DE" w:eastAsia="de-DE" w:bidi="de-DE"/>
        </w:rPr>
        <w:t xml:space="preserve">als </w:t>
      </w:r>
      <w:r>
        <w:rPr>
          <w:i/>
          <w:iCs/>
          <w:color w:val="000000"/>
          <w:spacing w:val="0"/>
          <w:w w:val="100"/>
          <w:position w:val="0"/>
          <w:u w:val="single"/>
          <w:shd w:val="clear" w:color="auto" w:fill="auto"/>
          <w:lang w:val="de-DE" w:eastAsia="de-DE" w:bidi="de-DE"/>
        </w:rPr>
        <w:t>ni</w:t>
      </w:r>
      <w:r>
        <w:rPr>
          <w:i/>
          <w:iCs/>
          <w:color w:val="000000"/>
          <w:spacing w:val="0"/>
          <w:w w:val="100"/>
          <w:position w:val="0"/>
          <w:shd w:val="clear" w:color="auto" w:fill="auto"/>
          <w:lang w:val="de-DE" w:eastAsia="de-DE" w:bidi="de-DE"/>
        </w:rPr>
        <w:t xml:space="preserve">chtlibidinöse </w:t>
      </w:r>
      <w:r>
        <w:rPr>
          <w:color w:val="000000"/>
          <w:spacing w:val="0"/>
          <w:w w:val="100"/>
          <w:position w:val="0"/>
          <w:shd w:val="clear" w:color="auto" w:fill="auto"/>
          <w:lang w:val="de-DE" w:eastAsia="de-DE" w:bidi="de-DE"/>
        </w:rPr>
        <w:t>Vorgänge, d. h. als asexuelle Triebprozesse der Selbsterhaltung und Machtstre</w:t>
        <w:softHyphen/>
        <w:t>bung auffaßte, konnte er mit diesen «Ich-Trieben» gar nichts anfangen.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dem Moment aber, wo er 1914 in der Arbeit «Zur Einführung des Narziß</w:t>
        <w:softHyphen/>
        <w:t>muß»</w:t>
      </w:r>
      <w:r>
        <w:rPr>
          <w:color w:val="000000"/>
          <w:spacing w:val="0"/>
          <w:w w:val="100"/>
          <w:position w:val="0"/>
          <w:shd w:val="clear" w:color="auto" w:fill="auto"/>
          <w:vertAlign w:val="superscript"/>
          <w:lang w:val="de-DE" w:eastAsia="de-DE" w:bidi="de-DE"/>
        </w:rPr>
        <w:footnoteReference w:id="26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9"/>
      </w:r>
      <w:r>
        <w:rPr>
          <w:color w:val="000000"/>
          <w:spacing w:val="0"/>
          <w:w w:val="100"/>
          <w:position w:val="0"/>
          <w:shd w:val="clear" w:color="auto" w:fill="auto"/>
          <w:lang w:val="de-DE" w:eastAsia="de-DE" w:bidi="de-DE"/>
        </w:rPr>
        <w:t xml:space="preserve"> auch aus dem Ich teilweise ein Sexualobjekt machte, begann die Ich- Psychologie auch in der Psychoanalyse zu gedeihen, was zur Folge hatte, daß - wie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in ihrem zitierten Buch ausführt - die Psychoanalyse fortan nicht mehr nur als die Psychologie des Unbewußten, d.h. nicht nur als Tiefen</w:t>
        <w:softHyphen/>
        <w:t>psychologie figurierte. Die Autorin schreibt: «Das Objekt der analytischen Thera</w:t>
        <w:softHyphen/>
        <w:t xml:space="preserve">pie waren von Anfang an </w:t>
      </w:r>
      <w:r>
        <w:rPr>
          <w:i/>
          <w:iCs/>
          <w:color w:val="000000"/>
          <w:spacing w:val="0"/>
          <w:w w:val="100"/>
          <w:position w:val="0"/>
          <w:shd w:val="clear" w:color="auto" w:fill="auto"/>
          <w:lang w:val="de-DE" w:eastAsia="de-DE" w:bidi="de-DE"/>
        </w:rPr>
        <w:t>das Ich</w:t>
      </w:r>
      <w:r>
        <w:rPr>
          <w:color w:val="000000"/>
          <w:spacing w:val="0"/>
          <w:w w:val="100"/>
          <w:position w:val="0"/>
          <w:shd w:val="clear" w:color="auto" w:fill="auto"/>
          <w:lang w:val="de-DE" w:eastAsia="de-DE" w:bidi="de-DE"/>
        </w:rPr>
        <w:t xml:space="preserve"> und seine Störungen, die Erforschung des Es und seiner Arbeitsweise war immer nur Mittel zum Zweck. Und der Zweck war immer der gleiche: die Aufhebung dieser Störungen und die Wiederherstellung der Intaktheit des Ichs</w:t>
      </w:r>
      <w:r>
        <w:rPr>
          <w:color w:val="000000"/>
          <w:spacing w:val="0"/>
          <w:w w:val="100"/>
          <w:position w:val="0"/>
          <w:shd w:val="clear" w:color="auto" w:fill="auto"/>
          <w:vertAlign w:val="superscript"/>
          <w:lang w:val="de-DE" w:eastAsia="de-DE" w:bidi="de-DE"/>
        </w:rPr>
        <w:footnoteReference w:id="270"/>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glauben nicht fehlzugehen, wenn wir behaupten, daß die von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neu formulierte Zielsetzung der Psychoanalyse erst dadurch möglich wurde,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Begriff der </w:t>
      </w:r>
      <w:r>
        <w:rPr>
          <w:i/>
          <w:iCs/>
          <w:color w:val="000000"/>
          <w:spacing w:val="0"/>
          <w:w w:val="100"/>
          <w:position w:val="0"/>
          <w:shd w:val="clear" w:color="auto" w:fill="auto"/>
          <w:lang w:val="de-DE" w:eastAsia="de-DE" w:bidi="de-DE"/>
        </w:rPr>
        <w:t>«Ich-Libido»</w:t>
      </w:r>
      <w:r>
        <w:rPr>
          <w:color w:val="000000"/>
          <w:spacing w:val="0"/>
          <w:w w:val="100"/>
          <w:position w:val="0"/>
          <w:shd w:val="clear" w:color="auto" w:fill="auto"/>
          <w:lang w:val="de-DE" w:eastAsia="de-DE" w:bidi="de-DE"/>
        </w:rPr>
        <w:t xml:space="preserve"> geprägt und somit auch das Ich teilweise sexualisiert hatte</w:t>
      </w:r>
      <w:r>
        <w:rPr>
          <w:color w:val="000000"/>
          <w:spacing w:val="0"/>
          <w:w w:val="100"/>
          <w:position w:val="0"/>
          <w:shd w:val="clear" w:color="auto" w:fill="auto"/>
          <w:vertAlign w:val="superscript"/>
          <w:lang w:val="de-DE" w:eastAsia="de-DE" w:bidi="de-DE"/>
        </w:rPr>
        <w:footnoteReference w:id="271"/>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führt diesen neuen Begriff mit folgender Be</w:t>
        <w:softHyphen/>
        <w:t>hauptung ein: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Sonderung der Libido in eine solche, die dem Ich eigen ist, und eine, die den Objekten angehängt wird, ist eine unerläßliche Fortführung einer ersten Annahme, welche Sexualtriebe und Ich-Triebe voneinander schied</w:t>
      </w:r>
      <w:r>
        <w:rPr>
          <w:color w:val="000000"/>
          <w:spacing w:val="0"/>
          <w:w w:val="100"/>
          <w:position w:val="0"/>
          <w:shd w:val="clear" w:color="auto" w:fill="auto"/>
          <w:vertAlign w:val="superscript"/>
          <w:lang w:val="de-DE" w:eastAsia="de-DE" w:bidi="de-DE"/>
        </w:rPr>
        <w:footnoteReference w:id="272"/>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tabs>
          <w:tab w:pos="3006" w:val="left"/>
        </w:tabs>
        <w:bidi w:val="0"/>
        <w:spacing w:line="194" w:lineRule="auto"/>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führt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Gründe an, die ihn gezwungen haben, auch aus einem Teil des Ichs ein Sexualobjekt zu machen. Diese sind : erstens die psychoanalytische Beobachtung, daß Züge des Narzißmus bei vielen Personen gefunden werden, die nicht als Perverse betrachtet werden können. Es wurde festgestellt, daß eine als Narzißmus zu bezeichnende Unterbringung der Libido in viel weiterem Umfang in Betracht kommen und eine Stelle in der regulären Sexual</w:t>
        <w:softHyphen/>
        <w:t>entwicklung des Menschen beanspruchen könnte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adger,</w:t>
      </w:r>
      <w:r>
        <w:rPr>
          <w:color w:val="000000"/>
          <w:spacing w:val="0"/>
          <w:w w:val="100"/>
          <w:position w:val="0"/>
          <w:sz w:val="20"/>
          <w:szCs w:val="20"/>
          <w:shd w:val="clear" w:color="auto" w:fill="auto"/>
          <w:lang w:val="de-DE" w:eastAsia="de-DE" w:bidi="de-DE"/>
        </w:rPr>
        <w:t xml:space="preserve"> O. </w:t>
      </w:r>
      <w:r>
        <w:rPr>
          <w:smallCaps/>
          <w:color w:val="000000"/>
          <w:spacing w:val="0"/>
          <w:w w:val="100"/>
          <w:position w:val="0"/>
          <w:sz w:val="20"/>
          <w:szCs w:val="20"/>
          <w:shd w:val="clear" w:color="auto" w:fill="auto"/>
          <w:lang w:val="de-DE" w:eastAsia="de-DE" w:bidi="de-DE"/>
        </w:rPr>
        <w:t>R</w:t>
      </w:r>
      <w:r>
        <w:rPr>
          <w:smallCaps/>
          <w:color w:val="000000"/>
          <w:spacing w:val="0"/>
          <w:w w:val="100"/>
          <w:position w:val="0"/>
          <w:shd w:val="clear" w:color="auto" w:fill="auto"/>
          <w:lang w:val="de-DE" w:eastAsia="de-DE" w:bidi="de-DE"/>
        </w:rPr>
        <w:t>ank</w:t>
      </w:r>
      <w:r>
        <w:rPr>
          <w:color w:val="000000"/>
          <w:spacing w:val="0"/>
          <w:w w:val="100"/>
          <w:position w:val="0"/>
          <w:shd w:val="clear" w:color="auto" w:fill="auto"/>
          <w:lang w:val="de-DE" w:eastAsia="de-DE" w:bidi="de-DE"/>
        </w:rPr>
        <w:t xml:space="preserve"> usw.)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zieht den Schluß: Der Narrzi/m/Äs ist keine .Perversion, sondern «eine /zbzWznöse Ergänzung </w:t>
      </w:r>
      <w:r>
        <w:rPr>
          <w:i/>
          <w:iCs/>
          <w:color w:val="000000"/>
          <w:spacing w:val="0"/>
          <w:w w:val="100"/>
          <w:position w:val="0"/>
          <w:shd w:val="clear" w:color="auto" w:fill="auto"/>
          <w:lang w:val="de-DE" w:eastAsia="de-DE" w:bidi="de-DE"/>
        </w:rPr>
        <w:t>%iim Egoismus</w:t>
      </w:r>
      <w:r>
        <w:rPr>
          <w:color w:val="000000"/>
          <w:spacing w:val="0"/>
          <w:w w:val="100"/>
          <w:position w:val="0"/>
          <w:shd w:val="clear" w:color="auto" w:fill="auto"/>
          <w:lang w:val="de-DE" w:eastAsia="de-DE" w:bidi="de-DE"/>
        </w:rPr>
        <w:t xml:space="preserve"> des Se/bs/erPa/Zungs/rzebej-». Er schreibt jedem Lebewesen ein Stück von diesem libidinösen Selbst</w:t>
        <w:softHyphen/>
        <w:t>erhaltungstrieb zu.</w:t>
        <w:tab/>
        <w:t>'</w:t>
      </w:r>
    </w:p>
    <w:p>
      <w:pPr>
        <w:pStyle w:val="Style29"/>
        <w:keepNext w:val="0"/>
        <w:keepLines w:val="0"/>
        <w:widowControl w:val="0"/>
        <w:shd w:val="clear" w:color="auto" w:fill="auto"/>
        <w:tabs>
          <w:tab w:pos="7559" w:val="left"/>
        </w:tabs>
        <w:bidi w:val="0"/>
        <w:ind w:left="0" w:firstLine="360"/>
        <w:jc w:val="left"/>
      </w:pPr>
      <w:r>
        <w:rPr>
          <w:color w:val="000000"/>
          <w:spacing w:val="0"/>
          <w:w w:val="100"/>
          <w:position w:val="0"/>
          <w:shd w:val="clear" w:color="auto" w:fill="auto"/>
          <w:lang w:val="de-DE" w:eastAsia="de-DE" w:bidi="de-DE"/>
        </w:rPr>
        <w:t>Es wurde somit die Vorstellung eines primären und norma/en Narzißmus gesetzt.</w:t>
        <w:tab/>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zweite Motiv, welches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 zu</w:t>
      </w:r>
      <w:r>
        <w:rPr>
          <w:color w:val="000000"/>
          <w:spacing w:val="0"/>
          <w:w w:val="100"/>
          <w:position w:val="0"/>
          <w:shd w:val="clear" w:color="auto" w:fill="auto"/>
          <w:lang w:val="de-DE" w:eastAsia="de-DE" w:bidi="de-DE"/>
        </w:rPr>
        <w:t xml:space="preserve"> dieser Behauptung gedrängt hat, war der Versuch, die Schizophrenie (E. </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leuler)</w:t>
      </w:r>
      <w:r>
        <w:rPr>
          <w:color w:val="000000"/>
          <w:spacing w:val="0"/>
          <w:w w:val="100"/>
          <w:position w:val="0"/>
          <w:shd w:val="clear" w:color="auto" w:fill="auto"/>
          <w:lang w:val="de-DE" w:eastAsia="de-DE" w:bidi="de-DE"/>
        </w:rPr>
        <w:t xml:space="preserve"> im Lichte der Libidothcorie zu verstehen.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wollte die zwei fundamentalen Züge der Schizophrenie, nämlich den Größenwahn und die Abwendung des Interesses von der Außenwelt, analytisch unter dem Aspekt seiner Libidothcorie erklä</w:t>
        <w:softHyphen/>
        <w:t>ren. Er wies auf die ausschlaggebende Differenz hin, die bezüglich des Sich-von-der-Welt- Zurückziehens zwischen den Übertragungsneurotikcrn (Hysterikern und Zwangsneurotikern) und den Schizophrenen feststellbar ist. Beide geben die Beziehung zur Realität auf. Während aber die Übertragungsncurotiker die erotische Beziehung zu den Personen und den Dingen in der Phantasie immerfort weiter festhalten, d. h. die realen Objekte der Sexualität durch irreale, imaginäre ersetzen, ziehen sich die Schizophrenen von der Außenwelt pöz//z)g zurück und ersetzen nicht die realen Sexualobjekte durch irreale Phantasieobjekte. Die erotische Beziehung zu Per</w:t>
        <w:softHyphen/>
        <w:t xml:space="preserve">sonen und Dingen ist demnach bei den Übertragungsneurotikcrn keineswegs aufgehoben; sie verzichten nur darauf, ihre Ziele an den Objekten real zu erreichen. Hier - und nur hier - sollte man nach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den von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geprägten Terminus der «Pntroversion» anwenden. Das Schicksal der den Objekten entzogenen Libido bei den Schizophrenen hingegen ist ein völlig anderes.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Schizophrene führt die ganze Menge der der Außenwelt entzogenen Libido dem eigenen Ich zu, und so entsteht auf Kosten der Objektlibido der Größenwahn. Dieser ist nach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 xml:space="preserve">reud </w:t>
      </w:r>
      <w:r>
        <w:rPr>
          <w:color w:val="000000"/>
          <w:spacing w:val="0"/>
          <w:w w:val="100"/>
          <w:position w:val="0"/>
          <w:shd w:val="clear" w:color="auto" w:fill="auto"/>
          <w:lang w:val="de-DE" w:eastAsia="de-DE" w:bidi="de-DE"/>
        </w:rPr>
        <w:t>keine Neuschöpfung, sondern einfach «die Vergrößerung und Verdeutlichung eines Zustandes, der schon vorher bestanden hatte»</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Größenwahn ist demnach die sekundäre Form des Narziß</w:t>
        <w:softHyphen/>
        <w:t>mus, der durch Einbeziehung der Objektbesetzungen entsteht</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Er baut sich somit auf einen </w:t>
      </w:r>
      <w:r>
        <w:rPr>
          <w:i/>
          <w:iCs/>
          <w:color w:val="000000"/>
          <w:spacing w:val="0"/>
          <w:w w:val="100"/>
          <w:position w:val="0"/>
          <w:shd w:val="clear" w:color="auto" w:fill="auto"/>
          <w:lang w:val="de-DE" w:eastAsia="de-DE" w:bidi="de-DE"/>
        </w:rPr>
        <w:t>primären</w:t>
      </w:r>
      <w:r>
        <w:rPr>
          <w:color w:val="000000"/>
          <w:spacing w:val="0"/>
          <w:w w:val="100"/>
          <w:position w:val="0"/>
          <w:shd w:val="clear" w:color="auto" w:fill="auto"/>
          <w:lang w:val="de-DE" w:eastAsia="de-DE" w:bidi="de-DE"/>
        </w:rPr>
        <w:t xml:space="preserve"> Narzißmus auf.</w:t>
      </w:r>
    </w:p>
    <w:p>
      <w:pPr>
        <w:pStyle w:val="Style29"/>
        <w:keepNext w:val="0"/>
        <w:keepLines w:val="0"/>
        <w:widowControl w:val="0"/>
        <w:shd w:val="clear" w:color="auto" w:fill="auto"/>
        <w:bidi w:val="0"/>
        <w:spacing w:line="192" w:lineRule="auto"/>
        <w:ind w:left="0" w:firstLine="360"/>
        <w:jc w:val="left"/>
      </w:pPr>
      <w:r>
        <w:rPr>
          <w:color w:val="000000"/>
          <w:spacing w:val="0"/>
          <w:w w:val="100"/>
          <w:position w:val="0"/>
          <w:shd w:val="clear" w:color="auto" w:fill="auto"/>
          <w:lang w:val="de-DE" w:eastAsia="de-DE" w:bidi="de-DE"/>
        </w:rPr>
        <w:t xml:space="preserve">Als drittes Motiv zur Einführung des Narzißmus und des Begriffes der Ich-Libido erwähnt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die Beobachtungen des Seelenlebens von Kindern und von primitiven Völkern. Die «Allmacht der Gedanken», die «Magie», die Überschätzung der Macht der Wünsche und der Zauberkraft der Worte bei den Primitiven und beim Kinde hat ich-psychologisch viel Ähnliches mit dem Zustand des Größenwahns bei den Schizophrenen.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Konklusion, die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auf Grund dieser drei Motive zieht, lautet: «Wir bilden so die Vorstellung einer ursprünglichen Libidobesetzung des Ichs, von der später an die Objekte abgegeben wird, die aber, im Grunde genommen, ver</w:t>
        <w:softHyphen/>
        <w:t>bleibt und sich zu den Objektbesetzungen verhält wie der Körper eines Proto</w:t>
        <w:softHyphen/>
        <w:t>plasmatierchens zu den von ihm ausgeschickten Pseudopodien</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nun an spricht die Psychoanalyse von «Ich-Libido» und «Objektlibido», ferner von einem pr/mären, physiologischen und einem sekundären, krankhaften Narzißmus.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Begriff des primären, normalen Narzißmus führte </w:t>
      </w:r>
      <w:r>
        <w:rPr>
          <w:smallCaps/>
          <w:color w:val="000000"/>
          <w:spacing w:val="0"/>
          <w:w w:val="100"/>
          <w:position w:val="0"/>
          <w:shd w:val="clear" w:color="auto" w:fill="auto"/>
          <w:lang w:val="de-DE" w:eastAsia="de-DE" w:bidi="de-DE"/>
        </w:rPr>
        <w:t>Freud zu</w:t>
      </w:r>
      <w:r>
        <w:rPr>
          <w:color w:val="000000"/>
          <w:spacing w:val="0"/>
          <w:w w:val="100"/>
          <w:position w:val="0"/>
          <w:shd w:val="clear" w:color="auto" w:fill="auto"/>
          <w:lang w:val="de-DE" w:eastAsia="de-DE" w:bidi="de-DE"/>
        </w:rPr>
        <w:t xml:space="preserve"> der Behaup</w:t>
        <w:softHyphen/>
        <w:t>tung, daß das Ich selbst als ein «.Reserv«/</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von LV/zd/o» vorzustellen sei, «aus wel</w:t>
        <w:softHyphen/>
        <w:t>chem die Libidobesetzungen der Objekte erfließen und in welches diese wieder eingezogen werden können»</w:t>
      </w:r>
      <w:r>
        <w:rPr>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Einige Jahre später </w:t>
      </w:r>
      <w:r>
        <w:rPr>
          <w:color w:val="000000"/>
          <w:spacing w:val="0"/>
          <w:w w:val="100"/>
          <w:position w:val="0"/>
          <w:sz w:val="18"/>
          <w:szCs w:val="18"/>
          <w:shd w:val="clear" w:color="auto" w:fill="auto"/>
          <w:lang w:val="de-DE" w:eastAsia="de-DE" w:bidi="de-DE"/>
        </w:rPr>
        <w:t xml:space="preserve">(1923)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nach der Scheidung von Ich und Es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war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gezwungen, diese Annahme zurückzuziehen, und er anerkannte das Es - und nicht das Ich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als das große Reservoir der Libido</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w:t>
      </w:r>
    </w:p>
    <w:p>
      <w:pPr>
        <w:pStyle w:val="Style29"/>
        <w:keepNext w:val="0"/>
        <w:keepLines w:val="0"/>
        <w:widowControl w:val="0"/>
        <w:numPr>
          <w:ilvl w:val="0"/>
          <w:numId w:val="347"/>
        </w:numPr>
        <w:shd w:val="clear" w:color="auto" w:fill="auto"/>
        <w:tabs>
          <w:tab w:pos="888" w:val="left"/>
        </w:tabs>
        <w:bidi w:val="0"/>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 Zur Einführung des Narzißmus. Ges. Sehr., Bd. VI, S. 155 ff. .</w:t>
      </w:r>
    </w:p>
    <w:p>
      <w:pPr>
        <w:pStyle w:val="Style29"/>
        <w:keepNext w:val="0"/>
        <w:keepLines w:val="0"/>
        <w:widowControl w:val="0"/>
        <w:numPr>
          <w:ilvl w:val="0"/>
          <w:numId w:val="347"/>
        </w:numPr>
        <w:shd w:val="clear" w:color="auto" w:fill="auto"/>
        <w:tabs>
          <w:tab w:pos="888" w:val="left"/>
        </w:tabs>
        <w:bidi w:val="0"/>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Ges. Sehr., Bd. VI, S. 157.</w:t>
      </w:r>
    </w:p>
    <w:p>
      <w:pPr>
        <w:pStyle w:val="Style29"/>
        <w:keepNext w:val="0"/>
        <w:keepLines w:val="0"/>
        <w:widowControl w:val="0"/>
        <w:numPr>
          <w:ilvl w:val="0"/>
          <w:numId w:val="347"/>
        </w:numPr>
        <w:shd w:val="clear" w:color="auto" w:fill="auto"/>
        <w:tabs>
          <w:tab w:pos="893" w:val="left"/>
        </w:tabs>
        <w:bidi w:val="0"/>
        <w:ind w:left="0" w:firstLine="360"/>
        <w:jc w:val="left"/>
      </w:pPr>
      <w:r>
        <w:rPr>
          <w:color w:val="000000"/>
          <w:spacing w:val="0"/>
          <w:w w:val="100"/>
          <w:position w:val="0"/>
          <w:shd w:val="clear" w:color="auto" w:fill="auto"/>
          <w:lang w:val="de-DE" w:eastAsia="de-DE" w:bidi="de-DE"/>
        </w:rPr>
        <w:t>Ebenda, S. 157.</w:t>
      </w:r>
    </w:p>
    <w:p>
      <w:pPr>
        <w:pStyle w:val="Style29"/>
        <w:keepNext w:val="0"/>
        <w:keepLines w:val="0"/>
        <w:widowControl w:val="0"/>
        <w:numPr>
          <w:ilvl w:val="0"/>
          <w:numId w:val="349"/>
        </w:numPr>
        <w:shd w:val="clear" w:color="auto" w:fill="auto"/>
        <w:tabs>
          <w:tab w:pos="671" w:val="left"/>
          <w:tab w:pos="6736" w:val="left"/>
        </w:tabs>
        <w:bidi w:val="0"/>
        <w:ind w:left="0" w:firstLine="360"/>
        <w:jc w:val="left"/>
      </w:pP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xml:space="preserve"> Ebenda, S. 157/158.</w:t>
        <w:tab/>
        <w:t>•</w:t>
      </w:r>
    </w:p>
    <w:p>
      <w:pPr>
        <w:pStyle w:val="Style29"/>
        <w:keepNext w:val="0"/>
        <w:keepLines w:val="0"/>
        <w:widowControl w:val="0"/>
        <w:numPr>
          <w:ilvl w:val="0"/>
          <w:numId w:val="351"/>
        </w:numPr>
        <w:shd w:val="clear" w:color="auto" w:fill="auto"/>
        <w:tabs>
          <w:tab w:pos="746" w:val="left"/>
        </w:tabs>
        <w:bidi w:val="0"/>
        <w:ind w:left="0" w:firstLine="360"/>
        <w:jc w:val="left"/>
      </w:pPr>
      <w:r>
        <w:rPr>
          <w:color w:val="000000"/>
          <w:spacing w:val="0"/>
          <w:w w:val="100"/>
          <w:position w:val="0"/>
          <w:shd w:val="clear" w:color="auto" w:fill="auto"/>
          <w:lang w:val="de-DE" w:eastAsia="de-DE" w:bidi="de-DE"/>
        </w:rPr>
        <w:t>5 Ges. Sehr., Bd. XI, S. 214. (Der Narzißmus.)</w:t>
      </w:r>
    </w:p>
    <w:p>
      <w:pPr>
        <w:pStyle w:val="Style29"/>
        <w:keepNext w:val="0"/>
        <w:keepLines w:val="0"/>
        <w:widowControl w:val="0"/>
        <w:shd w:val="clear" w:color="auto" w:fill="auto"/>
        <w:bidi w:val="0"/>
        <w:ind w:left="0" w:firstLine="360"/>
        <w:jc w:val="left"/>
      </w:pPr>
      <w:r>
        <w:rPr>
          <w:b/>
          <w:bCs/>
          <w:color w:val="000000"/>
          <w:spacing w:val="0"/>
          <w:w w:val="100"/>
          <w:position w:val="0"/>
          <w:sz w:val="12"/>
          <w:szCs w:val="12"/>
          <w:shd w:val="clear" w:color="auto" w:fill="auto"/>
          <w:lang w:val="de-DE" w:eastAsia="de-DE" w:bidi="de-DE"/>
        </w:rPr>
        <w:t xml:space="preserve">o </w:t>
      </w:r>
      <w:r>
        <w:rPr>
          <w:color w:val="000000"/>
          <w:spacing w:val="0"/>
          <w:w w:val="100"/>
          <w:position w:val="0"/>
          <w:shd w:val="clear" w:color="auto" w:fill="auto"/>
          <w:lang w:val="de-DE" w:eastAsia="de-DE" w:bidi="de-DE"/>
        </w:rPr>
        <w:t>Ges. Sehr., Bd. VI, S. 374 (Fußnote).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Damit wurde der Weg zur Ich-Analyse freigelegt. Die klinische Folge dieser Theorie war die Trennung der Krankheitsbilder in die Gruppe der Übertragungs</w:t>
        <w:softHyphen/>
        <w:t xml:space="preserve">neurosen (Hysterie und Zwangsneurosen) und in die der sog. «narzißi'.rrhefl Afk- </w:t>
      </w:r>
      <w:r>
        <w:rPr>
          <w:smallCaps/>
          <w:color w:val="000000"/>
          <w:spacing w:val="0"/>
          <w:w w:val="100"/>
          <w:position w:val="0"/>
          <w:shd w:val="clear" w:color="auto" w:fill="auto"/>
          <w:lang w:val="de-DE" w:eastAsia="de-DE" w:bidi="de-DE"/>
        </w:rPr>
        <w:t>/zozzczz»</w:t>
      </w:r>
      <w:r>
        <w:rPr>
          <w:color w:val="000000"/>
          <w:spacing w:val="0"/>
          <w:w w:val="100"/>
          <w:position w:val="0"/>
          <w:shd w:val="clear" w:color="auto" w:fill="auto"/>
          <w:lang w:val="de-DE" w:eastAsia="de-DE" w:bidi="de-DE"/>
        </w:rPr>
        <w:t xml:space="preserve"> (Dementia praecox, Paranoia und Melancholie).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Übertragungsneurotiker verfügen noch über ein bestimmtes Maß der auf fremde Objekte übertragbaren Libido; sie sind demnach nicht narzißtisch affiziert und eben deswegen durch die Ps.-A. heilbar. Die sogenannten narziß</w:t>
        <w:softHyphen/>
        <w:t>tischen Affektionen sind hingegen durch die Abziehung der Libido von den Objekten charakterisiert.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Deshalb sind Schizophrene und Melancholiker so schwer zu heilen.</w:t>
      </w:r>
    </w:p>
    <w:p>
      <w:pPr>
        <w:pStyle w:val="Style144"/>
        <w:keepNext/>
        <w:keepLines/>
        <w:widowControl w:val="0"/>
        <w:numPr>
          <w:ilvl w:val="0"/>
          <w:numId w:val="345"/>
        </w:numPr>
        <w:shd w:val="clear" w:color="auto" w:fill="auto"/>
        <w:tabs>
          <w:tab w:pos="1039" w:val="left"/>
        </w:tabs>
        <w:bidi w:val="0"/>
        <w:spacing w:line="204" w:lineRule="auto"/>
        <w:ind w:left="0" w:firstLine="360"/>
        <w:jc w:val="left"/>
      </w:pPr>
      <w:bookmarkStart w:id="94" w:name="bookmark94"/>
      <w:bookmarkStart w:id="95" w:name="bookmark95"/>
      <w:r>
        <w:rPr>
          <w:color w:val="000000"/>
          <w:spacing w:val="0"/>
          <w:w w:val="100"/>
          <w:position w:val="0"/>
          <w:sz w:val="24"/>
          <w:szCs w:val="24"/>
          <w:u w:val="none"/>
          <w:shd w:val="clear" w:color="auto" w:fill="auto"/>
          <w:lang w:val="de-DE" w:eastAsia="de-DE" w:bidi="de-DE"/>
        </w:rPr>
        <w:t>Das Ich ist ein Zensursystem. Das Ich-Ideal oder das Über-Ich</w:t>
      </w:r>
      <w:bookmarkEnd w:id="94"/>
      <w:bookmarkEnd w:id="9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Bisher war davon die Rede,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drei Funktionen des Ichs abgesondert hat. Diese sind: </w:t>
      </w:r>
      <w:r>
        <w:rPr>
          <w:color w:val="000000"/>
          <w:spacing w:val="0"/>
          <w:w w:val="100"/>
          <w:position w:val="0"/>
          <w:sz w:val="24"/>
          <w:szCs w:val="24"/>
          <w:shd w:val="clear" w:color="auto" w:fill="auto"/>
          <w:lang w:val="de-DE" w:eastAsia="de-DE" w:bidi="de-DE"/>
        </w:rPr>
        <w:t>1</w:t>
      </w:r>
      <w:r>
        <w:rPr>
          <w:color w:val="000000"/>
          <w:spacing w:val="0"/>
          <w:w w:val="100"/>
          <w:position w:val="0"/>
          <w:shd w:val="clear" w:color="auto" w:fill="auto"/>
          <w:lang w:val="de-DE" w:eastAsia="de-DE" w:bidi="de-DE"/>
        </w:rPr>
        <w:t xml:space="preserve">. • die Abwehr/unkzo«; 2. die «/cb//zbzdi«7ösc sc/bs/crha//c«dc und 3. die Zzbzdzzzöse, narziß/Ache TätigkezV des Zchs. Die zwei letzten Funktionen tragen den Triebcharakter und unterscheiden sich nur in bezug auf die Energiequalität. Aus diesen zwei letztgenannten Funktionen ist ersichtlich,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Ich die Mög</w:t>
        <w:softHyphen/>
        <w:t xml:space="preserve">lichkeit auch anderer als libidinöser Selbsterhaltungstriebe zugegeben hat. </w:t>
      </w:r>
      <w:r>
        <w:rPr>
          <w:color w:val="000000"/>
          <w:spacing w:val="0"/>
          <w:w w:val="100"/>
          <w:position w:val="0"/>
          <w:sz w:val="24"/>
          <w:szCs w:val="24"/>
          <w:shd w:val="clear" w:color="auto" w:fill="auto"/>
          <w:lang w:val="de-DE" w:eastAsia="de-DE" w:bidi="de-DE"/>
        </w:rPr>
        <w:t xml:space="preserve">Er </w:t>
      </w:r>
      <w:r>
        <w:rPr>
          <w:color w:val="000000"/>
          <w:spacing w:val="0"/>
          <w:w w:val="100"/>
          <w:position w:val="0"/>
          <w:shd w:val="clear" w:color="auto" w:fill="auto"/>
          <w:lang w:val="de-DE" w:eastAsia="de-DE" w:bidi="de-DE"/>
        </w:rPr>
        <w:t>nahm an, daß die libidinösen Ich-Triebe mit anderen, zzzzVMbidinösen Ich-Funk- tionen innig verknüpft sein können.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die vierte Funktion oder Stufe im Ich stellte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Zch-Zde«/ oder das Über-Zch dar.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Bildung des Ich-Ideals und die Aufrichtung eines Über-Ichs als der höch</w:t>
        <w:softHyphen/>
        <w:t xml:space="preserve">sten Zensurstufe im Ich hat für die Ich-Analyse einen ganz neuen, folgenschweren Weg vorbereitet. Die Entstehungsgeschichte des Ich-Ideals wird von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selbst im Werk «Das Ich und das Es» berichtet1.</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Der Weg zur Annahme einer besonderen Stufe im Ich als Ich-Ideal führte durch die Frage der Identifizierung</w:t>
      </w:r>
      <w:r>
        <w:rPr>
          <w:color w:val="000000"/>
          <w:spacing w:val="0"/>
          <w:w w:val="100"/>
          <w:position w:val="0"/>
          <w:shd w:val="clear" w:color="auto" w:fill="auto"/>
          <w:vertAlign w:val="superscript"/>
          <w:lang w:val="de-DE" w:eastAsia="de-DE" w:bidi="de-DE"/>
        </w:rPr>
        <w:footnoteReference w:id="27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74"/>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faßt bekanntlich die Identifizierung als die früheste Äußerung einer Gefühlsbindung an eine fremde Person auf, nach ihm spielt sie schon in der Vorgeschichte des Ödipuskomplexes eine wichtige Rolle. Oer kleine Knabe nimmt den Vater zu seinem Ideal. Diese Vatcr-ldcntifizicrung bedeutet: Er ivzitZ so </w:t>
      </w:r>
      <w:r>
        <w:rPr>
          <w:smallCaps/>
          <w:color w:val="000000"/>
          <w:spacing w:val="0"/>
          <w:w w:val="100"/>
          <w:position w:val="0"/>
          <w:shd w:val="clear" w:color="auto" w:fill="auto"/>
          <w:lang w:val="de-DE" w:eastAsia="de-DE" w:bidi="de-DE"/>
        </w:rPr>
        <w:t>sc/«</w:t>
      </w:r>
      <w:r>
        <w:rPr>
          <w:color w:val="000000"/>
          <w:spacing w:val="0"/>
          <w:w w:val="100"/>
          <w:position w:val="0"/>
          <w:shd w:val="clear" w:color="auto" w:fill="auto"/>
          <w:lang w:val="de-DE" w:eastAsia="de-DE" w:bidi="de-DE"/>
        </w:rPr>
        <w:t xml:space="preserve"> wie der Vater. Die Bindung greift am Subjekt des Ichs und nicht am Objekt an, wie dies bei der Mutterbindung der Fall ist, wo der Knabe die Mutter als Liebesobjekt habe« möchte. Die Vater-Identifizierung strebt danach, das eigene Ich dem anderen, zum Vorbild genommenen ähnlich zu gestalten</w:t>
      </w:r>
      <w:r>
        <w:rPr>
          <w:color w:val="000000"/>
          <w:spacing w:val="0"/>
          <w:w w:val="100"/>
          <w:position w:val="0"/>
          <w:shd w:val="clear" w:color="auto" w:fill="auto"/>
          <w:vertAlign w:val="superscript"/>
          <w:lang w:val="de-DE" w:eastAsia="de-DE" w:bidi="de-DE"/>
        </w:rPr>
        <w:footnoteReference w:id="275"/>
      </w:r>
      <w:r>
        <w:rPr>
          <w:color w:val="000000"/>
          <w:spacing w:val="0"/>
          <w:w w:val="100"/>
          <w:position w:val="0"/>
          <w:shd w:val="clear" w:color="auto" w:fill="auto"/>
          <w:lang w:val="de-DE" w:eastAsia="de-DE" w:bidi="de-DE"/>
        </w:rPr>
        <w:t>. Beim Untergang der Mutter</w:t>
        <w:softHyphen/>
        <w:t xml:space="preserve">liebe des Sohnes stellt sich des öftern auch eine Muttcr-ldentffizicrung ein. In der Ungleichheit der Gcschlcchtsproportionen (Mann-Frau) wird eben später das Stärkeverhältnis der beiden Identifizierungen abgespiegelt.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stellt drei psychologische Möglichkeiten für die Entste</w:t>
        <w:softHyphen/>
        <w:t>hung der Identifizierung auf:</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Erstens ist die Identifizierung die ursprünglichste - vorödipalc - Form der Gefühlsbindung an ein fremdes Objekt. Zweitens ist sie oft auch ein Ersatz für die libidinöse Objektbindung; sie kann somit auf regressivem Wege zustande kommen. Drittens kann die Identifizierung bei jeder neu wahrgenommenen Gemeinsamkeit mit einer Person entstehen, die nicht ein Sexual</w:t>
        <w:softHyphen/>
        <w:t>objekt 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Identifizierung fußt zumeist auf der Ein^zzer^.ezZang des Objektes, dem Ich, sie ist also eine Folge der Znt‘l•o/ek/zo&gt;z im Si««e vo« </w:t>
      </w:r>
      <w:r>
        <w:rPr>
          <w:smallCaps/>
          <w:color w:val="000000"/>
          <w:spacing w:val="0"/>
          <w:w w:val="100"/>
          <w:position w:val="0"/>
          <w:shd w:val="clear" w:color="auto" w:fill="auto"/>
          <w:lang w:val="de-DE" w:eastAsia="de-DE" w:bidi="de-DE"/>
        </w:rPr>
        <w:t>Ferenczi</w:t>
      </w:r>
      <w:r>
        <w:rPr>
          <w:smallCaps/>
          <w:color w:val="000000"/>
          <w:spacing w:val="0"/>
          <w:w w:val="100"/>
          <w:position w:val="0"/>
          <w:sz w:val="18"/>
          <w:szCs w:val="18"/>
          <w:shd w:val="clear" w:color="auto" w:fill="auto"/>
          <w:vertAlign w:val="superscript"/>
          <w:lang w:val="de-DE" w:eastAsia="de-DE" w:bidi="de-DE"/>
        </w:rPr>
        <w:footnoteReference w:id="276"/>
      </w:r>
      <w:r>
        <w:rPr>
          <w:smallCap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Identifizierung als introjektiver Vorgang führt zur Bildung von Ich-Idealen.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schreibt: .«So kann man als allgemeinstes Ergebnis der vom Ödipus</w:t>
        <w:softHyphen/>
        <w:t>komplex beherrschten Sexualphase einen Niederschlag im Ich annehmen, welcher in der Herstellung dieser beiden, irgendwie miteinander vereinbarten Identifizie</w:t>
        <w:softHyphen/>
        <w:t>rungen besteht. Diese Ich-Veränderung behält eine Sonderstellung, sie tritt dem anderen Inhalt des Ichs als Ich-Ideal oder Uber-Ich entgegen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 Trennung des Ichs vom Über-Ich stellte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Ich die höchste Stufe eines moralisch-ethischen Zensursystems auf: das als Gewisse« und Se/br/- krz’/i’k funktioniert.</w:t>
      </w:r>
    </w:p>
    <w:p>
      <w:pPr>
        <w:pStyle w:val="Style18"/>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0"/>
          <w:szCs w:val="20"/>
          <w:shd w:val="clear" w:color="auto" w:fill="auto"/>
          <w:lang w:val="de-DE" w:eastAsia="de-DE" w:bidi="de-DE"/>
        </w:rPr>
        <w:t xml:space="preserve">Die Ergebnisse der Ich-Analyse von </w:t>
      </w:r>
      <w:r>
        <w:rPr>
          <w:smallCaps/>
          <w:color w:val="000000"/>
          <w:spacing w:val="0"/>
          <w:w w:val="100"/>
          <w:position w:val="0"/>
          <w:sz w:val="20"/>
          <w:szCs w:val="20"/>
          <w:shd w:val="clear" w:color="auto" w:fill="auto"/>
          <w:lang w:val="de-DE" w:eastAsia="de-DE" w:bidi="de-DE"/>
        </w:rPr>
        <w:t>Freud</w:t>
      </w:r>
      <w:r>
        <w:rPr>
          <w:color w:val="000000"/>
          <w:spacing w:val="0"/>
          <w:w w:val="100"/>
          <w:position w:val="0"/>
          <w:sz w:val="20"/>
          <w:szCs w:val="20"/>
          <w:shd w:val="clear" w:color="auto" w:fill="auto"/>
          <w:lang w:val="de-DE" w:eastAsia="de-DE" w:bidi="de-DE"/>
        </w:rPr>
        <w:t xml:space="preserve"> können wir wie folgt zusammen</w:t>
        <w:softHyphen/>
        <w:t xml:space="preserve">fassen </w:t>
      </w:r>
      <w:r>
        <w:rPr>
          <w:color w:val="000000"/>
          <w:spacing w:val="0"/>
          <w:w w:val="100"/>
          <w:position w:val="0"/>
          <w:sz w:val="22"/>
          <w:szCs w:val="22"/>
          <w:shd w:val="clear" w:color="auto" w:fill="auto"/>
          <w:lang w:val="de-DE" w:eastAsia="de-DE" w:bidi="de-DE"/>
        </w:rPr>
        <w: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bewußte« 7?h-F7/Ä^k^.Z^^t^n^en</w:t>
      </w:r>
    </w:p>
    <w:p>
      <w:pPr>
        <w:pStyle w:val="Style18"/>
        <w:keepNext w:val="0"/>
        <w:keepLines w:val="0"/>
        <w:widowControl w:val="0"/>
        <w:numPr>
          <w:ilvl w:val="0"/>
          <w:numId w:val="353"/>
        </w:numPr>
        <w:shd w:val="clear" w:color="auto" w:fill="auto"/>
        <w:tabs>
          <w:tab w:pos="935" w:val="left"/>
        </w:tabs>
        <w:bidi w:val="0"/>
        <w:spacing w:line="233" w:lineRule="auto"/>
        <w:ind w:left="0" w:firstLine="360"/>
        <w:jc w:val="left"/>
      </w:pPr>
      <w:r>
        <w:rPr>
          <w:color w:val="000000"/>
          <w:spacing w:val="0"/>
          <w:w w:val="100"/>
          <w:position w:val="0"/>
          <w:shd w:val="clear" w:color="auto" w:fill="auto"/>
          <w:lang w:val="de-DE" w:eastAsia="de-DE" w:bidi="de-DE"/>
        </w:rPr>
        <w:t>Das Ich ist «der durch den direkten Einfluß der Außenwelt unter Vermitt</w:t>
        <w:softHyphen/>
        <w:t>lung vom Wahrnehmungsbewußtsein veränderte Teil des Es, gewissermaßen eine Fortsetzung der Oberflächendifferenzierung»</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Das bewußte Ich ist der Ver</w:t>
        <w:softHyphen/>
        <w:t>treter der realen Außenwelt im Seelischen.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Funktionen</w:t>
      </w:r>
      <w:r>
        <w:rPr>
          <w:color w:val="000000"/>
          <w:spacing w:val="0"/>
          <w:w w:val="100"/>
          <w:position w:val="0"/>
          <w:shd w:val="clear" w:color="auto" w:fill="auto"/>
          <w:lang w:val="de-DE" w:eastAsia="de-DE" w:bidi="de-DE"/>
        </w:rPr>
        <w:t xml:space="preserve"> des- bewußten Ichs A’d </w:t>
      </w:r>
      <w:r>
        <w:rPr>
          <w:color w:val="000000"/>
          <w:spacing w:val="0"/>
          <w:w w:val="100"/>
          <w:position w:val="0"/>
          <w:sz w:val="18"/>
          <w:szCs w:val="18"/>
          <w:shd w:val="clear" w:color="auto" w:fill="auto"/>
          <w:lang w:val="de-DE" w:eastAsia="de-DE" w:bidi="de-DE"/>
        </w:rPr>
        <w:t xml:space="preserve">«ach </w:t>
      </w:r>
      <w:r>
        <w:rPr>
          <w:smallCaps/>
          <w:color w:val="000000"/>
          <w:spacing w:val="0"/>
          <w:w w:val="100"/>
          <w:position w:val="0"/>
          <w:shd w:val="clear" w:color="auto" w:fill="auto"/>
          <w:lang w:val="de-DE" w:eastAsia="de-DE" w:bidi="de-DE"/>
        </w:rPr>
        <w:t>Freud:</w:t>
      </w:r>
    </w:p>
    <w:p>
      <w:pPr>
        <w:pStyle w:val="Style18"/>
        <w:keepNext w:val="0"/>
        <w:keepLines w:val="0"/>
        <w:widowControl w:val="0"/>
        <w:numPr>
          <w:ilvl w:val="0"/>
          <w:numId w:val="355"/>
        </w:numPr>
        <w:shd w:val="clear" w:color="auto" w:fill="auto"/>
        <w:tabs>
          <w:tab w:pos="942" w:val="left"/>
        </w:tabs>
        <w:bidi w:val="0"/>
        <w:spacing w:line="240" w:lineRule="auto"/>
        <w:ind w:left="0" w:firstLine="360"/>
        <w:jc w:val="left"/>
      </w:pPr>
      <w:r>
        <w:rPr>
          <w:color w:val="000000"/>
          <w:spacing w:val="0"/>
          <w:w w:val="100"/>
          <w:position w:val="0"/>
          <w:shd w:val="clear" w:color="auto" w:fill="auto"/>
          <w:lang w:val="de-DE" w:eastAsia="de-DE" w:bidi="de-DE"/>
        </w:rPr>
        <w:t>Reizaufnahme von außen (äußere Wahrnehmung).</w:t>
      </w:r>
    </w:p>
    <w:p>
      <w:pPr>
        <w:pStyle w:val="Style18"/>
        <w:keepNext w:val="0"/>
        <w:keepLines w:val="0"/>
        <w:widowControl w:val="0"/>
        <w:numPr>
          <w:ilvl w:val="0"/>
          <w:numId w:val="355"/>
        </w:numPr>
        <w:shd w:val="clear" w:color="auto" w:fill="auto"/>
        <w:tabs>
          <w:tab w:pos="951" w:val="left"/>
        </w:tabs>
        <w:bidi w:val="0"/>
        <w:spacing w:line="240" w:lineRule="auto"/>
        <w:ind w:left="0" w:firstLine="360"/>
        <w:jc w:val="left"/>
      </w:pPr>
      <w:r>
        <w:rPr>
          <w:color w:val="000000"/>
          <w:spacing w:val="0"/>
          <w:w w:val="100"/>
          <w:position w:val="0"/>
          <w:shd w:val="clear" w:color="auto" w:fill="auto"/>
          <w:lang w:val="de-DE" w:eastAsia="de-DE" w:bidi="de-DE"/>
        </w:rPr>
        <w:t>Reizaufnahme von innen (innere Wahrnehmung).</w:t>
      </w:r>
    </w:p>
    <w:p>
      <w:pPr>
        <w:pStyle w:val="Style18"/>
        <w:keepNext w:val="0"/>
        <w:keepLines w:val="0"/>
        <w:widowControl w:val="0"/>
        <w:numPr>
          <w:ilvl w:val="0"/>
          <w:numId w:val="355"/>
        </w:numPr>
        <w:shd w:val="clear" w:color="auto" w:fill="auto"/>
        <w:tabs>
          <w:tab w:pos="951" w:val="left"/>
        </w:tabs>
        <w:bidi w:val="0"/>
        <w:spacing w:line="240" w:lineRule="auto"/>
        <w:ind w:left="0" w:firstLine="360"/>
        <w:jc w:val="left"/>
      </w:pPr>
      <w:r>
        <w:rPr>
          <w:color w:val="000000"/>
          <w:spacing w:val="0"/>
          <w:w w:val="100"/>
          <w:position w:val="0"/>
          <w:shd w:val="clear" w:color="auto" w:fill="auto"/>
          <w:lang w:val="de-DE" w:eastAsia="de-DE" w:bidi="de-DE"/>
        </w:rPr>
        <w:t>Reizschutz gegen die Außen- und Innenwelt.</w:t>
      </w:r>
    </w:p>
    <w:p>
      <w:pPr>
        <w:pStyle w:val="Style18"/>
        <w:keepNext w:val="0"/>
        <w:keepLines w:val="0"/>
        <w:widowControl w:val="0"/>
        <w:numPr>
          <w:ilvl w:val="0"/>
          <w:numId w:val="355"/>
        </w:numPr>
        <w:shd w:val="clear" w:color="auto" w:fill="auto"/>
        <w:tabs>
          <w:tab w:pos="951" w:val="left"/>
        </w:tabs>
        <w:bidi w:val="0"/>
        <w:spacing w:line="240" w:lineRule="auto"/>
        <w:ind w:left="0" w:firstLine="360"/>
        <w:jc w:val="left"/>
      </w:pPr>
      <w:r>
        <w:rPr>
          <w:color w:val="000000"/>
          <w:spacing w:val="0"/>
          <w:w w:val="100"/>
          <w:position w:val="0"/>
          <w:shd w:val="clear" w:color="auto" w:fill="auto"/>
          <w:lang w:val="de-DE" w:eastAsia="de-DE" w:bidi="de-DE"/>
        </w:rPr>
        <w:t>Beobachtung der Außenwelt.</w:t>
      </w:r>
    </w:p>
    <w:p>
      <w:pPr>
        <w:pStyle w:val="Style18"/>
        <w:keepNext w:val="0"/>
        <w:keepLines w:val="0"/>
        <w:widowControl w:val="0"/>
        <w:numPr>
          <w:ilvl w:val="0"/>
          <w:numId w:val="355"/>
        </w:numPr>
        <w:shd w:val="clear" w:color="auto" w:fill="auto"/>
        <w:tabs>
          <w:tab w:pos="959" w:val="left"/>
        </w:tabs>
        <w:bidi w:val="0"/>
        <w:spacing w:line="240" w:lineRule="auto"/>
        <w:ind w:left="0" w:firstLine="360"/>
        <w:jc w:val="left"/>
      </w:pPr>
      <w:r>
        <w:rPr>
          <w:color w:val="000000"/>
          <w:spacing w:val="0"/>
          <w:w w:val="100"/>
          <w:position w:val="0"/>
          <w:shd w:val="clear" w:color="auto" w:fill="auto"/>
          <w:lang w:val="de-DE" w:eastAsia="de-DE" w:bidi="de-DE"/>
        </w:rPr>
        <w:t>Niederlegung einer getreuen Abbildung von der Außenwelt in den Erin</w:t>
        <w:softHyphen/>
        <w:t>nerungsspuren seiner Wahrnehmungen (im System Vbw).</w:t>
      </w:r>
    </w:p>
    <w:p>
      <w:pPr>
        <w:pStyle w:val="Style18"/>
        <w:keepNext w:val="0"/>
        <w:keepLines w:val="0"/>
        <w:widowControl w:val="0"/>
        <w:numPr>
          <w:ilvl w:val="0"/>
          <w:numId w:val="355"/>
        </w:numPr>
        <w:shd w:val="clear" w:color="auto" w:fill="auto"/>
        <w:tabs>
          <w:tab w:pos="959" w:val="left"/>
        </w:tabs>
        <w:bidi w:val="0"/>
        <w:spacing w:line="240" w:lineRule="auto"/>
        <w:ind w:left="0" w:firstLine="360"/>
        <w:jc w:val="left"/>
      </w:pPr>
      <w:r>
        <w:rPr>
          <w:color w:val="000000"/>
          <w:spacing w:val="0"/>
          <w:w w:val="100"/>
          <w:position w:val="0"/>
          <w:shd w:val="clear" w:color="auto" w:fill="auto"/>
          <w:lang w:val="de-DE" w:eastAsia="de-DE" w:bidi="de-DE"/>
        </w:rPr>
        <w:t>Realitätsprüfungß; durch diese Tätigkeit vermag das Ich all das vom Bild der Außenwelt fernzuhalten, was an diesem Bild als Zutat aus inneren Erregungs</w:t>
        <w:softHyphen/>
        <w:t>quellen stammt.</w:t>
      </w:r>
    </w:p>
    <w:p>
      <w:pPr>
        <w:pStyle w:val="Style18"/>
        <w:keepNext w:val="0"/>
        <w:keepLines w:val="0"/>
        <w:widowControl w:val="0"/>
        <w:numPr>
          <w:ilvl w:val="0"/>
          <w:numId w:val="355"/>
        </w:numPr>
        <w:shd w:val="clear" w:color="auto" w:fill="auto"/>
        <w:tabs>
          <w:tab w:pos="954" w:val="left"/>
        </w:tabs>
        <w:bidi w:val="0"/>
        <w:spacing w:line="240" w:lineRule="auto"/>
        <w:ind w:left="0" w:firstLine="360"/>
        <w:jc w:val="left"/>
      </w:pPr>
      <w:r>
        <w:rPr>
          <w:color w:val="000000"/>
          <w:spacing w:val="0"/>
          <w:w w:val="100"/>
          <w:position w:val="0"/>
          <w:shd w:val="clear" w:color="auto" w:fill="auto"/>
          <w:lang w:val="de-DE" w:eastAsia="de-DE" w:bidi="de-DE"/>
        </w:rPr>
        <w:t xml:space="preserve">Vermittlung zwischen W-Bw (Vbw) und </w:t>
      </w:r>
      <w:r>
        <w:rPr>
          <w:color w:val="000000"/>
          <w:spacing w:val="0"/>
          <w:w w:val="100"/>
          <w:position w:val="0"/>
          <w:sz w:val="24"/>
          <w:szCs w:val="24"/>
          <w:shd w:val="clear" w:color="auto" w:fill="auto"/>
          <w:lang w:val="de-DE" w:eastAsia="de-DE" w:bidi="de-DE"/>
        </w:rPr>
        <w:t xml:space="preserve">Es; </w:t>
      </w:r>
      <w:r>
        <w:rPr>
          <w:color w:val="000000"/>
          <w:spacing w:val="0"/>
          <w:w w:val="100"/>
          <w:position w:val="0"/>
          <w:shd w:val="clear" w:color="auto" w:fill="auto"/>
          <w:lang w:val="de-DE" w:eastAsia="de-DE" w:bidi="de-DE"/>
        </w:rPr>
        <w:t>das Ich bringt den Einfluß der Außenwelt auf das Es und seine Absichten zur Geltung.</w:t>
      </w:r>
    </w:p>
    <w:p>
      <w:pPr>
        <w:pStyle w:val="Style18"/>
        <w:keepNext w:val="0"/>
        <w:keepLines w:val="0"/>
        <w:widowControl w:val="0"/>
        <w:numPr>
          <w:ilvl w:val="0"/>
          <w:numId w:val="355"/>
        </w:numPr>
        <w:shd w:val="clear" w:color="auto" w:fill="auto"/>
        <w:tabs>
          <w:tab w:pos="951" w:val="left"/>
        </w:tabs>
        <w:bidi w:val="0"/>
        <w:spacing w:line="240" w:lineRule="auto"/>
        <w:ind w:left="0" w:firstLine="360"/>
        <w:jc w:val="left"/>
      </w:pPr>
      <w:r>
        <w:rPr>
          <w:color w:val="000000"/>
          <w:spacing w:val="0"/>
          <w:w w:val="100"/>
          <w:position w:val="0"/>
          <w:shd w:val="clear" w:color="auto" w:fill="auto"/>
          <w:lang w:val="de-DE" w:eastAsia="de-DE" w:bidi="de-DE"/>
        </w:rPr>
        <w:t>Beherrschung der Zugänge zur Motilität.</w:t>
      </w:r>
    </w:p>
    <w:p>
      <w:pPr>
        <w:pStyle w:val="Style18"/>
        <w:keepNext w:val="0"/>
        <w:keepLines w:val="0"/>
        <w:widowControl w:val="0"/>
        <w:numPr>
          <w:ilvl w:val="0"/>
          <w:numId w:val="355"/>
        </w:numPr>
        <w:shd w:val="clear" w:color="auto" w:fill="auto"/>
        <w:tabs>
          <w:tab w:pos="951" w:val="left"/>
        </w:tabs>
        <w:bidi w:val="0"/>
        <w:spacing w:line="240" w:lineRule="auto"/>
        <w:ind w:left="0" w:firstLine="360"/>
        <w:jc w:val="left"/>
      </w:pPr>
      <w:r>
        <w:rPr>
          <w:color w:val="000000"/>
          <w:spacing w:val="0"/>
          <w:w w:val="100"/>
          <w:position w:val="0"/>
          <w:shd w:val="clear" w:color="auto" w:fill="auto"/>
          <w:lang w:val="de-DE" w:eastAsia="de-DE" w:bidi="de-DE"/>
        </w:rPr>
        <w:t>Einschaltung der Denkarbeit zwischen dem Bedürfnis und der Handlung.</w:t>
      </w:r>
    </w:p>
    <w:p>
      <w:pPr>
        <w:pStyle w:val="Style18"/>
        <w:keepNext w:val="0"/>
        <w:keepLines w:val="0"/>
        <w:widowControl w:val="0"/>
        <w:numPr>
          <w:ilvl w:val="0"/>
          <w:numId w:val="355"/>
        </w:numPr>
        <w:shd w:val="clear" w:color="auto" w:fill="auto"/>
        <w:tabs>
          <w:tab w:pos="1043" w:val="left"/>
        </w:tabs>
        <w:bidi w:val="0"/>
        <w:spacing w:line="240" w:lineRule="auto"/>
        <w:ind w:left="0" w:firstLine="360"/>
        <w:jc w:val="left"/>
      </w:pPr>
      <w:r>
        <w:rPr>
          <w:color w:val="000000"/>
          <w:spacing w:val="0"/>
          <w:w w:val="100"/>
          <w:position w:val="0"/>
          <w:shd w:val="clear" w:color="auto" w:fill="auto"/>
          <w:lang w:val="de-DE" w:eastAsia="de-DE" w:bidi="de-DE"/>
        </w:rPr>
        <w:t>Verwertung der Erfahrungen der Erinnerungsreste.</w:t>
      </w:r>
    </w:p>
    <w:p>
      <w:pPr>
        <w:pStyle w:val="Style18"/>
        <w:keepNext w:val="0"/>
        <w:keepLines w:val="0"/>
        <w:widowControl w:val="0"/>
        <w:numPr>
          <w:ilvl w:val="0"/>
          <w:numId w:val="355"/>
        </w:numPr>
        <w:shd w:val="clear" w:color="auto" w:fill="auto"/>
        <w:tabs>
          <w:tab w:pos="1055" w:val="left"/>
        </w:tabs>
        <w:bidi w:val="0"/>
        <w:spacing w:line="240" w:lineRule="auto"/>
        <w:ind w:left="0" w:firstLine="360"/>
        <w:jc w:val="left"/>
      </w:pPr>
      <w:r>
        <w:rPr>
          <w:color w:val="000000"/>
          <w:spacing w:val="0"/>
          <w:w w:val="100"/>
          <w:position w:val="0"/>
          <w:shd w:val="clear" w:color="auto" w:fill="auto"/>
          <w:lang w:val="de-DE" w:eastAsia="de-DE" w:bidi="de-DE"/>
        </w:rPr>
        <w:t>Entthronung des Lustprinzips, welches uneingeschränkt im Es waltet; Ersetzung des Lustprinzips durch das Realitätsprinzip 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oben aufgezählten Funktionen des Ichs sind ganz oder teilweise </w:t>
      </w:r>
      <w:r>
        <w:rPr>
          <w:i/>
          <w:iCs/>
          <w:color w:val="000000"/>
          <w:spacing w:val="0"/>
          <w:w w:val="100"/>
          <w:position w:val="0"/>
          <w:shd w:val="clear" w:color="auto" w:fill="auto"/>
          <w:lang w:val="de-DE" w:eastAsia="de-DE" w:bidi="de-DE"/>
        </w:rPr>
        <w:t xml:space="preserve">be^viißte </w:t>
      </w:r>
      <w:r>
        <w:rPr>
          <w:color w:val="000000"/>
          <w:spacing w:val="0"/>
          <w:w w:val="100"/>
          <w:position w:val="0"/>
          <w:shd w:val="clear" w:color="auto" w:fill="auto"/>
          <w:lang w:val="de-DE" w:eastAsia="de-DE" w:bidi="de-DE"/>
        </w:rPr>
        <w:t>seelische Vorgänge.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«nbew/uß/e« </w:t>
      </w:r>
      <w:r>
        <w:rPr>
          <w:smallCaps/>
          <w:color w:val="000000"/>
          <w:spacing w:val="0"/>
          <w:w w:val="100"/>
          <w:position w:val="0"/>
          <w:shd w:val="clear" w:color="auto" w:fill="auto"/>
          <w:lang w:val="de-DE" w:eastAsia="de-DE" w:bidi="de-DE"/>
        </w:rPr>
        <w:t>Tc/j-Tu/«^//'^«</w:t>
      </w:r>
      <w:r>
        <w:rPr>
          <w:color w:val="000000"/>
          <w:spacing w:val="0"/>
          <w:w w:val="100"/>
          <w:position w:val="0"/>
          <w:shd w:val="clear" w:color="auto" w:fill="auto"/>
          <w:lang w:val="de-DE" w:eastAsia="de-DE" w:bidi="de-DE"/>
        </w:rPr>
        <w:t xml:space="preserve"> sind:</w:t>
      </w:r>
    </w:p>
    <w:p>
      <w:pPr>
        <w:pStyle w:val="Style18"/>
        <w:keepNext w:val="0"/>
        <w:keepLines w:val="0"/>
        <w:widowControl w:val="0"/>
        <w:numPr>
          <w:ilvl w:val="0"/>
          <w:numId w:val="357"/>
        </w:numPr>
        <w:shd w:val="clear" w:color="auto" w:fill="auto"/>
        <w:tabs>
          <w:tab w:pos="930" w:val="left"/>
        </w:tabs>
        <w:bidi w:val="0"/>
        <w:spacing w:line="240" w:lineRule="auto"/>
        <w:ind w:left="0" w:firstLine="360"/>
        <w:jc w:val="left"/>
      </w:pPr>
      <w:r>
        <w:rPr>
          <w:color w:val="000000"/>
          <w:spacing w:val="0"/>
          <w:w w:val="100"/>
          <w:position w:val="0"/>
          <w:shd w:val="clear" w:color="auto" w:fill="auto"/>
          <w:lang w:val="de-DE" w:eastAsia="de-DE" w:bidi="de-DE"/>
        </w:rPr>
        <w:t>Die Abwehr/unkd/onen, mit deren Hilfe das Ich bestimmte gefahrdrohende Es-Regungen und Vorstellungen vom Bewußtsein fernhält, abwehrt.</w:t>
      </w:r>
    </w:p>
    <w:p>
      <w:pPr>
        <w:pStyle w:val="Style29"/>
        <w:keepNext w:val="0"/>
        <w:keepLines w:val="0"/>
        <w:widowControl w:val="0"/>
        <w:numPr>
          <w:ilvl w:val="0"/>
          <w:numId w:val="359"/>
        </w:numPr>
        <w:shd w:val="clear" w:color="auto" w:fill="auto"/>
        <w:tabs>
          <w:tab w:pos="859" w:val="left"/>
        </w:tabs>
        <w:bidi w:val="0"/>
        <w:spacing w:line="202" w:lineRule="auto"/>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Das Ich und das Es. Ges. Sehr., Bd. VI, S. 378.</w:t>
      </w:r>
    </w:p>
    <w:p>
      <w:pPr>
        <w:pStyle w:val="Style29"/>
        <w:keepNext w:val="0"/>
        <w:keepLines w:val="0"/>
        <w:widowControl w:val="0"/>
        <w:numPr>
          <w:ilvl w:val="0"/>
          <w:numId w:val="359"/>
        </w:numPr>
        <w:shd w:val="clear" w:color="auto" w:fill="auto"/>
        <w:tabs>
          <w:tab w:pos="860" w:val="left"/>
        </w:tabs>
        <w:bidi w:val="0"/>
        <w:spacing w:line="202" w:lineRule="auto"/>
        <w:ind w:left="0" w:firstLine="360"/>
        <w:jc w:val="left"/>
      </w:pPr>
      <w:r>
        <w:rPr>
          <w:color w:val="000000"/>
          <w:spacing w:val="0"/>
          <w:w w:val="100"/>
          <w:position w:val="0"/>
          <w:shd w:val="clear" w:color="auto" w:fill="auto"/>
          <w:lang w:val="de-DE" w:eastAsia="de-DE" w:bidi="de-DE"/>
        </w:rPr>
        <w:t>Ebenda, S. 368 f.</w:t>
      </w:r>
    </w:p>
    <w:p>
      <w:pPr>
        <w:pStyle w:val="Style29"/>
        <w:keepNext w:val="0"/>
        <w:keepLines w:val="0"/>
        <w:widowControl w:val="0"/>
        <w:numPr>
          <w:ilvl w:val="0"/>
          <w:numId w:val="359"/>
        </w:numPr>
        <w:shd w:val="clear" w:color="auto" w:fill="auto"/>
        <w:tabs>
          <w:tab w:pos="859" w:val="left"/>
        </w:tabs>
        <w:bidi w:val="0"/>
        <w:spacing w:line="202" w:lineRule="auto"/>
        <w:ind w:left="0" w:firstLine="360"/>
        <w:jc w:val="left"/>
      </w:pPr>
      <w:r>
        <w:rPr>
          <w:color w:val="000000"/>
          <w:spacing w:val="0"/>
          <w:w w:val="100"/>
          <w:position w:val="0"/>
          <w:shd w:val="clear" w:color="auto" w:fill="auto"/>
          <w:lang w:val="de-DE" w:eastAsia="de-DE" w:bidi="de-DE"/>
        </w:rPr>
        <w:t xml:space="preserve">Die Funktion der Realitätsprüfung hatte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zuerst dem Uber-Ich zugewiesen, später korrigierte er seine Auffassung. Ges. Sehr., Bd. VI, S. 372 (Fußnote).</w:t>
      </w:r>
    </w:p>
    <w:p>
      <w:pPr>
        <w:pStyle w:val="Style29"/>
        <w:keepNext w:val="0"/>
        <w:keepLines w:val="0"/>
        <w:widowControl w:val="0"/>
        <w:numPr>
          <w:ilvl w:val="0"/>
          <w:numId w:val="359"/>
        </w:numPr>
        <w:shd w:val="clear" w:color="auto" w:fill="auto"/>
        <w:tabs>
          <w:tab w:pos="860" w:val="left"/>
        </w:tabs>
        <w:bidi w:val="0"/>
        <w:spacing w:line="202" w:lineRule="auto"/>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Ges. Sehr., Bd. XII, S. 230, u. Bd. VI, S. 368 ff.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r</w:t>
      </w:r>
      <w:r>
        <w:rPr>
          <w:color w:val="000000"/>
          <w:spacing w:val="0"/>
          <w:w w:val="100"/>
          <w:position w:val="0"/>
          <w:shd w:val="clear" w:color="auto" w:fill="auto"/>
          <w:lang w:val="de-DE" w:eastAsia="de-DE" w:bidi="de-DE"/>
        </w:rPr>
        <w:t xml:space="preserve"> II. Die </w:t>
      </w:r>
      <w:r>
        <w:rPr>
          <w:i/>
          <w:iCs/>
          <w:color w:val="000000"/>
          <w:spacing w:val="0"/>
          <w:w w:val="100"/>
          <w:position w:val="0"/>
          <w:shd w:val="clear" w:color="auto" w:fill="auto"/>
          <w:lang w:val="de-DE" w:eastAsia="de-DE" w:bidi="de-DE"/>
        </w:rPr>
        <w:t>triebhaften Ich-Funktionen:</w:t>
      </w:r>
    </w:p>
    <w:p>
      <w:pPr>
        <w:pStyle w:val="Style18"/>
        <w:keepNext w:val="0"/>
        <w:keepLines w:val="0"/>
        <w:widowControl w:val="0"/>
        <w:numPr>
          <w:ilvl w:val="0"/>
          <w:numId w:val="361"/>
        </w:numPr>
        <w:shd w:val="clear" w:color="auto" w:fill="auto"/>
        <w:tabs>
          <w:tab w:pos="901" w:val="left"/>
        </w:tabs>
        <w:bidi w:val="0"/>
        <w:spacing w:line="240" w:lineRule="auto"/>
        <w:ind w:left="0" w:firstLine="360"/>
        <w:jc w:val="left"/>
      </w:pPr>
      <w:r>
        <w:rPr>
          <w:i/>
          <w:iCs/>
          <w:color w:val="000000"/>
          <w:spacing w:val="0"/>
          <w:w w:val="100"/>
          <w:position w:val="0"/>
          <w:shd w:val="clear" w:color="auto" w:fill="auto"/>
          <w:lang w:val="de-DE" w:eastAsia="de-DE" w:bidi="de-DE"/>
        </w:rPr>
        <w:t>Nichtlibidinöse</w:t>
      </w:r>
      <w:r>
        <w:rPr>
          <w:color w:val="000000"/>
          <w:spacing w:val="0"/>
          <w:w w:val="100"/>
          <w:position w:val="0"/>
          <w:shd w:val="clear" w:color="auto" w:fill="auto"/>
          <w:lang w:val="de-DE" w:eastAsia="de-DE" w:bidi="de-DE"/>
        </w:rPr>
        <w:t xml:space="preserve"> Selbsterhaltungstriebe und Machttriebe.</w:t>
      </w:r>
    </w:p>
    <w:p>
      <w:pPr>
        <w:pStyle w:val="Style18"/>
        <w:keepNext w:val="0"/>
        <w:keepLines w:val="0"/>
        <w:widowControl w:val="0"/>
        <w:numPr>
          <w:ilvl w:val="0"/>
          <w:numId w:val="361"/>
        </w:numPr>
        <w:shd w:val="clear" w:color="auto" w:fill="auto"/>
        <w:tabs>
          <w:tab w:pos="905" w:val="left"/>
        </w:tabs>
        <w:bidi w:val="0"/>
        <w:spacing w:line="240" w:lineRule="auto"/>
        <w:ind w:left="0" w:firstLine="360"/>
        <w:jc w:val="left"/>
      </w:pPr>
      <w:r>
        <w:rPr>
          <w:i/>
          <w:iCs/>
          <w:color w:val="000000"/>
          <w:spacing w:val="0"/>
          <w:w w:val="100"/>
          <w:position w:val="0"/>
          <w:shd w:val="clear" w:color="auto" w:fill="auto"/>
          <w:lang w:val="de-DE" w:eastAsia="de-DE" w:bidi="de-DE"/>
        </w:rPr>
        <w:t>Narzißtische, libidinöse</w:t>
      </w:r>
      <w:r>
        <w:rPr>
          <w:color w:val="000000"/>
          <w:spacing w:val="0"/>
          <w:w w:val="100"/>
          <w:position w:val="0"/>
          <w:shd w:val="clear" w:color="auto" w:fill="auto"/>
          <w:lang w:val="de-DE" w:eastAsia="de-DE" w:bidi="de-DE"/>
        </w:rPr>
        <w:t xml:space="preserve"> Ich-Liebe (Ich-Libido).</w:t>
      </w:r>
    </w:p>
    <w:p>
      <w:pPr>
        <w:pStyle w:val="Style18"/>
        <w:keepNext w:val="0"/>
        <w:keepLines w:val="0"/>
        <w:widowControl w:val="0"/>
        <w:numPr>
          <w:ilvl w:val="0"/>
          <w:numId w:val="363"/>
        </w:numPr>
        <w:shd w:val="clear" w:color="auto" w:fill="auto"/>
        <w:tabs>
          <w:tab w:pos="1040" w:val="left"/>
        </w:tabs>
        <w:bidi w:val="0"/>
        <w:spacing w:line="240" w:lineRule="auto"/>
        <w:ind w:left="0" w:firstLine="360"/>
        <w:jc w:val="left"/>
      </w:pPr>
      <w:r>
        <w:rPr>
          <w:i/>
          <w:iCs/>
          <w:color w:val="000000"/>
          <w:spacing w:val="0"/>
          <w:w w:val="100"/>
          <w:position w:val="0"/>
          <w:shd w:val="clear" w:color="auto" w:fill="auto"/>
          <w:lang w:val="de-DE" w:eastAsia="de-DE" w:bidi="de-DE"/>
        </w:rPr>
        <w:t>Die Ich-Idealbildung und das Auf richten des Über-Ichs.</w:t>
      </w:r>
    </w:p>
    <w:p>
      <w:pPr>
        <w:widowControl w:val="0"/>
        <w:rPr>
          <w:sz w:val="2"/>
          <w:szCs w:val="2"/>
        </w:rPr>
      </w:pPr>
      <w:r>
        <w:drawing>
          <wp:inline>
            <wp:extent cx="2950210" cy="2212975"/>
            <wp:docPr id="104" name="Picutre 104"/>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35"/>
                    <a:stretch/>
                  </pic:blipFill>
                  <pic:spPr>
                    <a:xfrm>
                      <a:ext cx="2950210" cy="2212975"/>
                    </a:xfrm>
                    <a:prstGeom prst="rect"/>
                  </pic:spPr>
                </pic:pic>
              </a:graphicData>
            </a:graphic>
          </wp:inline>
        </w:drawing>
      </w:r>
    </w:p>
    <w:p>
      <w:pPr>
        <w:pStyle w:val="Style73"/>
        <w:keepNext w:val="0"/>
        <w:keepLines w:val="0"/>
        <w:widowControl w:val="0"/>
        <w:shd w:val="clear" w:color="auto" w:fill="auto"/>
        <w:bidi w:val="0"/>
        <w:spacing w:line="240" w:lineRule="auto"/>
        <w:ind w:left="0" w:firstLine="0"/>
        <w:jc w:val="left"/>
        <w:rPr>
          <w:sz w:val="18"/>
          <w:szCs w:val="18"/>
        </w:rPr>
      </w:pPr>
      <w:r>
        <w:rPr>
          <w:rFonts w:ascii="Times New Roman" w:eastAsia="Times New Roman" w:hAnsi="Times New Roman" w:cs="Times New Roman"/>
          <w:b w:val="0"/>
          <w:bCs w:val="0"/>
          <w:color w:val="000000"/>
          <w:spacing w:val="0"/>
          <w:w w:val="100"/>
          <w:position w:val="0"/>
          <w:sz w:val="18"/>
          <w:szCs w:val="18"/>
          <w:shd w:val="clear" w:color="auto" w:fill="auto"/>
          <w:lang w:val="de-DE" w:eastAsia="de-DE" w:bidi="de-DE"/>
        </w:rPr>
        <w:t>Abb. j. Schema der Zerlegung der psychischen Persönlichkeit nach</w:t>
      </w:r>
      <w:r>
        <w:rPr>
          <w:rFonts w:ascii="Times New Roman" w:eastAsia="Times New Roman" w:hAnsi="Times New Roman" w:cs="Times New Roman"/>
          <w:b w:val="0"/>
          <w:bCs w:val="0"/>
          <w:i w:val="0"/>
          <w:iCs w:val="0"/>
          <w:color w:val="000000"/>
          <w:spacing w:val="0"/>
          <w:w w:val="100"/>
          <w:position w:val="0"/>
          <w:sz w:val="18"/>
          <w:szCs w:val="18"/>
          <w:shd w:val="clear" w:color="auto" w:fill="auto"/>
          <w:lang w:val="de-DE" w:eastAsia="de-DE" w:bidi="de-DE"/>
        </w:rPr>
        <w:t xml:space="preserve"> S. </w:t>
      </w:r>
      <w:r>
        <w:rPr>
          <w:rFonts w:ascii="Times New Roman" w:eastAsia="Times New Roman" w:hAnsi="Times New Roman" w:cs="Times New Roman"/>
          <w:b w:val="0"/>
          <w:bCs w:val="0"/>
          <w:i w:val="0"/>
          <w:iCs w:val="0"/>
          <w:smallCaps/>
          <w:color w:val="000000"/>
          <w:spacing w:val="0"/>
          <w:w w:val="100"/>
          <w:position w:val="0"/>
          <w:sz w:val="18"/>
          <w:szCs w:val="18"/>
          <w:shd w:val="clear" w:color="auto" w:fill="auto"/>
          <w:lang w:val="de-DE" w:eastAsia="de-DE" w:bidi="de-DE"/>
        </w:rPr>
        <w:t xml:space="preserve">Freud </w:t>
      </w:r>
      <w:r>
        <w:rPr>
          <w:rFonts w:ascii="Times New Roman" w:eastAsia="Times New Roman" w:hAnsi="Times New Roman" w:cs="Times New Roman"/>
          <w:b w:val="0"/>
          <w:bCs w:val="0"/>
          <w:color w:val="000000"/>
          <w:spacing w:val="0"/>
          <w:w w:val="100"/>
          <w:position w:val="0"/>
          <w:sz w:val="18"/>
          <w:szCs w:val="18"/>
          <w:shd w:val="clear" w:color="auto" w:fill="auto"/>
          <w:lang w:val="de-DE" w:eastAsia="de-DE" w:bidi="de-DE"/>
        </w:rPr>
        <w:t>( Ges. Sehr., Bd. XII, S. 233)</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Ich-Ideal oder das Über-Ich ist die weitere und höhere Differenzierung im Ich. Folgende unbewußte Funktionen werden vom Über-Ich ausgeführt:</w:t>
      </w:r>
    </w:p>
    <w:p>
      <w:pPr>
        <w:pStyle w:val="Style18"/>
        <w:keepNext w:val="0"/>
        <w:keepLines w:val="0"/>
        <w:widowControl w:val="0"/>
        <w:numPr>
          <w:ilvl w:val="0"/>
          <w:numId w:val="365"/>
        </w:numPr>
        <w:shd w:val="clear" w:color="auto" w:fill="auto"/>
        <w:tabs>
          <w:tab w:pos="888" w:val="left"/>
        </w:tabs>
        <w:bidi w:val="0"/>
        <w:spacing w:line="240" w:lineRule="auto"/>
        <w:ind w:left="0" w:firstLine="360"/>
        <w:jc w:val="left"/>
      </w:pPr>
      <w:r>
        <w:rPr>
          <w:color w:val="000000"/>
          <w:spacing w:val="0"/>
          <w:w w:val="100"/>
          <w:position w:val="0"/>
          <w:shd w:val="clear" w:color="auto" w:fill="auto"/>
          <w:lang w:val="de-DE" w:eastAsia="de-DE" w:bidi="de-DE"/>
        </w:rPr>
        <w:t>Das Über-Ich hat die Macht, die Leistung und selbst die Methoden der Elterninstanz im Ich übernommen. Es ist der «Rechtsfolger und der legitime Leibeserbe» der Eltern.</w:t>
      </w:r>
    </w:p>
    <w:p>
      <w:pPr>
        <w:pStyle w:val="Style18"/>
        <w:keepNext w:val="0"/>
        <w:keepLines w:val="0"/>
        <w:widowControl w:val="0"/>
        <w:numPr>
          <w:ilvl w:val="0"/>
          <w:numId w:val="365"/>
        </w:numPr>
        <w:shd w:val="clear" w:color="auto" w:fill="auto"/>
        <w:tabs>
          <w:tab w:pos="888" w:val="left"/>
        </w:tabs>
        <w:bidi w:val="0"/>
        <w:spacing w:line="240" w:lineRule="auto"/>
        <w:ind w:left="0" w:firstLine="360"/>
        <w:jc w:val="left"/>
      </w:pPr>
      <w:r>
        <w:rPr>
          <w:color w:val="000000"/>
          <w:spacing w:val="0"/>
          <w:w w:val="100"/>
          <w:position w:val="0"/>
          <w:shd w:val="clear" w:color="auto" w:fill="auto"/>
          <w:lang w:val="de-DE" w:eastAsia="de-DE" w:bidi="de-DE"/>
        </w:rPr>
        <w:t>Das Über-Ich ist die harte und strenge, die verbietende und strafende In</w:t>
        <w:softHyphen/>
        <w:t>stanz im Ich.</w:t>
      </w:r>
    </w:p>
    <w:p>
      <w:pPr>
        <w:pStyle w:val="Style18"/>
        <w:keepNext w:val="0"/>
        <w:keepLines w:val="0"/>
        <w:widowControl w:val="0"/>
        <w:numPr>
          <w:ilvl w:val="0"/>
          <w:numId w:val="365"/>
        </w:numPr>
        <w:shd w:val="clear" w:color="auto" w:fill="auto"/>
        <w:tabs>
          <w:tab w:pos="905" w:val="left"/>
        </w:tabs>
        <w:bidi w:val="0"/>
        <w:spacing w:line="240" w:lineRule="auto"/>
        <w:ind w:left="0" w:firstLine="360"/>
        <w:jc w:val="left"/>
      </w:pPr>
      <w:r>
        <w:rPr>
          <w:color w:val="000000"/>
          <w:spacing w:val="0"/>
          <w:w w:val="100"/>
          <w:position w:val="0"/>
          <w:shd w:val="clear" w:color="auto" w:fill="auto"/>
          <w:lang w:val="de-DE" w:eastAsia="de-DE" w:bidi="de-DE"/>
        </w:rPr>
        <w:t>Seine Hauptfunktion äußert sich als Gewissen und Selbstkritik.</w:t>
      </w:r>
    </w:p>
    <w:p>
      <w:pPr>
        <w:pStyle w:val="Style18"/>
        <w:keepNext w:val="0"/>
        <w:keepLines w:val="0"/>
        <w:widowControl w:val="0"/>
        <w:numPr>
          <w:ilvl w:val="0"/>
          <w:numId w:val="365"/>
        </w:numPr>
        <w:shd w:val="clear" w:color="auto" w:fill="auto"/>
        <w:tabs>
          <w:tab w:pos="888" w:val="left"/>
        </w:tabs>
        <w:bidi w:val="0"/>
        <w:spacing w:line="240" w:lineRule="auto"/>
        <w:ind w:left="0" w:firstLine="360"/>
        <w:jc w:val="left"/>
      </w:pPr>
      <w:r>
        <w:rPr>
          <w:color w:val="000000"/>
          <w:spacing w:val="0"/>
          <w:w w:val="100"/>
          <w:position w:val="0"/>
          <w:shd w:val="clear" w:color="auto" w:fill="auto"/>
          <w:lang w:val="de-DE" w:eastAsia="de-DE" w:bidi="de-DE"/>
        </w:rPr>
        <w:t>Das Über-Ich ist auch der Träger des Ich-Ideals, «an dem das Ich sich mißt, dem es nachstrebt, dessen Ansprüche auf immer weitergehende Vervollkomm</w:t>
        <w:softHyphen/>
        <w:t>nung es zu erfüllen bemüht ist».</w:t>
      </w:r>
    </w:p>
    <w:p>
      <w:pPr>
        <w:pStyle w:val="Style18"/>
        <w:keepNext w:val="0"/>
        <w:keepLines w:val="0"/>
        <w:widowControl w:val="0"/>
        <w:numPr>
          <w:ilvl w:val="0"/>
          <w:numId w:val="365"/>
        </w:numPr>
        <w:shd w:val="clear" w:color="auto" w:fill="auto"/>
        <w:tabs>
          <w:tab w:pos="897" w:val="left"/>
        </w:tabs>
        <w:bidi w:val="0"/>
        <w:spacing w:line="240" w:lineRule="auto"/>
        <w:ind w:left="0" w:firstLine="360"/>
        <w:jc w:val="left"/>
      </w:pPr>
      <w:r>
        <w:rPr>
          <w:color w:val="000000"/>
          <w:spacing w:val="0"/>
          <w:w w:val="100"/>
          <w:position w:val="0"/>
          <w:shd w:val="clear" w:color="auto" w:fill="auto"/>
          <w:lang w:val="de-DE" w:eastAsia="de-DE" w:bidi="de-DE"/>
        </w:rPr>
        <w:t xml:space="preserve">Das Über-Ich ist «die Vertretung aller </w:t>
      </w:r>
      <w:r>
        <w:rPr>
          <w:i/>
          <w:iCs/>
          <w:color w:val="000000"/>
          <w:spacing w:val="0"/>
          <w:w w:val="100"/>
          <w:position w:val="0"/>
          <w:shd w:val="clear" w:color="auto" w:fill="auto"/>
          <w:lang w:val="de-DE" w:eastAsia="de-DE" w:bidi="de-DE"/>
        </w:rPr>
        <w:t>moralischen Beschränkungen,</w:t>
      </w:r>
      <w:r>
        <w:rPr>
          <w:color w:val="000000"/>
          <w:spacing w:val="0"/>
          <w:w w:val="100"/>
          <w:position w:val="0"/>
          <w:shd w:val="clear" w:color="auto" w:fill="auto"/>
          <w:lang w:val="de-DE" w:eastAsia="de-DE" w:bidi="de-DE"/>
        </w:rPr>
        <w:t xml:space="preserve"> der An</w:t>
        <w:softHyphen/>
        <w:t>walt des Strebens nach Vervollkommnung, kurz das, was uns von dem sogenannt Höheren im Menschenleben psychologisch greifbar geworden ist»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numPr>
          <w:ilvl w:val="0"/>
          <w:numId w:val="365"/>
        </w:numPr>
        <w:shd w:val="clear" w:color="auto" w:fill="auto"/>
        <w:tabs>
          <w:tab w:pos="902" w:val="left"/>
        </w:tabs>
        <w:bidi w:val="0"/>
        <w:spacing w:line="240" w:lineRule="auto"/>
        <w:ind w:left="0" w:firstLine="360"/>
        <w:jc w:val="left"/>
      </w:pPr>
      <w:r>
        <w:rPr>
          <w:color w:val="000000"/>
          <w:spacing w:val="0"/>
          <w:w w:val="100"/>
          <w:position w:val="0"/>
          <w:shd w:val="clear" w:color="auto" w:fill="auto"/>
          <w:lang w:val="de-DE" w:eastAsia="de-DE" w:bidi="de-DE"/>
        </w:rPr>
        <w:t xml:space="preserve">Das Über-Ich ist aber auch der Überträger der ganzen </w:t>
      </w:r>
      <w:r>
        <w:rPr>
          <w:i/>
          <w:iCs/>
          <w:color w:val="000000"/>
          <w:spacing w:val="0"/>
          <w:w w:val="100"/>
          <w:position w:val="0"/>
          <w:shd w:val="clear" w:color="auto" w:fill="auto"/>
          <w:lang w:val="de-DE" w:eastAsia="de-DE" w:bidi="de-DE"/>
        </w:rPr>
        <w:t>((archaischen Erb</w:t>
        <w:softHyphen/>
        <w:t>schaft»,</w:t>
      </w:r>
      <w:r>
        <w:rPr>
          <w:color w:val="000000"/>
          <w:spacing w:val="0"/>
          <w:w w:val="100"/>
          <w:position w:val="0"/>
          <w:shd w:val="clear" w:color="auto" w:fill="auto"/>
          <w:lang w:val="de-DE" w:eastAsia="de-DE" w:bidi="de-DE"/>
        </w:rPr>
        <w:t xml:space="preserve"> in seiner Ideologie «lebt die Vergangenheit, die Tradition der Rasse und des Volkes fort...»</w:t>
      </w:r>
      <w:r>
        <w:rPr>
          <w:color w:val="000000"/>
          <w:spacing w:val="0"/>
          <w:w w:val="100"/>
          <w:position w:val="0"/>
          <w:shd w:val="clear" w:color="auto" w:fill="auto"/>
          <w:vertAlign w:val="superscript"/>
          <w:lang w:val="de-DE" w:eastAsia="de-DE" w:bidi="de-DE"/>
        </w:rPr>
        <w:footnoteReference w:id="27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78"/>
      </w:r>
      <w:r>
        <w:rPr>
          <w:color w:val="000000"/>
          <w:spacing w:val="0"/>
          <w:w w:val="100"/>
          <w:position w:val="0"/>
          <w:shd w:val="clear" w:color="auto" w:fill="auto"/>
          <w:lang w:val="de-DE" w:eastAsia="de-DE" w:bidi="de-DE"/>
        </w:rPr>
        <w:t xml:space="preserve">. Somit baut sich das Ich-Ideal des Kindes nicht eigentlich und unmittelbar nach dem elterlichen Vorbild auf, sondern vielmehr nach dem Vorbild der </w:t>
      </w:r>
      <w:r>
        <w:rPr>
          <w:i/>
          <w:iCs/>
          <w:color w:val="000000"/>
          <w:spacing w:val="0"/>
          <w:w w:val="100"/>
          <w:position w:val="0"/>
          <w:shd w:val="clear" w:color="auto" w:fill="auto"/>
          <w:lang w:val="de-DE" w:eastAsia="de-DE" w:bidi="de-DE"/>
        </w:rPr>
        <w:t>elterlichen Über-Iche,</w:t>
      </w:r>
      <w:r>
        <w:rPr>
          <w:color w:val="000000"/>
          <w:spacing w:val="0"/>
          <w:w w:val="100"/>
          <w:position w:val="0"/>
          <w:shd w:val="clear" w:color="auto" w:fill="auto"/>
          <w:lang w:val="de-DE" w:eastAsia="de-DE" w:bidi="de-DE"/>
        </w:rPr>
        <w:t xml:space="preserve"> der Ideen, die weiterleben und auf die Kinder überliefert werden.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gibt auch ein Schema, in dem er die Zergliederung des Ichs und des Es, also der Persönlichkeit, </w:t>
      </w:r>
      <w:r>
        <w:rPr>
          <w:i/>
          <w:iCs/>
          <w:color w:val="000000"/>
          <w:spacing w:val="0"/>
          <w:w w:val="100"/>
          <w:position w:val="0"/>
          <w:shd w:val="clear" w:color="auto" w:fill="auto"/>
          <w:lang w:val="de-DE" w:eastAsia="de-DE" w:bidi="de-DE"/>
        </w:rPr>
        <w:t>topisch</w:t>
      </w:r>
      <w:r>
        <w:rPr>
          <w:color w:val="000000"/>
          <w:spacing w:val="0"/>
          <w:w w:val="100"/>
          <w:position w:val="0"/>
          <w:shd w:val="clear" w:color="auto" w:fill="auto"/>
          <w:lang w:val="de-DE" w:eastAsia="de-DE" w:bidi="de-DE"/>
        </w:rPr>
        <w:t xml:space="preserve"> darstellt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selbst betont, daß seine psychische Topik mit der Anatomie </w:t>
      </w:r>
      <w:r>
        <w:rPr>
          <w:i/>
          <w:iCs/>
          <w:color w:val="000000"/>
          <w:spacing w:val="0"/>
          <w:w w:val="100"/>
          <w:position w:val="0"/>
          <w:shd w:val="clear" w:color="auto" w:fill="auto"/>
          <w:lang w:val="de-DE" w:eastAsia="de-DE" w:bidi="de-DE"/>
        </w:rPr>
        <w:t xml:space="preserve">vorläufig </w:t>
      </w:r>
      <w:r>
        <w:rPr>
          <w:color w:val="000000"/>
          <w:spacing w:val="0"/>
          <w:w w:val="100"/>
          <w:position w:val="0"/>
          <w:shd w:val="clear" w:color="auto" w:fill="auto"/>
          <w:lang w:val="de-DE" w:eastAsia="de-DE" w:bidi="de-DE"/>
        </w:rPr>
        <w:t xml:space="preserve">nichts zu tun hat. Sie ist keine </w:t>
      </w:r>
      <w:r>
        <w:rPr>
          <w:i/>
          <w:iCs/>
          <w:color w:val="000000"/>
          <w:spacing w:val="0"/>
          <w:w w:val="100"/>
          <w:position w:val="0"/>
          <w:shd w:val="clear" w:color="auto" w:fill="auto"/>
          <w:lang w:val="de-DE" w:eastAsia="de-DE" w:bidi="de-DE"/>
        </w:rPr>
        <w:t>«logische»</w:t>
      </w:r>
      <w:r>
        <w:rPr>
          <w:color w:val="000000"/>
          <w:spacing w:val="0"/>
          <w:w w:val="100"/>
          <w:position w:val="0"/>
          <w:shd w:val="clear" w:color="auto" w:fill="auto"/>
          <w:lang w:val="de-DE" w:eastAsia="de-DE" w:bidi="de-DE"/>
        </w:rPr>
        <w:t xml:space="preserve"> Topik im K.ANTschen</w:t>
      </w:r>
      <w:r>
        <w:rPr>
          <w:color w:val="000000"/>
          <w:spacing w:val="0"/>
          <w:w w:val="100"/>
          <w:position w:val="0"/>
          <w:shd w:val="clear" w:color="auto" w:fill="auto"/>
          <w:vertAlign w:val="superscript"/>
          <w:lang w:val="de-DE" w:eastAsia="de-DE" w:bidi="de-DE"/>
        </w:rPr>
        <w:footnoteReference w:id="27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0"/>
      </w:r>
      <w:r>
        <w:rPr>
          <w:color w:val="000000"/>
          <w:spacing w:val="0"/>
          <w:w w:val="100"/>
          <w:position w:val="0"/>
          <w:shd w:val="clear" w:color="auto" w:fill="auto"/>
          <w:lang w:val="de-DE" w:eastAsia="de-DE" w:bidi="de-DE"/>
        </w:rPr>
        <w:t xml:space="preserve"> Sinne, sondern nur eine transzendentale. Das will also sagen, daß dem behandelten Begriffe nur der Ort zugewiesen wird, der ihm nach Verschiedenheit seines Gebrauches zu</w:t>
        <w:softHyphen/>
        <w:t>kommt.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transzendentale Topik bestimmt also nur die Erkenntniskraft dieser Be</w:t>
        <w:softHyphen/>
        <w:t>griffe und nicht die anatomischen immanenten und logischen Stellen.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oben dargestellte Topik von Ich und Es kann somit nur zur Veranschau</w:t>
        <w:softHyphen/>
        <w:t>lichung dienen.</w:t>
      </w:r>
    </w:p>
    <w:p>
      <w:pPr>
        <w:pStyle w:val="Style144"/>
        <w:keepNext/>
        <w:keepLines/>
        <w:widowControl w:val="0"/>
        <w:numPr>
          <w:ilvl w:val="0"/>
          <w:numId w:val="345"/>
        </w:numPr>
        <w:shd w:val="clear" w:color="auto" w:fill="auto"/>
        <w:tabs>
          <w:tab w:pos="394" w:val="left"/>
        </w:tabs>
        <w:bidi w:val="0"/>
        <w:spacing w:line="204" w:lineRule="auto"/>
        <w:ind w:left="0" w:firstLine="0"/>
        <w:jc w:val="left"/>
      </w:pPr>
      <w:bookmarkStart w:id="96" w:name="bookmark96"/>
      <w:bookmarkStart w:id="97" w:name="bookmark97"/>
      <w:r>
        <w:rPr>
          <w:color w:val="000000"/>
          <w:spacing w:val="0"/>
          <w:w w:val="100"/>
          <w:position w:val="0"/>
          <w:sz w:val="24"/>
          <w:szCs w:val="24"/>
          <w:u w:val="none"/>
          <w:shd w:val="clear" w:color="auto" w:fill="auto"/>
          <w:lang w:val="de-DE" w:eastAsia="de-DE" w:bidi="de-DE"/>
        </w:rPr>
        <w:t>Das Ich ist ein autonom organisiertes Ganzes</w:t>
      </w:r>
      <w:bookmarkEnd w:id="96"/>
      <w:bookmarkEnd w:id="97"/>
    </w:p>
    <w:p>
      <w:pPr>
        <w:pStyle w:val="Style144"/>
        <w:keepNext/>
        <w:keepLines/>
        <w:widowControl w:val="0"/>
        <w:shd w:val="clear" w:color="auto" w:fill="auto"/>
        <w:bidi w:val="0"/>
        <w:spacing w:line="204" w:lineRule="auto"/>
        <w:ind w:left="0" w:firstLine="0"/>
        <w:jc w:val="left"/>
      </w:pPr>
      <w:bookmarkStart w:id="98" w:name="bookmark98"/>
      <w:bookmarkStart w:id="99" w:name="bookmark99"/>
      <w:r>
        <w:rPr>
          <w:color w:val="000000"/>
          <w:spacing w:val="0"/>
          <w:w w:val="100"/>
          <w:position w:val="0"/>
          <w:sz w:val="24"/>
          <w:szCs w:val="24"/>
          <w:u w:val="none"/>
          <w:shd w:val="clear" w:color="auto" w:fill="auto"/>
          <w:lang w:val="de-DE" w:eastAsia="de-DE" w:bidi="de-DE"/>
        </w:rPr>
        <w:t>Die Ich-Psychologie P. Federns</w:t>
      </w:r>
      <w:bookmarkEnd w:id="98"/>
      <w:bookmarkEnd w:id="99"/>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ursprünglichen Psychoanalyse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herrscht die Libidotheorie. Sie ist das einzige Bezugssystem zur Darstellung aller psychologischen Tatsachen. Wegen dieser unumschränkten Gewaltherrschaft der Libidotheörie vermochte u. E. eine Theorie des </w:t>
      </w:r>
      <w:r>
        <w:rPr>
          <w:i/>
          <w:iCs/>
          <w:color w:val="000000"/>
          <w:spacing w:val="0"/>
          <w:w w:val="100"/>
          <w:position w:val="0"/>
          <w:shd w:val="clear" w:color="auto" w:fill="auto"/>
          <w:lang w:val="de-DE" w:eastAsia="de-DE" w:bidi="de-DE"/>
        </w:rPr>
        <w:t>«autonomen Ichs»</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in der Psychoanalyse bisher nicht Fuß zu fassen. Das autonome Ich als Grundlage einer ganzheitlichen Ich-Lehre für die Psychoanalyse wurde dennoch schrittweise von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aus</w:t>
        <w:softHyphen/>
        <w:t>gearbeitet und in einem posthumen Buch</w:t>
      </w:r>
      <w:r>
        <w:rPr>
          <w:color w:val="000000"/>
          <w:spacing w:val="0"/>
          <w:w w:val="100"/>
          <w:position w:val="0"/>
          <w:shd w:val="clear" w:color="auto" w:fill="auto"/>
          <w:vertAlign w:val="superscript"/>
          <w:lang w:val="de-DE" w:eastAsia="de-DE" w:bidi="de-DE"/>
        </w:rPr>
        <w:footnoteReference w:id="281"/>
      </w:r>
      <w:r>
        <w:rPr>
          <w:color w:val="000000"/>
          <w:spacing w:val="0"/>
          <w:w w:val="100"/>
          <w:position w:val="0"/>
          <w:shd w:val="clear" w:color="auto" w:fill="auto"/>
          <w:lang w:val="de-DE" w:eastAsia="de-DE" w:bidi="de-DE"/>
        </w:rPr>
        <w:t xml:space="preserve"> veröffentlicht.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versuchte die selbständige Bedeutung der Ich-Entwicklung aufzu</w:t>
        <w:softHyphen/>
        <w:t xml:space="preserve">zeigen, etwa so, wie 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für die Libidoentwicklung tat. Und noch mehr: Er ging im Unbewußten den Spuren alter «verdrängter </w:t>
      </w:r>
      <w:r>
        <w:rPr>
          <w:i/>
          <w:iCs/>
          <w:color w:val="000000"/>
          <w:spacing w:val="0"/>
          <w:w w:val="100"/>
          <w:position w:val="0"/>
          <w:shd w:val="clear" w:color="auto" w:fill="auto"/>
          <w:lang w:val="de-DE" w:eastAsia="de-DE" w:bidi="de-DE"/>
        </w:rPr>
        <w:t>Ich-Stadien</w:t>
      </w:r>
      <w:r>
        <w:rPr>
          <w:color w:val="000000"/>
          <w:spacing w:val="0"/>
          <w:w w:val="100"/>
          <w:position w:val="0"/>
          <w:shd w:val="clear" w:color="auto" w:fill="auto"/>
          <w:lang w:val="de-DE" w:eastAsia="de-DE" w:bidi="de-DE"/>
        </w:rPr>
        <w:t xml:space="preserve"> » nach, denen er - im besonderen in der Psychopathologie der Psychosen - eine ähnliche Rolle bei</w:t>
        <w:softHyphen/>
        <w:t xml:space="preserve">zumessen versuchte wie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verdrängten Triebstrebungen.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ist das Ich ein autonom organisiertes Ganzes und nicht - wie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nur «eine Fortsetzung der Oberflächendifferenzierung», also «der durch den direkten Einfluß der Außenwelt unter Vermittlung von </w:t>
      </w:r>
      <w:r>
        <w:rPr>
          <w:i/>
          <w:iCs/>
          <w:color w:val="000000"/>
          <w:spacing w:val="0"/>
          <w:w w:val="100"/>
          <w:position w:val="0"/>
          <w:shd w:val="clear" w:color="auto" w:fill="auto"/>
          <w:lang w:val="de-DE" w:eastAsia="de-DE" w:bidi="de-DE"/>
        </w:rPr>
        <w:t>W-Brv</w:t>
      </w:r>
      <w:r>
        <w:rPr>
          <w:color w:val="000000"/>
          <w:spacing w:val="0"/>
          <w:w w:val="100"/>
          <w:position w:val="0"/>
          <w:shd w:val="clear" w:color="auto" w:fill="auto"/>
          <w:lang w:val="de-DE" w:eastAsia="de-DE" w:bidi="de-DE"/>
        </w:rPr>
        <w:t xml:space="preserve"> ver</w:t>
        <w:softHyphen/>
        <w:t>änderte Teil des Es»</w:t>
      </w:r>
      <w:r>
        <w:rPr>
          <w:color w:val="000000"/>
          <w:spacing w:val="0"/>
          <w:w w:val="100"/>
          <w:position w:val="0"/>
          <w:shd w:val="clear" w:color="auto" w:fill="auto"/>
          <w:vertAlign w:val="superscript"/>
          <w:lang w:val="de-DE" w:eastAsia="de-DE" w:bidi="de-DE"/>
        </w:rPr>
        <w:footnoteReference w:id="282"/>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entwickelt sich das Ich nach einer selbständi</w:t>
        <w:softHyphen/>
        <w:t xml:space="preserve">gen Marschroute, in der die Person eine Reihe von verschiedenen </w:t>
      </w:r>
      <w:r>
        <w:rPr>
          <w:i/>
          <w:iCs/>
          <w:color w:val="000000"/>
          <w:spacing w:val="0"/>
          <w:w w:val="100"/>
          <w:position w:val="0"/>
          <w:shd w:val="clear" w:color="auto" w:fill="auto"/>
          <w:lang w:val="de-DE" w:eastAsia="de-DE" w:bidi="de-DE"/>
        </w:rPr>
        <w:t xml:space="preserve">«Ich-Stadien» </w:t>
      </w:r>
      <w:r>
        <w:rPr>
          <w:color w:val="000000"/>
          <w:spacing w:val="0"/>
          <w:w w:val="100"/>
          <w:position w:val="0"/>
          <w:shd w:val="clear" w:color="auto" w:fill="auto"/>
          <w:lang w:val="de-DE" w:eastAsia="de-DE" w:bidi="de-DE"/>
        </w:rPr>
        <w:t xml:space="preserve">durchgehen muß, die - genau wie die Triebstadien - auch bei dem Erwachsenen noch nachzuweisen sind. Diese Entwicklung und Strukturierung des Ichs zeigt zwar eine bestimmte Parallelität zu der Trieb- und Libidoentwicklung, sie ist aber dennoch autonom. Der Aufbau dieser selbständigen Ich-Stadien geschieht bei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einerseits durch Annahme zweier Grundvorgänge, und zwar des Vor</w:t>
        <w:softHyphen/>
        <w:t xml:space="preserve">gangs der </w:t>
      </w:r>
      <w:r>
        <w:rPr>
          <w:i/>
          <w:iCs/>
          <w:color w:val="000000"/>
          <w:spacing w:val="0"/>
          <w:w w:val="100"/>
          <w:position w:val="0"/>
          <w:shd w:val="clear" w:color="auto" w:fill="auto"/>
          <w:lang w:val="de-DE" w:eastAsia="de-DE" w:bidi="de-DE"/>
        </w:rPr>
        <w:t>«Internalisierung»</w:t>
      </w:r>
      <w:r>
        <w:rPr>
          <w:color w:val="000000"/>
          <w:spacing w:val="0"/>
          <w:w w:val="100"/>
          <w:position w:val="0"/>
          <w:shd w:val="clear" w:color="auto" w:fill="auto"/>
          <w:lang w:val="de-DE" w:eastAsia="de-DE" w:bidi="de-DE"/>
        </w:rPr>
        <w:t xml:space="preserve"> und desjenigen der </w:t>
      </w:r>
      <w:r>
        <w:rPr>
          <w:i/>
          <w:iCs/>
          <w:color w:val="000000"/>
          <w:spacing w:val="0"/>
          <w:w w:val="100"/>
          <w:position w:val="0"/>
          <w:shd w:val="clear" w:color="auto" w:fill="auto"/>
          <w:lang w:val="de-DE" w:eastAsia="de-DE" w:bidi="de-DE"/>
        </w:rPr>
        <w:t>«Egotisiertmg»,</w:t>
      </w:r>
      <w:r>
        <w:rPr>
          <w:color w:val="000000"/>
          <w:spacing w:val="0"/>
          <w:w w:val="100"/>
          <w:position w:val="0"/>
          <w:shd w:val="clear" w:color="auto" w:fill="auto"/>
          <w:lang w:val="de-DE" w:eastAsia="de-DE" w:bidi="de-DE"/>
        </w:rPr>
        <w:t xml:space="preserve"> anderseits durch Einführung eines neuen Begriffes der </w:t>
      </w:r>
      <w:r>
        <w:rPr>
          <w:i/>
          <w:iCs/>
          <w:color w:val="000000"/>
          <w:spacing w:val="0"/>
          <w:w w:val="100"/>
          <w:position w:val="0"/>
          <w:shd w:val="clear" w:color="auto" w:fill="auto"/>
          <w:lang w:val="de-DE" w:eastAsia="de-DE" w:bidi="de-DE"/>
        </w:rPr>
        <w:t>«Ich-Grenge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Begriff der </w:t>
      </w:r>
      <w:r>
        <w:rPr>
          <w:i/>
          <w:iCs/>
          <w:color w:val="000000"/>
          <w:spacing w:val="0"/>
          <w:w w:val="100"/>
          <w:position w:val="0"/>
          <w:shd w:val="clear" w:color="auto" w:fill="auto"/>
          <w:lang w:val="de-DE" w:eastAsia="de-DE" w:bidi="de-DE"/>
        </w:rPr>
        <w:t>Internalisation</w:t>
      </w:r>
      <w:r>
        <w:rPr>
          <w:color w:val="000000"/>
          <w:spacing w:val="0"/>
          <w:w w:val="100"/>
          <w:position w:val="0"/>
          <w:shd w:val="clear" w:color="auto" w:fill="auto"/>
          <w:lang w:val="de-DE" w:eastAsia="de-DE" w:bidi="de-DE"/>
        </w:rPr>
        <w:t xml:space="preserve"> deckt sich mit dem der Introjektion von </w:t>
      </w:r>
      <w:r>
        <w:rPr>
          <w:smallCaps/>
          <w:color w:val="000000"/>
          <w:spacing w:val="0"/>
          <w:w w:val="100"/>
          <w:position w:val="0"/>
          <w:shd w:val="clear" w:color="auto" w:fill="auto"/>
          <w:lang w:val="de-DE" w:eastAsia="de-DE" w:bidi="de-DE"/>
        </w:rPr>
        <w:t xml:space="preserve">Ferenczi </w:t>
      </w:r>
      <w:r>
        <w:rPr>
          <w:color w:val="000000"/>
          <w:spacing w:val="0"/>
          <w:w w:val="100"/>
          <w:position w:val="0"/>
          <w:shd w:val="clear" w:color="auto" w:fill="auto"/>
          <w:lang w:val="de-DE" w:eastAsia="de-DE" w:bidi="de-DE"/>
        </w:rPr>
        <w:t xml:space="preserve">und teils mit dem der «Egosystole» der Schicksalsanalyse (^-Funktion). Die </w:t>
      </w:r>
      <w:r>
        <w:rPr>
          <w:i/>
          <w:iCs/>
          <w:color w:val="000000"/>
          <w:spacing w:val="0"/>
          <w:w w:val="100"/>
          <w:position w:val="0"/>
          <w:shd w:val="clear" w:color="auto" w:fill="auto"/>
          <w:lang w:val="de-DE" w:eastAsia="de-DE" w:bidi="de-DE"/>
        </w:rPr>
        <w:t>Egotisierung</w:t>
      </w:r>
      <w:r>
        <w:rPr>
          <w:color w:val="000000"/>
          <w:spacing w:val="0"/>
          <w:w w:val="100"/>
          <w:position w:val="0"/>
          <w:shd w:val="clear" w:color="auto" w:fill="auto"/>
          <w:lang w:val="de-DE" w:eastAsia="de-DE" w:bidi="de-DE"/>
        </w:rPr>
        <w:t xml:space="preserve"> ist nach U. </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dem Begriff der «Egodiastole» der Schicksals</w:t>
        <w:softHyphen/>
        <w:t>analyse (y&gt;-Funktion) gleichzusetzen. Die Schicksalsanalyse hat bekanntlich 1947 auf Grund der zwei Grundfunktionen der Egodiastole und Egosystole 16 ver</w:t>
        <w:softHyphen/>
        <w:t>schiedene Ich-Stadien experimentell voneinander getrennt und auf Grund dieser Trennung den Entwicklungs- und Rückentwicklungsgang des Ichs vom dritten bis zum neunzigsten Lebensjahr festgelegt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Begriff der </w:t>
      </w:r>
      <w:r>
        <w:rPr>
          <w:i/>
          <w:iCs/>
          <w:color w:val="000000"/>
          <w:spacing w:val="0"/>
          <w:w w:val="100"/>
          <w:position w:val="0"/>
          <w:shd w:val="clear" w:color="auto" w:fill="auto"/>
          <w:lang w:val="de-DE" w:eastAsia="de-DE" w:bidi="de-DE"/>
        </w:rPr>
        <w:t>«Ich-Grens^e'»</w:t>
      </w:r>
      <w:r>
        <w:rPr>
          <w:color w:val="000000"/>
          <w:spacing w:val="0"/>
          <w:w w:val="100"/>
          <w:position w:val="0"/>
          <w:shd w:val="clear" w:color="auto" w:fill="auto"/>
          <w:lang w:val="de-DE" w:eastAsia="de-DE" w:bidi="de-DE"/>
        </w:rPr>
        <w:t xml:space="preserve"> wird von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durch die Anhäufung der Ich-Libido an der Peripherie des Ichs gesetzt. Sie stellt nach U. </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eine Art von Radarzone - also eine Trennvorrichtung - vor</w:t>
      </w:r>
      <w:r>
        <w:rPr>
          <w:color w:val="000000"/>
          <w:spacing w:val="0"/>
          <w:w w:val="100"/>
          <w:position w:val="0"/>
          <w:shd w:val="clear" w:color="auto" w:fill="auto"/>
          <w:vertAlign w:val="superscript"/>
          <w:lang w:val="de-DE" w:eastAsia="de-DE" w:bidi="de-DE"/>
        </w:rPr>
        <w:footnoteReference w:id="28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4"/>
      </w:r>
      <w:r>
        <w:rPr>
          <w:color w:val="000000"/>
          <w:spacing w:val="0"/>
          <w:w w:val="100"/>
          <w:position w:val="0"/>
          <w:shd w:val="clear" w:color="auto" w:fill="auto"/>
          <w:lang w:val="de-DE" w:eastAsia="de-DE" w:bidi="de-DE"/>
        </w:rPr>
        <w:t xml:space="preserve">. All das, was sich innerhalb dieser Ich-Grenze als Vorstellung, Gedanke, Phantasie, Willensakt bewegt, trägt den Charakter eines «Ich-Tons», eines «Ich-Gefühls» und gehört somit dem Ich an. Auf Grund der Inhalte unterscheidet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ein </w:t>
      </w:r>
      <w:r>
        <w:rPr>
          <w:i/>
          <w:iCs/>
          <w:color w:val="000000"/>
          <w:spacing w:val="0"/>
          <w:w w:val="100"/>
          <w:position w:val="0"/>
          <w:shd w:val="clear" w:color="auto" w:fill="auto"/>
          <w:lang w:val="de-DE" w:eastAsia="de-DE" w:bidi="de-DE"/>
        </w:rPr>
        <w:t>körperliches</w:t>
      </w:r>
      <w:r>
        <w:rPr>
          <w:color w:val="000000"/>
          <w:spacing w:val="0"/>
          <w:w w:val="100"/>
          <w:position w:val="0"/>
          <w:shd w:val="clear" w:color="auto" w:fill="auto"/>
          <w:lang w:val="de-DE" w:eastAsia="de-DE" w:bidi="de-DE"/>
        </w:rPr>
        <w:t xml:space="preserve"> und ein </w:t>
      </w:r>
      <w:r>
        <w:rPr>
          <w:i/>
          <w:iCs/>
          <w:color w:val="000000"/>
          <w:spacing w:val="0"/>
          <w:w w:val="100"/>
          <w:position w:val="0"/>
          <w:shd w:val="clear" w:color="auto" w:fill="auto"/>
          <w:lang w:val="de-DE" w:eastAsia="de-DE" w:bidi="de-DE"/>
        </w:rPr>
        <w:t xml:space="preserve">mentales </w:t>
      </w:r>
      <w:r>
        <w:rPr>
          <w:color w:val="000000"/>
          <w:spacing w:val="0"/>
          <w:w w:val="100"/>
          <w:position w:val="0"/>
          <w:shd w:val="clear" w:color="auto" w:fill="auto"/>
          <w:lang w:val="de-DE" w:eastAsia="de-DE" w:bidi="de-DE"/>
        </w:rPr>
        <w:t xml:space="preserve">Ich, und auf Grund der verschiedenen Ich-Grenzen baut er verschiedene Ich- Stadien oder Ich-Zonen auf, mit denen er in der Entwicklungslehre etwa so operiert wie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mit den erogenen Zonen.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nimmt hiemit im Rahmen des Ichs verschiedene Ich-Grenzen an. So z. B. eine Grenze, die das Körper-Ich vom mentalen, eine andere, die das Über- Ich vom Ich trennt usf. Das gesunde Ich ist durch eine mittlere Stärke der Libido</w:t>
        <w:softHyphen/>
        <w:t xml:space="preserve">besetzung, das kranke Ich durch den Verlust oder die Überbesetzung der Ich- grenzen mit Ich-Libido bedingt. Im Traum schläft das Körper-Ich und waltet das mentale Ich. Im Wachzustand kann die Person gleichzeitig verschiedene Ich- Stadien erleben. Der Geisteskranke hingegen stellt alte, in das Ubw versunkene Ich-Stadien in den Vordergrund. Psychose ist nach ihm eine Regression auf die Stufe von alten, verdrängten Ich-Stadien. Daher die geistreiche Behauptung </w:t>
      </w:r>
      <w:r>
        <w:rPr>
          <w:smallCaps/>
          <w:color w:val="000000"/>
          <w:spacing w:val="0"/>
          <w:w w:val="100"/>
          <w:position w:val="0"/>
          <w:shd w:val="clear" w:color="auto" w:fill="auto"/>
          <w:lang w:val="de-DE" w:eastAsia="de-DE" w:bidi="de-DE"/>
        </w:rPr>
        <w:t>Federns,</w:t>
      </w:r>
      <w:r>
        <w:rPr>
          <w:color w:val="000000"/>
          <w:spacing w:val="0"/>
          <w:w w:val="100"/>
          <w:position w:val="0"/>
          <w:shd w:val="clear" w:color="auto" w:fill="auto"/>
          <w:lang w:val="de-DE" w:eastAsia="de-DE" w:bidi="de-DE"/>
        </w:rPr>
        <w:t xml:space="preserve"> daß der Psychotherapeut in der Analyse von Psychotikern eigentlich «verschiedene Kinder in verschiedenem Alter» zu behandeln habe.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Psychose ist ein primärer Ich-Defekt, bei dem die Ich-Grenzen mangelhaft mit narzißtischer Libido besetzt sind. Durch den Abbau der Ich-Libidobesetzung an den Grenzen des Ichs kommt bei den Geisteskranken eine andere Art der Regression zustande als bei den Neurotikern. In der Neurose regrediert zwar das Ich auch auf infantile Ich-Stufen, aber seine Veränderung ist nicht defektuös und nicht so tief wie bei der Psychose. Während das Ich der Geisteskranken einen völligen Zusammenbruch erlitten hat und die Objektbesetzung nur mangelhaft auszuüben vermag, ist das Ich der Neurotiker nur funktionell gestört und immer noch imstande, die libidinöse Besetzung der Objekte und der Ich-Grenzen auf</w:t>
        <w:softHyphen/>
        <w:t xml:space="preserve">rechtzuerhalten. Das psychotische Ich nimmt das Leiden nicht an; das neurotische Ich hingegen gibt sich dem Leiden völlig hin.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hält für das psychotische Ich den Umstand für ausschlaggebend, daß bei der Ich-Regression solche Inhalte das Bewußtsein besetzen, die normalerweise im Ubw verweilen. Ferner, daß die Realitätsprüfung bei den Geisteskranken durch die starke Verminderung und </w:t>
      </w:r>
      <w:r>
        <w:rPr>
          <w:color w:val="000000"/>
          <w:spacing w:val="0"/>
          <w:w w:val="100"/>
          <w:position w:val="0"/>
          <w:shd w:val="clear" w:color="auto" w:fill="auto"/>
          <w:lang w:val="de-DE" w:eastAsia="de-DE" w:bidi="de-DE"/>
        </w:rPr>
        <w:t>durch die über alle Maßen gesteigerte Wechselhaftigkeit der ich-libidinösen Grenzbesetzungen völlig wegfällt.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der Ich-Psychologie </w:t>
      </w:r>
      <w:r>
        <w:rPr>
          <w:smallCaps/>
          <w:color w:val="000000"/>
          <w:spacing w:val="0"/>
          <w:w w:val="100"/>
          <w:position w:val="0"/>
          <w:shd w:val="clear" w:color="auto" w:fill="auto"/>
          <w:lang w:val="de-DE" w:eastAsia="de-DE" w:bidi="de-DE"/>
        </w:rPr>
        <w:t>Federns</w:t>
      </w:r>
      <w:r>
        <w:rPr>
          <w:color w:val="000000"/>
          <w:spacing w:val="0"/>
          <w:w w:val="100"/>
          <w:position w:val="0"/>
          <w:shd w:val="clear" w:color="auto" w:fill="auto"/>
          <w:lang w:val="de-DE" w:eastAsia="de-DE" w:bidi="de-DE"/>
        </w:rPr>
        <w:t xml:space="preserve"> ist die Libidobesetzung an den Ich- Grenzen bei der Schizophrenie mangelhaft, bei der zirkulären Psychose hingegen wird die Ich-Grenze mit der Todeslibido, «Mortido», überbesetzt. In der Deper</w:t>
        <w:softHyphen/>
        <w:t xml:space="preserve">sonalisation ist nach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die Kontinuität, Kontiguität, Kausalität der indi</w:t>
        <w:softHyphen/>
        <w:t>viduellen Erfahrungen teils oder völlig gestört. Oft automatisiert sich in diesem Zustand das Körper-Ich völlig und trennt sich vom mentalen Ich ab. Nach ihm ist die Depersonalisation eine «egoatony», wofür die mangelhafte Besetzung der Ich-Grenzen mit Ich-Libido verantwortlich ist. Das heißt somit, daß die Deper</w:t>
        <w:softHyphen/>
        <w:t>sonalisation nicht ein Anwachsen, sondern ein Abnehmen der narzißtischen Libido bedeutet. Eine Auffassung, die der bisherigen polar entgegengesetzt ist.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 Ich-Psychologie P. </w:t>
      </w:r>
      <w:r>
        <w:rPr>
          <w:smallCaps/>
          <w:color w:val="000000"/>
          <w:spacing w:val="0"/>
          <w:w w:val="100"/>
          <w:position w:val="0"/>
          <w:shd w:val="clear" w:color="auto" w:fill="auto"/>
          <w:lang w:val="de-DE" w:eastAsia="de-DE" w:bidi="de-DE"/>
        </w:rPr>
        <w:t>Federns</w:t>
      </w:r>
      <w:r>
        <w:rPr>
          <w:color w:val="000000"/>
          <w:spacing w:val="0"/>
          <w:w w:val="100"/>
          <w:position w:val="0"/>
          <w:shd w:val="clear" w:color="auto" w:fill="auto"/>
          <w:lang w:val="de-DE" w:eastAsia="de-DE" w:bidi="de-DE"/>
        </w:rPr>
        <w:t xml:space="preserve"> können wir unsere Auffassung im folgenden zusammenfassen:</w:t>
      </w:r>
    </w:p>
    <w:p>
      <w:pPr>
        <w:pStyle w:val="Style18"/>
        <w:keepNext w:val="0"/>
        <w:keepLines w:val="0"/>
        <w:widowControl w:val="0"/>
        <w:numPr>
          <w:ilvl w:val="0"/>
          <w:numId w:val="36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Bestrebung </w:t>
      </w:r>
      <w:r>
        <w:rPr>
          <w:smallCaps/>
          <w:color w:val="000000"/>
          <w:spacing w:val="0"/>
          <w:w w:val="100"/>
          <w:position w:val="0"/>
          <w:shd w:val="clear" w:color="auto" w:fill="auto"/>
          <w:lang w:val="de-DE" w:eastAsia="de-DE" w:bidi="de-DE"/>
        </w:rPr>
        <w:t>Federns,</w:t>
      </w:r>
      <w:r>
        <w:rPr>
          <w:color w:val="000000"/>
          <w:spacing w:val="0"/>
          <w:w w:val="100"/>
          <w:position w:val="0"/>
          <w:shd w:val="clear" w:color="auto" w:fill="auto"/>
          <w:lang w:val="de-DE" w:eastAsia="de-DE" w:bidi="de-DE"/>
        </w:rPr>
        <w:t xml:space="preserve"> ein autonomes Ich in die Psychoanalyse ein</w:t>
        <w:softHyphen/>
        <w:t>zuführen, ist richtig.</w:t>
      </w:r>
    </w:p>
    <w:p>
      <w:pPr>
        <w:pStyle w:val="Style18"/>
        <w:keepNext w:val="0"/>
        <w:keepLines w:val="0"/>
        <w:widowControl w:val="0"/>
        <w:numPr>
          <w:ilvl w:val="0"/>
          <w:numId w:val="36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Wichtig ist auch seine Auffassung, daß die Ich-Entwicklung auf Grund von vorgebildeten «Ich-Stadien» abläuft - ähnlich wie die Triebentwicklung auf verschiedenen Triebstadien (prägenitalen Trieben) fußt. Nun ist es aber </w:t>
      </w:r>
      <w:r>
        <w:rPr>
          <w:smallCaps/>
          <w:color w:val="000000"/>
          <w:spacing w:val="0"/>
          <w:w w:val="100"/>
          <w:position w:val="0"/>
          <w:shd w:val="clear" w:color="auto" w:fill="auto"/>
          <w:lang w:val="de-DE" w:eastAsia="de-DE" w:bidi="de-DE"/>
        </w:rPr>
        <w:t xml:space="preserve">Federn </w:t>
      </w:r>
      <w:r>
        <w:rPr>
          <w:color w:val="000000"/>
          <w:spacing w:val="0"/>
          <w:w w:val="100"/>
          <w:position w:val="0"/>
          <w:shd w:val="clear" w:color="auto" w:fill="auto"/>
          <w:lang w:val="de-DE" w:eastAsia="de-DE" w:bidi="de-DE"/>
        </w:rPr>
        <w:t>nicht gelungen, alle diejenigen Ich-Stadien zu eruieren, die das Ich in der Ent</w:t>
        <w:softHyphen/>
        <w:t>wicklung tatsächlich durchlaufen muß, und darum finden wir bei ihm Lücken in der Ich-Entwicklung. Eine lückenlose Darstellung der Ich-Entwicklung mit allen möglichen Ich-Stadien und Typenvariationen lieferte zum ersten Male 1947 die Schicksalspsychologie L</w:t>
      </w:r>
    </w:p>
    <w:p>
      <w:pPr>
        <w:pStyle w:val="Style18"/>
        <w:keepNext w:val="0"/>
        <w:keepLines w:val="0"/>
        <w:widowControl w:val="0"/>
        <w:numPr>
          <w:ilvl w:val="0"/>
          <w:numId w:val="367"/>
        </w:numPr>
        <w:shd w:val="clear" w:color="auto" w:fill="auto"/>
        <w:tabs>
          <w:tab w:pos="591" w:val="left"/>
        </w:tabs>
        <w:bidi w:val="0"/>
        <w:spacing w:line="240" w:lineRule="auto"/>
        <w:ind w:left="0" w:firstLine="360"/>
        <w:jc w:val="left"/>
      </w:pP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konnte sich nicht aus dem Banne der Libidotheorie losreißen und - baute die Energetik des Ichs auf demselben narzißtischen Libidobegriff auf wie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das erachten wir als falsch. Denn die spezifische Energie, die das Ich verwalten muß, ist - wie in den folgenden Kapiteln noch erörtert werden wird - nicht eine libidinöse Energie, sondern </w:t>
      </w:r>
      <w:r>
        <w:rPr>
          <w:i/>
          <w:iCs/>
          <w:color w:val="000000"/>
          <w:spacing w:val="0"/>
          <w:w w:val="100"/>
          <w:position w:val="0"/>
          <w:shd w:val="clear" w:color="auto" w:fill="auto"/>
          <w:lang w:val="de-DE" w:eastAsia="de-DE" w:bidi="de-DE"/>
        </w:rPr>
        <w:t>die Macht</w:t>
      </w:r>
      <w:r>
        <w:rPr>
          <w:color w:val="000000"/>
          <w:spacing w:val="0"/>
          <w:w w:val="100"/>
          <w:position w:val="0"/>
          <w:shd w:val="clear" w:color="auto" w:fill="auto"/>
          <w:lang w:val="de-DE" w:eastAsia="de-DE" w:bidi="de-DE"/>
        </w:rPr>
        <w:t xml:space="preserve"> zum Sein und Flaben, also die Energie der «Potestas». (Näheres siehe später.)</w:t>
      </w:r>
    </w:p>
    <w:p>
      <w:pPr>
        <w:pStyle w:val="Style18"/>
        <w:keepNext w:val="0"/>
        <w:keepLines w:val="0"/>
        <w:widowControl w:val="0"/>
        <w:numPr>
          <w:ilvl w:val="0"/>
          <w:numId w:val="36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Obzwar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in der Tätigkeit des Ichs zwei Grundfunktionen - die Internalisierung und die Egotisierung - hervorgehoben hat, ist ihm die Einsicht völlig entgangen, daß es sich hier um die von uns beschriebenen zwei Grund</w:t>
        <w:softHyphen/>
        <w:t xml:space="preserve">funktionen des Ichs, um die </w:t>
      </w:r>
      <w:r>
        <w:rPr>
          <w:i/>
          <w:iCs/>
          <w:color w:val="000000"/>
          <w:spacing w:val="0"/>
          <w:w w:val="100"/>
          <w:position w:val="0"/>
          <w:shd w:val="clear" w:color="auto" w:fill="auto"/>
          <w:lang w:val="de-DE" w:eastAsia="de-DE" w:bidi="de-DE"/>
        </w:rPr>
        <w:t>Egodiastole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Egosystole</w:t>
      </w:r>
      <w:r>
        <w:rPr>
          <w:color w:val="000000"/>
          <w:spacing w:val="0"/>
          <w:w w:val="100"/>
          <w:position w:val="0"/>
          <w:shd w:val="clear" w:color="auto" w:fill="auto"/>
          <w:lang w:val="de-DE" w:eastAsia="de-DE" w:bidi="de-DE"/>
        </w:rPr>
        <w:t xml:space="preserve"> handelt, also um eine funk</w:t>
        <w:softHyphen/>
        <w:t xml:space="preserve">tionelle Gegensatztätigkeit der Ich-Ausdehnung und Ich-Einengung, auf der alle Ich-Funktionen fußen und die alle Ich-Stadien bestimmt. Darum konnte </w:t>
      </w:r>
      <w:r>
        <w:rPr>
          <w:smallCaps/>
          <w:color w:val="000000"/>
          <w:spacing w:val="0"/>
          <w:w w:val="100"/>
          <w:position w:val="0"/>
          <w:shd w:val="clear" w:color="auto" w:fill="auto"/>
          <w:lang w:val="de-DE" w:eastAsia="de-DE" w:bidi="de-DE"/>
        </w:rPr>
        <w:t xml:space="preserve">Federn </w:t>
      </w:r>
      <w:r>
        <w:rPr>
          <w:color w:val="000000"/>
          <w:spacing w:val="0"/>
          <w:w w:val="100"/>
          <w:position w:val="0"/>
          <w:shd w:val="clear" w:color="auto" w:fill="auto"/>
          <w:lang w:val="de-DE" w:eastAsia="de-DE" w:bidi="de-DE"/>
        </w:rPr>
        <w:t>die Ganzheit der Ich-Tätigkeit nicht auf die vier Elementarfunktionen des Ichs, nämlich auf die Projektion (—y&gt;), die Inflation (+/), die Introjektion (+^) und die Negation (—^), zurückführen, wie wir es in der Ich-Lehre der Schicksals</w:t>
        <w:softHyphen/>
        <w:t>analyse taten</w:t>
      </w:r>
      <w:r>
        <w:rPr>
          <w:color w:val="000000"/>
          <w:spacing w:val="0"/>
          <w:w w:val="100"/>
          <w:position w:val="0"/>
          <w:shd w:val="clear" w:color="auto" w:fill="auto"/>
          <w:vertAlign w:val="superscript"/>
          <w:lang w:val="de-DE" w:eastAsia="de-DE" w:bidi="de-DE"/>
        </w:rPr>
        <w:footnoteReference w:id="28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6"/>
      </w:r>
      <w:r>
        <w:rPr>
          <w:color w:val="000000"/>
          <w:spacing w:val="0"/>
          <w:w w:val="100"/>
          <w:position w:val="0"/>
          <w:shd w:val="clear" w:color="auto" w:fill="auto"/>
          <w:lang w:val="de-DE" w:eastAsia="de-DE" w:bidi="de-DE"/>
        </w:rPr>
        <w:t>.</w:t>
      </w:r>
    </w:p>
    <w:p>
      <w:pPr>
        <w:pStyle w:val="Style18"/>
        <w:keepNext w:val="0"/>
        <w:keepLines w:val="0"/>
        <w:widowControl w:val="0"/>
        <w:numPr>
          <w:ilvl w:val="0"/>
          <w:numId w:val="36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Sein Begriff der verschiedenen </w:t>
      </w:r>
      <w:r>
        <w:rPr>
          <w:i/>
          <w:iCs/>
          <w:color w:val="000000"/>
          <w:spacing w:val="0"/>
          <w:w w:val="100"/>
          <w:position w:val="0"/>
          <w:shd w:val="clear" w:color="auto" w:fill="auto"/>
          <w:lang w:val="de-DE" w:eastAsia="de-DE" w:bidi="de-DE"/>
        </w:rPr>
        <w:t>«Ich-Grenzen»</w:t>
      </w:r>
      <w:r>
        <w:rPr>
          <w:color w:val="000000"/>
          <w:spacing w:val="0"/>
          <w:w w:val="100"/>
          <w:position w:val="0"/>
          <w:shd w:val="clear" w:color="auto" w:fill="auto"/>
          <w:lang w:val="de-DE" w:eastAsia="de-DE" w:bidi="de-DE"/>
        </w:rPr>
        <w:t xml:space="preserve"> ist eine nicht gelungene Übertragung des FREUDschen Begriffs der «erogenen Zonen» auf das Ich. Der </w:t>
      </w:r>
      <w:r>
        <w:rPr>
          <w:color w:val="000000"/>
          <w:spacing w:val="0"/>
          <w:w w:val="100"/>
          <w:position w:val="0"/>
          <w:shd w:val="clear" w:color="auto" w:fill="auto"/>
          <w:lang w:val="de-DE" w:eastAsia="de-DE" w:bidi="de-DE"/>
        </w:rPr>
        <w:t xml:space="preserve">Begriff der verschiebbaren Ich-Grenze fußt auf der Vorstellung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nach der die Libido die verschiedenen erogenen Zonen verschiedentlich zu besetzen vermag, woraus man dann die verschiedenen Trieb- bzw. Ich-Stadien ableiten könne.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unseren Forschungen sind aber die 16 Ich-Stadien durch die verschie</w:t>
        <w:softHyphen/>
        <w:t>denen Kombinationen der vier Elementarfunktionen des Ichs (Projektion, Infla</w:t>
        <w:softHyphen/>
        <w:t xml:space="preserve">tion, Introjektion und Negation) ursprünglich bedingt, also durch verschiedene Arten der Machtverteilung. (Näheres siehe in den folgenden Kapiteln.) Aus dieser Quelle stammen auch die Fehler, die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in bezug auf die Differenzierung der Psychosenkategorien begangen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Trotz diesen Mängeln und Irrtümern ist die Ich-Psychologie </w:t>
      </w:r>
      <w:r>
        <w:rPr>
          <w:smallCaps/>
          <w:color w:val="000000"/>
          <w:spacing w:val="0"/>
          <w:w w:val="100"/>
          <w:position w:val="0"/>
          <w:shd w:val="clear" w:color="auto" w:fill="auto"/>
          <w:lang w:val="de-DE" w:eastAsia="de-DE" w:bidi="de-DE"/>
        </w:rPr>
        <w:t>Federns</w:t>
      </w:r>
      <w:r>
        <w:rPr>
          <w:color w:val="000000"/>
          <w:spacing w:val="0"/>
          <w:w w:val="100"/>
          <w:position w:val="0"/>
          <w:shd w:val="clear" w:color="auto" w:fill="auto"/>
          <w:lang w:val="de-DE" w:eastAsia="de-DE" w:bidi="de-DE"/>
        </w:rPr>
        <w:t xml:space="preserve"> eine wichtige Tat in der Geschichte der Psychoanalyse und Ich-Lehre, weil sie eben die Autonomie des Ichs so deutlich in den Mittelpunkt gestellt hat.</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Kapitel VIII</w:t>
      </w:r>
    </w:p>
    <w:p>
      <w:pPr>
        <w:pStyle w:val="Style144"/>
        <w:keepNext/>
        <w:keepLines/>
        <w:widowControl w:val="0"/>
        <w:shd w:val="clear" w:color="auto" w:fill="auto"/>
        <w:bidi w:val="0"/>
        <w:spacing w:line="187" w:lineRule="auto"/>
        <w:ind w:left="0" w:firstLine="0"/>
        <w:jc w:val="left"/>
        <w:rPr>
          <w:sz w:val="26"/>
          <w:szCs w:val="26"/>
        </w:rPr>
      </w:pPr>
      <w:bookmarkStart w:id="100" w:name="bookmark100"/>
      <w:bookmarkStart w:id="101" w:name="bookmark101"/>
      <w:r>
        <w:rPr>
          <w:color w:val="000000"/>
          <w:spacing w:val="0"/>
          <w:w w:val="100"/>
          <w:position w:val="0"/>
          <w:sz w:val="26"/>
          <w:szCs w:val="26"/>
          <w:u w:val="none"/>
          <w:shd w:val="clear" w:color="auto" w:fill="auto"/>
          <w:lang w:val="de-DE" w:eastAsia="de-DE" w:bidi="de-DE"/>
        </w:rPr>
        <w:t>DER ICH-BEGRIFF IN DER</w:t>
      </w:r>
      <w:bookmarkEnd w:id="100"/>
      <w:bookmarkEnd w:id="101"/>
    </w:p>
    <w:p>
      <w:pPr>
        <w:pStyle w:val="Style144"/>
        <w:keepNext/>
        <w:keepLines/>
        <w:widowControl w:val="0"/>
        <w:shd w:val="clear" w:color="auto" w:fill="auto"/>
        <w:bidi w:val="0"/>
        <w:spacing w:line="187" w:lineRule="auto"/>
        <w:ind w:left="0" w:firstLine="0"/>
        <w:jc w:val="left"/>
        <w:rPr>
          <w:sz w:val="26"/>
          <w:szCs w:val="26"/>
        </w:rPr>
      </w:pPr>
      <w:bookmarkStart w:id="102" w:name="bookmark102"/>
      <w:bookmarkStart w:id="103" w:name="bookmark103"/>
      <w:r>
        <w:rPr>
          <w:color w:val="000000"/>
          <w:spacing w:val="0"/>
          <w:w w:val="100"/>
          <w:position w:val="0"/>
          <w:sz w:val="26"/>
          <w:szCs w:val="26"/>
          <w:u w:val="none"/>
          <w:shd w:val="clear" w:color="auto" w:fill="auto"/>
          <w:lang w:val="de-DE" w:eastAsia="de-DE" w:bidi="de-DE"/>
        </w:rPr>
        <w:t>INDIVIDUALPSYCHOLOGIE A. ADLERS</w:t>
      </w:r>
      <w:bookmarkEnd w:id="102"/>
      <w:bookmarkEnd w:id="103"/>
    </w:p>
    <w:p>
      <w:pPr>
        <w:pStyle w:val="Style144"/>
        <w:keepNext/>
        <w:keepLines/>
        <w:widowControl w:val="0"/>
        <w:numPr>
          <w:ilvl w:val="0"/>
          <w:numId w:val="345"/>
        </w:numPr>
        <w:shd w:val="clear" w:color="auto" w:fill="auto"/>
        <w:tabs>
          <w:tab w:pos="394" w:val="left"/>
        </w:tabs>
        <w:bidi w:val="0"/>
        <w:spacing w:line="276" w:lineRule="auto"/>
        <w:ind w:left="360" w:hanging="360"/>
        <w:jc w:val="left"/>
      </w:pPr>
      <w:bookmarkStart w:id="104" w:name="bookmark104"/>
      <w:bookmarkStart w:id="105" w:name="bookmark105"/>
      <w:r>
        <w:rPr>
          <w:color w:val="000000"/>
          <w:spacing w:val="0"/>
          <w:w w:val="100"/>
          <w:position w:val="0"/>
          <w:sz w:val="24"/>
          <w:szCs w:val="24"/>
          <w:u w:val="none"/>
          <w:shd w:val="clear" w:color="auto" w:fill="auto"/>
          <w:lang w:val="de-DE" w:eastAsia="de-DE" w:bidi="de-DE"/>
        </w:rPr>
        <w:t>Das Ich ist die sichernde Macht gegen Unsicherheit, gegen Minder</w:t>
        <w:softHyphen/>
        <w:t>wertigkeit und Ohnmacht. Das Ich ist Wille zur Macht</w:t>
      </w:r>
      <w:bookmarkEnd w:id="104"/>
      <w:bookmarkEnd w:id="10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amerikanische Historikerin der Entstehung der Psychoanalyse, </w:t>
      </w:r>
      <w:r>
        <w:rPr>
          <w:smallCaps/>
          <w:color w:val="000000"/>
          <w:spacing w:val="0"/>
          <w:w w:val="100"/>
          <w:position w:val="0"/>
          <w:shd w:val="clear" w:color="auto" w:fill="auto"/>
          <w:lang w:val="de-DE" w:eastAsia="de-DE" w:bidi="de-DE"/>
        </w:rPr>
        <w:t>Clara Tiiompson,</w:t>
      </w:r>
      <w:r>
        <w:rPr>
          <w:color w:val="000000"/>
          <w:spacing w:val="0"/>
          <w:w w:val="100"/>
          <w:position w:val="0"/>
          <w:shd w:val="clear" w:color="auto" w:fill="auto"/>
          <w:lang w:val="de-DE" w:eastAsia="de-DE" w:bidi="de-DE"/>
        </w:rPr>
        <w:t xml:space="preserve"> behauptet, daß </w:t>
      </w:r>
      <w:r>
        <w:rPr>
          <w:smallCaps/>
          <w:color w:val="000000"/>
          <w:spacing w:val="0"/>
          <w:w w:val="100"/>
          <w:position w:val="0"/>
          <w:shd w:val="clear" w:color="auto" w:fill="auto"/>
          <w:lang w:val="de-DE" w:eastAsia="de-DE" w:bidi="de-DE"/>
        </w:rPr>
        <w:t>Alfred Adler</w:t>
      </w:r>
      <w:r>
        <w:rPr>
          <w:color w:val="000000"/>
          <w:spacing w:val="0"/>
          <w:w w:val="100"/>
          <w:position w:val="0"/>
          <w:shd w:val="clear" w:color="auto" w:fill="auto"/>
          <w:lang w:val="de-DE" w:eastAsia="de-DE" w:bidi="de-DE"/>
        </w:rPr>
        <w:t xml:space="preserve"> 1910 den ersten Schritt in der Richtung getan habe, die Wichtigkeit des Ichs und seiner Funktionen zu betonen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Dies wurde auch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behauptet.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Autorin ist der Meinung, daß eigentlich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Arbeiten über den ner</w:t>
        <w:softHyphen/>
        <w:t xml:space="preserve">vösen Charakter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dazu angeregt hätten, sich mit dem Ich weiter ausein</w:t>
        <w:softHyphen/>
        <w:t>anderzusetzen.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Vor 1910 war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bekanntlich der Meinung, daß die Ich-Tricbc der </w:t>
      </w:r>
      <w:r>
        <w:rPr>
          <w:color w:val="000000"/>
          <w:spacing w:val="0"/>
          <w:w w:val="100"/>
          <w:position w:val="0"/>
          <w:u w:val="single"/>
          <w:shd w:val="clear" w:color="auto" w:fill="auto"/>
          <w:lang w:val="de-DE" w:eastAsia="de-DE" w:bidi="de-DE"/>
        </w:rPr>
        <w:t>Verdrän</w:t>
      </w:r>
      <w:r>
        <w:rPr>
          <w:color w:val="000000"/>
          <w:spacing w:val="0"/>
          <w:w w:val="100"/>
          <w:position w:val="0"/>
          <w:shd w:val="clear" w:color="auto" w:fill="auto"/>
          <w:lang w:val="de-DE" w:eastAsia="de-DE" w:bidi="de-DE"/>
        </w:rPr>
        <w:t>gung nicht unterliegen und in der Entstehung der Neurosen also keine Rolle spielen.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Nun kam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und behauptete: </w:t>
      </w:r>
      <w:r>
        <w:rPr>
          <w:i/>
          <w:iCs/>
          <w:color w:val="000000"/>
          <w:spacing w:val="0"/>
          <w:w w:val="100"/>
          <w:position w:val="0"/>
          <w:shd w:val="clear" w:color="auto" w:fill="auto"/>
          <w:lang w:val="de-DE" w:eastAsia="de-DE" w:bidi="de-DE"/>
        </w:rPr>
        <w:t>«Am Anfangder Entwicklung v^ur Neurose steht drohend das Gefühl der Unsicherheit und Minderwertigkeit und verlangt mit Macht eine leitende, sichernde, beruhigende Zwecksetecung, um das Leben erträglich machen. Was wir das Wesen der Neurose nennen, besteht aus dem vermehrten Aufwand der verfügbaren psychischen Mittel. Unter diesen ragen besonders hervor: Hilfs</w:t>
        <w:softHyphen/>
        <w:t>konstruktionen und Fiktionen im Denken, Handeln und Wollen</w:t>
      </w:r>
      <w:r>
        <w:rPr>
          <w:i/>
          <w:iCs/>
          <w:color w:val="000000"/>
          <w:spacing w:val="0"/>
          <w:w w:val="100"/>
          <w:position w:val="0"/>
          <w:shd w:val="clear" w:color="auto" w:fill="auto"/>
          <w:vertAlign w:val="superscript"/>
          <w:lang w:val="de-DE" w:eastAsia="de-DE" w:bidi="de-DE"/>
        </w:rPr>
        <w:footnoteReference w:id="287"/>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288"/>
      </w:r>
      <w:r>
        <w:rPr>
          <w:i/>
          <w:iCs/>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Von den fundamentalen Anschauungen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sondert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im besonderen folgende drei als irrtümlich ab:</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Erstens wendet er sich im allgemeinen gegen die Auffassung, daß die sexuale Libido die treibende Kraft in der Entstehung der Neurose sei. Nach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soll nicht die Sexualität, son</w:t>
        <w:softHyphen/>
      </w:r>
      <w:r>
        <w:rPr>
          <w:color w:val="000000"/>
          <w:spacing w:val="0"/>
          <w:w w:val="100"/>
          <w:position w:val="0"/>
          <w:shd w:val="clear" w:color="auto" w:fill="auto"/>
          <w:lang w:val="de-DE" w:eastAsia="de-DE" w:bidi="de-DE"/>
        </w:rPr>
        <w:t>dern die «neurotische Zielsetzung» den Menschen neurotisicren. Der Mensch wird neurotisch durch die «neurotische Zwecksetzung», sein Persönlichkeitsgefühl übertrieben zu erhöhen.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zweite Einwand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lautet: In jeder Neurose ist nicht die verdrängte Sexualität, sondern der unbefriedigte Anspruch: «Ich will ein </w:t>
      </w:r>
      <w:r>
        <w:rPr>
          <w:i/>
          <w:iCs/>
          <w:color w:val="000000"/>
          <w:spacing w:val="0"/>
          <w:w w:val="100"/>
          <w:position w:val="0"/>
          <w:shd w:val="clear" w:color="auto" w:fill="auto"/>
          <w:lang w:val="de-DE" w:eastAsia="de-DE" w:bidi="de-DE"/>
        </w:rPr>
        <w:t>ganzer Mann sein»,</w:t>
      </w:r>
      <w:r>
        <w:rPr>
          <w:color w:val="000000"/>
          <w:spacing w:val="0"/>
          <w:w w:val="100"/>
          <w:position w:val="0"/>
          <w:shd w:val="clear" w:color="auto" w:fill="auto"/>
          <w:lang w:val="de-DE" w:eastAsia="de-DE" w:bidi="de-DE"/>
        </w:rPr>
        <w:t xml:space="preserve"> die «leitende Fiktion», das eigentliche krankmachende Motiv. Die einfachste Formel dieser neurotischen Erhöhung des Pcrsönlichkeitsgcfühls, dieser leitenden Fiktion ist nach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im übertriebenen </w:t>
      </w:r>
      <w:r>
        <w:rPr>
          <w:i/>
          <w:iCs/>
          <w:color w:val="000000"/>
          <w:spacing w:val="0"/>
          <w:w w:val="100"/>
          <w:position w:val="0"/>
          <w:shd w:val="clear" w:color="auto" w:fill="auto"/>
          <w:lang w:val="de-DE" w:eastAsia="de-DE" w:bidi="de-DE"/>
        </w:rPr>
        <w:t>«männ</w:t>
        <w:softHyphen/>
        <w:t>lichen Protest»</w:t>
      </w:r>
      <w:r>
        <w:rPr>
          <w:color w:val="000000"/>
          <w:spacing w:val="0"/>
          <w:w w:val="100"/>
          <w:position w:val="0"/>
          <w:shd w:val="clear" w:color="auto" w:fill="auto"/>
          <w:lang w:val="de-DE" w:eastAsia="de-DE" w:bidi="de-DE"/>
        </w:rPr>
        <w:t xml:space="preserve"> zu erkennen. Er schreibt: «Die Verwendbarkeit des </w:t>
      </w:r>
      <w:r>
        <w:rPr>
          <w:i/>
          <w:iCs/>
          <w:color w:val="000000"/>
          <w:spacing w:val="0"/>
          <w:w w:val="100"/>
          <w:position w:val="0"/>
          <w:shd w:val="clear" w:color="auto" w:fill="auto"/>
          <w:lang w:val="de-DE" w:eastAsia="de-DE" w:bidi="de-DE"/>
        </w:rPr>
        <w:t>sexuellen Bildes</w:t>
      </w:r>
      <w:r>
        <w:rPr>
          <w:color w:val="000000"/>
          <w:spacing w:val="0"/>
          <w:w w:val="100"/>
          <w:position w:val="0"/>
          <w:shd w:val="clear" w:color="auto" w:fill="auto"/>
          <w:lang w:val="de-DE" w:eastAsia="de-DE" w:bidi="de-DE"/>
        </w:rPr>
        <w:t xml:space="preserve"> täuscht den - Normalen, insbesondere den Neurotiker. Sic darf den Psychologen nicht täuschen. Der sexuelle Inhalt in den neurotischen Phänomenen stammt vorwiegend aus dem ideellen Gegensatz ,Männlich-Weiblich“ und ist durch Formcnwandcl aus dem männlichen Protest entstanden. Der sexuelle Antrieb in der Phantasie und im Leben des Neurotikers richtet sich nach der männlichen Zwecksetzung, </w:t>
      </w:r>
      <w:r>
        <w:rPr>
          <w:i/>
          <w:iCs/>
          <w:color w:val="000000"/>
          <w:spacing w:val="0"/>
          <w:w w:val="100"/>
          <w:position w:val="0"/>
          <w:shd w:val="clear" w:color="auto" w:fill="auto"/>
          <w:lang w:val="de-DE" w:eastAsia="de-DE" w:bidi="de-DE"/>
        </w:rPr>
        <w:t>ist eigentlich kein Trieb, sondern ein Zwang</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Das will sagen: Eine neurotische Veränderung des Charakters. Für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ist das Sexuelle bei den Neurotikern keine primäre Ursache des Krankwerdens, sondern nur ein </w:t>
      </w:r>
      <w:r>
        <w:rPr>
          <w:i/>
          <w:iCs/>
          <w:color w:val="000000"/>
          <w:spacing w:val="0"/>
          <w:w w:val="100"/>
          <w:position w:val="0"/>
          <w:shd w:val="clear" w:color="auto" w:fill="auto"/>
          <w:lang w:val="de-DE" w:eastAsia="de-DE" w:bidi="de-DE"/>
        </w:rPr>
        <w:t>Jargon,</w:t>
      </w:r>
      <w:r>
        <w:rPr>
          <w:color w:val="000000"/>
          <w:spacing w:val="0"/>
          <w:w w:val="100"/>
          <w:position w:val="0"/>
          <w:shd w:val="clear" w:color="auto" w:fill="auto"/>
          <w:lang w:val="de-DE" w:eastAsia="de-DE" w:bidi="de-DE"/>
        </w:rPr>
        <w:t xml:space="preserve"> ein «Modus dicendi», ein Gleichnis, eine Metapher, mit der der Neurotiker seine Distanz von seinem fiktiven männlichen Endziel und seine Überwindungstechnik ausdrückt.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dritte Einwand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gegen die Sexualthcoric der Ncurosenentstehung richtet sich gegen die FREUDschc Auffassung, nach welcher der Neurotiker unter dem Zwange </w:t>
      </w:r>
      <w:r>
        <w:rPr>
          <w:i/>
          <w:iCs/>
          <w:color w:val="000000"/>
          <w:spacing w:val="0"/>
          <w:w w:val="100"/>
          <w:position w:val="0"/>
          <w:shd w:val="clear" w:color="auto" w:fill="auto"/>
          <w:lang w:val="de-DE" w:eastAsia="de-DE" w:bidi="de-DE"/>
        </w:rPr>
        <w:t xml:space="preserve">infantiler </w:t>
      </w:r>
      <w:r>
        <w:rPr>
          <w:color w:val="000000"/>
          <w:spacing w:val="0"/>
          <w:w w:val="100"/>
          <w:position w:val="0"/>
          <w:shd w:val="clear" w:color="auto" w:fill="auto"/>
          <w:lang w:val="de-DE" w:eastAsia="de-DE" w:bidi="de-DE"/>
        </w:rPr>
        <w:t xml:space="preserve">Wünsche steht.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meint dagegen, daß die infantilen Ansprüche selbst schon «unter dem Zwange des fiktiven Endziels» stehen, sie «tragen meist selbst den Charakter eines leitenden, </w:t>
      </w:r>
      <w:r>
        <w:rPr>
          <w:i/>
          <w:iCs/>
          <w:color w:val="000000"/>
          <w:spacing w:val="0"/>
          <w:w w:val="100"/>
          <w:position w:val="0"/>
          <w:shd w:val="clear" w:color="auto" w:fill="auto"/>
          <w:lang w:val="de-DE" w:eastAsia="de-DE" w:bidi="de-DE"/>
        </w:rPr>
        <w:t>aber eingeordneten</w:t>
      </w:r>
      <w:r>
        <w:rPr>
          <w:color w:val="000000"/>
          <w:spacing w:val="0"/>
          <w:w w:val="100"/>
          <w:position w:val="0"/>
          <w:shd w:val="clear" w:color="auto" w:fill="auto"/>
          <w:lang w:val="de-DE" w:eastAsia="de-DE" w:bidi="de-DE"/>
        </w:rPr>
        <w:t xml:space="preserve"> Gedankens und eignen sich aus denkökonomischen Gründen sehr gut zu — Rcchnungssymbolen»</w:t>
      </w:r>
      <w:r>
        <w:rPr>
          <w:color w:val="000000"/>
          <w:spacing w:val="0"/>
          <w:w w:val="100"/>
          <w:position w:val="0"/>
          <w:shd w:val="clear" w:color="auto" w:fill="auto"/>
          <w:vertAlign w:val="superscript"/>
          <w:lang w:val="de-DE" w:eastAsia="de-DE" w:bidi="de-DE"/>
        </w:rPr>
        <w:footnoteReference w:id="28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0"/>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gibt cs also keine primäre, native Inzestbindung, sondern nur ein «Inzest</w:t>
        <w:softHyphen/>
        <w:t>gleichnis» als «Jargon», als «Sprecfiart» (Modus diccndi). Denn der Endzweck des Kindes ist nach ihm nie der Wunsch, zu einem Elternteil eine Inzestlicbe zu haben und infolgedessen mit dem anderen Elterntcil in einer Haßbezichung zu leben, sondern stets die erworbene Un</w:t>
        <w:softHyphen/>
        <w:t xml:space="preserve">sicherheit so zu bannen, daß es beim Vater oder bei der Mutter Sicherheit finde.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bchaup- - 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in diesem auf einen Zweck gerichteten Vorgang eine Wiederbelebung infantiler Wünsche erblicken müssen, </w:t>
      </w:r>
      <w:r>
        <w:rPr>
          <w:i/>
          <w:iCs/>
          <w:color w:val="000000"/>
          <w:spacing w:val="0"/>
          <w:w w:val="100"/>
          <w:position w:val="0"/>
          <w:shd w:val="clear" w:color="auto" w:fill="auto"/>
          <w:lang w:val="de-DE" w:eastAsia="de-DE" w:bidi="de-DE"/>
        </w:rPr>
        <w:t>weil er letztere als treibende Kraft angeset^t hatte. -</w:t>
      </w:r>
      <w:r>
        <w:rPr>
          <w:color w:val="000000"/>
          <w:spacing w:val="0"/>
          <w:w w:val="100"/>
          <w:position w:val="0"/>
          <w:shd w:val="clear" w:color="auto" w:fill="auto"/>
          <w:lang w:val="de-DE" w:eastAsia="de-DE" w:bidi="de-DE"/>
        </w:rPr>
        <w:t xml:space="preserve"> Wir erkennen» - fährt er fort - «in dieser infantilen Arbeitsweise, in der ausgedehnten Anwendung von sichern</w:t>
        <w:softHyphen/>
        <w:t>den Hilfskonstruktionen, als die wir die neurotische Fiktion anzuschen haben, in dieser allseitigen, weit zurück reichenden motorischen Vorbereitung, in der starken Abstraktions- und Symboli- sicrungstcndenz die zweckmäßigen Mittel des Neurotikers, der zu seiner Sicherheit gelangen will, zur Erhöhung seines Pcrsönlichkeitsgcfühls, zum männlichen Protest</w:t>
      </w:r>
      <w:r>
        <w:rPr>
          <w:color w:val="000000"/>
          <w:spacing w:val="0"/>
          <w:w w:val="100"/>
          <w:position w:val="0"/>
          <w:shd w:val="clear" w:color="auto" w:fill="auto"/>
          <w:vertAlign w:val="superscript"/>
          <w:lang w:val="de-DE" w:eastAsia="de-DE" w:bidi="de-DE"/>
        </w:rPr>
        <w:footnoteReference w:id="291"/>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gibt selbst zu, daß seine Lehre vieles von dem umfaßt, was </w:t>
      </w:r>
      <w:r>
        <w:rPr>
          <w:smallCaps/>
          <w:color w:val="000000"/>
          <w:spacing w:val="0"/>
          <w:w w:val="100"/>
          <w:position w:val="0"/>
          <w:shd w:val="clear" w:color="auto" w:fill="auto"/>
          <w:lang w:val="de-DE" w:eastAsia="de-DE" w:bidi="de-DE"/>
        </w:rPr>
        <w:t>Nietzsche</w:t>
      </w:r>
      <w:r>
        <w:rPr>
          <w:color w:val="000000"/>
          <w:spacing w:val="0"/>
          <w:w w:val="100"/>
          <w:position w:val="0"/>
          <w:shd w:val="clear" w:color="auto" w:fill="auto"/>
          <w:lang w:val="de-DE" w:eastAsia="de-DE" w:bidi="de-DE"/>
        </w:rPr>
        <w:t xml:space="preserve"> «Wille zur Macht» und «Wille zum Schein» genannt hat. Als zweite Quelle seiner Lehre gibt er die Auf</w:t>
        <w:softHyphen/>
        <w:t xml:space="preserve">fassung </w:t>
      </w:r>
      <w:r>
        <w:rPr>
          <w:smallCaps/>
          <w:color w:val="000000"/>
          <w:spacing w:val="0"/>
          <w:w w:val="100"/>
          <w:position w:val="0"/>
          <w:shd w:val="clear" w:color="auto" w:fill="auto"/>
          <w:lang w:val="de-DE" w:eastAsia="de-DE" w:bidi="de-DE"/>
        </w:rPr>
        <w:t>Feres</w:t>
      </w:r>
      <w:r>
        <w:rPr>
          <w:color w:val="000000"/>
          <w:spacing w:val="0"/>
          <w:w w:val="100"/>
          <w:position w:val="0"/>
          <w:shd w:val="clear" w:color="auto" w:fill="auto"/>
          <w:lang w:val="de-DE" w:eastAsia="de-DE" w:bidi="de-DE"/>
        </w:rPr>
        <w:t xml:space="preserve"> an, nach der die Lustempfindung in dem Machtgefühl, die Unlust in dem Gefühl der Ohnmacht wurzelt.</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Merkwürdigerweise spricht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nirgends von «Ich» oder von Abwehr. Hingegen führt er folgende neue Termini ein: Organminderwertigkeit, kindliche Unsicherheit, Minderwertig</w:t>
        <w:softHyphen/>
        <w:t>keitsgefühle, Erhöhung des Pcrsönlichkeitsgcfühls, sichernde, intellektuelle Schablonen, lei</w:t>
        <w:softHyphen/>
        <w:t>tende Ideale, neurotische, überwertige Zwecksetzung, neurotische Fiktionen, Hilfskonstruk</w:t>
        <w:softHyphen/>
        <w:t xml:space="preserve">tionen, Kompensationen und so fort. Wenn wir die seelischen Vorgänge, die sich hinter diesen Termini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verbergen, psychologisch bestimmen, so sind an erster Stelle besondere Ich- Funktionen zu nennen. Erstens: die </w:t>
      </w:r>
      <w:r>
        <w:rPr>
          <w:i/>
          <w:iCs/>
          <w:color w:val="000000"/>
          <w:spacing w:val="0"/>
          <w:w w:val="100"/>
          <w:position w:val="0"/>
          <w:shd w:val="clear" w:color="auto" w:fill="auto"/>
          <w:lang w:val="de-DE" w:eastAsia="de-DE" w:bidi="de-DE"/>
        </w:rPr>
        <w:t>Ich-Erhöhung.</w:t>
      </w:r>
      <w:r>
        <w:rPr>
          <w:color w:val="000000"/>
          <w:spacing w:val="0"/>
          <w:w w:val="100"/>
          <w:position w:val="0"/>
          <w:shd w:val="clear" w:color="auto" w:fill="auto"/>
          <w:lang w:val="de-DE" w:eastAsia="de-DE" w:bidi="de-DE"/>
        </w:rPr>
        <w:t xml:space="preserve"> Die Schicksalspsychologic nennt diese Ich- Funktion </w:t>
      </w:r>
      <w:r>
        <w:rPr>
          <w:i/>
          <w:iCs/>
          <w:color w:val="000000"/>
          <w:spacing w:val="0"/>
          <w:w w:val="100"/>
          <w:position w:val="0"/>
          <w:shd w:val="clear" w:color="auto" w:fill="auto"/>
          <w:lang w:val="de-DE" w:eastAsia="de-DE" w:bidi="de-DE"/>
        </w:rPr>
        <w:t>Egodiastole</w:t>
      </w:r>
      <w:r>
        <w:rPr>
          <w:color w:val="000000"/>
          <w:spacing w:val="0"/>
          <w:w w:val="100"/>
          <w:position w:val="0"/>
          <w:shd w:val="clear" w:color="auto" w:fill="auto"/>
          <w:lang w:val="de-DE" w:eastAsia="de-DE" w:bidi="de-DE"/>
        </w:rPr>
        <w:t xml:space="preserve"> oder y&gt;-Funktion des Ichs. Zweitens: die </w:t>
      </w:r>
      <w:r>
        <w:rPr>
          <w:i/>
          <w:iCs/>
          <w:color w:val="000000"/>
          <w:spacing w:val="0"/>
          <w:w w:val="100"/>
          <w:position w:val="0"/>
          <w:shd w:val="clear" w:color="auto" w:fill="auto"/>
          <w:lang w:val="de-DE" w:eastAsia="de-DE" w:bidi="de-DE"/>
        </w:rPr>
        <w:t>.Abwehrfunktion</w:t>
      </w:r>
      <w:r>
        <w:rPr>
          <w:color w:val="000000"/>
          <w:spacing w:val="0"/>
          <w:w w:val="100"/>
          <w:position w:val="0"/>
          <w:shd w:val="clear" w:color="auto" w:fill="auto"/>
          <w:lang w:val="de-DE" w:eastAsia="de-DE" w:bidi="de-DE"/>
        </w:rPr>
        <w:t xml:space="preserve"> des Ichs gegen die Minderwertigkeit und Unsicherheit, die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als «Hilfskonstruktion» bezeichnet.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Zusammenfassend läßt sich folgendes sagen:</w:t>
      </w:r>
    </w:p>
    <w:p>
      <w:pPr>
        <w:pStyle w:val="Style18"/>
        <w:keepNext w:val="0"/>
        <w:keepLines w:val="0"/>
        <w:widowControl w:val="0"/>
        <w:numPr>
          <w:ilvl w:val="0"/>
          <w:numId w:val="36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An die Stelle der Libidotheorie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setzt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die Theorie des Minder- - Wertigkeitsgefühls.</w:t>
      </w:r>
    </w:p>
    <w:p>
      <w:pPr>
        <w:pStyle w:val="Style18"/>
        <w:keepNext w:val="0"/>
        <w:keepLines w:val="0"/>
        <w:widowControl w:val="0"/>
        <w:numPr>
          <w:ilvl w:val="0"/>
          <w:numId w:val="36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Nicht eine sexuelle Triebgefahr, sondern die kindliche Unsicherheit, die Minderwertigkeit, die Ohnmacht muß durch «Hilfskonstruktionen» abgewehrt werden. Die zu bewältigende Unsicherheit wird durch erworbene Niederlage, Untensein und Entmannung hervorgerufen.</w:t>
      </w:r>
    </w:p>
    <w:p>
      <w:pPr>
        <w:pStyle w:val="Style18"/>
        <w:keepNext w:val="0"/>
        <w:keepLines w:val="0"/>
        <w:widowControl w:val="0"/>
        <w:numPr>
          <w:ilvl w:val="0"/>
          <w:numId w:val="369"/>
        </w:numPr>
        <w:shd w:val="clear" w:color="auto" w:fill="auto"/>
        <w:tabs>
          <w:tab w:pos="966" w:val="left"/>
        </w:tabs>
        <w:bidi w:val="0"/>
        <w:spacing w:line="240" w:lineRule="auto"/>
        <w:ind w:left="0" w:firstLine="360"/>
        <w:jc w:val="left"/>
      </w:pPr>
      <w:r>
        <w:rPr>
          <w:color w:val="000000"/>
          <w:spacing w:val="0"/>
          <w:w w:val="100"/>
          <w:position w:val="0"/>
          <w:shd w:val="clear" w:color="auto" w:fill="auto"/>
          <w:lang w:val="de-DE" w:eastAsia="de-DE" w:bidi="de-DE"/>
        </w:rPr>
        <w:t xml:space="preserve">Der Kampf der seelischen Gegensätze spielt sich bei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nicht - wie bei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zwischen dem Ich und dem Trieb, sondern zwischen der Ohnmacht und dem Willen zur Macht ab.</w:t>
      </w:r>
    </w:p>
    <w:p>
      <w:pPr>
        <w:pStyle w:val="Style18"/>
        <w:keepNext w:val="0"/>
        <w:keepLines w:val="0"/>
        <w:widowControl w:val="0"/>
        <w:numPr>
          <w:ilvl w:val="0"/>
          <w:numId w:val="369"/>
        </w:numPr>
        <w:shd w:val="clear" w:color="auto" w:fill="auto"/>
        <w:tabs>
          <w:tab w:pos="962" w:val="left"/>
        </w:tabs>
        <w:bidi w:val="0"/>
        <w:spacing w:line="240" w:lineRule="auto"/>
        <w:ind w:left="0" w:firstLine="360"/>
        <w:jc w:val="left"/>
      </w:pPr>
      <w:r>
        <w:rPr>
          <w:color w:val="000000"/>
          <w:spacing w:val="0"/>
          <w:w w:val="100"/>
          <w:position w:val="0"/>
          <w:shd w:val="clear" w:color="auto" w:fill="auto"/>
          <w:lang w:val="de-DE" w:eastAsia="de-DE" w:bidi="de-DE"/>
        </w:rPr>
        <w:t xml:space="preserve">Neurose und Psychose sind nach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«Kompensationsversuche, kon</w:t>
        <w:softHyphen/>
        <w:t>struktive Leistungen der Psyche, die sich aus der verstärkten und zu hoch an</w:t>
        <w:softHyphen/>
        <w:t>gesetzten Leitidee des minderwertigen Kindes ergeben»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Also ebenfalls Folgen von Abwehrfunktionen - wie das schon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 xml:space="preserve">vor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behauptete -, nur daß das Abwehrende und die Abwehrtechnik bei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anders bestimmt und genannt werden als bei </w:t>
      </w:r>
      <w:r>
        <w:rPr>
          <w:smallCaps/>
          <w:color w:val="000000"/>
          <w:spacing w:val="0"/>
          <w:w w:val="100"/>
          <w:position w:val="0"/>
          <w:shd w:val="clear" w:color="auto" w:fill="auto"/>
          <w:lang w:val="de-DE" w:eastAsia="de-DE" w:bidi="de-DE"/>
        </w:rPr>
        <w:t>Freud.</w:t>
      </w:r>
    </w:p>
    <w:p>
      <w:pPr>
        <w:pStyle w:val="Style2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Historisch-kritisch müssen wir hier den Irrtum </w:t>
      </w:r>
      <w:r>
        <w:rPr>
          <w:smallCaps/>
          <w:color w:val="000000"/>
          <w:spacing w:val="0"/>
          <w:w w:val="100"/>
          <w:position w:val="0"/>
          <w:shd w:val="clear" w:color="auto" w:fill="auto"/>
          <w:lang w:val="de-DE" w:eastAsia="de-DE" w:bidi="de-DE"/>
        </w:rPr>
        <w:t>Clara Thompsons</w:t>
      </w:r>
      <w:r>
        <w:rPr>
          <w:color w:val="000000"/>
          <w:spacing w:val="0"/>
          <w:w w:val="100"/>
          <w:position w:val="0"/>
          <w:shd w:val="clear" w:color="auto" w:fill="auto"/>
          <w:lang w:val="de-DE" w:eastAsia="de-DE" w:bidi="de-DE"/>
        </w:rPr>
        <w:t xml:space="preserve"> korrigieren.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hatte seine fundamentale Idee der </w:t>
      </w:r>
      <w:r>
        <w:rPr>
          <w:i/>
          <w:iCs/>
          <w:color w:val="000000"/>
          <w:spacing w:val="0"/>
          <w:w w:val="100"/>
          <w:position w:val="0"/>
          <w:shd w:val="clear" w:color="auto" w:fill="auto"/>
          <w:lang w:val="de-DE" w:eastAsia="de-DE" w:bidi="de-DE"/>
        </w:rPr>
        <w:t>Jch-Zlhwehr,</w:t>
      </w:r>
      <w:r>
        <w:rPr>
          <w:color w:val="000000"/>
          <w:spacing w:val="0"/>
          <w:w w:val="100"/>
          <w:position w:val="0"/>
          <w:shd w:val="clear" w:color="auto" w:fill="auto"/>
          <w:lang w:val="de-DE" w:eastAsia="de-DE" w:bidi="de-DE"/>
        </w:rPr>
        <w:t xml:space="preserve"> wie wir es des öfteren betont haben, bereits 1894 in der zitierten Arbeit «Die Abwehr-Neuropsychosen» grundsätzlich niedergelegt und durch diese Tat die Priorität in bezug auf die Rolle des Ichs in der Entstehung der Neurosen für sich gesichert. Es ist möglich, ja sogar wahrscheinlich, daß die massiven Einwände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auf die Entwicklung der Ich-Analyse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sich fördernd auszuwirken vermochten. An der Priorität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in bezug auf die abwehrmechanistische Ergründung der Neurosenlehre läßt sich aber nichts ändern.</w:t>
      </w:r>
    </w:p>
    <w:p>
      <w:pPr>
        <w:pStyle w:val="Style18"/>
        <w:keepNext w:val="0"/>
        <w:keepLines w:val="0"/>
        <w:widowControl w:val="0"/>
        <w:numPr>
          <w:ilvl w:val="0"/>
          <w:numId w:val="369"/>
        </w:numPr>
        <w:shd w:val="clear" w:color="auto" w:fill="auto"/>
        <w:tabs>
          <w:tab w:pos="966" w:val="left"/>
        </w:tabs>
        <w:bidi w:val="0"/>
        <w:spacing w:line="240" w:lineRule="auto"/>
        <w:ind w:left="0" w:firstLine="360"/>
        <w:jc w:val="left"/>
      </w:pPr>
      <w:r>
        <w:rPr>
          <w:color w:val="000000"/>
          <w:spacing w:val="0"/>
          <w:w w:val="100"/>
          <w:position w:val="0"/>
          <w:shd w:val="clear" w:color="auto" w:fill="auto"/>
          <w:lang w:val="de-DE" w:eastAsia="de-DE" w:bidi="de-DE"/>
        </w:rPr>
        <w:t xml:space="preserve">Wir erachten die Strebung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den Willen zur Macht als die </w:t>
      </w:r>
      <w:r>
        <w:rPr>
          <w:i/>
          <w:iCs/>
          <w:color w:val="000000"/>
          <w:spacing w:val="0"/>
          <w:w w:val="100"/>
          <w:position w:val="0"/>
          <w:shd w:val="clear" w:color="auto" w:fill="auto"/>
          <w:lang w:val="de-DE" w:eastAsia="de-DE" w:bidi="de-DE"/>
        </w:rPr>
        <w:t xml:space="preserve">ubiquitäre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alleinige</w:t>
      </w:r>
      <w:r>
        <w:rPr>
          <w:color w:val="000000"/>
          <w:spacing w:val="0"/>
          <w:w w:val="100"/>
          <w:position w:val="0"/>
          <w:shd w:val="clear" w:color="auto" w:fill="auto"/>
          <w:lang w:val="de-DE" w:eastAsia="de-DE" w:bidi="de-DE"/>
        </w:rPr>
        <w:t xml:space="preserve"> Triebkraft der Seele anzusetzen, als vollkommen falsch. Wer das achtdimensionale Triebsystem der Schicksalspsychologie betrachtet, dem wird ersichtlich, daß der Anspruch eines jeden Menschen, sein Ich auszudehnen, sich selbst groß zu machen und - falls dies unmöglich wird - sich selbst zu verkleinern, zu vermindern, nur eines unter den acht Bedürfnissen repräsentiert. Der Faktor </w:t>
      </w:r>
      <w:r>
        <w:rPr>
          <w:i/>
          <w:iCs/>
          <w:color w:val="000000"/>
          <w:spacing w:val="0"/>
          <w:w w:val="100"/>
          <w:position w:val="0"/>
          <w:shd w:val="clear" w:color="auto" w:fill="auto"/>
          <w:lang w:val="de-DE" w:eastAsia="de-DE" w:bidi="de-DE"/>
        </w:rPr>
        <w:t xml:space="preserve">p </w:t>
      </w:r>
      <w:r>
        <w:rPr>
          <w:color w:val="000000"/>
          <w:spacing w:val="0"/>
          <w:w w:val="100"/>
          <w:position w:val="0"/>
          <w:shd w:val="clear" w:color="auto" w:fill="auto"/>
          <w:lang w:val="de-DE" w:eastAsia="de-DE" w:bidi="de-DE"/>
        </w:rPr>
        <w:t xml:space="preserve">- wie wir das Bedürfnis nach Ich-Erweiterung, Egodiastole nennen - ist i mmer nur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Bedürfnis unter den anderen und nie das ganze Triebsystem des Menschen.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Lehre ist somit eine auf die Spitze getriebene monofaktorielle Auffassung vom Dynamismus des Seelenlebens. Und deswegen sind seine übertriebenen monodimensionalen Thesen äußerst vorsichtig zu handhaben.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diesem Vorbehalt dürfen wir dennoch feststellen, daß seine Lehre einen lebendigen Wahrheitskern innehat, eben den der wichtigen Ich-Funktion, der </w:t>
      </w:r>
      <w:r>
        <w:rPr>
          <w:i/>
          <w:iCs/>
          <w:color w:val="000000"/>
          <w:spacing w:val="0"/>
          <w:w w:val="100"/>
          <w:position w:val="0"/>
          <w:shd w:val="clear" w:color="auto" w:fill="auto"/>
          <w:lang w:val="de-DE" w:eastAsia="de-DE" w:bidi="de-DE"/>
        </w:rPr>
        <w:t>Egodiastole.</w:t>
      </w:r>
      <w:r>
        <w:rPr>
          <w:color w:val="000000"/>
          <w:spacing w:val="0"/>
          <w:w w:val="100"/>
          <w:position w:val="0"/>
          <w:shd w:val="clear" w:color="auto" w:fill="auto"/>
          <w:lang w:val="de-DE" w:eastAsia="de-DE" w:bidi="de-DE"/>
        </w:rPr>
        <w:t xml:space="preserve"> Die Ich-Ausdehnung ist aber - wie wir es später ausführlich erörtern werden</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 eine </w:t>
      </w:r>
      <w:r>
        <w:rPr>
          <w:i/>
          <w:iCs/>
          <w:color w:val="000000"/>
          <w:spacing w:val="0"/>
          <w:w w:val="100"/>
          <w:position w:val="0"/>
          <w:shd w:val="clear" w:color="auto" w:fill="auto"/>
          <w:lang w:val="de-DE" w:eastAsia="de-DE" w:bidi="de-DE"/>
        </w:rPr>
        <w:t>unbewußte</w:t>
      </w:r>
      <w:r>
        <w:rPr>
          <w:color w:val="000000"/>
          <w:spacing w:val="0"/>
          <w:w w:val="100"/>
          <w:position w:val="0"/>
          <w:shd w:val="clear" w:color="auto" w:fill="auto"/>
          <w:lang w:val="de-DE" w:eastAsia="de-DE" w:bidi="de-DE"/>
        </w:rPr>
        <w:t xml:space="preserve"> Ich-Funktion; sie ist nur die eine von den zwei ausschlag</w:t>
        <w:softHyphen/>
        <w:t xml:space="preserve">gebenden Funktionen des Ich-Triebes. Die andere ist die </w:t>
      </w:r>
      <w:r>
        <w:rPr>
          <w:i/>
          <w:iCs/>
          <w:color w:val="000000"/>
          <w:spacing w:val="0"/>
          <w:w w:val="100"/>
          <w:position w:val="0"/>
          <w:shd w:val="clear" w:color="auto" w:fill="auto"/>
          <w:lang w:val="de-DE" w:eastAsia="de-DE" w:bidi="de-DE"/>
        </w:rPr>
        <w:t>Ich-Einengung,</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Egosystole,</w:t>
      </w:r>
      <w:r>
        <w:rPr>
          <w:color w:val="000000"/>
          <w:spacing w:val="0"/>
          <w:w w:val="100"/>
          <w:position w:val="0"/>
          <w:shd w:val="clear" w:color="auto" w:fill="auto"/>
          <w:lang w:val="de-DE" w:eastAsia="de-DE" w:bidi="de-DE"/>
        </w:rPr>
        <w:t xml:space="preserve"> deren Funktion genau so lebenswichtig für die Ganzheit der Seele ist wie die der Egodiastole. Es ist somit falsch, wenn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von «sichernden </w:t>
      </w:r>
      <w:r>
        <w:rPr>
          <w:i/>
          <w:iCs/>
          <w:color w:val="000000"/>
          <w:spacing w:val="0"/>
          <w:w w:val="100"/>
          <w:position w:val="0"/>
          <w:shd w:val="clear" w:color="auto" w:fill="auto"/>
          <w:lang w:val="de-DE" w:eastAsia="de-DE" w:bidi="de-DE"/>
        </w:rPr>
        <w:t>intellektuellen</w:t>
      </w:r>
      <w:r>
        <w:rPr>
          <w:color w:val="000000"/>
          <w:spacing w:val="0"/>
          <w:w w:val="100"/>
          <w:position w:val="0"/>
          <w:shd w:val="clear" w:color="auto" w:fill="auto"/>
          <w:lang w:val="de-DE" w:eastAsia="de-DE" w:bidi="de-DE"/>
        </w:rPr>
        <w:t xml:space="preserve"> Schablonen», von neurotischen «Zwecksetzungen» spricht, als ob die Tendenzen der Egodiastole deshalb nicht </w:t>
      </w:r>
      <w:r>
        <w:rPr>
          <w:i/>
          <w:iCs/>
          <w:color w:val="000000"/>
          <w:spacing w:val="0"/>
          <w:w w:val="100"/>
          <w:position w:val="0"/>
          <w:shd w:val="clear" w:color="auto" w:fill="auto"/>
          <w:lang w:val="de-DE" w:eastAsia="de-DE" w:bidi="de-DE"/>
        </w:rPr>
        <w:t>triebhafter,</w:t>
      </w:r>
      <w:r>
        <w:rPr>
          <w:color w:val="000000"/>
          <w:spacing w:val="0"/>
          <w:w w:val="100"/>
          <w:position w:val="0"/>
          <w:shd w:val="clear" w:color="auto" w:fill="auto"/>
          <w:lang w:val="de-DE" w:eastAsia="de-DE" w:bidi="de-DE"/>
        </w:rPr>
        <w:t xml:space="preserve"> sondern «intellektueller» oder charakterologischer Natur wären, weil sie als </w:t>
      </w:r>
      <w:r>
        <w:rPr>
          <w:i/>
          <w:iCs/>
          <w:color w:val="000000"/>
          <w:spacing w:val="0"/>
          <w:w w:val="100"/>
          <w:position w:val="0"/>
          <w:shd w:val="clear" w:color="auto" w:fill="auto"/>
          <w:lang w:val="de-DE" w:eastAsia="de-DE" w:bidi="de-DE"/>
        </w:rPr>
        <w:t>«Zwang»</w:t>
      </w:r>
      <w:r>
        <w:rPr>
          <w:color w:val="000000"/>
          <w:spacing w:val="0"/>
          <w:w w:val="100"/>
          <w:position w:val="0"/>
          <w:shd w:val="clear" w:color="auto" w:fill="auto"/>
          <w:lang w:val="de-DE" w:eastAsia="de-DE" w:bidi="de-DE"/>
        </w:rPr>
        <w:t xml:space="preserve"> erscheinen.</w:t>
      </w:r>
    </w:p>
    <w:p>
      <w:pPr>
        <w:pStyle w:val="Style18"/>
        <w:keepNext w:val="0"/>
        <w:keepLines w:val="0"/>
        <w:widowControl w:val="0"/>
        <w:numPr>
          <w:ilvl w:val="0"/>
          <w:numId w:val="369"/>
        </w:numPr>
        <w:shd w:val="clear" w:color="auto" w:fill="auto"/>
        <w:tabs>
          <w:tab w:pos="966" w:val="left"/>
        </w:tabs>
        <w:bidi w:val="0"/>
        <w:spacing w:line="240" w:lineRule="auto"/>
        <w:ind w:left="0" w:firstLine="360"/>
        <w:jc w:val="left"/>
      </w:pPr>
      <w:r>
        <w:rPr>
          <w:color w:val="000000"/>
          <w:spacing w:val="0"/>
          <w:w w:val="100"/>
          <w:position w:val="0"/>
          <w:shd w:val="clear" w:color="auto" w:fill="auto"/>
          <w:lang w:val="de-DE" w:eastAsia="de-DE" w:bidi="de-DE"/>
        </w:rPr>
        <w:t xml:space="preserve">Die Phänomene, die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als «Charaktererscheinungen» beschreibt, sind u. E. teilweise </w:t>
      </w:r>
      <w:r>
        <w:rPr>
          <w:i/>
          <w:iCs/>
          <w:color w:val="000000"/>
          <w:spacing w:val="0"/>
          <w:w w:val="100"/>
          <w:position w:val="0"/>
          <w:shd w:val="clear" w:color="auto" w:fill="auto"/>
          <w:lang w:val="de-DE" w:eastAsia="de-DE" w:bidi="de-DE"/>
        </w:rPr>
        <w:t>unbewußte</w:t>
      </w:r>
      <w:r>
        <w:rPr>
          <w:color w:val="000000"/>
          <w:spacing w:val="0"/>
          <w:w w:val="100"/>
          <w:position w:val="0"/>
          <w:shd w:val="clear" w:color="auto" w:fill="auto"/>
          <w:lang w:val="de-DE" w:eastAsia="de-DE" w:bidi="de-DE"/>
        </w:rPr>
        <w:t xml:space="preserve"> Ich-Funktionen. Er sagt: «Das Material zur Bildung der Charakterzüge ist im Psychischen allenthalben vorhanden, und seine angeborene</w:t>
      </w:r>
    </w:p>
    <w:p>
      <w:pPr>
        <w:pStyle w:val="Style29"/>
        <w:keepNext w:val="0"/>
        <w:keepLines w:val="0"/>
        <w:widowControl w:val="0"/>
        <w:shd w:val="clear" w:color="auto" w:fill="auto"/>
        <w:bidi w:val="0"/>
        <w:spacing w:line="194" w:lineRule="auto"/>
        <w:ind w:left="0" w:firstLine="360"/>
        <w:jc w:val="left"/>
      </w:pPr>
      <w:r>
        <w:rPr>
          <w:smallCaps/>
          <w:color w:val="000000"/>
          <w:spacing w:val="0"/>
          <w:w w:val="100"/>
          <w:position w:val="0"/>
          <w:shd w:val="clear" w:color="auto" w:fill="auto"/>
          <w:lang w:val="de-DE" w:eastAsia="de-DE" w:bidi="de-DE"/>
        </w:rPr>
        <w:t>' Adler, Alfred:</w:t>
      </w:r>
      <w:r>
        <w:rPr>
          <w:color w:val="000000"/>
          <w:spacing w:val="0"/>
          <w:w w:val="100"/>
          <w:position w:val="0"/>
          <w:shd w:val="clear" w:color="auto" w:fill="auto"/>
          <w:lang w:val="de-DE" w:eastAsia="de-DE" w:bidi="de-DE"/>
        </w:rPr>
        <w:t xml:space="preserve"> Über den nervösen Charakter, S. 194.</w:t>
      </w:r>
    </w:p>
    <w:p>
      <w:pPr>
        <w:pStyle w:val="Style29"/>
        <w:keepNext w:val="0"/>
        <w:keepLines w:val="0"/>
        <w:widowControl w:val="0"/>
        <w:numPr>
          <w:ilvl w:val="0"/>
          <w:numId w:val="371"/>
        </w:numPr>
        <w:shd w:val="clear" w:color="auto" w:fill="auto"/>
        <w:tabs>
          <w:tab w:pos="895" w:val="left"/>
        </w:tabs>
        <w:bidi w:val="0"/>
        <w:spacing w:line="194" w:lineRule="auto"/>
        <w:ind w:left="0" w:firstLine="360"/>
        <w:jc w:val="left"/>
      </w:pPr>
      <w:r>
        <w:rPr>
          <w:color w:val="000000"/>
          <w:spacing w:val="0"/>
          <w:w w:val="100"/>
          <w:position w:val="0"/>
          <w:shd w:val="clear" w:color="auto" w:fill="auto"/>
          <w:lang w:val="de-DE" w:eastAsia="de-DE" w:bidi="de-DE"/>
        </w:rPr>
        <w:t>Vgl. hiezu Experimentelle Triebdiagnostik, Kapitel XVIII, S. 129 ff., und Tricbpathologic, Bd. I, S. 106 f.</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Verschiedenheit verschwindet gegenüber der einheitlichen Wirkung der leitenden Fiktion»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den Schicksalspsychologen stellt sich hier die Frage: Ist es und kann es richtig sein, wenn man - wie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 den Begriff des Ichs so gleichsinnig und eindeutig mit dem Begriff des Charakters setzt ? Wir glauben kaum.</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anzunehmen, daß bestimmte Ich-Funktionen, im besonderen die Funk</w:t>
        <w:softHyphen/>
        <w:t xml:space="preserve">tion der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eine wichtige Rolle in der Charakterbildung einnehmen. Man wird aber in die Irre geführt, wenn man den «Charakter» immerfort mit dem Ich verwechselt.</w:t>
      </w:r>
    </w:p>
    <w:p>
      <w:pPr>
        <w:pStyle w:val="Style18"/>
        <w:keepNext w:val="0"/>
        <w:keepLines w:val="0"/>
        <w:widowControl w:val="0"/>
        <w:numPr>
          <w:ilvl w:val="0"/>
          <w:numId w:val="36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Es ist schon richtig, die </w:t>
      </w:r>
      <w:r>
        <w:rPr>
          <w:i/>
          <w:iCs/>
          <w:color w:val="000000"/>
          <w:spacing w:val="0"/>
          <w:w w:val="100"/>
          <w:position w:val="0"/>
          <w:shd w:val="clear" w:color="auto" w:fill="auto"/>
          <w:lang w:val="de-DE" w:eastAsia="de-DE" w:bidi="de-DE"/>
        </w:rPr>
        <w:t>«Kompensation»</w:t>
      </w:r>
      <w:r>
        <w:rPr>
          <w:color w:val="000000"/>
          <w:spacing w:val="0"/>
          <w:w w:val="100"/>
          <w:position w:val="0"/>
          <w:shd w:val="clear" w:color="auto" w:fill="auto"/>
          <w:lang w:val="de-DE" w:eastAsia="de-DE" w:bidi="de-DE"/>
        </w:rPr>
        <w:t xml:space="preserve"> als Schutz- und </w:t>
      </w:r>
      <w:r>
        <w:rPr>
          <w:i/>
          <w:iCs/>
          <w:color w:val="000000"/>
          <w:spacing w:val="0"/>
          <w:w w:val="100"/>
          <w:position w:val="0"/>
          <w:shd w:val="clear" w:color="auto" w:fill="auto"/>
          <w:lang w:val="de-DE" w:eastAsia="de-DE" w:bidi="de-DE"/>
        </w:rPr>
        <w:t>Sicherungsmecha</w:t>
        <w:softHyphen/>
        <w:t>nismus</w:t>
      </w:r>
      <w:r>
        <w:rPr>
          <w:color w:val="000000"/>
          <w:spacing w:val="0"/>
          <w:w w:val="100"/>
          <w:position w:val="0"/>
          <w:shd w:val="clear" w:color="auto" w:fill="auto"/>
          <w:lang w:val="de-DE" w:eastAsia="de-DE" w:bidi="de-DE"/>
        </w:rPr>
        <w:t xml:space="preserve"> gegen die Ohnmacht anzuführen. Unrichtig ist es aber, diesem einzigen Mechanismus das Monopolrecht in der Seele zu verleihen, als ob das Ich nur über diese eine Art der Abwehrtätigkeit verfügte.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wissen, daß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zehn solche Arten der Ich-Abwehr mitgeteilt hat, und im Laufe dieser Arbeit werden wir über mehr als 16 verschiedene Abwehr</w:t>
        <w:softHyphen/>
        <w:t>möglichkeiten referieren.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wichtigste Rolle </w:t>
      </w:r>
      <w:r>
        <w:rPr>
          <w:smallCaps/>
          <w:color w:val="000000"/>
          <w:spacing w:val="0"/>
          <w:w w:val="100"/>
          <w:position w:val="0"/>
          <w:shd w:val="clear" w:color="auto" w:fill="auto"/>
          <w:lang w:val="de-DE" w:eastAsia="de-DE" w:bidi="de-DE"/>
        </w:rPr>
        <w:t>Adlers</w:t>
      </w:r>
      <w:r>
        <w:rPr>
          <w:color w:val="000000"/>
          <w:spacing w:val="0"/>
          <w:w w:val="100"/>
          <w:position w:val="0"/>
          <w:shd w:val="clear" w:color="auto" w:fill="auto"/>
          <w:lang w:val="de-DE" w:eastAsia="de-DE" w:bidi="de-DE"/>
        </w:rPr>
        <w:t xml:space="preserve"> in der Entwicklung des Ich-Begriffes müssen wir an erster Stelle in der Betonung der Rolle der </w:t>
      </w:r>
      <w:r>
        <w:rPr>
          <w:i/>
          <w:iCs/>
          <w:color w:val="000000"/>
          <w:spacing w:val="0"/>
          <w:w w:val="100"/>
          <w:position w:val="0"/>
          <w:shd w:val="clear" w:color="auto" w:fill="auto"/>
          <w:lang w:val="de-DE" w:eastAsia="de-DE" w:bidi="de-DE"/>
        </w:rPr>
        <w:t>Machttriebe</w:t>
      </w:r>
      <w:r>
        <w:rPr>
          <w:color w:val="000000"/>
          <w:spacing w:val="0"/>
          <w:w w:val="100"/>
          <w:position w:val="0"/>
          <w:shd w:val="clear" w:color="auto" w:fill="auto"/>
          <w:lang w:val="de-DE" w:eastAsia="de-DE" w:bidi="de-DE"/>
        </w:rPr>
        <w:t xml:space="preserve"> (als Ich-Erhöhungs- tendenz) und in der Entdeckung des «Kompensationsmechanismus» als «Siche</w:t>
        <w:softHyphen/>
        <w:t>rung» erachten.</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IX</w:t>
      </w:r>
    </w:p>
    <w:p>
      <w:pPr>
        <w:pStyle w:val="Style36"/>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DER ICH-BEGRIFF IN DER</w:t>
      </w:r>
    </w:p>
    <w:p>
      <w:pPr>
        <w:pStyle w:val="Style36"/>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ANALYTISCHEN PSYCHOLOGIE C.G. JUNGS</w:t>
      </w:r>
    </w:p>
    <w:p>
      <w:pPr>
        <w:pStyle w:val="Style38"/>
        <w:keepNext/>
        <w:keepLines/>
        <w:widowControl w:val="0"/>
        <w:shd w:val="clear" w:color="auto" w:fill="auto"/>
        <w:bidi w:val="0"/>
        <w:spacing w:line="240" w:lineRule="auto"/>
        <w:ind w:left="0" w:firstLine="0"/>
        <w:jc w:val="left"/>
      </w:pPr>
      <w:bookmarkStart w:id="106" w:name="bookmark106"/>
      <w:bookmarkStart w:id="107" w:name="bookmark107"/>
      <w:r>
        <w:rPr>
          <w:color w:val="000000"/>
          <w:spacing w:val="0"/>
          <w:w w:val="100"/>
          <w:position w:val="0"/>
          <w:shd w:val="clear" w:color="auto" w:fill="auto"/>
          <w:lang w:val="de-DE" w:eastAsia="de-DE" w:bidi="de-DE"/>
        </w:rPr>
        <w:t>Das Ich und das Selbst</w:t>
      </w:r>
      <w:bookmarkEnd w:id="106"/>
      <w:bookmarkEnd w:id="107"/>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komplexe oder analytische Psychologie unterscheidet eine bewußte Per</w:t>
        <w:softHyphen/>
        <w:t xml:space="preserve">sönlichkeit und die Totalität, das Gesamtphänomen der Persönlichkeit. </w:t>
      </w:r>
      <w:r>
        <w:rPr>
          <w:smallCaps/>
          <w:color w:val="000000"/>
          <w:spacing w:val="0"/>
          <w:w w:val="100"/>
          <w:position w:val="0"/>
          <w:shd w:val="clear" w:color="auto" w:fill="auto"/>
          <w:lang w:val="de-DE" w:eastAsia="de-DE" w:bidi="de-DE"/>
        </w:rPr>
        <w:t xml:space="preserve">Jung </w:t>
      </w:r>
      <w:r>
        <w:rPr>
          <w:i/>
          <w:iCs/>
          <w:color w:val="000000"/>
          <w:spacing w:val="0"/>
          <w:w w:val="100"/>
          <w:position w:val="0"/>
          <w:shd w:val="clear" w:color="auto" w:fill="auto"/>
          <w:lang w:val="de-DE" w:eastAsia="de-DE" w:bidi="de-DE"/>
        </w:rPr>
        <w:t>nennt die bewußte Per</w:t>
      </w:r>
      <w:r>
        <w:rPr>
          <w:i/>
          <w:iCs/>
          <w:color w:val="000000"/>
          <w:spacing w:val="0"/>
          <w:w w:val="100"/>
          <w:position w:val="0"/>
          <w:u w:val="single"/>
          <w:shd w:val="clear" w:color="auto" w:fill="auto"/>
          <w:lang w:val="de-DE" w:eastAsia="de-DE" w:bidi="de-DE"/>
        </w:rPr>
        <w:t>sönlic</w:t>
      </w:r>
      <w:r>
        <w:rPr>
          <w:i/>
          <w:iCs/>
          <w:color w:val="000000"/>
          <w:spacing w:val="0"/>
          <w:w w:val="100"/>
          <w:position w:val="0"/>
          <w:shd w:val="clear" w:color="auto" w:fill="auto"/>
          <w:lang w:val="de-DE" w:eastAsia="de-DE" w:bidi="de-DE"/>
        </w:rPr>
        <w:t>hkeit: das Ich, die Gesamtpe</w:t>
      </w:r>
      <w:r>
        <w:rPr>
          <w:i/>
          <w:iCs/>
          <w:color w:val="000000"/>
          <w:spacing w:val="0"/>
          <w:w w:val="100"/>
          <w:position w:val="0"/>
          <w:u w:val="single"/>
          <w:shd w:val="clear" w:color="auto" w:fill="auto"/>
          <w:lang w:val="de-DE" w:eastAsia="de-DE" w:bidi="de-DE"/>
        </w:rPr>
        <w:t>rsönlichkei</w:t>
      </w:r>
      <w:r>
        <w:rPr>
          <w:i/>
          <w:iCs/>
          <w:color w:val="000000"/>
          <w:spacing w:val="0"/>
          <w:w w:val="100"/>
          <w:position w:val="0"/>
          <w:shd w:val="clear" w:color="auto" w:fill="auto"/>
          <w:lang w:val="de-DE" w:eastAsia="de-DE" w:bidi="de-DE"/>
        </w:rPr>
        <w:t>t hingegen</w:t>
      </w:r>
      <w:r>
        <w:rPr>
          <w:i/>
          <w:iCs/>
          <w:color w:val="000000"/>
          <w:spacing w:val="0"/>
          <w:w w:val="100"/>
          <w:position w:val="0"/>
          <w:u w:val="single"/>
          <w:shd w:val="clear" w:color="auto" w:fill="auto"/>
          <w:lang w:val="de-DE" w:eastAsia="de-DE" w:bidi="de-DE"/>
        </w:rPr>
        <w:t>: das Selbs</w:t>
      </w:r>
      <w:r>
        <w:rPr>
          <w:i/>
          <w:iCs/>
          <w:color w:val="000000"/>
          <w:spacing w:val="0"/>
          <w:w w:val="100"/>
          <w:position w:val="0"/>
          <w:shd w:val="clear" w:color="auto" w:fill="auto"/>
          <w:lang w:val="de-DE" w:eastAsia="de-DE" w:bidi="de-DE"/>
        </w:rPr>
        <w:t>t- -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Ich ist für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Zentrum des Bewußtseins, das Selbst hingegen das _ Zentrum der Totalität des Psychischen</w:t>
      </w:r>
      <w:r>
        <w:rPr>
          <w:color w:val="000000"/>
          <w:spacing w:val="0"/>
          <w:w w:val="100"/>
          <w:position w:val="0"/>
          <w:shd w:val="clear" w:color="auto" w:fill="auto"/>
          <w:vertAlign w:val="superscript"/>
          <w:lang w:val="de-DE" w:eastAsia="de-DE" w:bidi="de-DE"/>
        </w:rPr>
        <w:footnoteReference w:id="29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3"/>
      </w:r>
      <w:r>
        <w:rPr>
          <w:color w:val="000000"/>
          <w:spacing w:val="0"/>
          <w:w w:val="100"/>
          <w:position w:val="0"/>
          <w:shd w:val="clear" w:color="auto" w:fill="auto"/>
          <w:lang w:val="de-DE" w:eastAsia="de-DE" w:bidi="de-DE"/>
        </w:rPr>
        <w:t>. Das Ich kann man nur als Bewußtseins</w:t>
        <w:softHyphen/>
        <w:t>faktor beschreiben. Aus dem so beschriebenen Persönlichkeitsbilde fehlen aber alle Züge, welche dem Subjekt unbekannt resp. unbewußt sind. Wie das Gesamt</w:t>
        <w:softHyphen/>
        <w:t>phänomen der Persönlichkeit nicht mit dem bewußten Teil der Persönlichkeit zusammenfällt, so unterscheidet sich das Selbst von dem Ich. Begrifflich unter</w:t>
        <w:softHyphen/>
        <w:t xml:space="preserve">ordnet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Ich dem Selbst. Die Beziehung des Ichs zum Selbst ist die eines Teiles zum Ganzen</w:t>
      </w:r>
      <w:r>
        <w:rPr>
          <w:color w:val="000000"/>
          <w:spacing w:val="0"/>
          <w:w w:val="100"/>
          <w:position w:val="0"/>
          <w:shd w:val="clear" w:color="auto" w:fill="auto"/>
          <w:vertAlign w:val="superscript"/>
          <w:lang w:val="de-DE" w:eastAsia="de-DE" w:bidi="de-DE"/>
        </w:rPr>
        <w:footnoteReference w:id="294"/>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analytische Psychologie operiert mit zwei getrennten seelischen Feldern. Diese sind:</w:t>
      </w:r>
    </w:p>
    <w:p>
      <w:pPr>
        <w:pStyle w:val="Style29"/>
        <w:keepNext w:val="0"/>
        <w:keepLines w:val="0"/>
        <w:widowControl w:val="0"/>
        <w:numPr>
          <w:ilvl w:val="0"/>
          <w:numId w:val="373"/>
        </w:numPr>
        <w:shd w:val="clear" w:color="auto" w:fill="auto"/>
        <w:tabs>
          <w:tab w:pos="950" w:val="left"/>
        </w:tabs>
        <w:bidi w:val="0"/>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Bewißtseinsfeld,</w:t>
      </w:r>
      <w:r>
        <w:rPr>
          <w:color w:val="000000"/>
          <w:spacing w:val="0"/>
          <w:w w:val="100"/>
          <w:position w:val="0"/>
          <w:shd w:val="clear" w:color="auto" w:fill="auto"/>
          <w:lang w:val="de-DE" w:eastAsia="de-DE" w:bidi="de-DE"/>
        </w:rPr>
        <w:t xml:space="preserve"> dessen Zentrum das Ich ist;</w:t>
      </w:r>
    </w:p>
    <w:p>
      <w:pPr>
        <w:pStyle w:val="Style29"/>
        <w:keepNext w:val="0"/>
        <w:keepLines w:val="0"/>
        <w:widowControl w:val="0"/>
        <w:numPr>
          <w:ilvl w:val="0"/>
          <w:numId w:val="373"/>
        </w:numPr>
        <w:shd w:val="clear" w:color="auto" w:fill="auto"/>
        <w:tabs>
          <w:tab w:pos="942" w:val="left"/>
        </w:tabs>
        <w:bidi w:val="0"/>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Feld des Unbekannten,</w:t>
      </w:r>
      <w:r>
        <w:rPr>
          <w:color w:val="000000"/>
          <w:spacing w:val="0"/>
          <w:w w:val="100"/>
          <w:position w:val="0"/>
          <w:shd w:val="clear" w:color="auto" w:fill="auto"/>
          <w:lang w:val="de-DE" w:eastAsia="de-DE" w:bidi="de-DE"/>
        </w:rPr>
        <w:t xml:space="preserve"> welches all das umfaßt, was das Subjekt nicht weiß, was demnach außerhalb des Ichs besteht. Dieses Feld des Unbekannten bezieht sich einesteils auf das Unbe</w:t>
        <w:softHyphen/>
        <w:t xml:space="preserve">kannte der </w:t>
      </w:r>
      <w:r>
        <w:rPr>
          <w:i/>
          <w:iCs/>
          <w:color w:val="000000"/>
          <w:spacing w:val="0"/>
          <w:w w:val="100"/>
          <w:position w:val="0"/>
          <w:shd w:val="clear" w:color="auto" w:fill="auto"/>
          <w:lang w:val="de-DE" w:eastAsia="de-DE" w:bidi="de-DE"/>
        </w:rPr>
        <w:t>äußeren Umwelt,</w:t>
      </w:r>
      <w:r>
        <w:rPr>
          <w:color w:val="000000"/>
          <w:spacing w:val="0"/>
          <w:w w:val="100"/>
          <w:position w:val="0"/>
          <w:shd w:val="clear" w:color="auto" w:fill="auto"/>
          <w:lang w:val="de-DE" w:eastAsia="de-DE" w:bidi="de-DE"/>
        </w:rPr>
        <w:t xml:space="preserve"> andcrntcils auf das Unbekannte der Innenwelt, d. h. auf das sog. Unbewußte.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Während der Begriff des Ichs nur das Bcwußtscinsfcld umfaßt, wird von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im Begriff des </w:t>
      </w:r>
      <w:r>
        <w:rPr>
          <w:i/>
          <w:iCs/>
          <w:color w:val="000000"/>
          <w:spacing w:val="0"/>
          <w:w w:val="100"/>
          <w:position w:val="0"/>
          <w:shd w:val="clear" w:color="auto" w:fill="auto"/>
          <w:lang w:val="de-DE" w:eastAsia="de-DE" w:bidi="de-DE"/>
        </w:rPr>
        <w:t>«Selbst»</w:t>
      </w:r>
      <w:r>
        <w:rPr>
          <w:color w:val="000000"/>
          <w:spacing w:val="0"/>
          <w:w w:val="100"/>
          <w:position w:val="0"/>
          <w:shd w:val="clear" w:color="auto" w:fill="auto"/>
          <w:lang w:val="de-DE" w:eastAsia="de-DE" w:bidi="de-DE"/>
        </w:rPr>
        <w:t xml:space="preserve"> das Bewußtsein um das Feld des Unbewußten, des innern Unbekannten, vergrößert.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schreibt: «Das Selbst ist nicht nur der Mittelpunkt, sondern auch jener Umfang, der Bewußtsein und Unbewußtes einschließt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Selbst ist somit von </w:t>
      </w:r>
      <w:r>
        <w:rPr>
          <w:smallCaps/>
          <w:color w:val="000000"/>
          <w:spacing w:val="0"/>
          <w:w w:val="100"/>
          <w:position w:val="0"/>
          <w:shd w:val="clear" w:color="auto" w:fill="auto"/>
          <w:lang w:val="de-DE" w:eastAsia="de-DE" w:bidi="de-DE"/>
        </w:rPr>
        <w:t>Jung zu</w:t>
      </w:r>
      <w:r>
        <w:rPr>
          <w:color w:val="000000"/>
          <w:spacing w:val="0"/>
          <w:w w:val="100"/>
          <w:position w:val="0"/>
          <w:shd w:val="clear" w:color="auto" w:fill="auto"/>
          <w:lang w:val="de-DE" w:eastAsia="de-DE" w:bidi="de-DE"/>
        </w:rPr>
        <w:t xml:space="preserve"> einem Oberbegriff erhöht worden, der den Begriff des Ichs als untergeordneten Teilbegriff in sich enthält.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Unsere nächste Aufgabe ist nun, zu untersuchen, was diese Scheidung des «Ichs» von dem «Selbst» für die Ich-Psychologie sinn- und wertmäßig bedeutet.</w:t>
      </w:r>
    </w:p>
    <w:p>
      <w:pPr>
        <w:pStyle w:val="Style144"/>
        <w:keepNext/>
        <w:keepLines/>
        <w:widowControl w:val="0"/>
        <w:numPr>
          <w:ilvl w:val="0"/>
          <w:numId w:val="345"/>
        </w:numPr>
        <w:shd w:val="clear" w:color="auto" w:fill="auto"/>
        <w:tabs>
          <w:tab w:pos="399" w:val="left"/>
        </w:tabs>
        <w:bidi w:val="0"/>
        <w:spacing w:line="204" w:lineRule="auto"/>
        <w:ind w:left="0" w:firstLine="0"/>
        <w:jc w:val="left"/>
      </w:pPr>
      <w:bookmarkStart w:id="108" w:name="bookmark108"/>
      <w:bookmarkStart w:id="109" w:name="bookmark109"/>
      <w:r>
        <w:rPr>
          <w:color w:val="000000"/>
          <w:spacing w:val="0"/>
          <w:w w:val="100"/>
          <w:position w:val="0"/>
          <w:sz w:val="24"/>
          <w:szCs w:val="24"/>
          <w:u w:val="none"/>
          <w:shd w:val="clear" w:color="auto" w:fill="auto"/>
          <w:lang w:val="de-DE" w:eastAsia="de-DE" w:bidi="de-DE"/>
        </w:rPr>
        <w:t>Das Ich ist das Zentrum des Bewußtseinsfeldes</w:t>
      </w:r>
      <w:bookmarkEnd w:id="108"/>
      <w:bookmarkEnd w:id="109"/>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Definition lautet: «Unter ,Ich‘ ist jener komplexe Faktor, auf den sich alle Bewußtseinsinhalte beziehen, zu verstehen. Er bildet gewissermaßen das Zentrum des Bewußtseinsfeldes, und insofern letzteres die empirische Persön</w:t>
        <w:softHyphen/>
        <w:t>lichkeit umfaßt, ist das Ich das Subjekt aller persönlichen Bewußtseinsakte</w:t>
      </w:r>
      <w:r>
        <w:rPr>
          <w:color w:val="000000"/>
          <w:spacing w:val="0"/>
          <w:w w:val="100"/>
          <w:position w:val="0"/>
          <w:shd w:val="clear" w:color="auto" w:fill="auto"/>
          <w:vertAlign w:val="superscript"/>
          <w:lang w:val="de-DE" w:eastAsia="de-DE" w:bidi="de-DE"/>
        </w:rPr>
        <w:footnoteReference w:id="29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6"/>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Definition des Ichs ist nicht neu. Sic gehört in die erörterte Bcgriffskatcgoric: «Das Ich ist das Subjekt. » Das Ich «beruht» nur auf dem gesamten Bewußtscinsfcld, «besteht» aber nicht daraus. Darum läßt sich überhaupt das Ich von dem Bewußtscinsfcld abheben. Das Ich ist also nur der «Bezugspunkt» des Bewußtseinsfeldes. Auch diese Behauptung deckt sich völlig mit der führenden Auffassung der Bcwußtscinspsychologie. Die Entstehung des Ichs sieht </w:t>
      </w:r>
      <w:r>
        <w:rPr>
          <w:smallCaps/>
          <w:color w:val="000000"/>
          <w:spacing w:val="0"/>
          <w:w w:val="100"/>
          <w:position w:val="0"/>
          <w:shd w:val="clear" w:color="auto" w:fill="auto"/>
          <w:lang w:val="de-DE" w:eastAsia="de-DE" w:bidi="de-DE"/>
        </w:rPr>
        <w:t xml:space="preserve">Jung </w:t>
      </w:r>
      <w:r>
        <w:rPr>
          <w:color w:val="000000"/>
          <w:spacing w:val="0"/>
          <w:w w:val="100"/>
          <w:position w:val="0"/>
          <w:shd w:val="clear" w:color="auto" w:fill="auto"/>
          <w:lang w:val="de-DE" w:eastAsia="de-DE" w:bidi="de-DE"/>
        </w:rPr>
        <w:t>in dem Zusammenstoß des somatischen Faktors mit der Umwelt, und «wenn einmal als Subjekt vorhanden, entwickelt es sich aus weitern Zusammenstößen mit der Umwelt sowohl wie mit der Innenwelt»</w:t>
      </w:r>
      <w:r>
        <w:rPr>
          <w:color w:val="000000"/>
          <w:spacing w:val="0"/>
          <w:w w:val="100"/>
          <w:position w:val="0"/>
          <w:shd w:val="clear" w:color="auto" w:fill="auto"/>
          <w:vertAlign w:val="superscript"/>
          <w:lang w:val="de-DE" w:eastAsia="de-DE" w:bidi="de-DE"/>
        </w:rPr>
        <w:footnoteReference w:id="29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8"/>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hat vorgcschlagcn, «den Begriff des Psychischen nur in jener Sphäre anzuwenden, wo nachweisbar </w:t>
      </w:r>
      <w:r>
        <w:rPr>
          <w:i/>
          <w:iCs/>
          <w:color w:val="000000"/>
          <w:spacing w:val="0"/>
          <w:w w:val="100"/>
          <w:position w:val="0"/>
          <w:shd w:val="clear" w:color="auto" w:fill="auto"/>
          <w:lang w:val="de-DE" w:eastAsia="de-DE" w:bidi="de-DE"/>
        </w:rPr>
        <w:t>ein Wille den reflexmäßigen, resp. instinktiven Vorgang noch verändern vermag»*.</w:t>
      </w:r>
      <w:r>
        <w:rPr>
          <w:color w:val="000000"/>
          <w:spacing w:val="0"/>
          <w:w w:val="100"/>
          <w:position w:val="0"/>
          <w:shd w:val="clear" w:color="auto" w:fill="auto"/>
          <w:lang w:val="de-DE" w:eastAsia="de-DE" w:bidi="de-DE"/>
        </w:rPr>
        <w:t xml:space="preserve"> Nun trägt das Ich nach ihm in der Reichweite des Bewußtseinsfeldes diese </w:t>
      </w:r>
      <w:r>
        <w:rPr>
          <w:i/>
          <w:iCs/>
          <w:color w:val="000000"/>
          <w:spacing w:val="0"/>
          <w:w w:val="100"/>
          <w:position w:val="0"/>
          <w:shd w:val="clear" w:color="auto" w:fill="auto"/>
          <w:lang w:val="de-DE" w:eastAsia="de-DE" w:bidi="de-DE"/>
        </w:rPr>
        <w:t>Willensfreiheit.</w:t>
      </w:r>
      <w:r>
        <w:rPr>
          <w:color w:val="000000"/>
          <w:spacing w:val="0"/>
          <w:w w:val="100"/>
          <w:position w:val="0"/>
          <w:shd w:val="clear" w:color="auto" w:fill="auto"/>
          <w:lang w:val="de-DE" w:eastAsia="de-DE" w:bidi="de-DE"/>
        </w:rPr>
        <w:t xml:space="preserve"> Das will sagen: Das Ich ist die Instanz, die freie Entscheidungen fällt und somit das subjektive Gefühl der Freiheit innchat. (Vgl. hiezu die ^-Funktion des Ichs in der Schicksalspsychologie.)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Willensfreiheit des Ichs wird aber in zwei Richtungen beschränkt. Erstens wird sie begrenzt durch die Notwendigkeiten der Umwelt. Zweitens von den Tatsachen der Innenwelt, also von denen des Selbst. Das Selbst verhält sich dem Ich gegenüber als eine «objektive Gegebenheit»,- welche die Willensfreiheit des Ichs cinzuschränkcn vermag.</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Neben der </w:t>
      </w:r>
      <w:r>
        <w:rPr>
          <w:i/>
          <w:iCs/>
          <w:color w:val="000000"/>
          <w:spacing w:val="0"/>
          <w:w w:val="100"/>
          <w:position w:val="0"/>
          <w:shd w:val="clear" w:color="auto" w:fill="auto"/>
          <w:lang w:val="de-DE" w:eastAsia="de-DE" w:bidi="de-DE"/>
        </w:rPr>
        <w:t>Willensfreiheit</w:t>
      </w:r>
      <w:r>
        <w:rPr>
          <w:color w:val="000000"/>
          <w:spacing w:val="0"/>
          <w:w w:val="100"/>
          <w:position w:val="0"/>
          <w:shd w:val="clear" w:color="auto" w:fill="auto"/>
          <w:lang w:val="de-DE" w:eastAsia="de-DE" w:bidi="de-DE"/>
        </w:rPr>
        <w:t xml:space="preserve"> erwähnt noch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«Individualität»</w:t>
      </w:r>
      <w:r>
        <w:rPr>
          <w:color w:val="000000"/>
          <w:spacing w:val="0"/>
          <w:w w:val="100"/>
          <w:position w:val="0"/>
          <w:shd w:val="clear" w:color="auto" w:fill="auto"/>
          <w:lang w:val="de-DE" w:eastAsia="de-DE" w:bidi="de-DE"/>
        </w:rPr>
        <w:t xml:space="preserve"> als eine hauptsächliche Eigenschaft des Ichs. Ein jedes Ich ist eine </w:t>
      </w:r>
      <w:r>
        <w:rPr>
          <w:i/>
          <w:iCs/>
          <w:color w:val="000000"/>
          <w:spacing w:val="0"/>
          <w:w w:val="100"/>
          <w:position w:val="0"/>
          <w:shd w:val="clear" w:color="auto" w:fill="auto"/>
          <w:lang w:val="de-DE" w:eastAsia="de-DE" w:bidi="de-DE"/>
        </w:rPr>
        <w:t>individuelle Einmaligkeit,</w:t>
      </w:r>
      <w:r>
        <w:rPr>
          <w:color w:val="000000"/>
          <w:spacing w:val="0"/>
          <w:w w:val="100"/>
          <w:position w:val="0"/>
          <w:shd w:val="clear" w:color="auto" w:fill="auto"/>
          <w:lang w:val="de-DE" w:eastAsia="de-DE" w:bidi="de-DE"/>
        </w:rPr>
        <w:t xml:space="preserve"> die in einem bestimmten Maße das Merkmal der «Identität» im Laufe der Zeit trägt. Trotz dieser Identität und Dauer</w:t>
        <w:softHyphen/>
        <w:t>haftigkeit können aber auch normalerweise tiefgreifende Wandlungen und Veränderungen im Ich auftreten.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Ich ist das </w:t>
      </w:r>
      <w:r>
        <w:rPr>
          <w:i/>
          <w:iCs/>
          <w:color w:val="000000"/>
          <w:spacing w:val="0"/>
          <w:w w:val="100"/>
          <w:position w:val="0"/>
          <w:shd w:val="clear" w:color="auto" w:fill="auto"/>
          <w:lang w:val="de-DE" w:eastAsia="de-DE" w:bidi="de-DE"/>
        </w:rPr>
        <w:t>Subjekt aller Anpassungsleistimgen,</w:t>
      </w:r>
      <w:r>
        <w:rPr>
          <w:color w:val="000000"/>
          <w:spacing w:val="0"/>
          <w:w w:val="100"/>
          <w:position w:val="0"/>
          <w:shd w:val="clear" w:color="auto" w:fill="auto"/>
          <w:lang w:val="de-DE" w:eastAsia="de-DE" w:bidi="de-DE"/>
        </w:rPr>
        <w:t xml:space="preserve"> und somit wird das Ich ein gewichtiger Faktor in der seelischen Ökonomie.</w:t>
      </w:r>
    </w:p>
    <w:p>
      <w:pPr>
        <w:pStyle w:val="Style18"/>
        <w:keepNext w:val="0"/>
        <w:keepLines w:val="0"/>
        <w:widowControl w:val="0"/>
        <w:shd w:val="clear" w:color="auto" w:fill="auto"/>
        <w:bidi w:val="0"/>
        <w:spacing w:line="240" w:lineRule="auto"/>
        <w:ind w:left="0" w:firstLine="360"/>
        <w:jc w:val="left"/>
        <w:sectPr>
          <w:headerReference w:type="default" r:id="rId137"/>
          <w:footerReference w:type="default" r:id="rId138"/>
          <w:headerReference w:type="even" r:id="rId139"/>
          <w:footerReference w:type="even" r:id="rId140"/>
          <w:headerReference w:type="first" r:id="rId141"/>
          <w:footerReference w:type="first" r:id="rId142"/>
          <w:footnotePr>
            <w:pos w:val="pageBottom"/>
            <w:numFmt w:val="decimal"/>
            <w:numRestart w:val="continuous"/>
            <w15:footnoteColumns w:val="1"/>
          </w:footnotePr>
          <w:pgSz w:w="12240" w:h="15840"/>
          <w:pgMar w:top="2049" w:left="1810" w:right="1810" w:bottom="2531" w:header="0" w:footer="3" w:gutter="747"/>
          <w:cols w:space="720"/>
          <w:noEndnote/>
          <w:titlePg/>
          <w:rtlGutter/>
          <w:docGrid w:linePitch="360"/>
        </w:sectPr>
      </w:pPr>
      <w:r>
        <w:rPr>
          <w:color w:val="000000"/>
          <w:spacing w:val="0"/>
          <w:w w:val="100"/>
          <w:position w:val="0"/>
          <w:shd w:val="clear" w:color="auto" w:fill="auto"/>
          <w:lang w:val="de-DE" w:eastAsia="de-DE" w:bidi="de-DE"/>
        </w:rPr>
        <w:t xml:space="preserve">Kurz: Das Ich als Bewußtseinsfaktor trägt nach J </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folgende Eigenschaften: 1. </w:t>
      </w:r>
      <w:r>
        <w:rPr>
          <w:i/>
          <w:iCs/>
          <w:color w:val="000000"/>
          <w:spacing w:val="0"/>
          <w:w w:val="100"/>
          <w:position w:val="0"/>
          <w:shd w:val="clear" w:color="auto" w:fill="auto"/>
          <w:lang w:val="de-DE" w:eastAsia="de-DE" w:bidi="de-DE"/>
        </w:rPr>
        <w:t>Willensfreiheit,</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individuelle Einmaligkeit,</w:t>
      </w:r>
      <w:r>
        <w:rPr>
          <w:color w:val="000000"/>
          <w:spacing w:val="0"/>
          <w:w w:val="100"/>
          <w:position w:val="0"/>
          <w:shd w:val="clear" w:color="auto" w:fill="auto"/>
          <w:lang w:val="de-DE" w:eastAsia="de-DE" w:bidi="de-DE"/>
        </w:rPr>
        <w:t xml:space="preserve"> 3. </w:t>
      </w:r>
      <w:r>
        <w:rPr>
          <w:i/>
          <w:iCs/>
          <w:color w:val="000000"/>
          <w:spacing w:val="0"/>
          <w:w w:val="100"/>
          <w:position w:val="0"/>
          <w:shd w:val="clear" w:color="auto" w:fill="auto"/>
          <w:lang w:val="de-DE" w:eastAsia="de-DE" w:bidi="de-DE"/>
        </w:rPr>
        <w:t>Identität,</w:t>
      </w:r>
      <w:r>
        <w:rPr>
          <w:color w:val="000000"/>
          <w:spacing w:val="0"/>
          <w:w w:val="100"/>
          <w:position w:val="0"/>
          <w:shd w:val="clear" w:color="auto" w:fill="auto"/>
          <w:lang w:val="de-DE" w:eastAsia="de-DE" w:bidi="de-DE"/>
        </w:rPr>
        <w:t xml:space="preserve"> 4. </w:t>
      </w:r>
      <w:r>
        <w:rPr>
          <w:i/>
          <w:iCs/>
          <w:color w:val="000000"/>
          <w:spacing w:val="0"/>
          <w:w w:val="100"/>
          <w:position w:val="0"/>
          <w:shd w:val="clear" w:color="auto" w:fill="auto"/>
          <w:lang w:val="de-DE" w:eastAsia="de-DE" w:bidi="de-DE"/>
        </w:rPr>
        <w:t>Dauerhaftigkeit,</w:t>
      </w:r>
      <w:r>
        <w:rPr>
          <w:color w:val="000000"/>
          <w:spacing w:val="0"/>
          <w:w w:val="100"/>
          <w:position w:val="0"/>
          <w:shd w:val="clear" w:color="auto" w:fill="auto"/>
          <w:lang w:val="de-DE" w:eastAsia="de-DE" w:bidi="de-DE"/>
        </w:rPr>
        <w:t xml:space="preserve"> 5. </w:t>
      </w:r>
      <w:r>
        <w:rPr>
          <w:i/>
          <w:iCs/>
          <w:color w:val="000000"/>
          <w:spacing w:val="0"/>
          <w:w w:val="100"/>
          <w:position w:val="0"/>
          <w:shd w:val="clear" w:color="auto" w:fill="auto"/>
          <w:lang w:val="de-DE" w:eastAsia="de-DE" w:bidi="de-DE"/>
        </w:rPr>
        <w:t>An</w:t>
        <w:softHyphen/>
        <w:t>passungsfähigkeit.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Ich «beruht» auf einer </w:t>
      </w:r>
      <w:r>
        <w:rPr>
          <w:i/>
          <w:iCs/>
          <w:color w:val="000000"/>
          <w:spacing w:val="0"/>
          <w:w w:val="100"/>
          <w:position w:val="0"/>
          <w:shd w:val="clear" w:color="auto" w:fill="auto"/>
          <w:lang w:val="de-DE" w:eastAsia="de-DE" w:bidi="de-DE"/>
        </w:rPr>
        <w:t>somatischen</w:t>
      </w:r>
      <w:r>
        <w:rPr>
          <w:color w:val="000000"/>
          <w:spacing w:val="0"/>
          <w:w w:val="100"/>
          <w:position w:val="0"/>
          <w:shd w:val="clear" w:color="auto" w:fill="auto"/>
          <w:lang w:val="de-DE" w:eastAsia="de-DE" w:bidi="de-DE"/>
        </w:rPr>
        <w:t xml:space="preserve"> und einer </w:t>
      </w:r>
      <w:r>
        <w:rPr>
          <w:i/>
          <w:iCs/>
          <w:color w:val="000000"/>
          <w:spacing w:val="0"/>
          <w:w w:val="100"/>
          <w:position w:val="0"/>
          <w:shd w:val="clear" w:color="auto" w:fill="auto"/>
          <w:lang w:val="de-DE" w:eastAsia="de-DE" w:bidi="de-DE"/>
        </w:rPr>
        <w:t>psychischen</w:t>
      </w:r>
      <w:r>
        <w:rPr>
          <w:color w:val="000000"/>
          <w:spacing w:val="0"/>
          <w:w w:val="100"/>
          <w:position w:val="0"/>
          <w:shd w:val="clear" w:color="auto" w:fill="auto"/>
          <w:lang w:val="de-DE" w:eastAsia="de-DE" w:bidi="de-DE"/>
        </w:rPr>
        <w:t xml:space="preserve"> Basis, es «besteht» aber nicht aus diesen Elementen. Die somatische Grundlage des Ichs sind die </w:t>
      </w:r>
      <w:r>
        <w:rPr>
          <w:i/>
          <w:iCs/>
          <w:color w:val="000000"/>
          <w:spacing w:val="0"/>
          <w:w w:val="100"/>
          <w:position w:val="0"/>
          <w:shd w:val="clear" w:color="auto" w:fill="auto"/>
          <w:lang w:val="de-DE" w:eastAsia="de-DE" w:bidi="de-DE"/>
        </w:rPr>
        <w:t>endosomatischen Rei^e,</w:t>
      </w:r>
      <w:r>
        <w:rPr>
          <w:color w:val="000000"/>
          <w:spacing w:val="0"/>
          <w:w w:val="100"/>
          <w:position w:val="0"/>
          <w:shd w:val="clear" w:color="auto" w:fill="auto"/>
          <w:lang w:val="de-DE" w:eastAsia="de-DE" w:bidi="de-DE"/>
        </w:rPr>
        <w:t xml:space="preserve"> die teils bewußt, teils unbewußt, subliminal sind. Auch die psychische Basis, auf der das Ich beruht, ist teils das gesamte Bewußtseinsfeld, teils die Gesamtheit unbewußter Inhalte.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betont aber mit Nachdruck, daß das Ich, «unbekümmert um die relative Unbekanntheit und Unbewußtheit seiner Grundlagen, </w:t>
      </w:r>
      <w:r>
        <w:rPr>
          <w:i/>
          <w:iCs/>
          <w:color w:val="000000"/>
          <w:spacing w:val="0"/>
          <w:w w:val="100"/>
          <w:position w:val="0"/>
          <w:shd w:val="clear" w:color="auto" w:fill="auto"/>
          <w:lang w:val="de-DE" w:eastAsia="de-DE" w:bidi="de-DE"/>
        </w:rPr>
        <w:t>ein Bewußtseinsfaktor par excellence»</w:t>
      </w:r>
      <w:r>
        <w:rPr>
          <w:color w:val="000000"/>
          <w:spacing w:val="0"/>
          <w:w w:val="100"/>
          <w:position w:val="0"/>
          <w:shd w:val="clear" w:color="auto" w:fill="auto"/>
          <w:lang w:val="de-DE" w:eastAsia="de-DE" w:bidi="de-DE"/>
        </w:rPr>
        <w:t xml:space="preserve"> ist, ja sogar «eine empirische Erwerbung des individuellen Daseins»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 diesem Punkt gehen die Wege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in der Begriffs- und Funktionsbestimmung des Ichs weit auseinander. Natürhch hängt das Bewußt</w:t>
        <w:softHyphen/>
        <w:t xml:space="preserve">sein auch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 dem Ich. Er kam aber zu der Auffassung, daß ein Teil des Ichs unbewußt ist.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spricht sogar vom </w:t>
      </w:r>
      <w:r>
        <w:rPr>
          <w:i/>
          <w:iCs/>
          <w:color w:val="000000"/>
          <w:spacing w:val="0"/>
          <w:w w:val="100"/>
          <w:position w:val="0"/>
          <w:shd w:val="clear" w:color="auto" w:fill="auto"/>
          <w:lang w:val="de-DE" w:eastAsia="de-DE" w:bidi="de-DE"/>
        </w:rPr>
        <w:t>((Unbewußten des Ichs».</w:t>
      </w:r>
      <w:r>
        <w:rPr>
          <w:color w:val="000000"/>
          <w:spacing w:val="0"/>
          <w:w w:val="100"/>
          <w:position w:val="0"/>
          <w:shd w:val="clear" w:color="auto" w:fill="auto"/>
          <w:lang w:val="de-DE" w:eastAsia="de-DE" w:bidi="de-DE"/>
        </w:rPr>
        <w:t xml:space="preserve"> «Wir erkennen» -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«daß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nicht mit dem Verdrängten zusam</w:t>
        <w:softHyphen/>
        <w:t xml:space="preserve">menfällt; es bleibt richtig, daß alles Verdrängte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ist, aber nicht alles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ist auch verdrängt. </w:t>
      </w:r>
      <w:r>
        <w:rPr>
          <w:i/>
          <w:iCs/>
          <w:color w:val="000000"/>
          <w:spacing w:val="0"/>
          <w:w w:val="100"/>
          <w:position w:val="0"/>
          <w:shd w:val="clear" w:color="auto" w:fill="auto"/>
          <w:lang w:val="de-DE" w:eastAsia="de-DE" w:bidi="de-DE"/>
        </w:rPr>
        <w:t>Auch ein Teil des Ichs, ein Gott weiß wie wichtiger Teil des Ichs, kann ubw sein, ist sicherlich ubw. Und dies Ubw des Ichs ist nicht latent</w:t>
      </w:r>
      <w:r>
        <w:rPr>
          <w:color w:val="000000"/>
          <w:spacing w:val="0"/>
          <w:w w:val="100"/>
          <w:position w:val="0"/>
          <w:shd w:val="clear" w:color="auto" w:fill="auto"/>
          <w:lang w:val="de-DE" w:eastAsia="de-DE" w:bidi="de-DE"/>
        </w:rPr>
        <w:t xml:space="preserve"> im Sinne des </w:t>
      </w:r>
      <w:r>
        <w:rPr>
          <w:i/>
          <w:iCs/>
          <w:color w:val="000000"/>
          <w:spacing w:val="0"/>
          <w:w w:val="100"/>
          <w:position w:val="0"/>
          <w:shd w:val="clear" w:color="auto" w:fill="auto"/>
          <w:lang w:val="de-DE" w:eastAsia="de-DE" w:bidi="de-DE"/>
        </w:rPr>
        <w:t xml:space="preserve">Ubw, </w:t>
      </w:r>
      <w:r>
        <w:rPr>
          <w:color w:val="000000"/>
          <w:spacing w:val="0"/>
          <w:w w:val="100"/>
          <w:position w:val="0"/>
          <w:shd w:val="clear" w:color="auto" w:fill="auto"/>
          <w:lang w:val="de-DE" w:eastAsia="de-DE" w:bidi="de-DE"/>
        </w:rPr>
        <w:t xml:space="preserve">sonst dürfte es nicht aktiviert werden, ohne </w:t>
      </w:r>
      <w:r>
        <w:rPr>
          <w:i/>
          <w:iCs/>
          <w:color w:val="000000"/>
          <w:spacing w:val="0"/>
          <w:w w:val="100"/>
          <w:position w:val="0"/>
          <w:shd w:val="clear" w:color="auto" w:fill="auto"/>
          <w:lang w:val="de-DE" w:eastAsia="de-DE" w:bidi="de-DE"/>
        </w:rPr>
        <w:t>bw</w:t>
      </w:r>
      <w:r>
        <w:rPr>
          <w:color w:val="000000"/>
          <w:spacing w:val="0"/>
          <w:w w:val="100"/>
          <w:position w:val="0"/>
          <w:shd w:val="clear" w:color="auto" w:fill="auto"/>
          <w:lang w:val="de-DE" w:eastAsia="de-DE" w:bidi="de-DE"/>
        </w:rPr>
        <w:t xml:space="preserve"> zu werden, und seine Bewußt- machung dürfte nicht so große Schwierigkeiten bereiten</w:t>
      </w:r>
      <w:r>
        <w:rPr>
          <w:color w:val="000000"/>
          <w:spacing w:val="0"/>
          <w:w w:val="100"/>
          <w:position w:val="0"/>
          <w:shd w:val="clear" w:color="auto" w:fill="auto"/>
          <w:vertAlign w:val="superscript"/>
          <w:lang w:val="de-DE" w:eastAsia="de-DE" w:bidi="de-DE"/>
        </w:rPr>
        <w:footnoteReference w:id="29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1"/>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Das Ich kann also nach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im eigentlichen Sinne unbewußt sein. Das Ich trägt in — sich ein Stück Unbewußtes.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Dagegen sagt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«Trotz der unabsehbaren Reichweite seiner Grundlagen — </w:t>
      </w:r>
      <w:r>
        <w:rPr>
          <w:i/>
          <w:iCs/>
          <w:color w:val="000000"/>
          <w:spacing w:val="0"/>
          <w:w w:val="100"/>
          <w:position w:val="0"/>
          <w:shd w:val="clear" w:color="auto" w:fill="auto"/>
          <w:lang w:val="de-DE" w:eastAsia="de-DE" w:bidi="de-DE"/>
        </w:rPr>
        <w:t>ist das Ich nie mehr und nie weniger als das Bewußtsein überhaupt^.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besteht das Ich aus dem Bewußten und dem Unbewußten.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ist das Ich ein Bewußtseinsfaktor «par excellence» und beruht nur auf unbewußter Grundlage, es «besteht» aber nicht aus dem Unbewußten. Während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Umfang des Ichs neben dem Bewußten um ein wichtiges Stück des Unbewußten ausgedehnt hat, blieb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dem alten Ich-Begriff der Bewußtseins</w:t>
        <w:softHyphen/>
        <w:t xml:space="preserve">psychologie treu und begrenzte den Umfang des Ichs ausschließlich auf das Bewußtseinsfeld.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fühlte aber ebenfalls stark die Notwendigkeit, den Begriff des Ichs - so wie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es tat - um das Unbewußte zu erweitern. So kam er zu einem neuen ausgedehnten Ich-Begriff: zum </w:t>
      </w:r>
      <w:r>
        <w:rPr>
          <w:i/>
          <w:iCs/>
          <w:color w:val="000000"/>
          <w:spacing w:val="0"/>
          <w:w w:val="100"/>
          <w:position w:val="0"/>
          <w:shd w:val="clear" w:color="auto" w:fill="auto"/>
          <w:lang w:val="de-DE" w:eastAsia="de-DE" w:bidi="de-DE"/>
        </w:rPr>
        <w:t>((Selbst».</w:t>
      </w:r>
    </w:p>
    <w:p>
      <w:pPr>
        <w:pStyle w:val="Style144"/>
        <w:keepNext/>
        <w:keepLines/>
        <w:widowControl w:val="0"/>
        <w:numPr>
          <w:ilvl w:val="0"/>
          <w:numId w:val="345"/>
        </w:numPr>
        <w:shd w:val="clear" w:color="auto" w:fill="auto"/>
        <w:tabs>
          <w:tab w:pos="409" w:val="left"/>
        </w:tabs>
        <w:bidi w:val="0"/>
        <w:spacing w:line="264" w:lineRule="auto"/>
        <w:ind w:left="0" w:firstLine="0"/>
        <w:jc w:val="left"/>
      </w:pPr>
      <w:bookmarkStart w:id="110" w:name="bookmark110"/>
      <w:bookmarkStart w:id="111" w:name="bookmark111"/>
      <w:r>
        <w:rPr>
          <w:color w:val="000000"/>
          <w:spacing w:val="0"/>
          <w:w w:val="100"/>
          <w:position w:val="0"/>
          <w:sz w:val="24"/>
          <w:szCs w:val="24"/>
          <w:u w:val="none"/>
          <w:shd w:val="clear" w:color="auto" w:fill="auto"/>
          <w:lang w:val="de-DE" w:eastAsia="de-DE" w:bidi="de-DE"/>
        </w:rPr>
        <w:t>Das «seelische» Selbst. Der Selbstbegriff in der Tiefenpsychologie</w:t>
      </w:r>
      <w:bookmarkEnd w:id="110"/>
      <w:bookmarkEnd w:id="111"/>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wohl müßig, ergründen zu wollen, bei wem in der Psychologie zum ersten Male neben dem bzw. statt des «Ich»-Begriffs der Begriff des </w:t>
      </w:r>
      <w:r>
        <w:rPr>
          <w:i/>
          <w:iCs/>
          <w:color w:val="000000"/>
          <w:spacing w:val="0"/>
          <w:w w:val="100"/>
          <w:position w:val="0"/>
          <w:shd w:val="clear" w:color="auto" w:fill="auto"/>
          <w:lang w:val="de-DE" w:eastAsia="de-DE" w:bidi="de-DE"/>
        </w:rPr>
        <w:t xml:space="preserve">((Selbst» </w:t>
      </w:r>
      <w:r>
        <w:rPr>
          <w:color w:val="000000"/>
          <w:spacing w:val="0"/>
          <w:w w:val="100"/>
          <w:position w:val="0"/>
          <w:shd w:val="clear" w:color="auto" w:fill="auto"/>
          <w:lang w:val="de-DE" w:eastAsia="de-DE" w:bidi="de-DE"/>
        </w:rPr>
        <w:t>erscheint.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Aus der Sprachwissenschaft erfahren wir nur, daß das Wort « </w:t>
      </w:r>
      <w:r>
        <w:rPr>
          <w:i/>
          <w:iCs/>
          <w:color w:val="000000"/>
          <w:spacing w:val="0"/>
          <w:w w:val="100"/>
          <w:position w:val="0"/>
          <w:u w:val="single"/>
          <w:shd w:val="clear" w:color="auto" w:fill="auto"/>
          <w:lang w:val="de-DE" w:eastAsia="de-DE" w:bidi="de-DE"/>
        </w:rPr>
        <w:t>Selb</w:t>
      </w:r>
      <w:r>
        <w:rPr>
          <w:i/>
          <w:iCs/>
          <w:color w:val="000000"/>
          <w:spacing w:val="0"/>
          <w:w w:val="100"/>
          <w:position w:val="0"/>
          <w:shd w:val="clear" w:color="auto" w:fill="auto"/>
          <w:lang w:val="de-DE" w:eastAsia="de-DE" w:bidi="de-DE"/>
        </w:rPr>
        <w:t>st</w:t>
      </w:r>
      <w:r>
        <w:rPr>
          <w:color w:val="000000"/>
          <w:spacing w:val="0"/>
          <w:w w:val="100"/>
          <w:position w:val="0"/>
          <w:shd w:val="clear" w:color="auto" w:fill="auto"/>
          <w:lang w:val="de-DE" w:eastAsia="de-DE" w:bidi="de-DE"/>
        </w:rPr>
        <w:t xml:space="preserve">» als Substantiv erst seit — Anfang des 18. Jahrhunderts verwendet wird, und zwar zuerst wahrscheinlich 1702 in </w:t>
      </w:r>
      <w:r>
        <w:rPr>
          <w:smallCaps/>
          <w:color w:val="000000"/>
          <w:spacing w:val="0"/>
          <w:w w:val="100"/>
          <w:position w:val="0"/>
          <w:shd w:val="clear" w:color="auto" w:fill="auto"/>
          <w:lang w:val="de-DE" w:eastAsia="de-DE" w:bidi="de-DE"/>
        </w:rPr>
        <w:t xml:space="preserve">Kramers </w:t>
      </w:r>
      <w:r>
        <w:rPr>
          <w:color w:val="000000"/>
          <w:spacing w:val="0"/>
          <w:w w:val="100"/>
          <w:position w:val="0"/>
          <w:shd w:val="clear" w:color="auto" w:fill="auto"/>
          <w:lang w:val="de-DE" w:eastAsia="de-DE" w:bidi="de-DE"/>
        </w:rPr>
        <w:t>Dictionär. In der älteren Sprache werden zumeist die Abstraktbildungen, wie «Sclbheit» bzw. «Selbstheit» und «selbsthaft», gebraucht.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Überaus häufig und reich entfaltet erscheint «das Selbst» bei Autoren der klassischen Zeit in der Philosophie und Literatur, im besonderen bei </w:t>
      </w:r>
      <w:r>
        <w:rPr>
          <w:smallCaps/>
          <w:color w:val="000000"/>
          <w:spacing w:val="0"/>
          <w:w w:val="100"/>
          <w:position w:val="0"/>
          <w:shd w:val="clear" w:color="auto" w:fill="auto"/>
          <w:lang w:val="de-DE" w:eastAsia="de-DE" w:bidi="de-DE"/>
        </w:rPr>
        <w:t>Kant, Klopstock, Zimmermann, Lessing, Hamann, Wieland</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der englischen Sprache ist die Substantivierung (myself usw.) zwar älter und auch konse</w:t>
        <w:softHyphen/>
        <w:t>quenter gebraucht als im Deutschen, sic ist dort aber nachdruckloscr als im Deutschen und wird auf den reflexiven Gebrauch eingeschränkt. «Mein Selbst» im Deutschen ist hingegen die nach</w:t>
        <w:softHyphen/>
        <w:t>drücklichere Form als «ich selbst».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Das Wort «Selbst» hat nach </w:t>
      </w:r>
      <w:r>
        <w:rPr>
          <w:smallCaps/>
          <w:color w:val="000000"/>
          <w:spacing w:val="0"/>
          <w:w w:val="100"/>
          <w:position w:val="0"/>
          <w:shd w:val="clear" w:color="auto" w:fill="auto"/>
          <w:lang w:val="de-DE" w:eastAsia="de-DE" w:bidi="de-DE"/>
        </w:rPr>
        <w:t>Grimm</w:t>
      </w:r>
      <w:r>
        <w:rPr>
          <w:color w:val="000000"/>
          <w:spacing w:val="0"/>
          <w:w w:val="100"/>
          <w:position w:val="0"/>
          <w:shd w:val="clear" w:color="auto" w:fill="auto"/>
          <w:lang w:val="de-DE" w:eastAsia="de-DE" w:bidi="de-DE"/>
        </w:rPr>
        <w:t xml:space="preserve"> nahezu denselben Sinn wie «Wesen». Das will sagen, daß im «Selbst» die eigentümliche Funktion des Substantivs als </w:t>
      </w:r>
      <w:r>
        <w:rPr>
          <w:i/>
          <w:iCs/>
          <w:color w:val="000000"/>
          <w:spacing w:val="0"/>
          <w:w w:val="100"/>
          <w:position w:val="0"/>
          <w:shd w:val="clear" w:color="auto" w:fill="auto"/>
          <w:lang w:val="de-DE" w:eastAsia="de-DE" w:bidi="de-DE"/>
        </w:rPr>
        <w:t>«.Substanz»</w:t>
      </w:r>
      <w:r>
        <w:rPr>
          <w:color w:val="000000"/>
          <w:spacing w:val="0"/>
          <w:w w:val="100"/>
          <w:position w:val="0"/>
          <w:shd w:val="clear" w:color="auto" w:fill="auto"/>
          <w:lang w:val="de-DE" w:eastAsia="de-DE" w:bidi="de-DE"/>
        </w:rPr>
        <w:t xml:space="preserve"> ausgedrückt wird. Man spricht auch von einem «eigenen», besonderen «einzelnen» und «gemeinsamen» Selbst, von einem «armseligen», einem «besseren», «wahren», «inneren», von einem «denkenden» Selbst, also mit adjektivischem Attribut.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«Das Selbst» kann auch nur als ein Teil des ganzen Wesens gebraucht werden, wobei dann das Ganze in eine Mehrheit von «Sclbstscin» gespalten wird (z. B. bei </w:t>
      </w:r>
      <w:r>
        <w:rPr>
          <w:smallCaps/>
          <w:color w:val="000000"/>
          <w:spacing w:val="0"/>
          <w:w w:val="100"/>
          <w:position w:val="0"/>
          <w:shd w:val="clear" w:color="auto" w:fill="auto"/>
          <w:lang w:val="de-DE" w:eastAsia="de-DE" w:bidi="de-DE"/>
        </w:rPr>
        <w:t>Herder). Es</w:t>
      </w:r>
      <w:r>
        <w:rPr>
          <w:color w:val="000000"/>
          <w:spacing w:val="0"/>
          <w:w w:val="100"/>
          <w:position w:val="0"/>
          <w:shd w:val="clear" w:color="auto" w:fill="auto"/>
          <w:lang w:val="de-DE" w:eastAsia="de-DE" w:bidi="de-DE"/>
        </w:rPr>
        <w:t xml:space="preserve"> kann sogar von der Person abgetrennt werden und als ein «zweites» Selbst oder als Doppelgänger erschei</w:t>
        <w:softHyphen/>
        <w:t xml:space="preserve">nen </w:t>
      </w:r>
      <w:r>
        <w:rPr>
          <w:smallCaps/>
          <w:color w:val="000000"/>
          <w:spacing w:val="0"/>
          <w:w w:val="100"/>
          <w:position w:val="0"/>
          <w:shd w:val="clear" w:color="auto" w:fill="auto"/>
          <w:lang w:val="de-DE" w:eastAsia="de-DE" w:bidi="de-DE"/>
        </w:rPr>
        <w:t>(Goethe, Kleist</w:t>
      </w:r>
      <w:r>
        <w:rPr>
          <w:color w:val="000000"/>
          <w:spacing w:val="0"/>
          <w:w w:val="100"/>
          <w:position w:val="0"/>
          <w:shd w:val="clear" w:color="auto" w:fill="auto"/>
          <w:lang w:val="de-DE" w:eastAsia="de-DE" w:bidi="de-DE"/>
        </w:rPr>
        <w:t xml:space="preserve"> usw.).</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«Das Selbst» erscheint oft als Projektion, d. h. als eine andere Person, wie Kind, Frau, Freund, kurz als jemand, den man sehr liebt.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analytische Psychologie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hat zum ersten Male betont, daß </w:t>
      </w:r>
      <w:r>
        <w:rPr>
          <w:i/>
          <w:iCs/>
          <w:color w:val="000000"/>
          <w:spacing w:val="0"/>
          <w:w w:val="100"/>
          <w:position w:val="0"/>
          <w:shd w:val="clear" w:color="auto" w:fill="auto"/>
          <w:lang w:val="de-DE" w:eastAsia="de-DE" w:bidi="de-DE"/>
        </w:rPr>
        <w:t>das leb nicht das Seihst ist.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Das Selbst ist nach </w:t>
      </w:r>
      <w:r>
        <w:rPr>
          <w:smallCaps/>
          <w:color w:val="000000"/>
          <w:spacing w:val="0"/>
          <w:w w:val="100"/>
          <w:position w:val="0"/>
          <w:shd w:val="clear" w:color="auto" w:fill="auto"/>
          <w:lang w:val="de-DE" w:eastAsia="de-DE" w:bidi="de-DE"/>
        </w:rPr>
        <w:t xml:space="preserve">Jung </w:t>
      </w:r>
      <w:r>
        <w:rPr>
          <w:i/>
          <w:iCs/>
          <w:color w:val="000000"/>
          <w:spacing w:val="0"/>
          <w:w w:val="100"/>
          <w:position w:val="0"/>
          <w:shd w:val="clear" w:color="auto" w:fill="auto"/>
          <w:lang w:val="de-DE" w:eastAsia="de-DE" w:bidi="de-DE"/>
        </w:rPr>
        <w:t>die Totalität der bewußten und der unbewußten Psyche</w:t>
      </w:r>
      <w:r>
        <w:rPr>
          <w:i/>
          <w:iCs/>
          <w:color w:val="000000"/>
          <w:spacing w:val="0"/>
          <w:w w:val="100"/>
          <w:position w:val="0"/>
          <w:shd w:val="clear" w:color="auto" w:fill="auto"/>
          <w:vertAlign w:val="superscript"/>
          <w:lang w:val="de-DE" w:eastAsia="de-DE" w:bidi="de-DE"/>
        </w:rPr>
        <w:footnoteReference w:id="302"/>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303"/>
      </w:r>
      <w:r>
        <w:rPr>
          <w:i/>
          <w:iCs/>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die Ganzheit des bewußten und unbewußten Menschen. Trotz dieser «psycholo</w:t>
        <w:softHyphen/>
        <w:t xml:space="preserve">gisch» klaren Definition mußte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selbst zugeben, daß das «Selbst» in «meta</w:t>
        <w:softHyphen/>
        <w:t>physisches Dunkel gehüllt» geblieben ist</w:t>
      </w:r>
      <w:r>
        <w:rPr>
          <w:color w:val="000000"/>
          <w:spacing w:val="0"/>
          <w:w w:val="100"/>
          <w:position w:val="0"/>
          <w:shd w:val="clear" w:color="auto" w:fill="auto"/>
          <w:vertAlign w:val="superscript"/>
          <w:lang w:val="de-DE" w:eastAsia="de-DE" w:bidi="de-DE"/>
        </w:rPr>
        <w:footnoteReference w:id="304"/>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Selbst als Ganzheit ist unübersehbar: ein wirklicher «lapis invisibilitatis ». «Denn insofern Unbewußtes existiert» - schreibt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«ist es nicht angebbar, es ist existentiell bloßes Postulat, über dessen mögliche Inhalte überhaupt nichts ausgesagt werden kann. Die Ganzheit ist empirisch nur in ihren Teilen und inso</w:t>
        <w:softHyphen/>
        <w:t>fern diese Inhalt des Bewußtseins sind; aber als Ganzheit ist sie notwendigerweise bewußtseinstranszendent</w:t>
      </w:r>
      <w:r>
        <w:rPr>
          <w:color w:val="000000"/>
          <w:spacing w:val="0"/>
          <w:w w:val="100"/>
          <w:position w:val="0"/>
          <w:shd w:val="clear" w:color="auto" w:fill="auto"/>
          <w:vertAlign w:val="superscript"/>
          <w:lang w:val="de-DE" w:eastAsia="de-DE" w:bidi="de-DE"/>
        </w:rPr>
        <w:footnoteReference w:id="30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6"/>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behauptet, daß das Selbst ein Grenzbegriff sei, etwa wie das «Ding an sich». Man kann also dem Selbst keine Grenzen setzen, man darf es nicht auf die Grenzen der individuellen Psyche beschränken, da das Unbewußte, das ja dem «Umfang des Selbst» zugehört, grenzenlos und unbe</w:t>
        <w:softHyphen/>
        <w:t>stimmbar ist.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Begriff des «Selbst» ist aber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nicht nur dunkel, sondern auch paradox. Einer</w:t>
        <w:softHyphen/>
        <w:t>seits ist er «bestimmt genug» - sagt er - «um einen Inbegriff menschlicher Ganzheit zu ver</w:t>
        <w:softHyphen/>
        <w:t>mitteln; anderseits unbestimmt genug, um die Unbcschrciblichkcit und Unbestimmbarkeit der Ganzheit auszudrücken»</w:t>
      </w:r>
      <w:r>
        <w:rPr>
          <w:color w:val="000000"/>
          <w:spacing w:val="0"/>
          <w:w w:val="100"/>
          <w:position w:val="0"/>
          <w:shd w:val="clear" w:color="auto" w:fill="auto"/>
          <w:vertAlign w:val="superscript"/>
          <w:lang w:val="de-DE" w:eastAsia="de-DE" w:bidi="de-DE"/>
        </w:rPr>
        <w:footnoteReference w:id="307"/>
      </w:r>
      <w:r>
        <w:rPr>
          <w:color w:val="000000"/>
          <w:spacing w:val="0"/>
          <w:w w:val="100"/>
          <w:position w:val="0"/>
          <w:shd w:val="clear" w:color="auto" w:fill="auto"/>
          <w:lang w:val="de-DE" w:eastAsia="de-DE" w:bidi="de-DE"/>
        </w:rPr>
        <w:t xml:space="preserve">. Das Paradoxe im Begriff des Selbst stammt eben von dem Umfang des Sclbstbegriffes, der sowohl den bewußten wie den unbewußten Menschen zu umfassen versucht. Was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unter Unbestimmbarkeit und Unbcschrciblichkcit des Selbstbcgriffcs ver</w:t>
        <w:softHyphen/>
        <w:t xml:space="preserve">steht, erhellt aus seinem Streit mit der Theologie. Während die Kirche als Repräsentant und Symbol der Ganzheit eine einzige, ganz bestimmte Figur anführt, nämlich das Christusbild, behauptet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daß das Symbol des Selbst - wie ein jeder psychologischer Archetypus - sich selber ist und daher je nach Zeit, Ort und Milieu gedeutet werden kann. Im Westen wird der Archetypus des Selbst durch das dogmatische Christusbild, im Osten durch Purusha, Atman, Hiranyagarbha, Buddha usw. ausgefüllt</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Es gibt also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keine </w:t>
      </w:r>
      <w:r>
        <w:rPr>
          <w:i/>
          <w:iCs/>
          <w:color w:val="000000"/>
          <w:spacing w:val="0"/>
          <w:w w:val="100"/>
          <w:position w:val="0"/>
          <w:shd w:val="clear" w:color="auto" w:fill="auto"/>
          <w:lang w:val="de-DE" w:eastAsia="de-DE" w:bidi="de-DE"/>
        </w:rPr>
        <w:t>bestimmte,</w:t>
      </w:r>
      <w:r>
        <w:rPr>
          <w:color w:val="000000"/>
          <w:spacing w:val="0"/>
          <w:w w:val="100"/>
          <w:position w:val="0"/>
          <w:shd w:val="clear" w:color="auto" w:fill="auto"/>
          <w:lang w:val="de-DE" w:eastAsia="de-DE" w:bidi="de-DE"/>
        </w:rPr>
        <w:t xml:space="preserve"> einmalige Figur, die die </w:t>
      </w:r>
      <w:r>
        <w:rPr>
          <w:i/>
          <w:iCs/>
          <w:color w:val="000000"/>
          <w:spacing w:val="0"/>
          <w:w w:val="100"/>
          <w:position w:val="0"/>
          <w:shd w:val="clear" w:color="auto" w:fill="auto"/>
          <w:lang w:val="de-DE" w:eastAsia="de-DE" w:bidi="de-DE"/>
        </w:rPr>
        <w:t>Unbestimmtheit</w:t>
      </w:r>
      <w:r>
        <w:rPr>
          <w:color w:val="000000"/>
          <w:spacing w:val="0"/>
          <w:w w:val="100"/>
          <w:position w:val="0"/>
          <w:shd w:val="clear" w:color="auto" w:fill="auto"/>
          <w:lang w:val="de-DE" w:eastAsia="de-DE" w:bidi="de-DE"/>
        </w:rPr>
        <w:t xml:space="preserve"> eines Arche</w:t>
        <w:softHyphen/>
        <w:t>typus und so die des Selbst allein auszudrücken vermag.</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natürliche</w:t>
      </w:r>
      <w:r>
        <w:rPr>
          <w:color w:val="000000"/>
          <w:spacing w:val="0"/>
          <w:w w:val="100"/>
          <w:position w:val="0"/>
          <w:shd w:val="clear" w:color="auto" w:fill="auto"/>
          <w:lang w:val="de-DE" w:eastAsia="de-DE" w:bidi="de-DE"/>
        </w:rPr>
        <w:t xml:space="preserve"> Mensch ist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noch keine Ganzheit, kein Selbst, «sondern Massen</w:t>
        <w:softHyphen/>
        <w:t>partikel und Masse, ein Kollektivum bis zu dem Grade, daß er seines Ich nicht einmal sicher ist. Darum bedarf er schon seit uralten Zeiten der Wandlungsmystericn, die ihn zu ,etwas</w:t>
      </w:r>
      <w:r>
        <w:rPr>
          <w:color w:val="000000"/>
          <w:spacing w:val="0"/>
          <w:w w:val="100"/>
          <w:position w:val="0"/>
          <w:shd w:val="clear" w:color="auto" w:fill="auto"/>
          <w:vertAlign w:val="superscript"/>
          <w:lang w:val="de-DE" w:eastAsia="de-DE" w:bidi="de-DE"/>
        </w:rPr>
        <w:t xml:space="preserve">1 </w:t>
      </w:r>
      <w:r>
        <w:rPr>
          <w:color w:val="000000"/>
          <w:spacing w:val="0"/>
          <w:w w:val="100"/>
          <w:position w:val="0"/>
          <w:shd w:val="clear" w:color="auto" w:fill="auto"/>
          <w:lang w:val="de-DE" w:eastAsia="de-DE" w:bidi="de-DE"/>
        </w:rPr>
        <w:t>machen, und damit der tierähnlichen Kollektivpsyche, die ein bloßes Vielerlei ist, entreißen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Wird nun dieses Selbst als Totalität der Psyche erst im Laufe des Lebens erworben und er</w:t>
        <w:softHyphen/>
        <w:t xml:space="preserve">schaffen, oder ist cs einem jeden angeboren ?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Antwort lautet: « </w:t>
      </w:r>
      <w:r>
        <w:rPr>
          <w:i/>
          <w:iCs/>
          <w:color w:val="000000"/>
          <w:spacing w:val="0"/>
          <w:w w:val="100"/>
          <w:position w:val="0"/>
          <w:shd w:val="clear" w:color="auto" w:fill="auto"/>
          <w:lang w:val="de-DE" w:eastAsia="de-DE" w:bidi="de-DE"/>
        </w:rPr>
        <w:t>Vorher und von allem Anjang an ist es (das Selbst) schon vorhanden, aber latent, d. h. unbewußt-.»</w:t>
      </w:r>
      <w:r>
        <w:rPr>
          <w:color w:val="000000"/>
          <w:spacing w:val="0"/>
          <w:w w:val="100"/>
          <w:position w:val="0"/>
          <w:shd w:val="clear" w:color="auto" w:fill="auto"/>
          <w:lang w:val="de-DE" w:eastAsia="de-DE" w:bidi="de-DE"/>
        </w:rPr>
        <w:t xml:space="preserve"> Im Laufe des Einzcllebcns wird das Selbst bloß bewußt. Eine wichtige Frage, die </w:t>
      </w:r>
      <w:r>
        <w:rPr>
          <w:smallCaps/>
          <w:color w:val="000000"/>
          <w:spacing w:val="0"/>
          <w:w w:val="100"/>
          <w:position w:val="0"/>
          <w:shd w:val="clear" w:color="auto" w:fill="auto"/>
          <w:lang w:val="de-DE" w:eastAsia="de-DE" w:bidi="de-DE"/>
        </w:rPr>
        <w:t>Jung zu</w:t>
      </w:r>
      <w:r>
        <w:rPr>
          <w:color w:val="000000"/>
          <w:spacing w:val="0"/>
          <w:w w:val="100"/>
          <w:position w:val="0"/>
          <w:shd w:val="clear" w:color="auto" w:fill="auto"/>
          <w:lang w:val="de-DE" w:eastAsia="de-DE" w:bidi="de-DE"/>
        </w:rPr>
        <w:t xml:space="preserve"> lösen versucht, ist:</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Beziehung des Selbst qm Ich</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Das Selbst, der Schatten, die Anima und der Animus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Selbst ist zunächst «fremdes Non-Ego». Das Selbst gesellt sich «zum einsa</w:t>
        <w:softHyphen/>
        <w:t>men Ich» als ein Du, das neben und mit dem Ich durchs Leben geht</w:t>
      </w:r>
      <w:r>
        <w:rPr>
          <w:color w:val="000000"/>
          <w:spacing w:val="0"/>
          <w:w w:val="100"/>
          <w:position w:val="0"/>
          <w:shd w:val="clear" w:color="auto" w:fill="auto"/>
          <w:vertAlign w:val="superscript"/>
          <w:lang w:val="de-DE" w:eastAsia="de-DE" w:bidi="de-DE"/>
        </w:rPr>
        <w:footnoteReference w:id="30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0"/>
      </w:r>
      <w:r>
        <w:rPr>
          <w:color w:val="000000"/>
          <w:spacing w:val="0"/>
          <w:w w:val="100"/>
          <w:position w:val="0"/>
          <w:shd w:val="clear" w:color="auto" w:fill="auto"/>
          <w:lang w:val="de-DE" w:eastAsia="de-DE" w:bidi="de-DE"/>
        </w:rPr>
        <w:t>. Bekannt</w:t>
        <w:softHyphen/>
        <w:t xml:space="preserve">lich sind die Inhalte des Unbewußten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Archetypen. Empirisch sind am deutlichsten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Archetypen charakterisiert: der </w:t>
      </w:r>
      <w:r>
        <w:rPr>
          <w:i/>
          <w:iCs/>
          <w:color w:val="000000"/>
          <w:spacing w:val="0"/>
          <w:w w:val="100"/>
          <w:position w:val="0"/>
          <w:shd w:val="clear" w:color="auto" w:fill="auto"/>
          <w:lang w:val="de-DE" w:eastAsia="de-DE" w:bidi="de-DE"/>
        </w:rPr>
        <w:t>Schatten,</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Anima</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Animus.</w:t>
      </w:r>
      <w:r>
        <w:rPr>
          <w:color w:val="000000"/>
          <w:spacing w:val="0"/>
          <w:w w:val="100"/>
          <w:position w:val="0"/>
          <w:shd w:val="clear" w:color="auto" w:fill="auto"/>
          <w:lang w:val="de-DE" w:eastAsia="de-DE" w:bidi="de-DE"/>
        </w:rPr>
        <w:t xml:space="preserve"> Der Weg zum Selbst, zur Selbstwerdung, zur Individuation führt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durch die Assimilierung des Schattens, der Anima bzw. des Animus an das Ich.</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Bekanntlich nennt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«Schatten» die inferiore Persönlichkeitshälfte. Diese enthüllt all das, «was sich den Gesetzen und Regeln des bewußten Lebens nicht unbedingt ein- und an</w:t>
        <w:softHyphen/>
        <w:t>passen will»</w:t>
      </w:r>
      <w:r>
        <w:rPr>
          <w:color w:val="000000"/>
          <w:spacing w:val="0"/>
          <w:w w:val="100"/>
          <w:position w:val="0"/>
          <w:shd w:val="clear" w:color="auto" w:fill="auto"/>
          <w:vertAlign w:val="superscript"/>
          <w:lang w:val="de-DE" w:eastAsia="de-DE" w:bidi="de-DE"/>
        </w:rPr>
        <w:footnoteReference w:id="311"/>
      </w:r>
      <w:r>
        <w:rPr>
          <w:color w:val="000000"/>
          <w:spacing w:val="0"/>
          <w:w w:val="100"/>
          <w:position w:val="0"/>
          <w:shd w:val="clear" w:color="auto" w:fill="auto"/>
          <w:lang w:val="de-DE" w:eastAsia="de-DE" w:bidi="de-DE"/>
        </w:rPr>
        <w:t xml:space="preserve">. Die dunkle Hälfte der Persönlichkeit wird als Summe der </w:t>
      </w:r>
      <w:r>
        <w:rPr>
          <w:i/>
          <w:iCs/>
          <w:color w:val="000000"/>
          <w:spacing w:val="0"/>
          <w:w w:val="100"/>
          <w:position w:val="0"/>
          <w:shd w:val="clear" w:color="auto" w:fill="auto"/>
          <w:lang w:val="de-DE" w:eastAsia="de-DE" w:bidi="de-DE"/>
        </w:rPr>
        <w:t>Un-Werte</w:t>
      </w:r>
      <w:r>
        <w:rPr>
          <w:color w:val="000000"/>
          <w:spacing w:val="0"/>
          <w:w w:val="100"/>
          <w:position w:val="0"/>
          <w:shd w:val="clear" w:color="auto" w:fill="auto"/>
          <w:lang w:val="de-DE" w:eastAsia="de-DE" w:bidi="de-DE"/>
        </w:rPr>
        <w:t xml:space="preserve"> der Person weggeworfen. Die Fälle sind selten, in denen die </w:t>
      </w:r>
      <w:r>
        <w:rPr>
          <w:i/>
          <w:iCs/>
          <w:color w:val="000000"/>
          <w:spacing w:val="0"/>
          <w:w w:val="100"/>
          <w:position w:val="0"/>
          <w:shd w:val="clear" w:color="auto" w:fill="auto"/>
          <w:lang w:val="de-DE" w:eastAsia="de-DE" w:bidi="de-DE"/>
        </w:rPr>
        <w:t>positiven Werte</w:t>
      </w:r>
      <w:r>
        <w:rPr>
          <w:color w:val="000000"/>
          <w:spacing w:val="0"/>
          <w:w w:val="100"/>
          <w:position w:val="0"/>
          <w:shd w:val="clear" w:color="auto" w:fill="auto"/>
          <w:lang w:val="de-DE" w:eastAsia="de-DE" w:bidi="de-DE"/>
        </w:rPr>
        <w:t xml:space="preserve"> der Persönlichkeit verdrängt und als «der positive Schatten» im Unbewußten unterdrückt sind. Nun ist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der Meinung, daß die Natur dieses Schattens sich in hohem Maße aus den Inhalten des </w:t>
      </w:r>
      <w:r>
        <w:rPr>
          <w:i/>
          <w:iCs/>
          <w:color w:val="000000"/>
          <w:spacing w:val="0"/>
          <w:w w:val="100"/>
          <w:position w:val="0"/>
          <w:shd w:val="clear" w:color="auto" w:fill="auto"/>
          <w:lang w:val="de-DE" w:eastAsia="de-DE" w:bidi="de-DE"/>
        </w:rPr>
        <w:t>persönlichen</w:t>
      </w:r>
      <w:r>
        <w:rPr>
          <w:color w:val="000000"/>
          <w:spacing w:val="0"/>
          <w:w w:val="100"/>
          <w:position w:val="0"/>
          <w:shd w:val="clear" w:color="auto" w:fill="auto"/>
          <w:lang w:val="de-DE" w:eastAsia="de-DE" w:bidi="de-DE"/>
        </w:rPr>
        <w:t xml:space="preserve"> und nicht aus denen des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erschließen läßt. (Wir sind in dieser Frage anderer Ansicht</w:t>
      </w:r>
      <w:r>
        <w:rPr>
          <w:color w:val="000000"/>
          <w:spacing w:val="0"/>
          <w:w w:val="100"/>
          <w:position w:val="0"/>
          <w:shd w:val="clear" w:color="auto" w:fill="auto"/>
          <w:vertAlign w:val="superscript"/>
          <w:lang w:val="de-DE" w:eastAsia="de-DE" w:bidi="de-DE"/>
        </w:rPr>
        <w:footnoteReference w:id="312"/>
      </w:r>
      <w:r>
        <w:rPr>
          <w:color w:val="000000"/>
          <w:spacing w:val="0"/>
          <w:w w:val="100"/>
          <w:position w:val="0"/>
          <w:shd w:val="clear" w:color="auto" w:fill="auto"/>
          <w:lang w:val="de-DE" w:eastAsia="de-DE" w:bidi="de-DE"/>
        </w:rPr>
        <w:t>.). Die Einordnung des Schattens in die bewußte Persönlichkeit ist mit Einsicht und gutem Willen möglich. Dies ist die unerläßliche Grundlage jeglicher Art der Sclbstcrkcnnung, d. h. der «Selbstwerdung».</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Wie jeder Inhalt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so erscheint auch der Schatten zumeist als unbewußte Projektion. Während aber die Projektionen des Schattens mit Einsicht und gutem Willen dennoch auflösbar sind, d. h. bewußtscinsfähig gemacht werden können, findet man gewisse Projektionen, deren Auflösung fast unmöglich oder aber nur mit größter Schwierigkeit durchführbar ist. </w:t>
      </w:r>
      <w:r>
        <w:rPr>
          <w:smallCaps/>
          <w:color w:val="000000"/>
          <w:spacing w:val="0"/>
          <w:w w:val="100"/>
          <w:position w:val="0"/>
          <w:shd w:val="clear" w:color="auto" w:fill="auto"/>
          <w:lang w:val="de-DE" w:eastAsia="de-DE" w:bidi="de-DE"/>
        </w:rPr>
        <w:t xml:space="preserve">Jung </w:t>
      </w:r>
      <w:r>
        <w:rPr>
          <w:color w:val="000000"/>
          <w:spacing w:val="0"/>
          <w:w w:val="100"/>
          <w:position w:val="0"/>
          <w:shd w:val="clear" w:color="auto" w:fill="auto"/>
          <w:lang w:val="de-DE" w:eastAsia="de-DE" w:bidi="de-DE"/>
        </w:rPr>
        <w:t xml:space="preserve">nimmt an, daß diese projektionbedingenden Faktoren des Unbewußten nicht mehr mit dem Schatten, sondern mit einem anderen Archetypus zu tun haben. Und zwar beim Manne mit der </w:t>
      </w:r>
      <w:r>
        <w:rPr>
          <w:i/>
          <w:iCs/>
          <w:color w:val="000000"/>
          <w:spacing w:val="0"/>
          <w:w w:val="100"/>
          <w:position w:val="0"/>
          <w:shd w:val="clear" w:color="auto" w:fill="auto"/>
          <w:lang w:val="de-DE" w:eastAsia="de-DE" w:bidi="de-DE"/>
        </w:rPr>
        <w:t>«.Anima»,</w:t>
      </w:r>
      <w:r>
        <w:rPr>
          <w:color w:val="000000"/>
          <w:spacing w:val="0"/>
          <w:w w:val="100"/>
          <w:position w:val="0"/>
          <w:shd w:val="clear" w:color="auto" w:fill="auto"/>
          <w:lang w:val="de-DE" w:eastAsia="de-DE" w:bidi="de-DE"/>
        </w:rPr>
        <w:t xml:space="preserve"> bei der Frau mit dem </w:t>
      </w:r>
      <w:r>
        <w:rPr>
          <w:i/>
          <w:iCs/>
          <w:color w:val="000000"/>
          <w:spacing w:val="0"/>
          <w:w w:val="100"/>
          <w:position w:val="0"/>
          <w:shd w:val="clear" w:color="auto" w:fill="auto"/>
          <w:lang w:val="de-DE" w:eastAsia="de-DE" w:bidi="de-DE"/>
        </w:rPr>
        <w:t>«Animus».</w:t>
      </w:r>
      <w:r>
        <w:rPr>
          <w:color w:val="000000"/>
          <w:spacing w:val="0"/>
          <w:w w:val="100"/>
          <w:position w:val="0"/>
          <w:shd w:val="clear" w:color="auto" w:fill="auto"/>
          <w:lang w:val="de-DE" w:eastAsia="de-DE" w:bidi="de-DE"/>
        </w:rPr>
        <w:t xml:space="preserve"> Er schreibt: «Als Quelle der Projektionen figuriert also nicht mehr der gleichgeschlechtliche Schatten, sondern das </w:t>
      </w:r>
      <w:r>
        <w:rPr>
          <w:i/>
          <w:iCs/>
          <w:color w:val="000000"/>
          <w:spacing w:val="0"/>
          <w:w w:val="100"/>
          <w:position w:val="0"/>
          <w:shd w:val="clear" w:color="auto" w:fill="auto"/>
          <w:lang w:val="de-DE" w:eastAsia="de-DE" w:bidi="de-DE"/>
        </w:rPr>
        <w:t>entgegengesetzte Geschlecht.</w:t>
      </w:r>
      <w:r>
        <w:rPr>
          <w:color w:val="000000"/>
          <w:spacing w:val="0"/>
          <w:w w:val="100"/>
          <w:position w:val="0"/>
          <w:shd w:val="clear" w:color="auto" w:fill="auto"/>
          <w:lang w:val="de-DE" w:eastAsia="de-DE" w:bidi="de-DE"/>
        </w:rPr>
        <w:t xml:space="preserve"> Hier begegnet man dem Animus der Frau und der Anima des Mannes, zwei einander entsprechenden Archetypen, deren Autonomie und Unbewußtheit die Hartnäckigkeit ihrer Projektionen erklären</w:t>
      </w:r>
      <w:r>
        <w:rPr>
          <w:color w:val="000000"/>
          <w:spacing w:val="0"/>
          <w:w w:val="100"/>
          <w:position w:val="0"/>
          <w:shd w:val="clear" w:color="auto" w:fill="auto"/>
          <w:vertAlign w:val="superscript"/>
          <w:lang w:val="de-DE" w:eastAsia="de-DE" w:bidi="de-DE"/>
        </w:rPr>
        <w:footnoteReference w:id="313"/>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Anima</w:t>
      </w:r>
      <w:r>
        <w:rPr>
          <w:color w:val="000000"/>
          <w:spacing w:val="0"/>
          <w:w w:val="100"/>
          <w:position w:val="0"/>
          <w:shd w:val="clear" w:color="auto" w:fill="auto"/>
          <w:lang w:val="de-DE" w:eastAsia="de-DE" w:bidi="de-DE"/>
        </w:rPr>
        <w:t xml:space="preserve"> tritt als der projektionbedingende Faktor des </w:t>
      </w:r>
      <w:r>
        <w:rPr>
          <w:i/>
          <w:iCs/>
          <w:color w:val="000000"/>
          <w:spacing w:val="0"/>
          <w:w w:val="100"/>
          <w:position w:val="0"/>
          <w:shd w:val="clear" w:color="auto" w:fill="auto"/>
          <w:lang w:val="de-DE" w:eastAsia="de-DE" w:bidi="de-DE"/>
        </w:rPr>
        <w:t>Mannes</w:t>
      </w:r>
      <w:r>
        <w:rPr>
          <w:color w:val="000000"/>
          <w:spacing w:val="0"/>
          <w:w w:val="100"/>
          <w:position w:val="0"/>
          <w:shd w:val="clear" w:color="auto" w:fill="auto"/>
          <w:lang w:val="de-DE" w:eastAsia="de-DE" w:bidi="de-DE"/>
        </w:rPr>
        <w:t xml:space="preserve"> in Träumen, Visionen und Phantasien </w:t>
      </w:r>
      <w:r>
        <w:rPr>
          <w:i/>
          <w:iCs/>
          <w:color w:val="000000"/>
          <w:spacing w:val="0"/>
          <w:w w:val="100"/>
          <w:position w:val="0"/>
          <w:shd w:val="clear" w:color="auto" w:fill="auto"/>
          <w:lang w:val="de-DE" w:eastAsia="de-DE" w:bidi="de-DE"/>
        </w:rPr>
        <w:t>personifiziert</w:t>
      </w:r>
      <w:r>
        <w:rPr>
          <w:color w:val="000000"/>
          <w:spacing w:val="0"/>
          <w:w w:val="100"/>
          <w:position w:val="0"/>
          <w:shd w:val="clear" w:color="auto" w:fill="auto"/>
          <w:lang w:val="de-DE" w:eastAsia="de-DE" w:bidi="de-DE"/>
        </w:rPr>
        <w:t xml:space="preserve"> auf. Dieser Faktor besitzt alle hervorstechenden Eigenschaften der </w:t>
      </w:r>
      <w:r>
        <w:rPr>
          <w:i/>
          <w:iCs/>
          <w:color w:val="000000"/>
          <w:spacing w:val="0"/>
          <w:w w:val="100"/>
          <w:position w:val="0"/>
          <w:shd w:val="clear" w:color="auto" w:fill="auto"/>
          <w:lang w:val="de-DE" w:eastAsia="de-DE" w:bidi="de-DE"/>
        </w:rPr>
        <w:t>Frau.</w:t>
      </w:r>
      <w:r>
        <w:rPr>
          <w:color w:val="000000"/>
          <w:spacing w:val="0"/>
          <w:w w:val="100"/>
          <w:position w:val="0"/>
          <w:shd w:val="clear" w:color="auto" w:fill="auto"/>
          <w:lang w:val="de-DE" w:eastAsia="de-DE" w:bidi="de-DE"/>
        </w:rPr>
        <w:t xml:space="preserve"> Sie ist keine Erfindung des Bewußtseins, sondern eine Spontanproduktion des Unbewuß</w:t>
        <w:softHyphen/>
        <w:t>ten; auch ist sie keine Ersatzfigur für die Mutter, sondern cs hat allen Anschein, als ob jene numinösen Eigenschaften, welche die Mutterimago so einflußreich und gefährlich machen, dem kollektiven Archetypus der Anima, welche sich in jedem männlichen Kind aufs neue inkar</w:t>
        <w:softHyphen/>
        <w:t>niert, entstammen würden</w:t>
      </w:r>
      <w:r>
        <w:rPr>
          <w:color w:val="000000"/>
          <w:spacing w:val="0"/>
          <w:w w:val="100"/>
          <w:position w:val="0"/>
          <w:shd w:val="clear" w:color="auto" w:fill="auto"/>
          <w:vertAlign w:val="superscript"/>
          <w:lang w:val="de-DE" w:eastAsia="de-DE" w:bidi="de-DE"/>
        </w:rPr>
        <w:footnoteReference w:id="314"/>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Den bei der Frau hervortretenden Archetypus nennt </w:t>
      </w:r>
      <w:r>
        <w:rPr>
          <w:smallCaps/>
          <w:color w:val="000000"/>
          <w:spacing w:val="0"/>
          <w:w w:val="100"/>
          <w:position w:val="0"/>
          <w:shd w:val="clear" w:color="auto" w:fill="auto"/>
          <w:lang w:val="de-DE" w:eastAsia="de-DE" w:bidi="de-DE"/>
        </w:rPr>
        <w:t xml:space="preserve">Jung: </w:t>
      </w:r>
      <w:r>
        <w:rPr>
          <w:i/>
          <w:iCs/>
          <w:color w:val="000000"/>
          <w:spacing w:val="0"/>
          <w:w w:val="100"/>
          <w:position w:val="0"/>
          <w:shd w:val="clear" w:color="auto" w:fill="auto"/>
          <w:lang w:val="de-DE" w:eastAsia="de-DE" w:bidi="de-DE"/>
        </w:rPr>
        <w:t>Animus.</w:t>
      </w:r>
      <w:r>
        <w:rPr>
          <w:color w:val="000000"/>
          <w:spacing w:val="0"/>
          <w:w w:val="100"/>
          <w:position w:val="0"/>
          <w:shd w:val="clear" w:color="auto" w:fill="auto"/>
          <w:lang w:val="de-DE" w:eastAsia="de-DE" w:bidi="de-DE"/>
        </w:rPr>
        <w:t xml:space="preserve"> Er ist ein Äquivalent der Anima des Mannes. Der Animus ist - wie die Anima ebenfalls - ein projektionbildcnder Faktor, und sein erster Träger ist - bei der Tochter - der Vater. Wie das Unbewußte des Mannes </w:t>
      </w:r>
      <w:r>
        <w:rPr>
          <w:color w:val="000000"/>
          <w:spacing w:val="0"/>
          <w:w w:val="100"/>
          <w:position w:val="0"/>
          <w:shd w:val="clear" w:color="auto" w:fill="auto"/>
          <w:lang w:val="de-DE" w:eastAsia="de-DE" w:bidi="de-DE"/>
        </w:rPr>
        <w:t>ein weibliches, so trägt das der Frau ein männliches Vorzeichen. Wie die Anima dem mütter</w:t>
        <w:softHyphen/>
        <w:t xml:space="preserve">lichen, «verbindenden» </w:t>
      </w:r>
      <w:r>
        <w:rPr>
          <w:i/>
          <w:iCs/>
          <w:color w:val="000000"/>
          <w:spacing w:val="0"/>
          <w:w w:val="100"/>
          <w:position w:val="0"/>
          <w:shd w:val="clear" w:color="auto" w:fill="auto"/>
          <w:lang w:val="de-DE" w:eastAsia="de-DE" w:bidi="de-DE"/>
        </w:rPr>
        <w:t>Eros</w:t>
      </w:r>
      <w:r>
        <w:rPr>
          <w:color w:val="000000"/>
          <w:spacing w:val="0"/>
          <w:w w:val="100"/>
          <w:position w:val="0"/>
          <w:shd w:val="clear" w:color="auto" w:fill="auto"/>
          <w:lang w:val="de-DE" w:eastAsia="de-DE" w:bidi="de-DE"/>
        </w:rPr>
        <w:t xml:space="preserve"> entspricht, so der Animus dem väterlichen, unterscheidenden und überlegenden </w:t>
      </w:r>
      <w:r>
        <w:rPr>
          <w:i/>
          <w:iCs/>
          <w:color w:val="000000"/>
          <w:spacing w:val="0"/>
          <w:w w:val="100"/>
          <w:position w:val="0"/>
          <w:shd w:val="clear" w:color="auto" w:fill="auto"/>
          <w:lang w:val="de-DE" w:eastAsia="de-DE" w:bidi="de-DE"/>
        </w:rPr>
        <w:t>Logos.</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Einem «animabescsscncn » Mann geht es an erster Stelle um die persönliche Eitelkeit und Empfindlichkeit. Dagegen dominiert bei der «animusbescsscncn» Frau: der Drang zur Macht, Wahrheit, Gerechtigkeit. Die Anima-Animus-Bcziehung ist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immer emotionell, «animos» und somit kollektiv. Diese «animosc Benebelung» manifestiert sich beim Manne in Sentimentalität und Ressentiment, bei der Frau hingegen in jegliche zwischenmenschliche Beziehungen abschncidcndcn Meinungen, Deutungen, Insinuationen und Mißkonstruktionen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9"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behauptet: «Wie die Anima, so hat der Animus auch einen </w:t>
      </w:r>
      <w:r>
        <w:rPr>
          <w:i/>
          <w:iCs/>
          <w:color w:val="000000"/>
          <w:spacing w:val="0"/>
          <w:w w:val="100"/>
          <w:position w:val="0"/>
          <w:shd w:val="clear" w:color="auto" w:fill="auto"/>
          <w:lang w:val="de-DE" w:eastAsia="de-DE" w:bidi="de-DE"/>
        </w:rPr>
        <w:t>positiven</w:t>
      </w:r>
      <w:r>
        <w:rPr>
          <w:color w:val="000000"/>
          <w:spacing w:val="0"/>
          <w:w w:val="100"/>
          <w:position w:val="0"/>
          <w:shd w:val="clear" w:color="auto" w:fill="auto"/>
          <w:lang w:val="de-DE" w:eastAsia="de-DE" w:bidi="de-DE"/>
        </w:rPr>
        <w:t xml:space="preserve"> Aspekt</w:t>
      </w:r>
      <w:r>
        <w:rPr>
          <w:color w:val="000000"/>
          <w:spacing w:val="0"/>
          <w:w w:val="100"/>
          <w:position w:val="0"/>
          <w:shd w:val="clear" w:color="auto" w:fill="auto"/>
          <w:vertAlign w:val="superscript"/>
          <w:lang w:val="de-DE" w:eastAsia="de-DE" w:bidi="de-DE"/>
        </w:rPr>
        <w:footnoteReference w:id="31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6"/>
      </w:r>
      <w:r>
        <w:rPr>
          <w:color w:val="000000"/>
          <w:spacing w:val="0"/>
          <w:w w:val="100"/>
          <w:position w:val="0"/>
          <w:shd w:val="clear" w:color="auto" w:fill="auto"/>
          <w:lang w:val="de-DE" w:eastAsia="de-DE" w:bidi="de-DE"/>
        </w:rPr>
        <w:t xml:space="preserve">.» In der Gestalt des Vaters drückt sich all das aus, was </w:t>
      </w:r>
      <w:r>
        <w:rPr>
          <w:i/>
          <w:iCs/>
          <w:color w:val="000000"/>
          <w:spacing w:val="0"/>
          <w:w w:val="100"/>
          <w:position w:val="0"/>
          <w:shd w:val="clear" w:color="auto" w:fill="auto"/>
          <w:lang w:val="de-DE" w:eastAsia="de-DE" w:bidi="de-DE"/>
        </w:rPr>
        <w:t>«Geist»</w:t>
      </w:r>
      <w:r>
        <w:rPr>
          <w:color w:val="000000"/>
          <w:spacing w:val="0"/>
          <w:w w:val="100"/>
          <w:position w:val="0"/>
          <w:shd w:val="clear" w:color="auto" w:fill="auto"/>
          <w:lang w:val="de-DE" w:eastAsia="de-DE" w:bidi="de-DE"/>
        </w:rPr>
        <w:t xml:space="preserve"> ist. In der Gestalt der Mutter alles, was Einfühlung, Beziehung und Bczogenhcit heißt.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besteht die These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über die Selbstwerdung darin, daß das Bewußt</w:t>
        <w:softHyphen/>
        <w:t>seinsfeld des Ichs sich mit diesen zwei wichtigsten Inhalten des Unbewußten, d.h. mit dem Schatten, mit der Anima bzw. mit dem Animus, durch Assimilation an das Ich, durch Einverleibung dem Ich erweitern müsse.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Selbst</w:t>
      </w:r>
      <w:r>
        <w:rPr>
          <w:color w:val="000000"/>
          <w:spacing w:val="0"/>
          <w:w w:val="100"/>
          <w:position w:val="0"/>
          <w:shd w:val="clear" w:color="auto" w:fill="auto"/>
          <w:lang w:val="de-DE" w:eastAsia="de-DE" w:bidi="de-DE"/>
        </w:rPr>
        <w:t xml:space="preserve"> nennt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diejenige Ganzheit der Persönlichkeit, welche durch Rückzug der unpersönlichen Projektionen (des Schattens, der Anima bzw. des Animus) und durch Integration dieser kollektiven-unbewußten Inhalte dem be</w:t>
        <w:softHyphen/>
        <w:t>wußten Ich zustande kommt.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ist die Folge dieser Interpretation?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erörtert folgende zwei Schicksalsmöglichkeiten:</w:t>
      </w:r>
    </w:p>
    <w:p>
      <w:pPr>
        <w:pStyle w:val="Style29"/>
        <w:keepNext w:val="0"/>
        <w:keepLines w:val="0"/>
        <w:widowControl w:val="0"/>
        <w:numPr>
          <w:ilvl w:val="0"/>
          <w:numId w:val="375"/>
        </w:numPr>
        <w:shd w:val="clear" w:color="auto" w:fill="auto"/>
        <w:tabs>
          <w:tab w:pos="250" w:val="left"/>
        </w:tabs>
        <w:bidi w:val="0"/>
        <w:spacing w:line="199" w:lineRule="auto"/>
        <w:ind w:left="0" w:firstLine="0"/>
        <w:jc w:val="left"/>
      </w:pPr>
      <w:r>
        <w:rPr>
          <w:i/>
          <w:iCs/>
          <w:color w:val="000000"/>
          <w:spacing w:val="0"/>
          <w:w w:val="100"/>
          <w:position w:val="0"/>
          <w:shd w:val="clear" w:color="auto" w:fill="auto"/>
          <w:lang w:val="de-DE" w:eastAsia="de-DE" w:bidi="de-DE"/>
        </w:rPr>
        <w:t>Das Ich wird vom Selbst völlig assimiliert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Dies bedeutet eine psychische Katastrophe. Denn die Annäherung des Ichs an das Selbst wird um so größer, je mehr und je bedeutungsvollere Inhalte des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dem Ich assimiliert werden.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schreibt: «Daraus entsteht unweigerlich eine </w:t>
      </w:r>
      <w:r>
        <w:rPr>
          <w:i/>
          <w:iCs/>
          <w:color w:val="000000"/>
          <w:spacing w:val="0"/>
          <w:w w:val="100"/>
          <w:position w:val="0"/>
          <w:shd w:val="clear" w:color="auto" w:fill="auto"/>
          <w:lang w:val="de-DE" w:eastAsia="de-DE" w:bidi="de-DE"/>
        </w:rPr>
        <w:t>Inflation des Ich,</w:t>
      </w:r>
      <w:r>
        <w:rPr>
          <w:color w:val="000000"/>
          <w:spacing w:val="0"/>
          <w:w w:val="100"/>
          <w:position w:val="0"/>
          <w:shd w:val="clear" w:color="auto" w:fill="auto"/>
          <w:lang w:val="de-DE" w:eastAsia="de-DE" w:bidi="de-DE"/>
        </w:rPr>
        <w:t xml:space="preserve"> wenn nicht eine kritische Sonderung zwischen diesem (dem Ich) und den unbewußten Figuren statt</w:t>
        <w:softHyphen/>
        <w:t xml:space="preserve">findet. </w:t>
      </w:r>
      <w:r>
        <w:rPr>
          <w:color w:val="000000"/>
          <w:spacing w:val="0"/>
          <w:w w:val="100"/>
          <w:position w:val="0"/>
          <w:shd w:val="clear" w:color="auto" w:fill="auto"/>
          <w:vertAlign w:val="superscript"/>
          <w:lang w:val="de-DE" w:eastAsia="de-DE" w:bidi="de-DE"/>
        </w:rPr>
        <w:footnoteReference w:id="317"/>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Nur wenn es der persönlichen Kritik gelingt, einerseits dem Ich vernünftige Grenzen zu setzen, anderseits dem Schatten, der Anima, dem Animus eine seelische Realität mit einer rela</w:t>
        <w:softHyphen/>
        <w:t>tiven Autonomie zuzubilligcn, nur dann kann man hoffen, daß die Integration der unpersön</w:t>
        <w:softHyphen/>
        <w:t>lichen, kollektiven unbewußten Elemente das bewußte Ich durch die Inflation nicht völlig «verrückt» macht. Die zweite Möglichkeit:</w:t>
      </w:r>
    </w:p>
    <w:p>
      <w:pPr>
        <w:pStyle w:val="Style29"/>
        <w:keepNext w:val="0"/>
        <w:keepLines w:val="0"/>
        <w:widowControl w:val="0"/>
        <w:numPr>
          <w:ilvl w:val="0"/>
          <w:numId w:val="375"/>
        </w:numPr>
        <w:shd w:val="clear" w:color="auto" w:fill="auto"/>
        <w:tabs>
          <w:tab w:pos="260" w:val="left"/>
        </w:tabs>
        <w:bidi w:val="0"/>
        <w:spacing w:line="199" w:lineRule="auto"/>
        <w:ind w:left="0" w:firstLine="0"/>
        <w:jc w:val="left"/>
      </w:pPr>
      <w:r>
        <w:rPr>
          <w:i/>
          <w:iCs/>
          <w:color w:val="000000"/>
          <w:spacing w:val="0"/>
          <w:w w:val="100"/>
          <w:position w:val="0"/>
          <w:shd w:val="clear" w:color="auto" w:fill="auto"/>
          <w:lang w:val="de-DE" w:eastAsia="de-DE" w:bidi="de-DE"/>
        </w:rPr>
        <w:t>Das Selbst wird an das Ich völlig assimiliert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diesem Fall ist die Betonung der Ich-Persönlichkcit und der Bcwußtscinswelt so über alle Maßen gesteigert, daß die Figuren des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«psychologisicrt» werden. Die Folge ist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ebenfalls eine Inflation, nur muß diese Ich-Störung auf eine andere Weise abge</w:t>
        <w:softHyphen/>
        <w:t>tragen werden als im ersten Fall. Wenn nämlich das Ich vom Selbst völlig assimiliert, d.h. ver</w:t>
        <w:softHyphen/>
        <w:t>schlungen wird, dann muß man die Wirklichkeit gegen einen archaischen, ewigen und ubiqui</w:t>
        <w:softHyphen/>
        <w:t xml:space="preserve">tären Traumzustand verteidigen. Wird dagegen das Selbst vom Ich assimiliert, dann muß man die Gefahr dieser besonderen Inflation so abwehren, daß man die </w:t>
      </w:r>
      <w:r>
        <w:rPr>
          <w:i/>
          <w:iCs/>
          <w:color w:val="000000"/>
          <w:spacing w:val="0"/>
          <w:w w:val="100"/>
          <w:position w:val="0"/>
          <w:shd w:val="clear" w:color="auto" w:fill="auto"/>
          <w:lang w:val="de-DE" w:eastAsia="de-DE" w:bidi="de-DE"/>
        </w:rPr>
        <w:t>Realität des Unbewußten</w:t>
      </w:r>
      <w:r>
        <w:rPr>
          <w:color w:val="000000"/>
          <w:spacing w:val="0"/>
          <w:w w:val="100"/>
          <w:position w:val="0"/>
          <w:shd w:val="clear" w:color="auto" w:fill="auto"/>
          <w:lang w:val="de-DE" w:eastAsia="de-DE" w:bidi="de-DE"/>
        </w:rPr>
        <w:t xml:space="preserve"> auf Kosten der Bcwußtscinswelt verstärkt. Das will sagen: Man muß dem Traum eine Lebenssphäre auf Kosten der Bewußtscinswclt einräumen</w:t>
      </w:r>
      <w:r>
        <w:rPr>
          <w:color w:val="000000"/>
          <w:spacing w:val="0"/>
          <w:w w:val="100"/>
          <w:position w:val="0"/>
          <w:shd w:val="clear" w:color="auto" w:fill="auto"/>
          <w:vertAlign w:val="superscript"/>
          <w:lang w:val="de-DE" w:eastAsia="de-DE" w:bidi="de-DE"/>
        </w:rPr>
        <w:footnoteReference w:id="318"/>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Zur Einschränkung der Macht des Selbst und zum Schutz der Bewußtseinswelt empfiehlt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Anwendung aller möglichen Tugenden. Gegen die Anmaßung des Ichs und zum Schutz des Selbst im zweiten Fall wird von ihm die «moralische Niederlage» empfohlen. Das will nicht eine Lockerung der Moral bedeuten, sondern eben eine moralische Anstrengung in einer </w:t>
      </w:r>
      <w:r>
        <w:rPr>
          <w:i/>
          <w:iCs/>
          <w:color w:val="000000"/>
          <w:spacing w:val="0"/>
          <w:w w:val="100"/>
          <w:position w:val="0"/>
          <w:shd w:val="clear" w:color="auto" w:fill="auto"/>
          <w:lang w:val="de-DE" w:eastAsia="de-DE" w:bidi="de-DE"/>
        </w:rPr>
        <w:t>anderen</w:t>
      </w:r>
      <w:r>
        <w:rPr>
          <w:color w:val="000000"/>
          <w:spacing w:val="0"/>
          <w:w w:val="100"/>
          <w:position w:val="0"/>
          <w:shd w:val="clear" w:color="auto" w:fill="auto"/>
          <w:lang w:val="de-DE" w:eastAsia="de-DE" w:bidi="de-DE"/>
        </w:rPr>
        <w:t xml:space="preserve"> ungewöhnlichen Richtung. Als Beispiel führt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den Fall des kanonisierten Bruders Klaus an, der seine Frau und Nachkommenschaft verließ, um sein Seelenheil zu finden.</w:t>
      </w:r>
    </w:p>
    <w:p>
      <w:pPr>
        <w:pStyle w:val="Style29"/>
        <w:keepNext w:val="0"/>
        <w:keepLines w:val="0"/>
        <w:widowControl w:val="0"/>
        <w:shd w:val="clear" w:color="auto" w:fill="auto"/>
        <w:bidi w:val="0"/>
        <w:spacing w:line="187" w:lineRule="auto"/>
        <w:ind w:left="0" w:firstLine="360"/>
        <w:jc w:val="left"/>
      </w:pP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betont mit Nachdruck, daß ein psychisches Phänomen als Ganzes nicht nur auf Grund des Sinnes, sondern auf dem des Wertes erfaßt werden muß.</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Wert beruht aber auf der Intensität der begleitenden Gefühlstöne, d. h. der Affktivtät.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ungs</w:t>
      </w:r>
      <w:r>
        <w:rPr>
          <w:color w:val="000000"/>
          <w:spacing w:val="0"/>
          <w:w w:val="100"/>
          <w:position w:val="0"/>
          <w:shd w:val="clear" w:color="auto" w:fill="auto"/>
          <w:lang w:val="de-DE" w:eastAsia="de-DE" w:bidi="de-DE"/>
        </w:rPr>
        <w:t xml:space="preserve"> These lautet: «Ein Inhalt kann nur dann integriert werden, wenn sein Doppel</w:t>
        <w:softHyphen/>
        <w:t xml:space="preserve">aspekt (Sinn und Wert) bewußt geworden ist und wenn er nicht nur intellektuell erfaßt, sondern auch seinem Gefühlswert entsprechend verstanden ist.» ... «Wer also das Kunststück fertig bringen will» - fährt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fort - «nicht nur intellektuell, sondern auch dem Gefühlswert ent</w:t>
        <w:softHyphen/>
        <w:t>sprechend zu realisieren, der muß sich wohl oder übel mit Animus oder Anima auseinandersetzen, um eine höhere Einigung, eine coniunctio oppositorum, in die Wege zu leiten. Letztere aber stellt eine unerläßliche Vorbedingung der Ganzheit dar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Ganzheit bedeutet somit nach C. G.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einen objektiven Faktor, der dem Subjekt, d. h. dem bewußten Ich, ■setb.ständig gegenübersteht.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Das Selbst und das Über-Ich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wurde des öftern betont, daß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Begriff des «Selbst» mit dem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schen Begriff des «Über-Ich» gleichbedeutend sei. Gegen diese einfache Gleich</w:t>
        <w:softHyphen/>
        <w:t xml:space="preserve">setzung der zwei Begriffe haben die Jungianer protestiert, und </w:t>
      </w:r>
      <w:r>
        <w:rPr>
          <w:color w:val="000000"/>
          <w:spacing w:val="0"/>
          <w:w w:val="100"/>
          <w:position w:val="0"/>
          <w:sz w:val="24"/>
          <w:szCs w:val="24"/>
          <w:shd w:val="clear" w:color="auto" w:fill="auto"/>
          <w:lang w:val="de-DE" w:eastAsia="de-DE" w:bidi="de-DE"/>
        </w:rPr>
        <w:t xml:space="preserve">u.E. </w:t>
      </w:r>
      <w:r>
        <w:rPr>
          <w:color w:val="000000"/>
          <w:spacing w:val="0"/>
          <w:w w:val="100"/>
          <w:position w:val="0"/>
          <w:shd w:val="clear" w:color="auto" w:fill="auto"/>
          <w:lang w:val="de-DE" w:eastAsia="de-DE" w:bidi="de-DE"/>
        </w:rPr>
        <w:t>mit Recht. Diejenigen, die sich für die Gleichschaltung des Selbst mit dem Über-Ich ein</w:t>
        <w:softHyphen/>
        <w:t xml:space="preserve">setzen, argumentieren wie folgt: Der Begriff des «Selbst» entstand bei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aus der gleichen Notwendigkeit wie der des «Über-Ichs».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Über-Ich ist ja die Vertretung aller </w:t>
      </w:r>
      <w:r>
        <w:rPr>
          <w:i/>
          <w:iCs/>
          <w:color w:val="000000"/>
          <w:spacing w:val="0"/>
          <w:w w:val="100"/>
          <w:position w:val="0"/>
          <w:shd w:val="clear" w:color="auto" w:fill="auto"/>
          <w:lang w:val="de-DE" w:eastAsia="de-DE" w:bidi="de-DE"/>
        </w:rPr>
        <w:t>moralischen</w:t>
      </w:r>
      <w:r>
        <w:rPr>
          <w:color w:val="000000"/>
          <w:spacing w:val="0"/>
          <w:w w:val="100"/>
          <w:position w:val="0"/>
          <w:shd w:val="clear" w:color="auto" w:fill="auto"/>
          <w:lang w:val="de-DE" w:eastAsia="de-DE" w:bidi="de-DE"/>
        </w:rPr>
        <w:t xml:space="preserve"> Beschränkungen, der Anwalt des Strebens nach Vervollkommnung, kurz das, was uns von dem sogenannten Höheren im Men</w:t>
        <w:softHyphen/>
        <w:t>schen psychologisch greifbar geworden ist</w:t>
      </w:r>
      <w:r>
        <w:rPr>
          <w:color w:val="000000"/>
          <w:spacing w:val="0"/>
          <w:w w:val="100"/>
          <w:position w:val="0"/>
          <w:shd w:val="clear" w:color="auto" w:fill="auto"/>
          <w:vertAlign w:val="superscript"/>
          <w:lang w:val="de-DE" w:eastAsia="de-DE" w:bidi="de-DE"/>
        </w:rPr>
        <w:footnoteReference w:id="31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20"/>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schreibt: Das Selbst ist die höhere Macht, die unter Umständen das Ich zu verändern vermag. Wie kollektiv das Über-Ich seinem Ursprung nach ist, beweist die Tatsache,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Über- Ich als den Überträger und Träger der ganzen «arcbaGc/jen </w:t>
      </w:r>
      <w:r>
        <w:rPr>
          <w:i/>
          <w:iCs/>
          <w:color w:val="000000"/>
          <w:spacing w:val="0"/>
          <w:w w:val="100"/>
          <w:position w:val="0"/>
          <w:shd w:val="clear" w:color="auto" w:fill="auto"/>
          <w:lang w:val="de-DE" w:eastAsia="de-DE" w:bidi="de-DE"/>
        </w:rPr>
        <w:t>Erbschaft</w:t>
      </w:r>
      <w:r>
        <w:rPr>
          <w:i/>
          <w:iCs/>
          <w:color w:val="000000"/>
          <w:spacing w:val="0"/>
          <w:w w:val="100"/>
          <w:position w:val="0"/>
          <w:sz w:val="18"/>
          <w:szCs w:val="18"/>
          <w:shd w:val="clear" w:color="auto" w:fill="auto"/>
          <w:lang w:val="de-DE" w:eastAsia="de-DE" w:bidi="de-DE"/>
        </w:rPr>
        <w:t>»</w:t>
      </w:r>
      <w:r>
        <w:rPr>
          <w:color w:val="000000"/>
          <w:spacing w:val="0"/>
          <w:w w:val="100"/>
          <w:position w:val="0"/>
          <w:shd w:val="clear" w:color="auto" w:fill="auto"/>
          <w:lang w:val="de-DE" w:eastAsia="de-DE" w:bidi="de-DE"/>
        </w:rPr>
        <w:t xml:space="preserve"> der Mensch</w:t>
        <w:softHyphen/>
        <w:t>heit dargestellt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Beziehung des Über-Ichs zu dem die Anima- bzw. Animusprojektionen auflösenden und integrierenden Selbst kommt dort zum Ausdruck, wo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über das Über-Ich folgendes aussagt:: Das Über-Ich hat die Macht, die Leistungen und selbst die Methoden der Elterninstanz übernommen. Es ist der «Rechts</w:t>
        <w:softHyphen/>
        <w:t>folger» und der «legitime Leibeserbe» der Eltern.</w:t>
      </w:r>
    </w:p>
    <w:p>
      <w:pPr>
        <w:pStyle w:val="Style29"/>
        <w:keepNext w:val="0"/>
        <w:keepLines w:val="0"/>
        <w:widowControl w:val="0"/>
        <w:shd w:val="clear" w:color="auto" w:fill="auto"/>
        <w:bidi w:val="0"/>
        <w:spacing w:line="192" w:lineRule="auto"/>
        <w:ind w:left="0" w:firstLine="360"/>
        <w:jc w:val="left"/>
      </w:pP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schreibt vom Animus der Frau: «Der ,Vater' (= die Summe hergebrachter Mei</w:t>
        <w:softHyphen/>
        <w:t>nungen) spielt im weiblichen Argument eine große Rolle</w:t>
      </w:r>
      <w:r>
        <w:rPr>
          <w:color w:val="000000"/>
          <w:spacing w:val="0"/>
          <w:w w:val="100"/>
          <w:position w:val="0"/>
          <w:shd w:val="clear" w:color="auto" w:fill="auto"/>
          <w:vertAlign w:val="superscript"/>
          <w:lang w:val="de-DE" w:eastAsia="de-DE" w:bidi="de-DE"/>
        </w:rPr>
        <w:footnoteReference w:id="32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22"/>
      </w:r>
      <w:r>
        <w:rPr>
          <w:color w:val="000000"/>
          <w:spacing w:val="0"/>
          <w:w w:val="100"/>
          <w:position w:val="0"/>
          <w:shd w:val="clear" w:color="auto" w:fill="auto"/>
          <w:lang w:val="de-DE" w:eastAsia="de-DE" w:bidi="de-DE"/>
        </w:rPr>
        <w:t xml:space="preserve">.» Und von der Anima des Mannes, als dem projektionsbildenden Faktor, behauptet er: Sie ist im Falle des Sohnes identisch mit der </w:t>
      </w:r>
      <w:r>
        <w:rPr>
          <w:i/>
          <w:iCs/>
          <w:color w:val="000000"/>
          <w:spacing w:val="0"/>
          <w:w w:val="100"/>
          <w:position w:val="0"/>
          <w:shd w:val="clear" w:color="auto" w:fill="auto"/>
          <w:lang w:val="de-DE" w:eastAsia="de-DE" w:bidi="de-DE"/>
        </w:rPr>
        <w:t>Mutterimago*.</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Zwischen dem Über-Ich und dem Selbst besteht auch darin eine Verwandt</w:t>
        <w:softHyphen/>
        <w:t>schaft, daß beide nicht nur bewußte, sondern an erster Stelle unbewußte Inhalte besitzen.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unbestreitbar, daß die angeführten Argumentationen der Anhänger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einen Wahrheitskern besitzen. Der ausschlaggebende Unterschied zwischen den zwei Begriffen besteht aber in Folgendem:</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Über-Zeh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nur eine Stfe im Ich. Diese Stufe im Ich ist zwar als das Gewissen und die Selbstkritik die höchste Stufe eines moralisch-ethischen </w:t>
      </w:r>
      <w:r>
        <w:rPr>
          <w:color w:val="000000"/>
          <w:spacing w:val="0"/>
          <w:w w:val="100"/>
          <w:position w:val="0"/>
          <w:shd w:val="clear" w:color="auto" w:fill="auto"/>
          <w:lang w:val="de-DE" w:eastAsia="de-DE" w:bidi="de-DE"/>
        </w:rPr>
        <w:t xml:space="preserve">Zensursystems, sie bleibt aber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trotz der Trennung - weiter </w:t>
      </w:r>
      <w:r>
        <w:rPr>
          <w:i/>
          <w:iCs/>
          <w:color w:val="000000"/>
          <w:spacing w:val="0"/>
          <w:w w:val="100"/>
          <w:position w:val="0"/>
          <w:shd w:val="clear" w:color="auto" w:fill="auto"/>
          <w:lang w:val="de-DE" w:eastAsia="de-DE" w:bidi="de-DE"/>
        </w:rPr>
        <w:t>eine Funktion des unbewußten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Anders bei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Obzwar das Selbst ebenfalls durch die Verschränkung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mit dem bewußten Ich zustande kommt, ist </w:t>
      </w:r>
      <w:r>
        <w:rPr>
          <w:i/>
          <w:iCs/>
          <w:color w:val="000000"/>
          <w:spacing w:val="0"/>
          <w:w w:val="100"/>
          <w:position w:val="0"/>
          <w:shd w:val="clear" w:color="auto" w:fill="auto"/>
          <w:lang w:val="de-DE" w:eastAsia="de-DE" w:bidi="de-DE"/>
        </w:rPr>
        <w:t>das Selbst nicht eine höhere</w:t>
      </w:r>
      <w:r>
        <w:rPr>
          <w:color w:val="000000"/>
          <w:spacing w:val="0"/>
          <w:w w:val="100"/>
          <w:position w:val="0"/>
          <w:shd w:val="clear" w:color="auto" w:fill="auto"/>
          <w:lang w:val="de-DE" w:eastAsia="de-DE" w:bidi="de-DE"/>
        </w:rPr>
        <w:t xml:space="preserve"> Funktion des Ichs, sondern die </w:t>
      </w:r>
      <w:r>
        <w:rPr>
          <w:i/>
          <w:iCs/>
          <w:color w:val="000000"/>
          <w:spacing w:val="0"/>
          <w:w w:val="100"/>
          <w:position w:val="0"/>
          <w:shd w:val="clear" w:color="auto" w:fill="auto"/>
          <w:lang w:val="de-DE" w:eastAsia="de-DE" w:bidi="de-DE"/>
        </w:rPr>
        <w:t>Totalität der Psyche,</w:t>
      </w:r>
      <w:r>
        <w:rPr>
          <w:color w:val="000000"/>
          <w:spacing w:val="0"/>
          <w:w w:val="100"/>
          <w:position w:val="0"/>
          <w:shd w:val="clear" w:color="auto" w:fill="auto"/>
          <w:lang w:val="de-DE" w:eastAsia="de-DE" w:bidi="de-DE"/>
        </w:rPr>
        <w:t xml:space="preserve"> also eine </w:t>
      </w:r>
      <w:r>
        <w:rPr>
          <w:i/>
          <w:iCs/>
          <w:color w:val="000000"/>
          <w:spacing w:val="0"/>
          <w:w w:val="100"/>
          <w:position w:val="0"/>
          <w:shd w:val="clear" w:color="auto" w:fill="auto"/>
          <w:lang w:val="de-DE" w:eastAsia="de-DE" w:bidi="de-DE"/>
        </w:rPr>
        <w:t>Ganzheit,</w:t>
      </w:r>
      <w:r>
        <w:rPr>
          <w:color w:val="000000"/>
          <w:spacing w:val="0"/>
          <w:w w:val="100"/>
          <w:position w:val="0"/>
          <w:shd w:val="clear" w:color="auto" w:fill="auto"/>
          <w:lang w:val="de-DE" w:eastAsia="de-DE" w:bidi="de-DE"/>
        </w:rPr>
        <w:t xml:space="preserve"> in deren Rahmen das Ich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als ein Teil dieser Totalität figuriert.</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Agnosßerimg des Selbst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ausschlaggebende Differenz zwischen dem Über-Ich und dem Selbst zeigt sich auch in der Verschiedenheit der Agnoszierungsmethoden.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die Psychoanalyse erscheint das Über-Ich in Form von Gewissens- und Selbstkritik.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agnosziert hingegen das Selbst durch </w:t>
      </w:r>
      <w:r>
        <w:rPr>
          <w:i/>
          <w:iCs/>
          <w:color w:val="000000"/>
          <w:spacing w:val="0"/>
          <w:w w:val="100"/>
          <w:position w:val="0"/>
          <w:shd w:val="clear" w:color="auto" w:fill="auto"/>
          <w:lang w:val="de-DE" w:eastAsia="de-DE" w:bidi="de-DE"/>
        </w:rPr>
        <w:t>Symbole,</w:t>
      </w:r>
      <w:r>
        <w:rPr>
          <w:color w:val="000000"/>
          <w:spacing w:val="0"/>
          <w:w w:val="100"/>
          <w:position w:val="0"/>
          <w:shd w:val="clear" w:color="auto" w:fill="auto"/>
          <w:lang w:val="de-DE" w:eastAsia="de-DE" w:bidi="de-DE"/>
        </w:rPr>
        <w:t xml:space="preserve"> die in den Träumen, Visionen, aktiven Imaginationen und Phantasien erscheinen.</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von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am häufigsten gefundenen Symbole des Archetypus der Ganzheit, also des Selbst, sind die folgenden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numPr>
          <w:ilvl w:val="0"/>
          <w:numId w:val="377"/>
        </w:numPr>
        <w:shd w:val="clear" w:color="auto" w:fill="auto"/>
        <w:tabs>
          <w:tab w:pos="1176" w:val="left"/>
        </w:tabs>
        <w:bidi w:val="0"/>
        <w:spacing w:line="199" w:lineRule="auto"/>
        <w:ind w:left="0" w:firstLine="360"/>
        <w:jc w:val="left"/>
      </w:pPr>
      <w:r>
        <w:rPr>
          <w:i/>
          <w:iCs/>
          <w:color w:val="000000"/>
          <w:spacing w:val="0"/>
          <w:w w:val="100"/>
          <w:position w:val="0"/>
          <w:shd w:val="clear" w:color="auto" w:fill="auto"/>
          <w:lang w:val="de-DE" w:eastAsia="de-DE" w:bidi="de-DE"/>
        </w:rPr>
        <w:t>Geometrische Gebilde und arithmetische Symbole:</w:t>
      </w:r>
      <w:r>
        <w:rPr>
          <w:color w:val="000000"/>
          <w:spacing w:val="0"/>
          <w:w w:val="100"/>
          <w:position w:val="0"/>
          <w:shd w:val="clear" w:color="auto" w:fill="auto"/>
          <w:lang w:val="de-DE" w:eastAsia="de-DE" w:bidi="de-DE"/>
        </w:rPr>
        <w:t xml:space="preserve"> 1. Gebilde, die Elemente des </w:t>
      </w:r>
      <w:r>
        <w:rPr>
          <w:i/>
          <w:iCs/>
          <w:color w:val="000000"/>
          <w:spacing w:val="0"/>
          <w:w w:val="100"/>
          <w:position w:val="0"/>
          <w:shd w:val="clear" w:color="auto" w:fill="auto"/>
          <w:lang w:val="de-DE" w:eastAsia="de-DE" w:bidi="de-DE"/>
        </w:rPr>
        <w:t>Kreises</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Vierbeit</w:t>
      </w:r>
      <w:r>
        <w:rPr>
          <w:color w:val="000000"/>
          <w:spacing w:val="0"/>
          <w:w w:val="100"/>
          <w:position w:val="0"/>
          <w:shd w:val="clear" w:color="auto" w:fill="auto"/>
          <w:lang w:val="de-DE" w:eastAsia="de-DE" w:bidi="de-DE"/>
        </w:rPr>
        <w:t xml:space="preserve"> enthalten; im besonderen die Mandalasymbolik</w:t>
      </w:r>
      <w:r>
        <w:rPr>
          <w:color w:val="000000"/>
          <w:spacing w:val="0"/>
          <w:w w:val="100"/>
          <w:position w:val="0"/>
          <w:shd w:val="clear" w:color="auto" w:fill="auto"/>
          <w:vertAlign w:val="superscript"/>
          <w:lang w:val="de-DE" w:eastAsia="de-DE" w:bidi="de-DE"/>
        </w:rPr>
        <w:footnoteReference w:id="32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24"/>
      </w:r>
      <w:r>
        <w:rPr>
          <w:color w:val="000000"/>
          <w:spacing w:val="0"/>
          <w:w w:val="100"/>
          <w:position w:val="0"/>
          <w:shd w:val="clear" w:color="auto" w:fill="auto"/>
          <w:lang w:val="de-DE" w:eastAsia="de-DE" w:bidi="de-DE"/>
        </w:rPr>
        <w:t>; ferner Kreis- und Kugelformen, quadratische oder vicrgcteiltc oder kreuzförmige Figuren; vier einzelne Gegenstände oder Personen, die sinngemäß angeordnet sind. Dieselbe Bedeutung wie die Vierheit hat: die Acht (2 X 4) und. die Zwölf (3 X 4).</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Eine andere Variation der Vierheit ist das Dilemma von Drei und Eins.</w:t>
      </w:r>
    </w:p>
    <w:p>
      <w:pPr>
        <w:pStyle w:val="Style29"/>
        <w:keepNext w:val="0"/>
        <w:keepLines w:val="0"/>
        <w:widowControl w:val="0"/>
        <w:numPr>
          <w:ilvl w:val="0"/>
          <w:numId w:val="377"/>
        </w:numPr>
        <w:shd w:val="clear" w:color="auto" w:fill="auto"/>
        <w:tabs>
          <w:tab w:pos="1176" w:val="left"/>
        </w:tabs>
        <w:bidi w:val="0"/>
        <w:spacing w:line="199" w:lineRule="auto"/>
        <w:ind w:left="0" w:firstLine="360"/>
        <w:jc w:val="left"/>
      </w:pPr>
      <w:r>
        <w:rPr>
          <w:color w:val="000000"/>
          <w:spacing w:val="0"/>
          <w:w w:val="100"/>
          <w:position w:val="0"/>
          <w:shd w:val="clear" w:color="auto" w:fill="auto"/>
          <w:lang w:val="de-DE" w:eastAsia="de-DE" w:bidi="de-DE"/>
        </w:rPr>
        <w:t>Symbole des Kristalls und des wunderbaren Steines.</w:t>
      </w:r>
    </w:p>
    <w:p>
      <w:pPr>
        <w:pStyle w:val="Style29"/>
        <w:keepNext w:val="0"/>
        <w:keepLines w:val="0"/>
        <w:widowControl w:val="0"/>
        <w:numPr>
          <w:ilvl w:val="0"/>
          <w:numId w:val="377"/>
        </w:numPr>
        <w:shd w:val="clear" w:color="auto" w:fill="auto"/>
        <w:tabs>
          <w:tab w:pos="1176" w:val="left"/>
        </w:tabs>
        <w:bidi w:val="0"/>
        <w:spacing w:line="199" w:lineRule="auto"/>
        <w:ind w:left="0" w:firstLine="360"/>
        <w:jc w:val="left"/>
      </w:pPr>
      <w:r>
        <w:rPr>
          <w:color w:val="000000"/>
          <w:spacing w:val="0"/>
          <w:w w:val="100"/>
          <w:position w:val="0"/>
          <w:shd w:val="clear" w:color="auto" w:fill="auto"/>
          <w:lang w:val="de-DE" w:eastAsia="de-DE" w:bidi="de-DE"/>
        </w:rPr>
        <w:t>Symbole von Stadt, Burg, Kirche, Haus, Zimmer und Gefäß als Enthaltenscin des Ichs im größeren Umfang des Selbst.</w:t>
      </w:r>
    </w:p>
    <w:p>
      <w:pPr>
        <w:pStyle w:val="Style29"/>
        <w:keepNext w:val="0"/>
        <w:keepLines w:val="0"/>
        <w:widowControl w:val="0"/>
        <w:numPr>
          <w:ilvl w:val="0"/>
          <w:numId w:val="377"/>
        </w:numPr>
        <w:shd w:val="clear" w:color="auto" w:fill="auto"/>
        <w:tabs>
          <w:tab w:pos="1176" w:val="left"/>
        </w:tabs>
        <w:bidi w:val="0"/>
        <w:spacing w:line="199" w:lineRule="auto"/>
        <w:ind w:left="0" w:firstLine="360"/>
        <w:jc w:val="left"/>
      </w:pPr>
      <w:r>
        <w:rPr>
          <w:color w:val="000000"/>
          <w:spacing w:val="0"/>
          <w:w w:val="100"/>
          <w:position w:val="0"/>
          <w:shd w:val="clear" w:color="auto" w:fill="auto"/>
          <w:lang w:val="de-DE" w:eastAsia="de-DE" w:bidi="de-DE"/>
        </w:rPr>
        <w:t xml:space="preserve">Symbol des </w:t>
      </w:r>
      <w:r>
        <w:rPr>
          <w:i/>
          <w:iCs/>
          <w:color w:val="000000"/>
          <w:spacing w:val="0"/>
          <w:w w:val="100"/>
          <w:position w:val="0"/>
          <w:shd w:val="clear" w:color="auto" w:fill="auto"/>
          <w:lang w:val="de-DE" w:eastAsia="de-DE" w:bidi="de-DE"/>
        </w:rPr>
        <w:t>Rads:</w:t>
      </w:r>
      <w:r>
        <w:rPr>
          <w:color w:val="000000"/>
          <w:spacing w:val="0"/>
          <w:w w:val="100"/>
          <w:position w:val="0"/>
          <w:shd w:val="clear" w:color="auto" w:fill="auto"/>
          <w:lang w:val="de-DE" w:eastAsia="de-DE" w:bidi="de-DE"/>
        </w:rPr>
        <w:t xml:space="preserve"> als Betonung der Rotation, erscheint auch als Circumambulation, Zirkulation.</w:t>
      </w:r>
    </w:p>
    <w:p>
      <w:pPr>
        <w:pStyle w:val="Style29"/>
        <w:keepNext w:val="0"/>
        <w:keepLines w:val="0"/>
        <w:widowControl w:val="0"/>
        <w:numPr>
          <w:ilvl w:val="0"/>
          <w:numId w:val="377"/>
        </w:numPr>
        <w:shd w:val="clear" w:color="auto" w:fill="auto"/>
        <w:tabs>
          <w:tab w:pos="1180" w:val="left"/>
        </w:tabs>
        <w:bidi w:val="0"/>
        <w:spacing w:line="199" w:lineRule="auto"/>
        <w:ind w:left="0" w:firstLine="360"/>
        <w:jc w:val="left"/>
      </w:pPr>
      <w:r>
        <w:rPr>
          <w:color w:val="000000"/>
          <w:spacing w:val="0"/>
          <w:w w:val="100"/>
          <w:position w:val="0"/>
          <w:shd w:val="clear" w:color="auto" w:fill="auto"/>
          <w:lang w:val="de-DE" w:eastAsia="de-DE" w:bidi="de-DE"/>
        </w:rPr>
        <w:t xml:space="preserve">Symbol des </w:t>
      </w:r>
      <w:r>
        <w:rPr>
          <w:i/>
          <w:iCs/>
          <w:color w:val="000000"/>
          <w:spacing w:val="0"/>
          <w:w w:val="100"/>
          <w:position w:val="0"/>
          <w:shd w:val="clear" w:color="auto" w:fill="auto"/>
          <w:lang w:val="de-DE" w:eastAsia="de-DE" w:bidi="de-DE"/>
        </w:rPr>
        <w:t>Punktes</w:t>
      </w:r>
      <w:r>
        <w:rPr>
          <w:color w:val="000000"/>
          <w:spacing w:val="0"/>
          <w:w w:val="100"/>
          <w:position w:val="0"/>
          <w:shd w:val="clear" w:color="auto" w:fill="auto"/>
          <w:lang w:val="de-DE" w:eastAsia="de-DE" w:bidi="de-DE"/>
        </w:rPr>
        <w:t xml:space="preserve"> als Zentrum eines Kreises gedacht («Mitte»),</w:t>
      </w:r>
    </w:p>
    <w:p>
      <w:pPr>
        <w:pStyle w:val="Style29"/>
        <w:keepNext w:val="0"/>
        <w:keepLines w:val="0"/>
        <w:widowControl w:val="0"/>
        <w:numPr>
          <w:ilvl w:val="0"/>
          <w:numId w:val="377"/>
        </w:numPr>
        <w:shd w:val="clear" w:color="auto" w:fill="auto"/>
        <w:tabs>
          <w:tab w:pos="1180" w:val="left"/>
        </w:tabs>
        <w:bidi w:val="0"/>
        <w:spacing w:line="199" w:lineRule="auto"/>
        <w:ind w:left="0" w:firstLine="360"/>
        <w:jc w:val="left"/>
      </w:pPr>
      <w:r>
        <w:rPr>
          <w:color w:val="000000"/>
          <w:spacing w:val="0"/>
          <w:w w:val="100"/>
          <w:position w:val="0"/>
          <w:shd w:val="clear" w:color="auto" w:fill="auto"/>
          <w:lang w:val="de-DE" w:eastAsia="de-DE" w:bidi="de-DE"/>
        </w:rPr>
        <w:t xml:space="preserve">Symbol des </w:t>
      </w:r>
      <w:r>
        <w:rPr>
          <w:i/>
          <w:iCs/>
          <w:color w:val="000000"/>
          <w:spacing w:val="0"/>
          <w:w w:val="100"/>
          <w:position w:val="0"/>
          <w:shd w:val="clear" w:color="auto" w:fill="auto"/>
          <w:lang w:val="de-DE" w:eastAsia="de-DE" w:bidi="de-DE"/>
        </w:rPr>
        <w:t>Himmelspoles</w:t>
      </w:r>
      <w:r>
        <w:rPr>
          <w:color w:val="000000"/>
          <w:spacing w:val="0"/>
          <w:w w:val="100"/>
          <w:position w:val="0"/>
          <w:shd w:val="clear" w:color="auto" w:fill="auto"/>
          <w:lang w:val="de-DE" w:eastAsia="de-DE" w:bidi="de-DE"/>
        </w:rPr>
        <w:t xml:space="preserve"> (Horoskop als rota nativitatis).</w:t>
      </w:r>
    </w:p>
    <w:p>
      <w:pPr>
        <w:pStyle w:val="Style29"/>
        <w:keepNext w:val="0"/>
        <w:keepLines w:val="0"/>
        <w:widowControl w:val="0"/>
        <w:numPr>
          <w:ilvl w:val="0"/>
          <w:numId w:val="357"/>
        </w:numPr>
        <w:shd w:val="clear" w:color="auto" w:fill="auto"/>
        <w:tabs>
          <w:tab w:pos="1215" w:val="left"/>
        </w:tabs>
        <w:bidi w:val="0"/>
        <w:spacing w:line="199" w:lineRule="auto"/>
        <w:ind w:left="0" w:firstLine="360"/>
        <w:jc w:val="left"/>
      </w:pPr>
      <w:r>
        <w:rPr>
          <w:color w:val="000000"/>
          <w:spacing w:val="0"/>
          <w:w w:val="100"/>
          <w:position w:val="0"/>
          <w:shd w:val="clear" w:color="auto" w:fill="auto"/>
          <w:lang w:val="de-DE" w:eastAsia="de-DE" w:bidi="de-DE"/>
        </w:rPr>
        <w:t xml:space="preserve">Das Symbol des Selbst kann erscheinen als </w:t>
      </w:r>
      <w:r>
        <w:rPr>
          <w:i/>
          <w:iCs/>
          <w:color w:val="000000"/>
          <w:spacing w:val="0"/>
          <w:w w:val="100"/>
          <w:position w:val="0"/>
          <w:shd w:val="clear" w:color="auto" w:fill="auto"/>
          <w:lang w:val="de-DE" w:eastAsia="de-DE" w:bidi="de-DE"/>
        </w:rPr>
        <w:t>Wasser,</w:t>
      </w:r>
      <w:r>
        <w:rPr>
          <w:color w:val="000000"/>
          <w:spacing w:val="0"/>
          <w:w w:val="100"/>
          <w:position w:val="0"/>
          <w:shd w:val="clear" w:color="auto" w:fill="auto"/>
          <w:lang w:val="de-DE" w:eastAsia="de-DE" w:bidi="de-DE"/>
        </w:rPr>
        <w:t xml:space="preserve"> das im Gefäß enthalten ist, oder als </w:t>
      </w:r>
      <w:r>
        <w:rPr>
          <w:i/>
          <w:iCs/>
          <w:color w:val="000000"/>
          <w:spacing w:val="0"/>
          <w:w w:val="100"/>
          <w:position w:val="0"/>
          <w:shd w:val="clear" w:color="auto" w:fill="auto"/>
          <w:lang w:val="de-DE" w:eastAsia="de-DE" w:bidi="de-DE"/>
        </w:rPr>
        <w:t>See,</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vier Flüsse,</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Heil-</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Weihwasser;</w:t>
      </w:r>
      <w:r>
        <w:rPr>
          <w:color w:val="000000"/>
          <w:spacing w:val="0"/>
          <w:w w:val="100"/>
          <w:position w:val="0"/>
          <w:shd w:val="clear" w:color="auto" w:fill="auto"/>
          <w:lang w:val="de-DE" w:eastAsia="de-DE" w:bidi="de-DE"/>
        </w:rPr>
        <w:t xml:space="preserve"> mit </w:t>
      </w:r>
      <w:r>
        <w:rPr>
          <w:i/>
          <w:iCs/>
          <w:color w:val="000000"/>
          <w:spacing w:val="0"/>
          <w:w w:val="100"/>
          <w:position w:val="0"/>
          <w:shd w:val="clear" w:color="auto" w:fill="auto"/>
          <w:lang w:val="de-DE" w:eastAsia="de-DE" w:bidi="de-DE"/>
        </w:rPr>
        <w:t>Feuer</w:t>
      </w:r>
      <w:r>
        <w:rPr>
          <w:color w:val="000000"/>
          <w:spacing w:val="0"/>
          <w:w w:val="100"/>
          <w:position w:val="0"/>
          <w:shd w:val="clear" w:color="auto" w:fill="auto"/>
          <w:lang w:val="de-DE" w:eastAsia="de-DE" w:bidi="de-DE"/>
        </w:rPr>
        <w:t xml:space="preserve"> gepaart oder vereint (Feuerwasser, Wein, Alkohol).</w:t>
      </w:r>
    </w:p>
    <w:p>
      <w:pPr>
        <w:pStyle w:val="Style29"/>
        <w:keepNext w:val="0"/>
        <w:keepLines w:val="0"/>
        <w:widowControl w:val="0"/>
        <w:numPr>
          <w:ilvl w:val="0"/>
          <w:numId w:val="357"/>
        </w:numPr>
        <w:shd w:val="clear" w:color="auto" w:fill="auto"/>
        <w:tabs>
          <w:tab w:pos="1287" w:val="left"/>
        </w:tabs>
        <w:bidi w:val="0"/>
        <w:spacing w:line="199" w:lineRule="auto"/>
        <w:ind w:left="0" w:firstLine="360"/>
        <w:jc w:val="left"/>
      </w:pPr>
      <w:r>
        <w:rPr>
          <w:i/>
          <w:iCs/>
          <w:color w:val="000000"/>
          <w:spacing w:val="0"/>
          <w:w w:val="100"/>
          <w:position w:val="0"/>
          <w:shd w:val="clear" w:color="auto" w:fill="auto"/>
          <w:lang w:val="de-DE" w:eastAsia="de-DE" w:bidi="de-DE"/>
        </w:rPr>
        <w:t>Menschliche Gestalten als Symbole des Selbst:</w:t>
      </w:r>
      <w:r>
        <w:rPr>
          <w:color w:val="000000"/>
          <w:spacing w:val="0"/>
          <w:w w:val="100"/>
          <w:position w:val="0"/>
          <w:shd w:val="clear" w:color="auto" w:fill="auto"/>
          <w:lang w:val="de-DE" w:eastAsia="de-DE" w:bidi="de-DE"/>
        </w:rPr>
        <w:t xml:space="preserve"> ein gottähnlicher Mensch (Christus, Buddha), ein Fürst, ein Priester, eine historische Gestalt, ein Großvater, der geliebte Vater, der erfolg</w:t>
        <w:softHyphen/>
        <w:t xml:space="preserve">reiche ältere Bruder.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sagt: Das Selbst erscheint im Symbol als eine Gestalt, welche die Grenzen der Ich-Pcrsönlichkeit des Träumers überragt.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sind diese menschlichen Gestalten (7/w-AZi-Figuren.</w:t>
      </w:r>
    </w:p>
    <w:p>
      <w:pPr>
        <w:pStyle w:val="Style29"/>
        <w:keepNext w:val="0"/>
        <w:keepLines w:val="0"/>
        <w:widowControl w:val="0"/>
        <w:numPr>
          <w:ilvl w:val="0"/>
          <w:numId w:val="357"/>
        </w:numPr>
        <w:shd w:val="clear" w:color="auto" w:fill="auto"/>
        <w:tabs>
          <w:tab w:pos="1292" w:val="left"/>
        </w:tabs>
        <w:bidi w:val="0"/>
        <w:spacing w:line="199" w:lineRule="auto"/>
        <w:ind w:left="0" w:firstLine="360"/>
        <w:jc w:val="left"/>
      </w:pPr>
      <w:r>
        <w:rPr>
          <w:i/>
          <w:iCs/>
          <w:color w:val="000000"/>
          <w:spacing w:val="0"/>
          <w:w w:val="100"/>
          <w:position w:val="0"/>
          <w:shd w:val="clear" w:color="auto" w:fill="auto"/>
          <w:lang w:val="de-DE" w:eastAsia="de-DE" w:bidi="de-DE"/>
        </w:rPr>
        <w:t>Tiersymbole</w:t>
      </w:r>
      <w:r>
        <w:rPr>
          <w:color w:val="000000"/>
          <w:spacing w:val="0"/>
          <w:w w:val="100"/>
          <w:position w:val="0"/>
          <w:shd w:val="clear" w:color="auto" w:fill="auto"/>
          <w:lang w:val="de-DE" w:eastAsia="de-DE" w:bidi="de-DE"/>
        </w:rPr>
        <w:t xml:space="preserve"> (theriomorphe Symbolik) des Selbst: Bild des Elefanten, Pferdes, Stieres, Bären, des weißen und schwarzen Vogels, des Fisches, der Schlange, gelegentlich der Schildkröte Schnecke, Spinne.</w:t>
      </w:r>
    </w:p>
    <w:p>
      <w:pPr>
        <w:pStyle w:val="Style29"/>
        <w:keepNext w:val="0"/>
        <w:keepLines w:val="0"/>
        <w:widowControl w:val="0"/>
        <w:numPr>
          <w:ilvl w:val="0"/>
          <w:numId w:val="357"/>
        </w:numPr>
        <w:shd w:val="clear" w:color="auto" w:fill="auto"/>
        <w:tabs>
          <w:tab w:pos="1300" w:val="left"/>
        </w:tabs>
        <w:bidi w:val="0"/>
        <w:spacing w:line="199" w:lineRule="auto"/>
        <w:ind w:left="0" w:firstLine="360"/>
        <w:jc w:val="left"/>
      </w:pPr>
      <w:r>
        <w:rPr>
          <w:i/>
          <w:iCs/>
          <w:color w:val="000000"/>
          <w:spacing w:val="0"/>
          <w:w w:val="100"/>
          <w:position w:val="0"/>
          <w:shd w:val="clear" w:color="auto" w:fill="auto"/>
          <w:lang w:val="de-DE" w:eastAsia="de-DE" w:bidi="de-DE"/>
        </w:rPr>
        <w:t>Pflanzliche Symbole:</w:t>
      </w:r>
      <w:r>
        <w:rPr>
          <w:color w:val="000000"/>
          <w:spacing w:val="0"/>
          <w:w w:val="100"/>
          <w:position w:val="0"/>
          <w:shd w:val="clear" w:color="auto" w:fill="auto"/>
          <w:lang w:val="de-DE" w:eastAsia="de-DE" w:bidi="de-DE"/>
        </w:rPr>
        <w:t xml:space="preserve"> Blume und Baum.</w:t>
      </w:r>
    </w:p>
    <w:p>
      <w:pPr>
        <w:pStyle w:val="Style29"/>
        <w:keepNext w:val="0"/>
        <w:keepLines w:val="0"/>
        <w:widowControl w:val="0"/>
        <w:numPr>
          <w:ilvl w:val="0"/>
          <w:numId w:val="357"/>
        </w:numPr>
        <w:shd w:val="clear" w:color="auto" w:fill="auto"/>
        <w:tabs>
          <w:tab w:pos="1300" w:val="left"/>
        </w:tabs>
        <w:bidi w:val="0"/>
        <w:spacing w:line="199" w:lineRule="auto"/>
        <w:ind w:left="0" w:firstLine="360"/>
        <w:jc w:val="left"/>
      </w:pPr>
      <w:r>
        <w:rPr>
          <w:i/>
          <w:iCs/>
          <w:color w:val="000000"/>
          <w:spacing w:val="0"/>
          <w:w w:val="100"/>
          <w:position w:val="0"/>
          <w:shd w:val="clear" w:color="auto" w:fill="auto"/>
          <w:lang w:val="de-DE" w:eastAsia="de-DE" w:bidi="de-DE"/>
        </w:rPr>
        <w:t>Anorganische Gebilde:</w:t>
      </w:r>
      <w:r>
        <w:rPr>
          <w:color w:val="000000"/>
          <w:spacing w:val="0"/>
          <w:w w:val="100"/>
          <w:position w:val="0"/>
          <w:shd w:val="clear" w:color="auto" w:fill="auto"/>
          <w:lang w:val="de-DE" w:eastAsia="de-DE" w:bidi="de-DE"/>
        </w:rPr>
        <w:t xml:space="preserve"> Berg und See.</w:t>
      </w:r>
    </w:p>
    <w:p>
      <w:pPr>
        <w:pStyle w:val="Style29"/>
        <w:keepNext w:val="0"/>
        <w:keepLines w:val="0"/>
        <w:widowControl w:val="0"/>
        <w:numPr>
          <w:ilvl w:val="0"/>
          <w:numId w:val="357"/>
        </w:numPr>
        <w:shd w:val="clear" w:color="auto" w:fill="auto"/>
        <w:tabs>
          <w:tab w:pos="1367" w:val="left"/>
        </w:tabs>
        <w:bidi w:val="0"/>
        <w:spacing w:line="199" w:lineRule="auto"/>
        <w:ind w:left="0" w:firstLine="360"/>
        <w:jc w:val="left"/>
      </w:pPr>
      <w:r>
        <w:rPr>
          <w:i/>
          <w:iCs/>
          <w:color w:val="000000"/>
          <w:spacing w:val="0"/>
          <w:w w:val="100"/>
          <w:position w:val="0"/>
          <w:shd w:val="clear" w:color="auto" w:fill="auto"/>
          <w:lang w:val="de-DE" w:eastAsia="de-DE" w:bidi="de-DE"/>
        </w:rPr>
        <w:t>Phallus</w:t>
      </w:r>
      <w:r>
        <w:rPr>
          <w:color w:val="000000"/>
          <w:spacing w:val="0"/>
          <w:w w:val="100"/>
          <w:position w:val="0"/>
          <w:shd w:val="clear" w:color="auto" w:fill="auto"/>
          <w:lang w:val="de-DE" w:eastAsia="de-DE" w:bidi="de-DE"/>
        </w:rPr>
        <w:t xml:space="preserve"> als Symbol des Selbst als die geistige bzw. mystische Implikation der Sexualität.</w:t>
      </w:r>
    </w:p>
    <w:p>
      <w:pPr>
        <w:pStyle w:val="Style29"/>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In allen diesen Symbolen des Archetypus der Ganzheit sicht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empirischen</w:t>
      </w:r>
      <w:r>
        <w:rPr>
          <w:color w:val="000000"/>
          <w:spacing w:val="0"/>
          <w:w w:val="100"/>
          <w:position w:val="0"/>
          <w:shd w:val="clear" w:color="auto" w:fill="auto"/>
          <w:lang w:val="de-DE" w:eastAsia="de-DE" w:bidi="de-DE"/>
        </w:rPr>
        <w:t xml:space="preserve"> Mani</w:t>
        <w:softHyphen/>
        <w:t xml:space="preserve">festationen des Selbst. Das wichtigste Symbol des Selbst ist aber das der </w:t>
      </w:r>
      <w:r>
        <w:rPr>
          <w:i/>
          <w:iCs/>
          <w:color w:val="000000"/>
          <w:spacing w:val="0"/>
          <w:w w:val="100"/>
          <w:position w:val="0"/>
          <w:shd w:val="clear" w:color="auto" w:fill="auto"/>
          <w:lang w:val="de-DE" w:eastAsia="de-DE" w:bidi="de-DE"/>
        </w:rPr>
        <w:t>«.Mandala»</w:t>
      </w:r>
      <w:r>
        <w:rPr>
          <w:color w:val="000000"/>
          <w:spacing w:val="0"/>
          <w:w w:val="100"/>
          <w:position w:val="0"/>
          <w:shd w:val="clear" w:color="auto" w:fill="auto"/>
          <w:lang w:val="de-DE" w:eastAsia="de-DE" w:bidi="de-DE"/>
        </w:rPr>
        <w:t xml:space="preserve"> und das von deren Varianten. Historisch sind diese Symbole Gottcsbilder</w:t>
      </w:r>
      <w:r>
        <w:rPr>
          <w:color w:val="000000"/>
          <w:spacing w:val="0"/>
          <w:w w:val="100"/>
          <w:position w:val="0"/>
          <w:shd w:val="clear" w:color="auto" w:fill="auto"/>
          <w:vertAlign w:val="superscript"/>
          <w:lang w:val="de-DE" w:eastAsia="de-DE" w:bidi="de-DE"/>
        </w:rPr>
        <w:footnoteReference w:id="325"/>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so kehrt bei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im Begriff des Selbst die fast 3000 Jahre alte Auf</w:t>
        <w:softHyphen/>
        <w:t>fassung der indischen Theosophie wieder, nach der das Wesen des Ichs die Gott</w:t>
        <w:softHyphen/>
        <w:t>heit ist.</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Weitere Selbstbegriffe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Bisher erörterten wir den Selbstbegriff nur unter dem Aspekt der analytischen Psychologie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Das Selbst als tiefenpsychologischer Begriff wurde aber auch von anderen Tiefenpsychologen ausgelegt, doch in einer anderen Weise. Wir erwähnen nur zwei dieser Bestrebungen.</w:t>
      </w:r>
    </w:p>
    <w:p>
      <w:pPr>
        <w:pStyle w:val="Style29"/>
        <w:keepNext w:val="0"/>
        <w:keepLines w:val="0"/>
        <w:widowControl w:val="0"/>
        <w:numPr>
          <w:ilvl w:val="0"/>
          <w:numId w:val="379"/>
        </w:numPr>
        <w:shd w:val="clear" w:color="auto" w:fill="auto"/>
        <w:tabs>
          <w:tab w:pos="867" w:val="left"/>
        </w:tabs>
        <w:bidi w:val="0"/>
        <w:ind w:left="0" w:firstLine="360"/>
        <w:jc w:val="left"/>
      </w:pP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 xml:space="preserve">arry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 xml:space="preserve">tack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ullivan</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einer der Begründer der sog. «Kulturellen Schule » der Psycho</w:t>
        <w:softHyphen/>
        <w:t xml:space="preserve">analyse in den USA, mißt in seiner Theorie dem «System des Selbst » eine besondere Wichtigkeit bei. Er gibt dem Begriff des Selbst einen völlig anderen Sinn als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und bringt ihn genetisch mit der Urangst des Kindes in Zusammenhang.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ullivan</w:t>
      </w:r>
      <w:r>
        <w:rPr>
          <w:color w:val="000000"/>
          <w:spacing w:val="0"/>
          <w:w w:val="100"/>
          <w:position w:val="0"/>
          <w:shd w:val="clear" w:color="auto" w:fill="auto"/>
          <w:lang w:val="de-DE" w:eastAsia="de-DE" w:bidi="de-DE"/>
        </w:rPr>
        <w:t xml:space="preserve"> - wie seine zwei wichtigsten Mit</w:t>
        <w:softHyphen/>
        <w:t xml:space="preserve">arbeiter, </w:t>
      </w:r>
      <w:r>
        <w:rPr>
          <w:smallCaps/>
          <w:color w:val="000000"/>
          <w:spacing w:val="0"/>
          <w:w w:val="100"/>
          <w:position w:val="0"/>
          <w:sz w:val="20"/>
          <w:szCs w:val="20"/>
          <w:shd w:val="clear" w:color="auto" w:fill="auto"/>
          <w:lang w:val="de-DE" w:eastAsia="de-DE" w:bidi="de-DE"/>
        </w:rPr>
        <w:t>E</w:t>
      </w:r>
      <w:r>
        <w:rPr>
          <w:smallCaps/>
          <w:color w:val="000000"/>
          <w:spacing w:val="0"/>
          <w:w w:val="100"/>
          <w:position w:val="0"/>
          <w:shd w:val="clear" w:color="auto" w:fill="auto"/>
          <w:lang w:val="de-DE" w:eastAsia="de-DE" w:bidi="de-DE"/>
        </w:rPr>
        <w:t xml:space="preserve">rich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romm</w:t>
      </w:r>
      <w:r>
        <w:rPr>
          <w:color w:val="000000"/>
          <w:spacing w:val="0"/>
          <w:w w:val="100"/>
          <w:position w:val="0"/>
          <w:shd w:val="clear" w:color="auto" w:fill="auto"/>
          <w:lang w:val="de-DE" w:eastAsia="de-DE" w:bidi="de-DE"/>
        </w:rPr>
        <w:t xml:space="preserve"> und </w:t>
      </w: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 xml:space="preserve">aren </w:t>
      </w: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orney</w:t>
      </w:r>
      <w:r>
        <w:rPr>
          <w:color w:val="000000"/>
          <w:spacing w:val="0"/>
          <w:w w:val="100"/>
          <w:position w:val="0"/>
          <w:shd w:val="clear" w:color="auto" w:fill="auto"/>
          <w:lang w:val="de-DE" w:eastAsia="de-DE" w:bidi="de-DE"/>
        </w:rPr>
        <w:t xml:space="preserve"> - erachtet das Bedürfnis nach Billigung, nach An</w:t>
        <w:softHyphen/>
        <w:t xml:space="preserve">nahme - genau wie I. </w:t>
      </w: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ermann</w:t>
      </w:r>
      <w:r>
        <w:rPr>
          <w:color w:val="000000"/>
          <w:spacing w:val="0"/>
          <w:w w:val="100"/>
          <w:position w:val="0"/>
          <w:shd w:val="clear" w:color="auto" w:fill="auto"/>
          <w:lang w:val="de-DE" w:eastAsia="de-DE" w:bidi="de-DE"/>
        </w:rPr>
        <w:t xml:space="preserve"> und der Verfasser</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 für ausschlaggebend in der Entwicklung der kindlichen Seele. Ist die Anerkennung des Kindes durch die Erwachsenen vorhanden, so lebt das Kind in «Euphorie». Fehlt die Billigung, so führt das konsekutive Unbehagen zu Angst</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Das Kind versucht aber schon sehr früh, das Angstgefühl zu vermeiden. Die Aufrich</w:t>
        <w:softHyphen/>
        <w:t>tung des «Systems des Selbst » wäre nach diesem Autor die Folge der Anstrengungen des Kindes, die Angst zu bewältigen. Das Kind zwingt sich ein Verhalten auf, mit dem es die Anerkennung — der Erwachsenen und somit die Euphorie sich zu sichern vermag</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Nach dieser Auffassung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ullivans</w:t>
      </w:r>
      <w:r>
        <w:rPr>
          <w:color w:val="000000"/>
          <w:spacing w:val="0"/>
          <w:w w:val="100"/>
          <w:position w:val="0"/>
          <w:shd w:val="clear" w:color="auto" w:fill="auto"/>
          <w:lang w:val="de-DE" w:eastAsia="de-DE" w:bidi="de-DE"/>
        </w:rPr>
        <w:t xml:space="preserve"> wäre also das Selbst die Folge der Abwehr des Aus</w:t>
        <w:softHyphen/>
        <w:t>geliefertseins des Kindes an die kulturellen Schemata der Eltern und der Umwelt. Dieses Aus</w:t>
        <w:softHyphen/>
        <w:t xml:space="preserve">geliefertsein erweckt Angstsituationen, diese dann Veränderungen im Verhalten des Kindes, die letzten Endes zur Prägung des Selbst führen. Der Streit der kindlichen Seele zwischen dem Annahmebedürfnis und der Abtrennungstendenz prägt also die Urangst, und diese führt zur Selbstwerdung. Bei dieser Auffassung wäre das Selbst ein Panzer, eine seelische Rüstung gegen das Ausgeliefertsein. Die sog. Sekundärängste erscheinen nach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ullivan</w:t>
      </w:r>
      <w:r>
        <w:rPr>
          <w:color w:val="000000"/>
          <w:spacing w:val="0"/>
          <w:w w:val="100"/>
          <w:position w:val="0"/>
          <w:shd w:val="clear" w:color="auto" w:fill="auto"/>
          <w:lang w:val="de-DE" w:eastAsia="de-DE" w:bidi="de-DE"/>
        </w:rPr>
        <w:t xml:space="preserve"> erst, nachdem das System des Selbst schon ausgebildet worden ist.</w:t>
      </w:r>
    </w:p>
    <w:p>
      <w:pPr>
        <w:pStyle w:val="Style29"/>
        <w:keepNext w:val="0"/>
        <w:keepLines w:val="0"/>
        <w:widowControl w:val="0"/>
        <w:numPr>
          <w:ilvl w:val="0"/>
          <w:numId w:val="379"/>
        </w:numPr>
        <w:shd w:val="clear" w:color="auto" w:fill="auto"/>
        <w:tabs>
          <w:tab w:pos="855" w:val="left"/>
        </w:tabs>
        <w:bidi w:val="0"/>
        <w:ind w:left="0" w:firstLine="360"/>
        <w:jc w:val="left"/>
      </w:pPr>
      <w:r>
        <w:rPr>
          <w:color w:val="000000"/>
          <w:spacing w:val="0"/>
          <w:w w:val="100"/>
          <w:position w:val="0"/>
          <w:shd w:val="clear" w:color="auto" w:fill="auto"/>
          <w:lang w:val="de-DE" w:eastAsia="de-DE" w:bidi="de-DE"/>
        </w:rPr>
        <w:t>Eine andere Begriffsbestimmung des Selbst findnn wir bei dem Schweizer Psychologen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G. H. </w:t>
      </w:r>
      <w:r>
        <w:rPr>
          <w:smallCaps/>
          <w:color w:val="000000"/>
          <w:spacing w:val="0"/>
          <w:w w:val="100"/>
          <w:position w:val="0"/>
          <w:sz w:val="20"/>
          <w:szCs w:val="20"/>
          <w:shd w:val="clear" w:color="auto" w:fill="auto"/>
          <w:lang w:val="de-DE" w:eastAsia="de-DE" w:bidi="de-DE"/>
        </w:rPr>
        <w:t>G</w:t>
      </w:r>
      <w:r>
        <w:rPr>
          <w:smallCaps/>
          <w:color w:val="000000"/>
          <w:spacing w:val="0"/>
          <w:w w:val="100"/>
          <w:position w:val="0"/>
          <w:shd w:val="clear" w:color="auto" w:fill="auto"/>
          <w:lang w:val="de-DE" w:eastAsia="de-DE" w:bidi="de-DE"/>
        </w:rPr>
        <w:t>raber.</w:t>
      </w:r>
      <w:r>
        <w:rPr>
          <w:color w:val="000000"/>
          <w:spacing w:val="0"/>
          <w:w w:val="100"/>
          <w:position w:val="0"/>
          <w:shd w:val="clear" w:color="auto" w:fill="auto"/>
          <w:lang w:val="de-DE" w:eastAsia="de-DE" w:bidi="de-DE"/>
        </w:rPr>
        <w:t xml:space="preserve"> Er sagt: «Die Seele des reifen Embryos kurz vor der Geburt ist und bleibt - auch für das ganze nachgeburtliche Leben die eigentliche, wirkliche, wahre und unveränderbare Seele des Menschen. Sic allein hat die Art des Eigenen. Sic ist die große Einheit. Ich nenne sie das Sel/brt</w:t>
      </w:r>
      <w:r>
        <w:rPr>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 xml:space="preserve">.» Das Selbst ist also das «embryonale Unb«wu?te». Hingegen nennt </w:t>
      </w:r>
      <w:r>
        <w:rPr>
          <w:smallCaps/>
          <w:color w:val="000000"/>
          <w:spacing w:val="0"/>
          <w:w w:val="100"/>
          <w:position w:val="0"/>
          <w:sz w:val="20"/>
          <w:szCs w:val="20"/>
          <w:shd w:val="clear" w:color="auto" w:fill="auto"/>
          <w:lang w:val="de-DE" w:eastAsia="de-DE" w:bidi="de-DE"/>
        </w:rPr>
        <w:t>G</w:t>
      </w:r>
      <w:r>
        <w:rPr>
          <w:smallCaps/>
          <w:color w:val="000000"/>
          <w:spacing w:val="0"/>
          <w:w w:val="100"/>
          <w:position w:val="0"/>
          <w:shd w:val="clear" w:color="auto" w:fill="auto"/>
          <w:lang w:val="de-DE" w:eastAsia="de-DE" w:bidi="de-DE"/>
        </w:rPr>
        <w:t>raber</w:t>
      </w:r>
      <w:r>
        <w:rPr>
          <w:color w:val="000000"/>
          <w:spacing w:val="0"/>
          <w:w w:val="100"/>
          <w:position w:val="0"/>
          <w:shd w:val="clear" w:color="auto" w:fill="auto"/>
          <w:lang w:val="de-DE" w:eastAsia="de-DE" w:bidi="de-DE"/>
        </w:rPr>
        <w:t xml:space="preserve"> das /eh ■ dasjenige Ncugcbildc der Seele, das sich im nachgeburtlichen Leben über die embryonale Schicht des Unbewußten - d. h. bei ihm über das Selbst - und über das später erwachende Bewußtsein lagert. Er nennt das Ich «ein nachgeburtlich aus Abwehr innerer (körperlicher) und äußerer Reize Entstandenes, seelisch Gegensätzliches zum Selbst»</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Die Abspaltung des Ichs vom Selbst nach der Geburt faßt der Autor wie eine seelische Entsprechung zu der körperlichen Abspaltung des Embryos von der Mutter auf. Aus dieser Abspaltung entspringt der «Zwiespalt» der Seele als Zwiespalt zwischen dem Selbst und dem Ich.</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z w:val="20"/>
          <w:szCs w:val="20"/>
          <w:shd w:val="clear" w:color="auto" w:fill="auto"/>
          <w:lang w:val="de-DE" w:eastAsia="de-DE" w:bidi="de-DE"/>
        </w:rPr>
        <w:t>G</w:t>
      </w:r>
      <w:r>
        <w:rPr>
          <w:smallCaps/>
          <w:color w:val="000000"/>
          <w:spacing w:val="0"/>
          <w:w w:val="100"/>
          <w:position w:val="0"/>
          <w:shd w:val="clear" w:color="auto" w:fill="auto"/>
          <w:lang w:val="de-DE" w:eastAsia="de-DE" w:bidi="de-DE"/>
        </w:rPr>
        <w:t>raber</w:t>
      </w:r>
      <w:r>
        <w:rPr>
          <w:color w:val="000000"/>
          <w:spacing w:val="0"/>
          <w:w w:val="100"/>
          <w:position w:val="0"/>
          <w:shd w:val="clear" w:color="auto" w:fill="auto"/>
          <w:lang w:val="de-DE" w:eastAsia="de-DE" w:bidi="de-DE"/>
        </w:rPr>
        <w:t xml:space="preserve"> zeigt das Strukturbild des Ichs mit dem der Triebstruktur eine große Über</w:t>
        <w:softHyphen/>
        <w:t xml:space="preserve">einstimmung. Er spricht - ähnlich wie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 von einer bewußten Erlösung im und durch das Selbst. Diese Erlösung kann aber nur dann wirksam eintreten, wenn die Regressionstendenz aufhört, wenn die Triebe und das Ich erlöscht werden.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Graber</w:t>
      </w:r>
      <w:r>
        <w:rPr>
          <w:color w:val="000000"/>
          <w:spacing w:val="0"/>
          <w:w w:val="100"/>
          <w:position w:val="0"/>
          <w:shd w:val="clear" w:color="auto" w:fill="auto"/>
          <w:lang w:val="de-DE" w:eastAsia="de-DE" w:bidi="de-DE"/>
        </w:rPr>
        <w:t xml:space="preserve"> kommt zu dem Schluß: «Der Erlöste ist seines Selbstes bewußt. Er ist aus der Hülle und Zwiespältigkeit seines Ichs wiedergeboren in sein Ur</w:t>
        <w:softHyphen/>
        <w:t>Eigenes, sein wahres Wesen. Die Einheit der Seele wird ihm zum großen Erlebnis der Erlösung</w:t>
      </w:r>
      <w:r>
        <w:rPr>
          <w:color w:val="000000"/>
          <w:spacing w:val="0"/>
          <w:w w:val="100"/>
          <w:position w:val="0"/>
          <w:shd w:val="clear" w:color="auto" w:fill="auto"/>
          <w:vertAlign w:val="superscript"/>
          <w:lang w:val="de-DE" w:eastAsia="de-DE" w:bidi="de-DE"/>
        </w:rPr>
        <w:t>7</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tabs>
          <w:tab w:pos="528" w:val="left"/>
        </w:tabs>
        <w:bidi w:val="0"/>
        <w:ind w:left="0" w:firstLine="0"/>
        <w:jc w:val="left"/>
      </w:pPr>
      <w:r>
        <w:rPr>
          <w:color w:val="000000"/>
          <w:spacing w:val="0"/>
          <w:w w:val="100"/>
          <w:position w:val="0"/>
          <w:shd w:val="clear" w:color="auto" w:fill="auto"/>
          <w:lang w:val="de-DE" w:eastAsia="de-DE" w:bidi="de-DE"/>
        </w:rPr>
        <w:t>;</w:t>
        <w:tab/>
        <w:t xml:space="preserve">1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ullivan,</w:t>
      </w:r>
      <w:r>
        <w:rPr>
          <w:color w:val="000000"/>
          <w:spacing w:val="0"/>
          <w:w w:val="100"/>
          <w:position w:val="0"/>
          <w:shd w:val="clear" w:color="auto" w:fill="auto"/>
          <w:lang w:val="de-DE" w:eastAsia="de-DE" w:bidi="de-DE"/>
        </w:rPr>
        <w:t xml:space="preserve"> PI. S.: Conceptions of Modern Psychiatry. The William Allanson White</w:t>
      </w:r>
    </w:p>
    <w:p>
      <w:pPr>
        <w:pStyle w:val="Style29"/>
        <w:keepNext w:val="0"/>
        <w:keepLines w:val="0"/>
        <w:widowControl w:val="0"/>
        <w:shd w:val="clear" w:color="auto" w:fill="auto"/>
        <w:tabs>
          <w:tab w:leader="underscore" w:pos="7795" w:val="left"/>
        </w:tabs>
        <w:bidi w:val="0"/>
        <w:ind w:left="0" w:firstLine="0"/>
        <w:jc w:val="left"/>
      </w:pPr>
      <w:r>
        <w:rPr>
          <w:color w:val="000000"/>
          <w:spacing w:val="0"/>
          <w:w w:val="100"/>
          <w:position w:val="0"/>
          <w:shd w:val="clear" w:color="auto" w:fill="auto"/>
          <w:lang w:val="de-DE" w:eastAsia="de-DE" w:bidi="de-DE"/>
        </w:rPr>
        <w:t>' Psychiatric Found. Washington, DC, 1947. a) The Meaning of Anxiety in Psychiatry and .</w:t>
        <w:tab/>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 Life. Psychiatry, vol. XI, 1948.</w:t>
      </w:r>
    </w:p>
    <w:p>
      <w:pPr>
        <w:pStyle w:val="Style29"/>
        <w:keepNext w:val="0"/>
        <w:keepLines w:val="0"/>
        <w:widowControl w:val="0"/>
        <w:numPr>
          <w:ilvl w:val="0"/>
          <w:numId w:val="381"/>
        </w:numPr>
        <w:shd w:val="clear" w:color="auto" w:fill="auto"/>
        <w:tabs>
          <w:tab w:pos="788" w:val="left"/>
        </w:tabs>
        <w:bidi w:val="0"/>
        <w:ind w:left="0" w:firstLine="360"/>
        <w:jc w:val="left"/>
      </w:pP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zondi,</w:t>
      </w:r>
      <w:r>
        <w:rPr>
          <w:color w:val="000000"/>
          <w:spacing w:val="0"/>
          <w:w w:val="100"/>
          <w:position w:val="0"/>
          <w:shd w:val="clear" w:color="auto" w:fill="auto"/>
          <w:lang w:val="de-DE" w:eastAsia="de-DE" w:bidi="de-DE"/>
        </w:rPr>
        <w:t xml:space="preserve"> L.: Triebpathologic, Bd. I, S. 4115 ff.</w:t>
      </w:r>
    </w:p>
    <w:p>
      <w:pPr>
        <w:pStyle w:val="Style29"/>
        <w:keepNext w:val="0"/>
        <w:keepLines w:val="0"/>
        <w:widowControl w:val="0"/>
        <w:numPr>
          <w:ilvl w:val="0"/>
          <w:numId w:val="381"/>
        </w:numPr>
        <w:shd w:val="clear" w:color="auto" w:fill="auto"/>
        <w:tabs>
          <w:tab w:pos="793" w:val="left"/>
        </w:tabs>
        <w:bidi w:val="0"/>
        <w:ind w:left="0" w:firstLine="360"/>
        <w:jc w:val="left"/>
      </w:pPr>
      <w:r>
        <w:rPr>
          <w:color w:val="000000"/>
          <w:spacing w:val="0"/>
          <w:w w:val="100"/>
          <w:position w:val="0"/>
          <w:shd w:val="clear" w:color="auto" w:fill="auto"/>
          <w:lang w:val="de-DE" w:eastAsia="de-DE" w:bidi="de-DE"/>
        </w:rPr>
        <w:t xml:space="preserve">Ebenda, «M£:elttariow.rangrt» nach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zondi.</w:t>
      </w:r>
      <w:r>
        <w:rPr>
          <w:color w:val="000000"/>
          <w:spacing w:val="0"/>
          <w:w w:val="100"/>
          <w:position w:val="0"/>
          <w:shd w:val="clear" w:color="auto" w:fill="auto"/>
          <w:lang w:val="de-DE" w:eastAsia="de-DE" w:bidi="de-DE"/>
        </w:rPr>
        <w:t xml:space="preserve"> S. 420 ff.</w:t>
      </w:r>
    </w:p>
    <w:p>
      <w:pPr>
        <w:pStyle w:val="Style29"/>
        <w:keepNext w:val="0"/>
        <w:keepLines w:val="0"/>
        <w:widowControl w:val="0"/>
        <w:shd w:val="clear" w:color="auto" w:fill="auto"/>
        <w:tabs>
          <w:tab w:pos="528" w:val="left"/>
        </w:tabs>
        <w:bidi w:val="0"/>
        <w:spacing w:line="254" w:lineRule="auto"/>
        <w:ind w:left="0" w:firstLine="0"/>
        <w:jc w:val="left"/>
      </w:pPr>
      <w:r>
        <w:rPr>
          <w:i/>
          <w:iCs/>
          <w:color w:val="000000"/>
          <w:spacing w:val="0"/>
          <w:w w:val="100"/>
          <w:position w:val="0"/>
          <w:sz w:val="14"/>
          <w:szCs w:val="14"/>
          <w:shd w:val="clear" w:color="auto" w:fill="auto"/>
          <w:lang w:val="de-DE" w:eastAsia="de-DE" w:bidi="de-DE"/>
        </w:rPr>
        <w:t>I</w:t>
      </w:r>
      <w:r>
        <w:rPr>
          <w:color w:val="000000"/>
          <w:spacing w:val="0"/>
          <w:w w:val="100"/>
          <w:position w:val="0"/>
          <w:shd w:val="clear" w:color="auto" w:fill="auto"/>
          <w:lang w:val="de-DE" w:eastAsia="de-DE" w:bidi="de-DE"/>
        </w:rPr>
        <w:tab/>
        <w:t xml:space="preserve">4 Zit. n. </w:t>
      </w:r>
      <w:r>
        <w:rPr>
          <w:smallCaps/>
          <w:color w:val="000000"/>
          <w:spacing w:val="0"/>
          <w:w w:val="100"/>
          <w:position w:val="0"/>
          <w:sz w:val="20"/>
          <w:szCs w:val="20"/>
          <w:shd w:val="clear" w:color="auto" w:fill="auto"/>
          <w:lang w:val="de-DE" w:eastAsia="de-DE" w:bidi="de-DE"/>
        </w:rPr>
        <w:t>C</w:t>
      </w:r>
      <w:r>
        <w:rPr>
          <w:smallCaps/>
          <w:color w:val="000000"/>
          <w:spacing w:val="0"/>
          <w:w w:val="100"/>
          <w:position w:val="0"/>
          <w:shd w:val="clear" w:color="auto" w:fill="auto"/>
          <w:lang w:val="de-DE" w:eastAsia="de-DE" w:bidi="de-DE"/>
        </w:rPr>
        <w:t xml:space="preserve">lara </w:t>
      </w:r>
      <w:r>
        <w:rPr>
          <w:smallCaps/>
          <w:color w:val="000000"/>
          <w:spacing w:val="0"/>
          <w:w w:val="100"/>
          <w:position w:val="0"/>
          <w:sz w:val="20"/>
          <w:szCs w:val="20"/>
          <w:shd w:val="clear" w:color="auto" w:fill="auto"/>
          <w:lang w:val="de-DE" w:eastAsia="de-DE" w:bidi="de-DE"/>
        </w:rPr>
        <w:t>T</w:t>
      </w:r>
      <w:r>
        <w:rPr>
          <w:smallCaps/>
          <w:color w:val="000000"/>
          <w:spacing w:val="0"/>
          <w:w w:val="100"/>
          <w:position w:val="0"/>
          <w:shd w:val="clear" w:color="auto" w:fill="auto"/>
          <w:lang w:val="de-DE" w:eastAsia="de-DE" w:bidi="de-DE"/>
        </w:rPr>
        <w:t>i-iompson:</w:t>
      </w:r>
      <w:r>
        <w:rPr>
          <w:color w:val="000000"/>
          <w:spacing w:val="0"/>
          <w:w w:val="100"/>
          <w:position w:val="0"/>
          <w:shd w:val="clear" w:color="auto" w:fill="auto"/>
          <w:lang w:val="de-DE" w:eastAsia="de-DE" w:bidi="de-DE"/>
        </w:rPr>
        <w:t xml:space="preserve"> Die Psychoanalyse. Pan-Vcrlag, Zürich 1952. S. 130 ff.</w:t>
      </w:r>
    </w:p>
    <w:p>
      <w:pPr>
        <w:pStyle w:val="Style29"/>
        <w:keepNext w:val="0"/>
        <w:keepLines w:val="0"/>
        <w:widowControl w:val="0"/>
        <w:shd w:val="clear" w:color="auto" w:fill="auto"/>
        <w:tabs>
          <w:tab w:pos="528" w:val="left"/>
        </w:tabs>
        <w:bidi w:val="0"/>
        <w:ind w:left="0" w:firstLine="0"/>
        <w:jc w:val="left"/>
      </w:pPr>
      <w:r>
        <w:rPr>
          <w:color w:val="000000"/>
          <w:spacing w:val="0"/>
          <w:w w:val="100"/>
          <w:position w:val="0"/>
          <w:shd w:val="clear" w:color="auto" w:fill="auto"/>
          <w:lang w:val="de-DE" w:eastAsia="de-DE" w:bidi="de-DE"/>
        </w:rPr>
        <w:t>-</w:t>
        <w:tab/>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G</w:t>
      </w:r>
      <w:r>
        <w:rPr>
          <w:smallCaps/>
          <w:color w:val="000000"/>
          <w:spacing w:val="0"/>
          <w:w w:val="100"/>
          <w:position w:val="0"/>
          <w:shd w:val="clear" w:color="auto" w:fill="auto"/>
          <w:lang w:val="de-DE" w:eastAsia="de-DE" w:bidi="de-DE"/>
        </w:rPr>
        <w:t>raber,</w:t>
      </w:r>
      <w:r>
        <w:rPr>
          <w:color w:val="000000"/>
          <w:spacing w:val="0"/>
          <w:w w:val="100"/>
          <w:position w:val="0"/>
          <w:sz w:val="20"/>
          <w:szCs w:val="20"/>
          <w:shd w:val="clear" w:color="auto" w:fill="auto"/>
          <w:lang w:val="de-DE" w:eastAsia="de-DE" w:bidi="de-DE"/>
        </w:rPr>
        <w:t xml:space="preserve"> G. H.: </w:t>
      </w:r>
      <w:r>
        <w:rPr>
          <w:color w:val="000000"/>
          <w:spacing w:val="0"/>
          <w:w w:val="100"/>
          <w:position w:val="0"/>
          <w:shd w:val="clear" w:color="auto" w:fill="auto"/>
          <w:lang w:val="de-DE" w:eastAsia="de-DE" w:bidi="de-DE"/>
        </w:rPr>
        <w:t>Einheit und Zwiespalt der Seele. Beiheft Nr. 8 der Schweiz. Ztschr.</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f. Psych, u. ihre Anwendungen. PI. Huber, Bern 1945. S. 8.</w:t>
      </w:r>
    </w:p>
    <w:p>
      <w:pPr>
        <w:pStyle w:val="Style29"/>
        <w:keepNext w:val="0"/>
        <w:keepLines w:val="0"/>
        <w:widowControl w:val="0"/>
        <w:numPr>
          <w:ilvl w:val="0"/>
          <w:numId w:val="383"/>
        </w:numPr>
        <w:shd w:val="clear" w:color="auto" w:fill="auto"/>
        <w:tabs>
          <w:tab w:pos="793" w:val="left"/>
        </w:tabs>
        <w:bidi w:val="0"/>
        <w:spacing w:line="298" w:lineRule="auto"/>
        <w:ind w:left="0" w:firstLine="360"/>
        <w:jc w:val="left"/>
      </w:pPr>
      <w:r>
        <w:rPr>
          <w:color w:val="000000"/>
          <w:spacing w:val="0"/>
          <w:w w:val="100"/>
          <w:position w:val="0"/>
          <w:shd w:val="clear" w:color="auto" w:fill="auto"/>
          <w:lang w:val="de-DE" w:eastAsia="de-DE" w:bidi="de-DE"/>
        </w:rPr>
        <w:t>Ebenda, S. 116.</w:t>
      </w:r>
    </w:p>
    <w:p>
      <w:pPr>
        <w:pStyle w:val="Style29"/>
        <w:keepNext w:val="0"/>
        <w:keepLines w:val="0"/>
        <w:widowControl w:val="0"/>
        <w:numPr>
          <w:ilvl w:val="0"/>
          <w:numId w:val="383"/>
        </w:numPr>
        <w:shd w:val="clear" w:color="auto" w:fill="auto"/>
        <w:tabs>
          <w:tab w:pos="793" w:val="left"/>
        </w:tabs>
        <w:bidi w:val="0"/>
        <w:ind w:left="0" w:firstLine="360"/>
        <w:jc w:val="left"/>
      </w:pPr>
      <w:r>
        <w:rPr>
          <w:color w:val="000000"/>
          <w:spacing w:val="0"/>
          <w:w w:val="100"/>
          <w:position w:val="0"/>
          <w:shd w:val="clear" w:color="auto" w:fill="auto"/>
          <w:lang w:val="de-DE" w:eastAsia="de-DE" w:bidi="de-DE"/>
        </w:rPr>
        <w:t>Ebenda, S. 118.</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w:t>
      </w:r>
    </w:p>
    <w:p>
      <w:pPr>
        <w:pStyle w:val="Style144"/>
        <w:keepNext/>
        <w:keepLines/>
        <w:widowControl w:val="0"/>
        <w:shd w:val="clear" w:color="auto" w:fill="auto"/>
        <w:bidi w:val="0"/>
        <w:spacing w:line="336" w:lineRule="auto"/>
        <w:ind w:left="0" w:firstLine="0"/>
        <w:jc w:val="left"/>
        <w:rPr>
          <w:sz w:val="26"/>
          <w:szCs w:val="26"/>
        </w:rPr>
      </w:pPr>
      <w:bookmarkStart w:id="112" w:name="bookmark112"/>
      <w:bookmarkStart w:id="113" w:name="bookmark113"/>
      <w:r>
        <w:rPr>
          <w:color w:val="000000"/>
          <w:spacing w:val="0"/>
          <w:w w:val="100"/>
          <w:position w:val="0"/>
          <w:sz w:val="26"/>
          <w:szCs w:val="26"/>
          <w:u w:val="none"/>
          <w:shd w:val="clear" w:color="auto" w:fill="auto"/>
          <w:lang w:val="de-DE" w:eastAsia="de-DE" w:bidi="de-DE"/>
        </w:rPr>
        <w:t>DER ICH-BEGRIFF IN DER SCHICKSALSANALYSE</w:t>
      </w:r>
      <w:bookmarkEnd w:id="112"/>
      <w:bookmarkEnd w:id="113"/>
    </w:p>
    <w:p>
      <w:pPr>
        <w:pStyle w:val="Style144"/>
        <w:keepNext/>
        <w:keepLines/>
        <w:widowControl w:val="0"/>
        <w:numPr>
          <w:ilvl w:val="0"/>
          <w:numId w:val="345"/>
        </w:numPr>
        <w:shd w:val="clear" w:color="auto" w:fill="auto"/>
        <w:tabs>
          <w:tab w:pos="1024" w:val="left"/>
        </w:tabs>
        <w:bidi w:val="0"/>
        <w:spacing w:line="264" w:lineRule="auto"/>
        <w:ind w:left="360" w:hanging="360"/>
        <w:jc w:val="left"/>
      </w:pPr>
      <w:bookmarkStart w:id="114" w:name="bookmark114"/>
      <w:bookmarkStart w:id="115" w:name="bookmark115"/>
      <w:r>
        <w:rPr>
          <w:color w:val="000000"/>
          <w:spacing w:val="0"/>
          <w:w w:val="100"/>
          <w:position w:val="0"/>
          <w:sz w:val="24"/>
          <w:szCs w:val="24"/>
          <w:u w:val="none"/>
          <w:shd w:val="clear" w:color="auto" w:fill="auto"/>
          <w:lang w:val="de-DE" w:eastAsia="de-DE" w:bidi="de-DE"/>
        </w:rPr>
        <w:t>Das Ich ist der Pontifex oppositorum, der Uberbriicker aller seelischen Gegensätzlichkeiten. Der integrale Ich-Begriff</w:t>
      </w:r>
      <w:bookmarkEnd w:id="114"/>
      <w:bookmarkEnd w:id="11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vorangehenden Abschnitten haben wir versucht, die Geschichte des Ich-Begrfffes durch einen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sicher sehr unvollständigen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Rückblick von den Upanishaden der indischen Theosophie bis zur Ganzheitssymbolik des «Selbst» in der Gegenwart kurz darzustellen. Die Zeitspanne dieser Ich-Geschichte er</w:t>
        <w:softHyphen/>
        <w:t>streckt sich auf etwa 3000 Jahre.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diesem Wiedererleben der Ich-Geschichte dürfen wir einen Grundsatz der Schicksalspsychologie niemals außer acht lassen, nämlich den, daß Geschichte im Grunde immer Schicksalsanalyse ist, die Analyse der Wahlhandlungen, welche die Geschichte bedingen. Das will hier bedeuten: Die Geschichte des Ich- Begriffes ist die Geschichte der Wandlungen der gegenständlichen und zuständ- lichen Wahl im Begreifen des Ichs. Sie stellt einerseits die Analyse der Ich- Schicksale des einzelnen im Laufe der individuellen Entwicklung, andererseits die der ganzen Menschheit überhaupt dar.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Beim Rückblick auf den Schicksalsweg, den der Ich-Begriff in den vergan</w:t>
        <w:softHyphen/>
        <w:t>genen drei Jahrtausenden zurückgelegt hat, überrascht uns vorerst die Mannig</w:t>
        <w:softHyphen/>
        <w:t xml:space="preserve">faltigkeit in der Wahl der Schicksalsmöglichkeiten des Ich-Begrfffes. Was alles war im Laufe der Zeiten das Ich! Es war </w:t>
      </w:r>
      <w:r>
        <w:rPr>
          <w:color w:val="000000"/>
          <w:spacing w:val="0"/>
          <w:w w:val="100"/>
          <w:position w:val="0"/>
          <w:sz w:val="24"/>
          <w:szCs w:val="24"/>
          <w:shd w:val="clear" w:color="auto" w:fill="auto"/>
          <w:lang w:val="de-DE" w:eastAsia="de-DE" w:bidi="de-DE"/>
        </w:rPr>
        <w:t xml:space="preserve">Gott, </w:t>
      </w:r>
      <w:r>
        <w:rPr>
          <w:color w:val="000000"/>
          <w:spacing w:val="0"/>
          <w:w w:val="100"/>
          <w:position w:val="0"/>
          <w:shd w:val="clear" w:color="auto" w:fill="auto"/>
          <w:lang w:val="de-DE" w:eastAsia="de-DE" w:bidi="de-DE"/>
        </w:rPr>
        <w:t xml:space="preserve">Weltschöpfer, Welturheber, </w:t>
      </w:r>
      <w:r>
        <w:rPr>
          <w:color w:val="000000"/>
          <w:spacing w:val="0"/>
          <w:w w:val="100"/>
          <w:position w:val="0"/>
          <w:sz w:val="24"/>
          <w:szCs w:val="24"/>
          <w:shd w:val="clear" w:color="auto" w:fill="auto"/>
          <w:lang w:val="de-DE" w:eastAsia="de-DE" w:bidi="de-DE"/>
        </w:rPr>
        <w:t xml:space="preserve">Herr, </w:t>
      </w:r>
      <w:r>
        <w:rPr>
          <w:color w:val="000000"/>
          <w:spacing w:val="0"/>
          <w:w w:val="100"/>
          <w:position w:val="0"/>
          <w:shd w:val="clear" w:color="auto" w:fill="auto"/>
          <w:lang w:val="de-DE" w:eastAsia="de-DE" w:bidi="de-DE"/>
        </w:rPr>
        <w:t>der unsterbliche innere Lenker; es war der eigene Leib, der Stand, das Besitztum, die Umgebung, der Eigenname, die Seele der sich in der Welt regenden und bewegenden Dinge; es war der Geist, die metaphysische Substanz; es war ein Bündel von Perzeptionen, Vorstellungen und Erlebnissen; es war Urteil und Gedächtnis; es war Subjekt und Transzendenz als In-der-Welt-Sein; es war ein Stück des Unbewußten, ein Abwehrorgan, ein nichtlibidinöser Trieb, ein Sexualobjekt, das Urreservoir der Libido, das Ich-Ideal, ein Zensursystem, die sichernde Macht gegen Ohnmacht, der Wille zur Macht; es war das Zentrum des Bewußtseins und ein Teil der Totalität der Psyche, also das Selbst.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Auf Grund der traditionellen Logik könnte man sagen, daß die aufgezählten Objekte und Funktionen eigentlich den Inhalt des Ich-Begriffs bestimmen. Die Logik unterscheidet aber bekanntlich erstens den Inhal/ (Complexus) und zweitens den Umfang (Ambitus) eines Begriffes.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Unter Inhalt versteht die Logik die Gesamtheit aller Merkmale eines Begriffes. Umfang heißt hingegen die Gesamtheit aller Gegenstände und aller anderen Begriffe, die unter einem Hauptbegriff zusammengefaßt wurden.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«Reziprozitätsgesetz der Begriffe» stellt fest, daß, je reicher der Inhalt eines Begriffes ist, desto enger der Umfang und umgekehrt. Mit andern Worten: Ein Begriff ist in seinem Umfang desto enger, also begrenzter, und eben deshalb klarer, je reicher die charakteristischen Merkmale seinen Inhalt ausfüllen.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Nehmen wir demnach die aufgezählten Objekte bzw. Funktionen als Merk</w:t>
        <w:softHyphen/>
        <w:t xml:space="preserve">male des Ich-Begriffes, so muß man sagen </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Der Znhwlz des Ich-Begriffes ist außer</w:t>
        <w:softHyphen/>
      </w:r>
      <w:r>
        <w:rPr>
          <w:color w:val="000000"/>
          <w:spacing w:val="0"/>
          <w:w w:val="100"/>
          <w:position w:val="0"/>
          <w:shd w:val="clear" w:color="auto" w:fill="auto"/>
          <w:lang w:val="de-DE" w:eastAsia="de-DE" w:bidi="de-DE"/>
        </w:rPr>
        <w:t xml:space="preserve">ordentlich reich, und infolgedessen sollte sein Umfang eng, also klar abgegrenzt sein. Erachten wir hingegen die aufgezählten Objekte bzw. Funktionen des Ich- Begriffes als «Gegenstände» oder aber als Teilbegriffe des Hauptbegriffes «Ich», so wäre </w:t>
      </w:r>
      <w:r>
        <w:rPr>
          <w:i/>
          <w:iCs/>
          <w:color w:val="000000"/>
          <w:spacing w:val="0"/>
          <w:w w:val="100"/>
          <w:position w:val="0"/>
          <w:shd w:val="clear" w:color="auto" w:fill="auto"/>
          <w:lang w:val="de-DE" w:eastAsia="de-DE" w:bidi="de-DE"/>
        </w:rPr>
        <w:t>der Umfang</w:t>
      </w:r>
      <w:r>
        <w:rPr>
          <w:color w:val="000000"/>
          <w:spacing w:val="0"/>
          <w:w w:val="100"/>
          <w:position w:val="0"/>
          <w:shd w:val="clear" w:color="auto" w:fill="auto"/>
          <w:lang w:val="de-DE" w:eastAsia="de-DE" w:bidi="de-DE"/>
        </w:rPr>
        <w:t xml:space="preserve"> des Ich-Begriffes sehr weit, also unklar gefaßt, hingegen sein Inhalt (also die Gesamtheit seiner Merkmale) zu eng bestimmt.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diesem Dilemma kann uns der «Begriff des Begriffes» in der HEGELschen Dialektik heraushelfen. Diese behauptet: Begriff ist «das eigene Selbst des Gegen</w:t>
        <w:softHyphen/>
        <w:t xml:space="preserve">standes»... «die Seele des Lebens selbst; </w:t>
      </w:r>
      <w:r>
        <w:rPr>
          <w:i/>
          <w:iCs/>
          <w:color w:val="000000"/>
          <w:spacing w:val="0"/>
          <w:w w:val="100"/>
          <w:position w:val="0"/>
          <w:shd w:val="clear" w:color="auto" w:fill="auto"/>
          <w:lang w:val="de-DE" w:eastAsia="de-DE" w:bidi="de-DE"/>
        </w:rPr>
        <w:t>er ist der Trieb, der sich durch die Objekti</w:t>
        <w:softHyphen/>
        <w:t>vität hindurch seine Realität vermittelt^.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Auffassung entspricht völlig der Sch.-A. Wir sagen: Eine jede Begriffs</w:t>
        <w:softHyphen/>
        <w:t>bestimmung ist eine unbewußte Wahlhandlung unter den Möglichkeiten, die als bestimmte Objekte bzw. Funktionen dargeboten werden. Die jeweilige Wahl des Objektes bzw. der Funktion in der Begriffsbestimmung kommt aber durch die Hinausverlegung, d. h. durch die Projektion eines im Unbewußten der Per</w:t>
        <w:softHyphen/>
        <w:t xml:space="preserve">son bzw. des Kollektivums sich </w:t>
      </w:r>
      <w:r>
        <w:rPr>
          <w:i/>
          <w:iCs/>
          <w:color w:val="000000"/>
          <w:spacing w:val="0"/>
          <w:w w:val="100"/>
          <w:position w:val="0"/>
          <w:shd w:val="clear" w:color="auto" w:fill="auto"/>
          <w:lang w:val="de-DE" w:eastAsia="de-DE" w:bidi="de-DE"/>
        </w:rPr>
        <w:t>dynamisch</w:t>
      </w:r>
      <w:r>
        <w:rPr>
          <w:color w:val="000000"/>
          <w:spacing w:val="0"/>
          <w:w w:val="100"/>
          <w:position w:val="0"/>
          <w:shd w:val="clear" w:color="auto" w:fill="auto"/>
          <w:lang w:val="de-DE" w:eastAsia="de-DE" w:bidi="de-DE"/>
        </w:rPr>
        <w:t xml:space="preserve"> bewegenden und regenden Bedürfnisses oder durch die Projektion einer kollektiven Idee (Archetypus) zustande.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Begriff wäre demnach die Objektivierung eines unbewußten - zumeist kollektiven - Vorgangs durch Projektion.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diesem Aspekt müssen wir demnach all das, was im Laufe der Zeit im Begriff des Ichs als Gegenstand, als Funktion oder als Merkmal des Ichs jeweils erschienen ist, stets als </w:t>
      </w:r>
      <w:r>
        <w:rPr>
          <w:i/>
          <w:iCs/>
          <w:color w:val="000000"/>
          <w:spacing w:val="0"/>
          <w:w w:val="100"/>
          <w:position w:val="0"/>
          <w:shd w:val="clear" w:color="auto" w:fill="auto"/>
          <w:lang w:val="de-DE" w:eastAsia="de-DE" w:bidi="de-DE"/>
        </w:rPr>
        <w:t>Realisierung und Objektivierung unbewußter Vorgänge, als | Projektion kollektiver Prozesse aus dem Unbewußten auffassen</w:t>
      </w:r>
      <w:r>
        <w:rPr>
          <w:color w:val="000000"/>
          <w:spacing w:val="0"/>
          <w:w w:val="100"/>
          <w:position w:val="0"/>
          <w:shd w:val="clear" w:color="auto" w:fill="auto"/>
          <w:lang w:val="de-DE" w:eastAsia="de-DE" w:bidi="de-DE"/>
        </w:rPr>
        <w:t xml:space="preserve"> und somit alle Arten der ' jeweils aufgetauchten Begriffsbestimmungen </w:t>
      </w:r>
      <w:r>
        <w:rPr>
          <w:i/>
          <w:iCs/>
          <w:color w:val="000000"/>
          <w:spacing w:val="0"/>
          <w:w w:val="100"/>
          <w:position w:val="0"/>
          <w:shd w:val="clear" w:color="auto" w:fill="auto"/>
          <w:lang w:val="de-DE" w:eastAsia="de-DE" w:bidi="de-DE"/>
        </w:rPr>
        <w:t>ernst</w:t>
      </w:r>
      <w:r>
        <w:rPr>
          <w:color w:val="000000"/>
          <w:spacing w:val="0"/>
          <w:w w:val="100"/>
          <w:position w:val="0"/>
          <w:shd w:val="clear" w:color="auto" w:fill="auto"/>
          <w:lang w:val="de-DE" w:eastAsia="de-DE" w:bidi="de-DE"/>
        </w:rPr>
        <w:t xml:space="preserve"> nehmen, d. h. als seelische Wirklichkeiten akzeptieren. So gelangen wir zu dem </w:t>
      </w:r>
      <w:r>
        <w:rPr>
          <w:i/>
          <w:iCs/>
          <w:color w:val="000000"/>
          <w:spacing w:val="0"/>
          <w:w w:val="100"/>
          <w:position w:val="0"/>
          <w:shd w:val="clear" w:color="auto" w:fill="auto"/>
          <w:lang w:val="de-DE" w:eastAsia="de-DE" w:bidi="de-DE"/>
        </w:rPr>
        <w:t>integralen</w:t>
      </w:r>
      <w:r>
        <w:rPr>
          <w:color w:val="000000"/>
          <w:spacing w:val="0"/>
          <w:w w:val="100"/>
          <w:position w:val="0"/>
          <w:shd w:val="clear" w:color="auto" w:fill="auto"/>
          <w:lang w:val="de-DE" w:eastAsia="de-DE" w:bidi="de-DE"/>
        </w:rPr>
        <w:t xml:space="preserve"> Begriff des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anderen Worten: Das Ich hat in der Tat sowohl mit Gott, mit dem Welt</w:t>
        <w:softHyphen/>
        <w:t>schöpfer und dem inneren Lenker, mit dem Geist wie auch mit der leiblichen Triebnatur, mit Allmacht und Ohnmacht, mit Urteil (Zensur) und mit Gedächt- i nis als Träger und Überträger der Vergangenheit eine innige Beziehung. Es ist mit dem Bündel von Funktionen und auch mit den Einzelfunktionen, mit den libidinösen und auch mit den nichtlibidinösen Trieben, mit der Männlichkeit und der Weiblichkeit, mit dem Bewußtsein und dem Unbewußten, mit dem Körper und der Seele, mit dem Wachen und dem Träumen, mit dem Diesseits und dem Jenseits innig verbunden.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geschichtlichen Wandlungen des Ich-Begriffes, d. h. der Wahl der Gegenstände und Funktionen, die jeweils den Ich-Begriff ausgefüllt haben, erachtet die Sch.-A. Wahlhandlungen unter den Gegensatzpaaren von Funk</w:t>
        <w:softHyphen/>
        <w:t xml:space="preserve">tionen und Gegenständen, die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bevölkern und sich im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dynamisch</w:t>
        <w:softHyphen/>
        <w:t>dialektisch gegeneinander bewegen.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Ordnen wir die Wandlungen dieser Wahlhandlungen auf Grund der Gegen</w:t>
        <w:softHyphen/>
        <w:t>satzstruktur dieser Ich-Begriffsbildungen, so erhalten wir folgende globalisierte</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Zit. n. dem Wörterbuch der philosophischen Begriffe. </w:t>
      </w:r>
      <w:r>
        <w:rPr>
          <w:smallCaps/>
          <w:color w:val="000000"/>
          <w:spacing w:val="0"/>
          <w:w w:val="100"/>
          <w:position w:val="0"/>
          <w:shd w:val="clear" w:color="auto" w:fill="auto"/>
          <w:lang w:val="de-DE" w:eastAsia="de-DE" w:bidi="de-DE"/>
        </w:rPr>
        <w:t>Friedrich Kirchner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Carl Michaelis.</w:t>
      </w:r>
      <w:r>
        <w:rPr>
          <w:color w:val="000000"/>
          <w:spacing w:val="0"/>
          <w:w w:val="100"/>
          <w:position w:val="0"/>
          <w:shd w:val="clear" w:color="auto" w:fill="auto"/>
          <w:lang w:val="de-DE" w:eastAsia="de-DE" w:bidi="de-DE"/>
        </w:rPr>
        <w:t xml:space="preserve"> Hrg. von J. </w:t>
      </w:r>
      <w:r>
        <w:rPr>
          <w:smallCaps/>
          <w:color w:val="000000"/>
          <w:spacing w:val="0"/>
          <w:w w:val="100"/>
          <w:position w:val="0"/>
          <w:shd w:val="clear" w:color="auto" w:fill="auto"/>
          <w:lang w:val="de-DE" w:eastAsia="de-DE" w:bidi="de-DE"/>
        </w:rPr>
        <w:t>Hoffmeister.</w:t>
      </w:r>
      <w:r>
        <w:rPr>
          <w:color w:val="000000"/>
          <w:spacing w:val="0"/>
          <w:w w:val="100"/>
          <w:position w:val="0"/>
          <w:shd w:val="clear" w:color="auto" w:fill="auto"/>
          <w:lang w:val="de-DE" w:eastAsia="de-DE" w:bidi="de-DE"/>
        </w:rPr>
        <w:t xml:space="preserve"> Mcincr-Vcrlag, Leipzig 1944. S. 133.</w:t>
      </w:r>
    </w:p>
    <w:p>
      <w:pPr>
        <w:pStyle w:val="Style18"/>
        <w:keepNext w:val="0"/>
        <w:keepLines w:val="0"/>
        <w:widowControl w:val="0"/>
        <w:numPr>
          <w:ilvl w:val="0"/>
          <w:numId w:val="385"/>
        </w:numPr>
        <w:shd w:val="clear" w:color="auto" w:fill="auto"/>
        <w:tabs>
          <w:tab w:pos="2955" w:val="left"/>
          <w:tab w:pos="4264" w:val="center"/>
          <w:tab w:leader="hyphen" w:pos="4744" w:val="right"/>
          <w:tab w:pos="4890" w:val="left"/>
        </w:tabs>
        <w:bidi w:val="0"/>
        <w:spacing w:line="240" w:lineRule="auto"/>
        <w:ind w:left="0" w:firstLine="0"/>
        <w:jc w:val="left"/>
      </w:pPr>
      <w:r>
        <w:rPr>
          <w:color w:val="000000"/>
          <w:spacing w:val="0"/>
          <w:w w:val="100"/>
          <w:position w:val="0"/>
          <w:shd w:val="clear" w:color="auto" w:fill="auto"/>
          <w:lang w:val="de-DE" w:eastAsia="de-DE" w:bidi="de-DE"/>
        </w:rPr>
        <w:t>Allmacht</w:t>
        <w:tab/>
        <w:t>■&lt;</w:t>
        <w:tab/>
        <w:t>&gt;</w:t>
        <w:tab/>
        <w:t>Ohnmacht</w:t>
      </w:r>
    </w:p>
    <w:p>
      <w:pPr>
        <w:pStyle w:val="Style18"/>
        <w:keepNext w:val="0"/>
        <w:keepLines w:val="0"/>
        <w:widowControl w:val="0"/>
        <w:numPr>
          <w:ilvl w:val="0"/>
          <w:numId w:val="385"/>
        </w:numPr>
        <w:shd w:val="clear" w:color="auto" w:fill="auto"/>
        <w:tabs>
          <w:tab w:pos="332" w:val="left"/>
          <w:tab w:pos="1642" w:val="center"/>
          <w:tab w:leader="hyphen" w:pos="2122" w:val="right"/>
          <w:tab w:pos="2266" w:val="left"/>
        </w:tabs>
        <w:bidi w:val="0"/>
        <w:spacing w:line="240" w:lineRule="auto"/>
        <w:ind w:left="0" w:firstLine="0"/>
        <w:jc w:val="left"/>
      </w:pPr>
      <w:r>
        <w:rPr>
          <w:color w:val="000000"/>
          <w:spacing w:val="0"/>
          <w:w w:val="100"/>
          <w:position w:val="0"/>
          <w:shd w:val="clear" w:color="auto" w:fill="auto"/>
          <w:lang w:val="de-DE" w:eastAsia="de-DE" w:bidi="de-DE"/>
        </w:rPr>
        <w:t>Geist</w:t>
        <w:tab/>
        <w:t>■&lt;</w:t>
        <w:tab/>
        <w:t>&gt;</w:t>
        <w:tab/>
        <w:t>Natur</w:t>
      </w:r>
    </w:p>
    <w:p>
      <w:pPr>
        <w:pStyle w:val="Style18"/>
        <w:keepNext w:val="0"/>
        <w:keepLines w:val="0"/>
        <w:widowControl w:val="0"/>
        <w:numPr>
          <w:ilvl w:val="0"/>
          <w:numId w:val="385"/>
        </w:numPr>
        <w:shd w:val="clear" w:color="auto" w:fill="auto"/>
        <w:tabs>
          <w:tab w:pos="2954" w:val="left"/>
          <w:tab w:pos="4264" w:val="center"/>
          <w:tab w:leader="hyphen" w:pos="4744" w:val="right"/>
          <w:tab w:pos="4888" w:val="left"/>
        </w:tabs>
        <w:bidi w:val="0"/>
        <w:spacing w:line="240" w:lineRule="auto"/>
        <w:ind w:left="0" w:firstLine="0"/>
        <w:jc w:val="left"/>
      </w:pPr>
      <w:r>
        <w:rPr>
          <w:color w:val="000000"/>
          <w:spacing w:val="0"/>
          <w:w w:val="100"/>
          <w:position w:val="0"/>
          <w:shd w:val="clear" w:color="auto" w:fill="auto"/>
          <w:lang w:val="de-DE" w:eastAsia="de-DE" w:bidi="de-DE"/>
        </w:rPr>
        <w:t>Unbewußtes</w:t>
        <w:tab/>
        <w:t>-&lt;</w:t>
        <w:tab/>
        <w:t>&gt;</w:t>
        <w:tab/>
        <w:t>Bewußtes</w:t>
      </w:r>
    </w:p>
    <w:p>
      <w:pPr>
        <w:pStyle w:val="Style18"/>
        <w:keepNext w:val="0"/>
        <w:keepLines w:val="0"/>
        <w:widowControl w:val="0"/>
        <w:numPr>
          <w:ilvl w:val="0"/>
          <w:numId w:val="385"/>
        </w:numPr>
        <w:shd w:val="clear" w:color="auto" w:fill="auto"/>
        <w:tabs>
          <w:tab w:pos="2958" w:val="left"/>
          <w:tab w:leader="hyphen" w:pos="4550" w:val="left"/>
        </w:tabs>
        <w:bidi w:val="0"/>
        <w:spacing w:line="240" w:lineRule="auto"/>
        <w:ind w:left="0" w:firstLine="0"/>
        <w:jc w:val="left"/>
      </w:pPr>
      <w:r>
        <w:rPr>
          <w:color w:val="000000"/>
          <w:spacing w:val="0"/>
          <w:w w:val="100"/>
          <w:position w:val="0"/>
          <w:shd w:val="clear" w:color="auto" w:fill="auto"/>
          <w:lang w:val="de-DE" w:eastAsia="de-DE" w:bidi="de-DE"/>
        </w:rPr>
        <w:t>Subjektwelt ■&lt;</w:t>
        <w:tab/>
        <w:t>&gt;- Objektwelt</w:t>
      </w:r>
    </w:p>
    <w:p>
      <w:pPr>
        <w:pStyle w:val="Style18"/>
        <w:keepNext w:val="0"/>
        <w:keepLines w:val="0"/>
        <w:widowControl w:val="0"/>
        <w:numPr>
          <w:ilvl w:val="0"/>
          <w:numId w:val="385"/>
        </w:numPr>
        <w:shd w:val="clear" w:color="auto" w:fill="auto"/>
        <w:tabs>
          <w:tab w:pos="2957" w:val="left"/>
          <w:tab w:leader="hyphen" w:pos="4550" w:val="left"/>
        </w:tabs>
        <w:bidi w:val="0"/>
        <w:spacing w:line="240" w:lineRule="auto"/>
        <w:ind w:left="0" w:firstLine="0"/>
        <w:jc w:val="left"/>
      </w:pPr>
      <w:r>
        <w:rPr>
          <w:color w:val="000000"/>
          <w:spacing w:val="0"/>
          <w:w w:val="100"/>
          <w:position w:val="0"/>
          <w:shd w:val="clear" w:color="auto" w:fill="auto"/>
          <w:lang w:val="de-DE" w:eastAsia="de-DE" w:bidi="de-DE"/>
        </w:rPr>
        <w:t>Weiblichkeit ■&lt;</w:t>
        <w:tab/>
        <w:t>&gt; Männlichkeit</w:t>
      </w:r>
    </w:p>
    <w:p>
      <w:pPr>
        <w:pStyle w:val="Style18"/>
        <w:keepNext w:val="0"/>
        <w:keepLines w:val="0"/>
        <w:widowControl w:val="0"/>
        <w:numPr>
          <w:ilvl w:val="0"/>
          <w:numId w:val="385"/>
        </w:numPr>
        <w:shd w:val="clear" w:color="auto" w:fill="auto"/>
        <w:tabs>
          <w:tab w:pos="2954" w:val="left"/>
          <w:tab w:pos="4264" w:val="center"/>
          <w:tab w:leader="hyphen" w:pos="4744" w:val="right"/>
          <w:tab w:pos="4888" w:val="left"/>
        </w:tabs>
        <w:bidi w:val="0"/>
        <w:spacing w:line="240" w:lineRule="auto"/>
        <w:ind w:left="0" w:firstLine="0"/>
        <w:jc w:val="left"/>
      </w:pPr>
      <w:r>
        <w:rPr>
          <w:color w:val="000000"/>
          <w:spacing w:val="0"/>
          <w:w w:val="100"/>
          <w:position w:val="0"/>
          <w:shd w:val="clear" w:color="auto" w:fill="auto"/>
          <w:lang w:val="de-DE" w:eastAsia="de-DE" w:bidi="de-DE"/>
        </w:rPr>
        <w:t>Körper</w:t>
        <w:tab/>
        <w:t>-&lt;</w:t>
        <w:tab/>
        <w:t>&gt;</w:t>
        <w:tab/>
        <w:t>Seele</w:t>
      </w:r>
    </w:p>
    <w:p>
      <w:pPr>
        <w:pStyle w:val="Style18"/>
        <w:keepNext w:val="0"/>
        <w:keepLines w:val="0"/>
        <w:widowControl w:val="0"/>
        <w:numPr>
          <w:ilvl w:val="0"/>
          <w:numId w:val="385"/>
        </w:numPr>
        <w:shd w:val="clear" w:color="auto" w:fill="auto"/>
        <w:tabs>
          <w:tab w:pos="495" w:val="left"/>
          <w:tab w:pos="1843" w:val="center"/>
          <w:tab w:leader="hyphen" w:pos="2323" w:val="right"/>
          <w:tab w:pos="2467" w:val="left"/>
        </w:tabs>
        <w:bidi w:val="0"/>
        <w:spacing w:line="240" w:lineRule="auto"/>
        <w:ind w:left="0" w:firstLine="0"/>
        <w:jc w:val="left"/>
      </w:pPr>
      <w:r>
        <w:rPr>
          <w:color w:val="000000"/>
          <w:spacing w:val="0"/>
          <w:w w:val="100"/>
          <w:position w:val="0"/>
          <w:shd w:val="clear" w:color="auto" w:fill="auto"/>
          <w:lang w:val="de-DE" w:eastAsia="de-DE" w:bidi="de-DE"/>
        </w:rPr>
        <w:t>Wachen</w:t>
        <w:tab/>
        <w:t>■&lt;</w:t>
        <w:tab/>
        <w:t>&gt;</w:t>
        <w:tab/>
        <w:t>Träumen</w:t>
      </w:r>
    </w:p>
    <w:p>
      <w:pPr>
        <w:pStyle w:val="Style18"/>
        <w:keepNext w:val="0"/>
        <w:keepLines w:val="0"/>
        <w:widowControl w:val="0"/>
        <w:numPr>
          <w:ilvl w:val="0"/>
          <w:numId w:val="385"/>
        </w:numPr>
        <w:shd w:val="clear" w:color="auto" w:fill="auto"/>
        <w:tabs>
          <w:tab w:pos="572" w:val="left"/>
          <w:tab w:pos="1843" w:val="center"/>
          <w:tab w:leader="hyphen" w:pos="2323" w:val="right"/>
          <w:tab w:pos="2506" w:val="left"/>
        </w:tabs>
        <w:bidi w:val="0"/>
        <w:spacing w:line="240" w:lineRule="auto"/>
        <w:ind w:left="0" w:firstLine="0"/>
        <w:jc w:val="left"/>
      </w:pPr>
      <w:r>
        <w:rPr>
          <w:color w:val="000000"/>
          <w:spacing w:val="0"/>
          <w:w w:val="100"/>
          <w:position w:val="0"/>
          <w:shd w:val="clear" w:color="auto" w:fill="auto"/>
          <w:lang w:val="de-DE" w:eastAsia="de-DE" w:bidi="de-DE"/>
        </w:rPr>
        <w:t>Diesseits</w:t>
        <w:tab/>
        <w:t>-&lt;</w:t>
        <w:tab/>
        <w:t>&gt;</w:t>
        <w:tab/>
        <w:t>Jenseits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 sind die führenden und ausschlaggebenden Gegensatzpole im seelischen Leben, unter die man alle anderen seelischen Gegensatzpaare leicht zu subsumie</w:t>
        <w:softHyphen/>
        <w:t>ren vermag.</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der moderne Historiker, so hegt auch der Schicksalsanalytiker die Mei</w:t>
        <w:softHyphen/>
        <w:t>nung, daß in der Geschichte - wie auch im Schicksal des einzelnen - ein ausschlag</w:t>
        <w:softHyphen/>
        <w:t xml:space="preserve">gebendes Ereignis, eine Handlung, eine führende Auffassung, Schauart und Denkweise niemals das Werk des reinen Zufalls sein können. Alles ist in der Geschichte der Menschheit wie auch im Schicksal des einzelnen </w:t>
      </w:r>
      <w:r>
        <w:rPr>
          <w:i/>
          <w:iCs/>
          <w:color w:val="000000"/>
          <w:spacing w:val="0"/>
          <w:w w:val="100"/>
          <w:position w:val="0"/>
          <w:shd w:val="clear" w:color="auto" w:fill="auto"/>
          <w:lang w:val="de-DE" w:eastAsia="de-DE" w:bidi="de-DE"/>
        </w:rPr>
        <w:t>doppelt</w:t>
      </w:r>
      <w:r>
        <w:rPr>
          <w:color w:val="000000"/>
          <w:spacing w:val="0"/>
          <w:w w:val="100"/>
          <w:position w:val="0"/>
          <w:shd w:val="clear" w:color="auto" w:fill="auto"/>
          <w:lang w:val="de-DE" w:eastAsia="de-DE" w:bidi="de-DE"/>
        </w:rPr>
        <w:t xml:space="preserve"> determi</w:t>
        <w:softHyphen/>
        <w:t xml:space="preserve">niert. Diese doppelte Determination bedeutet: Das Schicksal untersteht nicht </w:t>
      </w:r>
      <w:r>
        <w:rPr>
          <w:i/>
          <w:iCs/>
          <w:color w:val="000000"/>
          <w:spacing w:val="0"/>
          <w:w w:val="100"/>
          <w:position w:val="0"/>
          <w:shd w:val="clear" w:color="auto" w:fill="auto"/>
          <w:lang w:val="de-DE" w:eastAsia="de-DE" w:bidi="de-DE"/>
        </w:rPr>
        <w:t>allein</w:t>
      </w:r>
      <w:r>
        <w:rPr>
          <w:color w:val="000000"/>
          <w:spacing w:val="0"/>
          <w:w w:val="100"/>
          <w:position w:val="0"/>
          <w:shd w:val="clear" w:color="auto" w:fill="auto"/>
          <w:lang w:val="de-DE" w:eastAsia="de-DE" w:bidi="de-DE"/>
        </w:rPr>
        <w:t xml:space="preserve"> dem Kausalitätsgesetz, wie das der historische Materialismus annahm, sondern es unterliegt </w:t>
      </w:r>
      <w:r>
        <w:rPr>
          <w:i/>
          <w:iCs/>
          <w:color w:val="000000"/>
          <w:spacing w:val="0"/>
          <w:w w:val="100"/>
          <w:position w:val="0"/>
          <w:shd w:val="clear" w:color="auto" w:fill="auto"/>
          <w:lang w:val="de-DE" w:eastAsia="de-DE" w:bidi="de-DE"/>
        </w:rPr>
        <w:t>synchron</w:t>
      </w:r>
      <w:r>
        <w:rPr>
          <w:color w:val="000000"/>
          <w:spacing w:val="0"/>
          <w:w w:val="100"/>
          <w:position w:val="0"/>
          <w:shd w:val="clear" w:color="auto" w:fill="auto"/>
          <w:lang w:val="de-DE" w:eastAsia="de-DE" w:bidi="de-DE"/>
        </w:rPr>
        <w:t xml:space="preserve"> mit dem Gesetz der zusammenhängenden Kette der Folgerungen auch dem </w:t>
      </w:r>
      <w:r>
        <w:rPr>
          <w:i/>
          <w:iCs/>
          <w:color w:val="000000"/>
          <w:spacing w:val="0"/>
          <w:w w:val="100"/>
          <w:position w:val="0"/>
          <w:shd w:val="clear" w:color="auto" w:fill="auto"/>
          <w:lang w:val="de-DE" w:eastAsia="de-DE" w:bidi="de-DE"/>
        </w:rPr>
        <w:t>«Ganzheitsgesetz»,</w:t>
      </w:r>
      <w:r>
        <w:rPr>
          <w:color w:val="000000"/>
          <w:spacing w:val="0"/>
          <w:w w:val="100"/>
          <w:position w:val="0"/>
          <w:shd w:val="clear" w:color="auto" w:fill="auto"/>
          <w:lang w:val="de-DE" w:eastAsia="de-DE" w:bidi="de-DE"/>
        </w:rPr>
        <w:t xml:space="preserve"> also der </w:t>
      </w:r>
      <w:r>
        <w:rPr>
          <w:i/>
          <w:iCs/>
          <w:color w:val="000000"/>
          <w:spacing w:val="0"/>
          <w:w w:val="100"/>
          <w:position w:val="0"/>
          <w:shd w:val="clear" w:color="auto" w:fill="auto"/>
          <w:lang w:val="de-DE" w:eastAsia="de-DE" w:bidi="de-DE"/>
        </w:rPr>
        <w:t>Finalität, dem Gesetz des Lebens</w:t>
        <w:softHyphen/>
        <w:t>plans</w:t>
      </w:r>
      <w:r>
        <w:rPr>
          <w:color w:val="000000"/>
          <w:spacing w:val="0"/>
          <w:w w:val="100"/>
          <w:position w:val="0"/>
          <w:shd w:val="clear" w:color="auto" w:fill="auto"/>
          <w:lang w:val="de-DE" w:eastAsia="de-DE" w:bidi="de-DE"/>
        </w:rPr>
        <w:t xml:space="preserve"> des Einzelmenschen und der ganzen Menschheit im allgemeinen. Ohne Lebensplan ist ja der Begriff des Schicksals eine Eierschale ohne Inhalt. Nach der Sch.-A. ist die Geschichte der Menschheit und des einzelnen - als Schicksal - stets das Resultat zweier polar entgegengesetzter Gesetzmäßigkeiten. Das heißt: das Endergebnis des Kausalitäts- und des Finalitätsgesetzes, also des Ganzheits</w:t>
        <w:softHyphen/>
        <w:t xml:space="preserve">gesetzes. </w:t>
      </w:r>
      <w:r>
        <w:rPr>
          <w:i/>
          <w:iCs/>
          <w:color w:val="000000"/>
          <w:spacing w:val="0"/>
          <w:w w:val="100"/>
          <w:position w:val="0"/>
          <w:shd w:val="clear" w:color="auto" w:fill="auto"/>
          <w:lang w:val="de-DE" w:eastAsia="de-DE" w:bidi="de-DE"/>
        </w:rPr>
        <w:t>Das Leben des einzelnen wie das der Menschheit beruht auf einer Gegensatz</w:t>
        <w:softHyphen/>
        <w:t>struktur.</w:t>
      </w:r>
      <w:r>
        <w:rPr>
          <w:color w:val="000000"/>
          <w:spacing w:val="0"/>
          <w:w w:val="100"/>
          <w:position w:val="0"/>
          <w:shd w:val="clear" w:color="auto" w:fill="auto"/>
          <w:lang w:val="de-DE" w:eastAsia="de-DE" w:bidi="de-DE"/>
        </w:rPr>
        <w:t xml:space="preserve"> Die gegensätzlichen Pole können miteinander in zweierlei Beziehungs</w:t>
        <w:softHyphen/>
        <w:t>weisen stehen.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erste ist die sog. </w:t>
      </w:r>
      <w:r>
        <w:rPr>
          <w:i/>
          <w:iCs/>
          <w:color w:val="000000"/>
          <w:spacing w:val="0"/>
          <w:w w:val="100"/>
          <w:position w:val="0"/>
          <w:shd w:val="clear" w:color="auto" w:fill="auto"/>
          <w:lang w:val="de-DE" w:eastAsia="de-DE" w:bidi="de-DE"/>
        </w:rPr>
        <w:t>komplementäre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ergänzende</w:t>
      </w:r>
      <w:r>
        <w:rPr>
          <w:color w:val="000000"/>
          <w:spacing w:val="0"/>
          <w:w w:val="100"/>
          <w:position w:val="0"/>
          <w:shd w:val="clear" w:color="auto" w:fill="auto"/>
          <w:lang w:val="de-DE" w:eastAsia="de-DE" w:bidi="de-DE"/>
        </w:rPr>
        <w:t xml:space="preserve"> Gegensatzbeziehung, die zweite die </w:t>
      </w:r>
      <w:r>
        <w:rPr>
          <w:i/>
          <w:iCs/>
          <w:color w:val="000000"/>
          <w:spacing w:val="0"/>
          <w:w w:val="100"/>
          <w:position w:val="0"/>
          <w:shd w:val="clear" w:color="auto" w:fill="auto"/>
          <w:lang w:val="de-DE" w:eastAsia="de-DE" w:bidi="de-DE"/>
        </w:rPr>
        <w:t>kontradiktorische,</w:t>
      </w:r>
      <w:r>
        <w:rPr>
          <w:color w:val="000000"/>
          <w:spacing w:val="0"/>
          <w:w w:val="100"/>
          <w:position w:val="0"/>
          <w:shd w:val="clear" w:color="auto" w:fill="auto"/>
          <w:lang w:val="de-DE" w:eastAsia="de-DE" w:bidi="de-DE"/>
        </w:rPr>
        <w:t xml:space="preserve"> in der sich die Gegenfüßler gegenseitig ausschließen. Die seelischen Gegensätzlichkeiten sind fast alle komplementärer Natur. Sie ergänzen sich wechselseitig. Die </w:t>
      </w:r>
      <w:r>
        <w:rPr>
          <w:i/>
          <w:iCs/>
          <w:color w:val="000000"/>
          <w:spacing w:val="0"/>
          <w:w w:val="100"/>
          <w:position w:val="0"/>
          <w:shd w:val="clear" w:color="auto" w:fill="auto"/>
          <w:lang w:val="de-DE" w:eastAsia="de-DE" w:bidi="de-DE"/>
        </w:rPr>
        <w:t>kontradiktorischen</w:t>
      </w:r>
      <w:r>
        <w:rPr>
          <w:color w:val="000000"/>
          <w:spacing w:val="0"/>
          <w:w w:val="100"/>
          <w:position w:val="0"/>
          <w:shd w:val="clear" w:color="auto" w:fill="auto"/>
          <w:lang w:val="de-DE" w:eastAsia="de-DE" w:bidi="de-DE"/>
        </w:rPr>
        <w:t xml:space="preserve"> Gegensatzpaare schließen sich gegenseitig aus, und darum kann die Person sie </w:t>
      </w:r>
      <w:r>
        <w:rPr>
          <w:i/>
          <w:iCs/>
          <w:color w:val="000000"/>
          <w:spacing w:val="0"/>
          <w:w w:val="100"/>
          <w:position w:val="0"/>
          <w:shd w:val="clear" w:color="auto" w:fill="auto"/>
          <w:lang w:val="de-DE" w:eastAsia="de-DE" w:bidi="de-DE"/>
        </w:rPr>
        <w:t>niemals</w:t>
      </w:r>
      <w:r>
        <w:rPr>
          <w:color w:val="000000"/>
          <w:spacing w:val="0"/>
          <w:w w:val="100"/>
          <w:position w:val="0"/>
          <w:shd w:val="clear" w:color="auto" w:fill="auto"/>
          <w:lang w:val="de-DE" w:eastAsia="de-DE" w:bidi="de-DE"/>
        </w:rPr>
        <w:t xml:space="preserve"> integrieren, sondern sie muß eben unter den Gegensätzen nur den einen Partner </w:t>
      </w:r>
      <w:r>
        <w:rPr>
          <w:i/>
          <w:iCs/>
          <w:color w:val="000000"/>
          <w:spacing w:val="0"/>
          <w:w w:val="100"/>
          <w:position w:val="0"/>
          <w:shd w:val="clear" w:color="auto" w:fill="auto"/>
          <w:lang w:val="de-DE" w:eastAsia="de-DE" w:bidi="de-DE"/>
        </w:rPr>
        <w:t>«wählen», v.</w:t>
      </w:r>
      <w:r>
        <w:rPr>
          <w:color w:val="000000"/>
          <w:spacing w:val="0"/>
          <w:w w:val="100"/>
          <w:position w:val="0"/>
          <w:shd w:val="clear" w:color="auto" w:fill="auto"/>
          <w:lang w:val="de-DE" w:eastAsia="de-DE" w:bidi="de-DE"/>
        </w:rPr>
        <w:t xml:space="preserve"> B.: das Sein, das Leben, wählen und auf das Nicht-Sein, also auf den Selbstmord, verzichten.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diesem Aspekt erhellt sich der Unterschied zwischen </w:t>
      </w: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Wahl.</w:t>
      </w:r>
      <w:r>
        <w:rPr>
          <w:color w:val="000000"/>
          <w:spacing w:val="0"/>
          <w:w w:val="100"/>
          <w:position w:val="0"/>
          <w:shd w:val="clear" w:color="auto" w:fill="auto"/>
          <w:lang w:val="de-DE" w:eastAsia="de-DE" w:bidi="de-DE"/>
        </w:rPr>
        <w:t xml:space="preserve"> Denn: die Integration, die Ergänzung der Gegensätzlichkeiten zu einer Ganzheit, ist die </w:t>
      </w:r>
      <w:r>
        <w:rPr>
          <w:i/>
          <w:iCs/>
          <w:color w:val="000000"/>
          <w:spacing w:val="0"/>
          <w:w w:val="100"/>
          <w:position w:val="0"/>
          <w:shd w:val="clear" w:color="auto" w:fill="auto"/>
          <w:lang w:val="de-DE" w:eastAsia="de-DE" w:bidi="de-DE"/>
        </w:rPr>
        <w:t>ideale</w:t>
      </w:r>
      <w:r>
        <w:rPr>
          <w:color w:val="000000"/>
          <w:spacing w:val="0"/>
          <w:w w:val="100"/>
          <w:position w:val="0"/>
          <w:shd w:val="clear" w:color="auto" w:fill="auto"/>
          <w:lang w:val="de-DE" w:eastAsia="de-DE" w:bidi="de-DE"/>
        </w:rPr>
        <w:t xml:space="preserve"> Lösung der sog. komplementären Gegensätzlichkeiten. Wenn die Person die komplementären Gegensätzlichkeiten ihrer Seele (z. B. die Männlichkeit und Weiblichkeit, die Kain- und Abelansprüche usf.) mit der </w:t>
      </w:r>
      <w:r>
        <w:rPr>
          <w:i/>
          <w:iCs/>
          <w:color w:val="000000"/>
          <w:spacing w:val="0"/>
          <w:w w:val="100"/>
          <w:position w:val="0"/>
          <w:shd w:val="clear" w:color="auto" w:fill="auto"/>
          <w:lang w:val="de-DE" w:eastAsia="de-DE" w:bidi="de-DE"/>
        </w:rPr>
        <w:t xml:space="preserve">Wahl </w:t>
      </w:r>
      <w:r>
        <w:rPr>
          <w:color w:val="000000"/>
          <w:spacing w:val="0"/>
          <w:w w:val="100"/>
          <w:position w:val="0"/>
          <w:shd w:val="clear" w:color="auto" w:fill="auto"/>
          <w:lang w:val="de-DE" w:eastAsia="de-DE" w:bidi="de-DE"/>
        </w:rPr>
        <w:t>des einen Anspruches und Verdrängung des anderen löst, so kann diese Lösungs</w:t>
        <w:softHyphen/>
        <w:t xml:space="preserve">weise zwar für die Gemeinschaft günstig, also sozial sein, für die Person ist sie aber gefahrbringend. Denn: </w:t>
      </w:r>
      <w:r>
        <w:rPr>
          <w:i/>
          <w:iCs/>
          <w:color w:val="000000"/>
          <w:spacing w:val="0"/>
          <w:w w:val="100"/>
          <w:position w:val="0"/>
          <w:shd w:val="clear" w:color="auto" w:fill="auto"/>
          <w:lang w:val="de-DE" w:eastAsia="de-DE" w:bidi="de-DE"/>
        </w:rPr>
        <w:t>nur die Integration, die Ergänzung der koexistierenden Gegenfüßler löst die Frage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g</w:t>
      </w:r>
      <w:r>
        <w:rPr>
          <w:i/>
          <w:iCs/>
          <w:color w:val="000000"/>
          <w:spacing w:val="0"/>
          <w:w w:val="100"/>
          <w:position w:val="0"/>
          <w:shd w:val="clear" w:color="auto" w:fill="auto"/>
          <w:vertAlign w:val="superscript"/>
          <w:lang w:val="de-DE" w:eastAsia="de-DE" w:bidi="de-DE"/>
        </w:rPr>
        <w:t>unsten</w:t>
      </w:r>
      <w:r>
        <w:rPr>
          <w:i/>
          <w:iCs/>
          <w:color w:val="000000"/>
          <w:spacing w:val="0"/>
          <w:w w:val="100"/>
          <w:position w:val="0"/>
          <w:shd w:val="clear" w:color="auto" w:fill="auto"/>
          <w:lang w:val="de-DE" w:eastAsia="de-DE" w:bidi="de-DE"/>
        </w:rPr>
        <w:t xml:space="preserve"> der Gemeinschaft und gleichzeitig auch des Indivi</w:t>
        <w:softHyphen/>
      </w:r>
      <w:r>
        <w:rPr>
          <w:i/>
          <w:iCs/>
          <w:color w:val="000000"/>
          <w:spacing w:val="0"/>
          <w:w w:val="100"/>
          <w:position w:val="0"/>
          <w:shd w:val="clear" w:color="auto" w:fill="auto"/>
          <w:lang w:val="de-DE" w:eastAsia="de-DE" w:bidi="de-DE"/>
        </w:rPr>
        <w:t>duums.</w:t>
      </w:r>
      <w:r>
        <w:rPr>
          <w:color w:val="000000"/>
          <w:spacing w:val="0"/>
          <w:w w:val="100"/>
          <w:position w:val="0"/>
          <w:shd w:val="clear" w:color="auto" w:fill="auto"/>
          <w:lang w:val="de-DE" w:eastAsia="de-DE" w:bidi="de-DE"/>
        </w:rPr>
        <w:t xml:space="preserve"> Die Wahl des einen Gegenfüßlers ist eigentlich nur bei den kontradikto</w:t>
        <w:softHyphen/>
        <w:t>rischen Gegensatzpaaren richtig. Für die Psychologie kommen an erster Stelle die komplementären Gegensatzpaare in Frage. Diese sind aber nicht voneinander getrennt, stehen also nicht unabhängig, einfach statisch, ohne Beziehung da, son</w:t>
        <w:softHyphen/>
        <w:t>dern die gegensätzlichen Pole «leben» miteinander in einer ergänzenden, wechsel</w:t>
        <w:softHyphen/>
        <w:t xml:space="preserve">seitigen </w:t>
      </w:r>
      <w:r>
        <w:rPr>
          <w:i/>
          <w:iCs/>
          <w:color w:val="000000"/>
          <w:spacing w:val="0"/>
          <w:w w:val="100"/>
          <w:position w:val="0"/>
          <w:shd w:val="clear" w:color="auto" w:fill="auto"/>
          <w:lang w:val="de-DE" w:eastAsia="de-DE" w:bidi="de-DE"/>
        </w:rPr>
        <w:t>«komplementären Koexistenz»</w:t>
      </w:r>
      <w:r>
        <w:rPr>
          <w:i/>
          <w:iCs/>
          <w:color w:val="000000"/>
          <w:spacing w:val="0"/>
          <w:w w:val="100"/>
          <w:position w:val="0"/>
          <w:shd w:val="clear" w:color="auto" w:fill="auto"/>
          <w:vertAlign w:val="superscript"/>
          <w:lang w:val="de-DE" w:eastAsia="de-DE" w:bidi="de-DE"/>
        </w:rPr>
        <w:footnoteReference w:id="326"/>
      </w: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Dieses wechselseitig sich ergänzende Zusammenleben der Gegenpole im körperlichen und seelischen Leben will sagen:</w:t>
      </w:r>
    </w:p>
    <w:p>
      <w:pPr>
        <w:pStyle w:val="Style18"/>
        <w:keepNext w:val="0"/>
        <w:keepLines w:val="0"/>
        <w:widowControl w:val="0"/>
        <w:numPr>
          <w:ilvl w:val="0"/>
          <w:numId w:val="387"/>
        </w:numPr>
        <w:shd w:val="clear" w:color="auto" w:fill="auto"/>
        <w:tabs>
          <w:tab w:pos="594" w:val="left"/>
        </w:tabs>
        <w:bidi w:val="0"/>
        <w:spacing w:line="240" w:lineRule="auto"/>
        <w:ind w:left="0" w:firstLine="360"/>
        <w:jc w:val="left"/>
      </w:pPr>
      <w:r>
        <w:rPr>
          <w:color w:val="000000"/>
          <w:spacing w:val="0"/>
          <w:w w:val="100"/>
          <w:position w:val="0"/>
          <w:shd w:val="clear" w:color="auto" w:fill="auto"/>
          <w:lang w:val="de-DE" w:eastAsia="de-DE" w:bidi="de-DE"/>
        </w:rPr>
        <w:t>Die Gegensatzpole bewegen sich dialektisch immerfort gegeneinander.</w:t>
      </w:r>
    </w:p>
    <w:p>
      <w:pPr>
        <w:pStyle w:val="Style18"/>
        <w:keepNext w:val="0"/>
        <w:keepLines w:val="0"/>
        <w:widowControl w:val="0"/>
        <w:numPr>
          <w:ilvl w:val="0"/>
          <w:numId w:val="38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Es besteht eine ständige Mitwirkung, eine wechselseitige Zusammen</w:t>
        <w:softHyphen/>
        <w:t>wirkung, Kooperation, zwischen den zwei Polen der Gegensatzpaare.</w:t>
      </w:r>
    </w:p>
    <w:p>
      <w:pPr>
        <w:pStyle w:val="Style18"/>
        <w:keepNext w:val="0"/>
        <w:keepLines w:val="0"/>
        <w:widowControl w:val="0"/>
        <w:numPr>
          <w:ilvl w:val="0"/>
          <w:numId w:val="38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Durch dieses ergänzende Miteinandersein (Koexistenz) und diese komple</w:t>
        <w:softHyphen/>
        <w:t>mentäre Zusammenwirkung (Kooperation) der Gegenpole gestalten sich im Leben alle Gebilde mit ihren eigenartigen Eigenschaften sowohl in der physika</w:t>
        <w:softHyphen/>
        <w:t>lischen wie auch in der psychischen Welt.</w:t>
      </w:r>
    </w:p>
    <w:p>
      <w:pPr>
        <w:pStyle w:val="Style18"/>
        <w:keepNext w:val="0"/>
        <w:keepLines w:val="0"/>
        <w:widowControl w:val="0"/>
        <w:numPr>
          <w:ilvl w:val="0"/>
          <w:numId w:val="38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Wird die Komplementaritätstendenz zwischen den Gegenpolen unterbro</w:t>
        <w:softHyphen/>
        <w:t>chen oder gestört, dann gerät die Einzelperson wie die Menschheit in eine Katastrophengefahr.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Betrachten wir nun das Ich als eine Instanz unter dem Aspekt der komplemen</w:t>
        <w:softHyphen/>
        <w:t>tären Koexistenz und Kooperation der Gegensatzpole, so kommen wir zu folgen</w:t>
        <w:softHyphen/>
        <w:t>den Folgerungen: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Psyche bewegen sich immerfort gegensätzliche Regungen, Strebungen und Vorstellungen. So: der Drang, sich allmächtig wie Gott auszudehnen </w:t>
      </w:r>
      <w:r>
        <w:rPr>
          <w:i/>
          <w:iCs/>
          <w:color w:val="000000"/>
          <w:spacing w:val="0"/>
          <w:w w:val="100"/>
          <w:position w:val="0"/>
          <w:shd w:val="clear" w:color="auto" w:fill="auto"/>
          <w:lang w:val="de-DE" w:eastAsia="de-DE" w:bidi="de-DE"/>
        </w:rPr>
        <w:t>(Egodiastole),</w:t>
      </w:r>
      <w:r>
        <w:rPr>
          <w:color w:val="000000"/>
          <w:spacing w:val="0"/>
          <w:w w:val="100"/>
          <w:position w:val="0"/>
          <w:shd w:val="clear" w:color="auto" w:fill="auto"/>
          <w:lang w:val="de-DE" w:eastAsia="de-DE" w:bidi="de-DE"/>
        </w:rPr>
        <w:t xml:space="preserve"> und gleichzeitig der Zwang, sich in den begrenzten Rahmen des menschlichen Daseins einzuengen </w:t>
      </w:r>
      <w:r>
        <w:rPr>
          <w:i/>
          <w:iCs/>
          <w:color w:val="000000"/>
          <w:spacing w:val="0"/>
          <w:w w:val="100"/>
          <w:position w:val="0"/>
          <w:shd w:val="clear" w:color="auto" w:fill="auto"/>
          <w:lang w:val="de-DE" w:eastAsia="de-DE" w:bidi="de-DE"/>
        </w:rPr>
        <w:t>(Egosystole).</w:t>
      </w:r>
      <w:r>
        <w:rPr>
          <w:color w:val="000000"/>
          <w:spacing w:val="0"/>
          <w:w w:val="100"/>
          <w:position w:val="0"/>
          <w:shd w:val="clear" w:color="auto" w:fill="auto"/>
          <w:lang w:val="de-DE" w:eastAsia="de-DE" w:bidi="de-DE"/>
        </w:rPr>
        <w:t xml:space="preserve"> Oder: der Drang nach Erfüllung des Geistigen und gleichzeitig der Anspruch auf Befriedigung der Triebnatur. Oder: der Anspruch, ein Mann und gleichzeitig eine Frau zu sein, d. h. der Anspruch auf die </w:t>
      </w:r>
      <w:r>
        <w:rPr>
          <w:i/>
          <w:iCs/>
          <w:color w:val="000000"/>
          <w:spacing w:val="0"/>
          <w:w w:val="100"/>
          <w:position w:val="0"/>
          <w:shd w:val="clear" w:color="auto" w:fill="auto"/>
          <w:lang w:val="de-DE" w:eastAsia="de-DE" w:bidi="de-DE"/>
        </w:rPr>
        <w:t>Vollkommenheit eines Zweigeschlechterwesens^E</w:t>
      </w:r>
      <w:r>
        <w:rPr>
          <w:color w:val="000000"/>
          <w:spacing w:val="0"/>
          <w:w w:val="100"/>
          <w:position w:val="0"/>
          <w:shd w:val="clear" w:color="auto" w:fill="auto"/>
          <w:lang w:val="de-DE" w:eastAsia="de-DE" w:bidi="de-DE"/>
        </w:rPr>
        <w:t xml:space="preserve"> Oder: das Bedürf</w:t>
        <w:softHyphen/>
        <w:t>nis nach Objektivierung und gleichzeitig nach Subjektivierung eines inneren seelischen Vorganges. Oder: der Drang, alles in einem Bündel, in einer Kom</w:t>
        <w:softHyphen/>
        <w:t>plexion zusammengefaßt zu sehen und gleichzeitig eine Funktion dieses Bündels als Einzelereignis sich vorzustellen und zu leben. Oder: der Drang nach Bewußt- machung unbewußter Vorgänge und gleichzeitig der Drang, vieles vom Be</w:t>
        <w:softHyphen/>
        <w:t xml:space="preserve">wußten wieder unbewußt zu machen und so manches ewig im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aufzube</w:t>
        <w:softHyphen/>
        <w:t>wahren.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wie auch alle anderen seelischen Gegensatzpaare, die wir hier nicht auf</w:t>
        <w:softHyphen/>
        <w:t>gezählt haben, leben im Menschen miteinander in einer wechselseitigen, sich gegenseitig ergänzenden Ko-Existenz und Ko-Operation.</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dies aber in der seelischen Wirklichkeit so ist, dann müssen wir eine höhere Instanz, eine zentrale Administration in der Seele annehmen, die als parteiloses Ministerium des «consensus partium» fungiert und das Amt eines «Konsens der Gegensätzlichkeiten» leitet.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will sagen: Wir müssen eine überbrückende Instanz </w:t>
      </w:r>
      <w:r>
        <w:rPr>
          <w:i/>
          <w:iCs/>
          <w:color w:val="000000"/>
          <w:spacing w:val="0"/>
          <w:w w:val="100"/>
          <w:position w:val="0"/>
          <w:shd w:val="clear" w:color="auto" w:fill="auto"/>
          <w:lang w:val="de-DE" w:eastAsia="de-DE" w:bidi="de-DE"/>
        </w:rPr>
        <w:t>über</w:t>
      </w:r>
      <w:r>
        <w:rPr>
          <w:color w:val="000000"/>
          <w:spacing w:val="0"/>
          <w:w w:val="100"/>
          <w:position w:val="0"/>
          <w:shd w:val="clear" w:color="auto" w:fill="auto"/>
          <w:lang w:val="de-DE" w:eastAsia="de-DE" w:bidi="de-DE"/>
        </w:rPr>
        <w:t xml:space="preserve"> diese Gegensatz</w:t>
        <w:softHyphen/>
        <w:t xml:space="preserve">paare erheben, welche einerseits die wechselseitige, ergänzende Kooperation der Gegensatzpaare </w:t>
      </w:r>
      <w:r>
        <w:rPr>
          <w:i/>
          <w:iCs/>
          <w:color w:val="000000"/>
          <w:spacing w:val="0"/>
          <w:w w:val="100"/>
          <w:position w:val="0"/>
          <w:shd w:val="clear" w:color="auto" w:fill="auto"/>
          <w:lang w:val="de-DE" w:eastAsia="de-DE" w:bidi="de-DE"/>
        </w:rPr>
        <w:t>^usammenfilhrt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^usammenhält.</w:t>
      </w:r>
      <w:r>
        <w:rPr>
          <w:color w:val="000000"/>
          <w:spacing w:val="0"/>
          <w:w w:val="100"/>
          <w:position w:val="0"/>
          <w:shd w:val="clear" w:color="auto" w:fill="auto"/>
          <w:lang w:val="de-DE" w:eastAsia="de-DE" w:bidi="de-DE"/>
        </w:rPr>
        <w:t xml:space="preserve"> Dies ist die eine Bedeutung des consensus partium. Anderseits aber muß diese Instanz eine ergänzende, </w:t>
      </w:r>
      <w:r>
        <w:rPr>
          <w:i/>
          <w:iCs/>
          <w:color w:val="000000"/>
          <w:spacing w:val="0"/>
          <w:w w:val="100"/>
          <w:position w:val="0"/>
          <w:shd w:val="clear" w:color="auto" w:fill="auto"/>
          <w:lang w:val="de-DE" w:eastAsia="de-DE" w:bidi="de-DE"/>
        </w:rPr>
        <w:t>macht</w:t>
        <w:softHyphen/>
        <w:t>verteilende, organisatorische</w:t>
      </w:r>
      <w:r>
        <w:rPr>
          <w:color w:val="000000"/>
          <w:spacing w:val="0"/>
          <w:w w:val="100"/>
          <w:position w:val="0"/>
          <w:shd w:val="clear" w:color="auto" w:fill="auto"/>
          <w:lang w:val="de-DE" w:eastAsia="de-DE" w:bidi="de-DE"/>
        </w:rPr>
        <w:t xml:space="preserve"> Instanz sein, welche die Aufgabe, das Ministerium über</w:t>
        <w:softHyphen/>
        <w:t xml:space="preserve">nimmt, die Gegensätzlichkeiten zu überwachen und zu überbrücken, und die </w:t>
      </w:r>
      <w:r>
        <w:rPr>
          <w:i/>
          <w:iCs/>
          <w:color w:val="000000"/>
          <w:spacing w:val="0"/>
          <w:w w:val="100"/>
          <w:position w:val="0"/>
          <w:shd w:val="clear" w:color="auto" w:fill="auto"/>
          <w:lang w:val="de-DE" w:eastAsia="de-DE" w:bidi="de-DE"/>
        </w:rPr>
        <w:t>Funktion</w:t>
      </w:r>
      <w:r>
        <w:rPr>
          <w:color w:val="000000"/>
          <w:spacing w:val="0"/>
          <w:w w:val="100"/>
          <w:position w:val="0"/>
          <w:shd w:val="clear" w:color="auto" w:fill="auto"/>
          <w:lang w:val="de-DE" w:eastAsia="de-DE" w:bidi="de-DE"/>
        </w:rPr>
        <w:t xml:space="preserve"> der Komplementierung, der Ergänzung der Gegensätzlichkeiten, aus-</w:t>
      </w:r>
    </w:p>
    <w:p>
      <w:pPr>
        <w:pStyle w:val="Style18"/>
        <w:keepNext w:val="0"/>
        <w:keepLines w:val="0"/>
        <w:widowControl w:val="0"/>
        <w:numPr>
          <w:ilvl w:val="0"/>
          <w:numId w:val="389"/>
        </w:numPr>
        <w:shd w:val="clear" w:color="auto" w:fill="auto"/>
        <w:tabs>
          <w:tab w:pos="674" w:val="left"/>
        </w:tabs>
        <w:bidi w:val="0"/>
        <w:spacing w:line="240" w:lineRule="auto"/>
        <w:ind w:left="360" w:hanging="360"/>
        <w:jc w:val="left"/>
      </w:pPr>
      <w:r>
        <w:rPr>
          <w:color w:val="000000"/>
          <w:spacing w:val="0"/>
          <w:w w:val="100"/>
          <w:position w:val="0"/>
          <w:shd w:val="clear" w:color="auto" w:fill="auto"/>
          <w:lang w:val="de-DE" w:eastAsia="de-DE" w:bidi="de-DE"/>
        </w:rPr>
        <w:t>übt. Die Schicksalspsychologie setzt den Begriff des Ichs als des Brückenbauers, als des Überbrückers aller seelischen Gegensätzlichkeiten, und behauptet: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Ich ist der Pontifex oppositorum.</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Ich ist demnach der </w:t>
      </w:r>
      <w:r>
        <w:rPr>
          <w:i/>
          <w:iCs/>
          <w:color w:val="000000"/>
          <w:spacing w:val="0"/>
          <w:w w:val="100"/>
          <w:position w:val="0"/>
          <w:shd w:val="clear" w:color="auto" w:fill="auto"/>
          <w:lang w:val="de-DE" w:eastAsia="de-DE" w:bidi="de-DE"/>
        </w:rPr>
        <w:t>Machtverteiler,</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Organisator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Administrator</w:t>
      </w:r>
      <w:r>
        <w:rPr>
          <w:color w:val="000000"/>
          <w:spacing w:val="0"/>
          <w:w w:val="100"/>
          <w:position w:val="0"/>
          <w:shd w:val="clear" w:color="auto" w:fill="auto"/>
          <w:lang w:val="de-DE" w:eastAsia="de-DE" w:bidi="de-DE"/>
        </w:rPr>
        <w:t xml:space="preserve"> der komplementären Koexistenz und der ergänzenden Kooperation der Gegensatz</w:t>
        <w:softHyphen/>
        <w:t xml:space="preserve">pole der bewußten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unbewußten Seele.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Ich </w:t>
      </w:r>
      <w:r>
        <w:rPr>
          <w:i/>
          <w:iCs/>
          <w:color w:val="000000"/>
          <w:spacing w:val="0"/>
          <w:w w:val="100"/>
          <w:position w:val="0"/>
          <w:shd w:val="clear" w:color="auto" w:fill="auto"/>
          <w:lang w:val="de-DE" w:eastAsia="de-DE" w:bidi="de-DE"/>
        </w:rPr>
        <w:t>sozialisiert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sublimiert, individualisiert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humanisiert</w:t>
      </w:r>
      <w:r>
        <w:rPr>
          <w:color w:val="000000"/>
          <w:spacing w:val="0"/>
          <w:w w:val="100"/>
          <w:position w:val="0"/>
          <w:shd w:val="clear" w:color="auto" w:fill="auto"/>
          <w:lang w:val="de-DE" w:eastAsia="de-DE" w:bidi="de-DE"/>
        </w:rPr>
        <w:t xml:space="preserve"> alle Gegen</w:t>
        <w:softHyphen/>
        <w:t>sätzlichkeiten der menschlichen Triebnatur. Das Ich ist die Brücke, welche alle Gegensatzpole in der Seele zu überbrücken vermag. Das Ich ist die komplexe, mehrfache Achse des Schicksalsrades, an deren Polen die seelischen Gegensatz</w:t>
        <w:softHyphen/>
        <w:t>paare hängen.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will sagen: Das Ich selbst ist weder der allmächtige Gott noch der ohn-</w:t>
      </w:r>
    </w:p>
    <w:p>
      <w:pPr>
        <w:pStyle w:val="Style18"/>
        <w:keepNext w:val="0"/>
        <w:keepLines w:val="0"/>
        <w:widowControl w:val="0"/>
        <w:numPr>
          <w:ilvl w:val="0"/>
          <w:numId w:val="391"/>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mächtige Mensch; es ist die Verbindung zwischen Gott und Mensch.</w:t>
      </w:r>
    </w:p>
    <w:p>
      <w:pPr>
        <w:pStyle w:val="Style18"/>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 Das Ich ist weder Geist noch Natur; es ist die Brücke zwischen Geist und Triebnatur.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ist weder Objekt noch Subjekt; es ist der Vermittler zwischen Objekt und Subjekt.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ist weder ein Funktionsbündel noch eine besondere Einzelfunktion; es ist die Hand, die die Einzelfunktionen zu einem Bündel verknüpft.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ist weder Mann noch Frau; es ist das vollkommene Zweigeschlechter</w:t>
        <w:softHyphen/>
        <w:t>wesen von Mann und Frau in uns.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ist weder das Zentrum des Bewußtseins noch ein Stück des Un</w:t>
        <w:softHyphen/>
        <w:t xml:space="preserve">bewußten; es ist die </w:t>
      </w:r>
      <w:r>
        <w:rPr>
          <w:color w:val="000000"/>
          <w:spacing w:val="0"/>
          <w:w w:val="100"/>
          <w:position w:val="0"/>
          <w:u w:val="single"/>
          <w:shd w:val="clear" w:color="auto" w:fill="auto"/>
          <w:lang w:val="de-DE" w:eastAsia="de-DE" w:bidi="de-DE"/>
        </w:rPr>
        <w:t>Achse</w:t>
      </w:r>
      <w:r>
        <w:rPr>
          <w:color w:val="000000"/>
          <w:spacing w:val="0"/>
          <w:w w:val="100"/>
          <w:position w:val="0"/>
          <w:shd w:val="clear" w:color="auto" w:fill="auto"/>
          <w:lang w:val="de-DE" w:eastAsia="de-DE" w:bidi="de-DE"/>
        </w:rPr>
        <w:t>, an deren einem Pol das Bewußtsein, am anderen das Unbewußte hängt.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ist weder das Wachen noch das Träumen allein; es ist die Brücke zwischen Wachen und Träumen.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ist weder das Diesseits noch das Jenseits; es ist die Brücke zwischen Diesseits und Jenseits.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ist es aber möglich, daß eine Instanz alle Gegensätzlichkeiten zu über</w:t>
        <w:softHyphen/>
        <w:t>brücken, zu integrieren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Einleitung dieses Buches haben wir die Vorbedingungen der Pontifex- Tätigkeit des Ichs antizipierend hervorgehoben. Dies sind:</w:t>
      </w:r>
    </w:p>
    <w:p>
      <w:pPr>
        <w:pStyle w:val="Style18"/>
        <w:keepNext w:val="0"/>
        <w:keepLines w:val="0"/>
        <w:widowControl w:val="0"/>
        <w:numPr>
          <w:ilvl w:val="0"/>
          <w:numId w:val="393"/>
        </w:numPr>
        <w:shd w:val="clear" w:color="auto" w:fill="auto"/>
        <w:tabs>
          <w:tab w:pos="116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Transzendenz,</w:t>
      </w:r>
      <w:r>
        <w:rPr>
          <w:color w:val="000000"/>
          <w:spacing w:val="0"/>
          <w:w w:val="100"/>
          <w:position w:val="0"/>
          <w:shd w:val="clear" w:color="auto" w:fill="auto"/>
          <w:lang w:val="de-DE" w:eastAsia="de-DE" w:bidi="de-DE"/>
        </w:rPr>
        <w:t xml:space="preserve"> also die Fähigkeit zum Überstieg von dem einen in das andere Gebiet;</w:t>
      </w:r>
    </w:p>
    <w:p>
      <w:pPr>
        <w:pStyle w:val="Style18"/>
        <w:keepNext w:val="0"/>
        <w:keepLines w:val="0"/>
        <w:widowControl w:val="0"/>
        <w:numPr>
          <w:ilvl w:val="0"/>
          <w:numId w:val="393"/>
        </w:numPr>
        <w:shd w:val="clear" w:color="auto" w:fill="auto"/>
        <w:tabs>
          <w:tab w:pos="116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d. h. die Fähigkeit zur Wiederherstellung des Ganzen aus seinen komplementären Teilen;</w:t>
      </w:r>
    </w:p>
    <w:p>
      <w:pPr>
        <w:pStyle w:val="Style18"/>
        <w:keepNext w:val="0"/>
        <w:keepLines w:val="0"/>
        <w:widowControl w:val="0"/>
        <w:numPr>
          <w:ilvl w:val="0"/>
          <w:numId w:val="393"/>
        </w:numPr>
        <w:shd w:val="clear" w:color="auto" w:fill="auto"/>
        <w:tabs>
          <w:tab w:pos="117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also das </w:t>
      </w:r>
      <w:r>
        <w:rPr>
          <w:i/>
          <w:iCs/>
          <w:color w:val="000000"/>
          <w:spacing w:val="0"/>
          <w:w w:val="100"/>
          <w:position w:val="0"/>
          <w:shd w:val="clear" w:color="auto" w:fill="auto"/>
          <w:lang w:val="de-DE" w:eastAsia="de-DE" w:bidi="de-DE"/>
        </w:rPr>
        <w:t>Wieder-eins-sein-Können,</w:t>
      </w:r>
      <w:r>
        <w:rPr>
          <w:color w:val="000000"/>
          <w:spacing w:val="0"/>
          <w:w w:val="100"/>
          <w:position w:val="0"/>
          <w:shd w:val="clear" w:color="auto" w:fill="auto"/>
          <w:lang w:val="de-DE" w:eastAsia="de-DE" w:bidi="de-DE"/>
        </w:rPr>
        <w:t xml:space="preserve"> das Anteilhaben am ande</w:t>
        <w:softHyphen/>
        <w:t>ren, an Menschen und Dingen, an Welt und All.</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Begriff des Ichs als Pontifex oppositorum muß demnach als eine transzendierende, integrierende und partizipierende Instanz gesetzt werden.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Nur auf diesem Wege ist es möglich, daß das Ich als eine </w:t>
      </w:r>
      <w:r>
        <w:rPr>
          <w:i/>
          <w:iCs/>
          <w:color w:val="000000"/>
          <w:spacing w:val="0"/>
          <w:w w:val="100"/>
          <w:position w:val="0"/>
          <w:shd w:val="clear" w:color="auto" w:fill="auto"/>
          <w:lang w:val="de-DE" w:eastAsia="de-DE" w:bidi="de-DE"/>
        </w:rPr>
        <w:t>integrierende</w:t>
      </w:r>
      <w:r>
        <w:rPr>
          <w:color w:val="000000"/>
          <w:spacing w:val="0"/>
          <w:w w:val="100"/>
          <w:position w:val="0"/>
          <w:shd w:val="clear" w:color="auto" w:fill="auto"/>
          <w:lang w:val="de-DE" w:eastAsia="de-DE" w:bidi="de-DE"/>
        </w:rPr>
        <w:t xml:space="preserve"> Instanz zu wirken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 uralte Frage der Upanishaden: « </w:t>
      </w:r>
      <w:r>
        <w:rPr>
          <w:i/>
          <w:iCs/>
          <w:color w:val="000000"/>
          <w:spacing w:val="0"/>
          <w:w w:val="100"/>
          <w:position w:val="0"/>
          <w:shd w:val="clear" w:color="auto" w:fill="auto"/>
          <w:lang w:val="de-DE" w:eastAsia="de-DE" w:bidi="de-DE"/>
        </w:rPr>
        <w:t>Was ist Dein Ich ?»,</w:t>
      </w:r>
      <w:r>
        <w:rPr>
          <w:color w:val="000000"/>
          <w:spacing w:val="0"/>
          <w:w w:val="100"/>
          <w:position w:val="0"/>
          <w:shd w:val="clear" w:color="auto" w:fill="auto"/>
          <w:lang w:val="de-DE" w:eastAsia="de-DE" w:bidi="de-DE"/>
        </w:rPr>
        <w:t xml:space="preserve"> können wir nun in der Sprache unserer Zeit antworten: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den Menschen gottähnlich zu machen und Gott zu vermenschlichen vermag: das ist Dein Ich.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die Kräfte und Mächte der Seele unter den machtgierigen Instanzen des Seins verteilt: das ist Dein Ich, der Machtverteiler.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alle Gegensatzpaare der Seele - wie ein mächtiges Rad mit vielen Achsen - an seinen Polen trägt: das ist Dein Ich, der Pontifex oppositorum, der Brücken</w:t>
        <w:softHyphen/>
        <w:t>bauer aller Gegensätzlichkeiten.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die Gegensatzpaare der Seele zueinander bewegt, was sie zu einer wechsel</w:t>
        <w:softHyphen/>
        <w:t>seitigen Ergänzung zwingt: das ist Dein Ich, der Ergänzer und Ganzmacher.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den Menschen zur Vervollkommnung drängt, zur Vereinigung von Mann und Frau, zum vollkommenen Zweigeschlechterwesen treibt: das ist Dein Ich, der Streber nach Vollkommenheit.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das Unbewußte zur Bewußtwerdung antreibt und das Bewußte wieder ins Unbewußte verdrängt: das ist Dein Ich, der Bewußtmacher und der Ver</w:t>
        <w:softHyphen/>
        <w:t>dränger.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den Körper mit der Seele, das Wachen mit dem Träumen, das Diesseits mit dem Jenseits verbindet: das ist Dein Ich, das stets unterwegs ist.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Gott-Sein und Mensch-Sein, das Mensch-Sein und Tier-Sein, das Sein in der Körper-Natur und das Sein in dem Geist, das Sein im Mann und das Sein in der Frau, das Sein im Bewußten und das Sein im Unbewußten, das Sein im Wachen und das Sein im Träumen, das Sein diesseits und das Sein jenseits sind alle nur ich-gewählte Stellungen, Positionen auf der Kommandobrücke der Seele und somit nur partielle und episodische Daseins-Modi, also Schicksalsmöglich</w:t>
        <w:softHyphen/>
        <w:t>keiten des Ich-Seins.</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Ich-Sein ist der Anfang und das Ende des Daseins, also des Mensch-Seins.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Denn: das Dasein ohne Ich-Sein heißt Tier-Sein oder Pflanzen-Sein oder Stein-Sein. Daher die Richtigkeit der Behauptung, die wir im Vorwort zum zweiten Teil aufgestellt haben:</w:t>
      </w:r>
    </w:p>
    <w:p>
      <w:pPr>
        <w:pStyle w:val="Style18"/>
        <w:keepNext w:val="0"/>
        <w:keepLines w:val="0"/>
        <w:widowControl w:val="0"/>
        <w:shd w:val="clear" w:color="auto" w:fill="auto"/>
        <w:bidi w:val="0"/>
        <w:spacing w:line="240" w:lineRule="auto"/>
        <w:ind w:left="0" w:firstLine="360"/>
        <w:jc w:val="left"/>
        <w:sectPr>
          <w:headerReference w:type="default" r:id="rId143"/>
          <w:footerReference w:type="default" r:id="rId144"/>
          <w:headerReference w:type="even" r:id="rId145"/>
          <w:footerReference w:type="even" r:id="rId146"/>
          <w:headerReference w:type="first" r:id="rId147"/>
          <w:footerReference w:type="first" r:id="rId148"/>
          <w:footnotePr>
            <w:pos w:val="pageBottom"/>
            <w:numFmt w:val="decimal"/>
            <w:numRestart w:val="continuous"/>
            <w15:footnoteColumns w:val="1"/>
          </w:footnotePr>
          <w:pgSz w:w="12240" w:h="15840"/>
          <w:pgMar w:top="2049" w:left="1810" w:right="1810" w:bottom="2531" w:header="0" w:footer="3" w:gutter="747"/>
          <w:cols w:space="720"/>
          <w:noEndnote/>
          <w:titlePg/>
          <w:rtlGutter/>
          <w:docGrid w:linePitch="360"/>
        </w:sectPr>
      </w:pPr>
      <w:r>
        <w:rPr>
          <w:color w:val="000000"/>
          <w:spacing w:val="0"/>
          <w:w w:val="100"/>
          <w:position w:val="0"/>
          <w:shd w:val="clear" w:color="auto" w:fill="auto"/>
          <w:lang w:val="de-DE" w:eastAsia="de-DE" w:bidi="de-DE"/>
        </w:rPr>
        <w:t>Die Geburt des Ichs ist gleichsam die Geburt der menschlichen Seele. Und noch mehr: Sie ist die Geburt des Mensch-Seins überhaupt - im Gegensatz zum Tier-Sein.</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ABSCHNITT II</w:t>
      </w:r>
    </w:p>
    <w:p>
      <w:pPr>
        <w:pStyle w:val="Style3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ELEMENTARE ICH-ANALYSE</w:t>
      </w:r>
    </w:p>
    <w:p>
      <w:pPr>
        <w:pStyle w:val="Style38"/>
        <w:keepNext/>
        <w:keepLines/>
        <w:widowControl w:val="0"/>
        <w:shd w:val="clear" w:color="auto" w:fill="auto"/>
        <w:bidi w:val="0"/>
        <w:spacing w:line="240" w:lineRule="auto"/>
        <w:ind w:left="0" w:firstLine="0"/>
        <w:jc w:val="left"/>
      </w:pPr>
      <w:bookmarkStart w:id="116" w:name="bookmark116"/>
      <w:bookmarkStart w:id="117" w:name="bookmark117"/>
      <w:r>
        <w:rPr>
          <w:color w:val="000000"/>
          <w:spacing w:val="0"/>
          <w:w w:val="100"/>
          <w:position w:val="0"/>
          <w:shd w:val="clear" w:color="auto" w:fill="auto"/>
          <w:lang w:val="de-DE" w:eastAsia="de-DE" w:bidi="de-DE"/>
        </w:rPr>
        <w:t>Die vier Elementarfunktionen des Ichs</w:t>
      </w:r>
      <w:bookmarkEnd w:id="116"/>
      <w:bookmarkEnd w:id="117"/>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Schicksalspsychologie hat die Grenzen des Ich-Begriffes weit über den bekannten Umfang des FREUDSchen Doppelbegrifl's «Ich und Über-Ich» und über den der JüNGSchen Termini «Ich und Selbst» hinaus ausgedehnt.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Phänomen «Ich» wurde zu einem </w:t>
      </w:r>
      <w:r>
        <w:rPr>
          <w:i/>
          <w:iCs/>
          <w:color w:val="000000"/>
          <w:spacing w:val="0"/>
          <w:w w:val="100"/>
          <w:position w:val="0"/>
          <w:shd w:val="clear" w:color="auto" w:fill="auto"/>
          <w:lang w:val="de-DE" w:eastAsia="de-DE" w:bidi="de-DE"/>
        </w:rPr>
        <w:t>Ganzheitsbegriff,</w:t>
      </w:r>
      <w:r>
        <w:rPr>
          <w:color w:val="000000"/>
          <w:spacing w:val="0"/>
          <w:w w:val="100"/>
          <w:position w:val="0"/>
          <w:shd w:val="clear" w:color="auto" w:fill="auto"/>
          <w:lang w:val="de-DE" w:eastAsia="de-DE" w:bidi="de-DE"/>
        </w:rPr>
        <w:t xml:space="preserve"> zu einem Hauptbegriff des autonomen «globalen» Ichs erweitert, wobei die Begriffe «Über-Ich» und «Selbst» nur als /«/begriffe für </w:t>
      </w:r>
      <w:r>
        <w:rPr>
          <w:i/>
          <w:iCs/>
          <w:color w:val="000000"/>
          <w:spacing w:val="0"/>
          <w:w w:val="100"/>
          <w:position w:val="0"/>
          <w:shd w:val="clear" w:color="auto" w:fill="auto"/>
          <w:lang w:val="de-DE" w:eastAsia="de-DE" w:bidi="de-DE"/>
        </w:rPr>
        <w:t>besondere</w:t>
      </w:r>
      <w:r>
        <w:rPr>
          <w:color w:val="000000"/>
          <w:spacing w:val="0"/>
          <w:w w:val="100"/>
          <w:position w:val="0"/>
          <w:shd w:val="clear" w:color="auto" w:fill="auto"/>
          <w:lang w:val="de-DE" w:eastAsia="de-DE" w:bidi="de-DE"/>
        </w:rPr>
        <w:t xml:space="preserve"> 7«7funktionen dieses «globalen Ichs» aufgefaßt werden. Dies tat die Sch.-A. nicht darum, weil sie die besondere Funktion eines Über-Ichs bzw. eines Selbst leugnet, sondern weil sie die Meinung hegt, daß die Funktion des kritisierenden Über-Ichs, als Gewissen, wie auch die das </w:t>
      </w:r>
      <w:r>
        <w:rPr>
          <w:i/>
          <w:iCs/>
          <w:color w:val="000000"/>
          <w:spacing w:val="0"/>
          <w:w w:val="100"/>
          <w:position w:val="0"/>
          <w:shd w:val="clear" w:color="auto" w:fill="auto"/>
          <w:lang w:val="de-DE" w:eastAsia="de-DE" w:bidi="de-DE"/>
        </w:rPr>
        <w:t>Bw</w:t>
      </w:r>
      <w:r>
        <w:rPr>
          <w:color w:val="000000"/>
          <w:spacing w:val="0"/>
          <w:w w:val="100"/>
          <w:position w:val="0"/>
          <w:shd w:val="clear" w:color="auto" w:fill="auto"/>
          <w:lang w:val="de-DE" w:eastAsia="de-DE" w:bidi="de-DE"/>
        </w:rPr>
        <w:t xml:space="preserve"> und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integrierende Tätigkeit des Selbst immer nur Tü/funktionen eines </w:t>
      </w:r>
      <w:r>
        <w:rPr>
          <w:i/>
          <w:iCs/>
          <w:color w:val="000000"/>
          <w:spacing w:val="0"/>
          <w:w w:val="100"/>
          <w:position w:val="0"/>
          <w:shd w:val="clear" w:color="auto" w:fill="auto"/>
          <w:lang w:val="de-DE" w:eastAsia="de-DE" w:bidi="de-DE"/>
        </w:rPr>
        <w:t>Gesamt-Ichs</w:t>
      </w:r>
      <w:r>
        <w:rPr>
          <w:color w:val="000000"/>
          <w:spacing w:val="0"/>
          <w:w w:val="100"/>
          <w:position w:val="0"/>
          <w:shd w:val="clear" w:color="auto" w:fill="auto"/>
          <w:lang w:val="de-DE" w:eastAsia="de-DE" w:bidi="de-DE"/>
        </w:rPr>
        <w:t xml:space="preserve"> darstellen, das die Sch.-A. eben den </w:t>
      </w:r>
      <w:r>
        <w:rPr>
          <w:i/>
          <w:iCs/>
          <w:color w:val="000000"/>
          <w:spacing w:val="0"/>
          <w:w w:val="100"/>
          <w:position w:val="0"/>
          <w:shd w:val="clear" w:color="auto" w:fill="auto"/>
          <w:lang w:val="de-DE" w:eastAsia="de-DE" w:bidi="de-DE"/>
        </w:rPr>
        <w:t>Pontifex oppositorum</w:t>
      </w:r>
      <w:r>
        <w:rPr>
          <w:color w:val="000000"/>
          <w:spacing w:val="0"/>
          <w:w w:val="100"/>
          <w:position w:val="0"/>
          <w:shd w:val="clear" w:color="auto" w:fill="auto"/>
          <w:lang w:val="de-DE" w:eastAsia="de-DE" w:bidi="de-DE"/>
        </w:rPr>
        <w:t xml:space="preserve"> nennt.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kannte diese Sachlage sehr gut, denn als er die Motive beschrieb, die ihn bewogen hatten, den Begriff des Über-Ichs zu prägen, betonte er ausdrück</w:t>
        <w:softHyphen/>
        <w:t xml:space="preserve">lich, daß das Über-Ich </w:t>
      </w:r>
      <w:r>
        <w:rPr>
          <w:i/>
          <w:iCs/>
          <w:color w:val="000000"/>
          <w:spacing w:val="0"/>
          <w:w w:val="100"/>
          <w:position w:val="0"/>
          <w:shd w:val="clear" w:color="auto" w:fill="auto"/>
          <w:lang w:val="de-DE" w:eastAsia="de-DE" w:bidi="de-DE"/>
        </w:rPr>
        <w:t xml:space="preserve">nur eine «Stufe», nur eine «Differenzierung innerhalb des Ichs», </w:t>
      </w:r>
      <w:r>
        <w:rPr>
          <w:color w:val="000000"/>
          <w:spacing w:val="0"/>
          <w:w w:val="100"/>
          <w:position w:val="0"/>
          <w:shd w:val="clear" w:color="auto" w:fill="auto"/>
          <w:lang w:val="de-DE" w:eastAsia="de-DE" w:bidi="de-DE"/>
        </w:rPr>
        <w:t xml:space="preserve">darstelle. Es ist somit unbestreitbar, daß auch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Über-Ich begriff</w:t>
        <w:softHyphen/>
        <w:t xml:space="preserve">lich dem Begriff des Ichs </w:t>
      </w:r>
      <w:r>
        <w:rPr>
          <w:i/>
          <w:iCs/>
          <w:color w:val="000000"/>
          <w:spacing w:val="0"/>
          <w:w w:val="100"/>
          <w:position w:val="0"/>
          <w:shd w:val="clear" w:color="auto" w:fill="auto"/>
          <w:lang w:val="de-DE" w:eastAsia="de-DE" w:bidi="de-DE"/>
        </w:rPr>
        <w:t>unter-</w:t>
      </w:r>
      <w:r>
        <w:rPr>
          <w:color w:val="000000"/>
          <w:spacing w:val="0"/>
          <w:w w:val="100"/>
          <w:position w:val="0"/>
          <w:shd w:val="clear" w:color="auto" w:fill="auto"/>
          <w:lang w:val="de-DE" w:eastAsia="de-DE" w:bidi="de-DE"/>
        </w:rPr>
        <w:t xml:space="preserve"> und nicht übergeordnet hat</w:t>
      </w:r>
      <w:r>
        <w:rPr>
          <w:color w:val="000000"/>
          <w:spacing w:val="0"/>
          <w:w w:val="100"/>
          <w:position w:val="0"/>
          <w:shd w:val="clear" w:color="auto" w:fill="auto"/>
          <w:vertAlign w:val="superscript"/>
          <w:lang w:val="de-DE" w:eastAsia="de-DE" w:bidi="de-DE"/>
        </w:rPr>
        <w:footnoteReference w:id="327"/>
      </w:r>
      <w:r>
        <w:rPr>
          <w:color w:val="000000"/>
          <w:spacing w:val="0"/>
          <w:w w:val="100"/>
          <w:position w:val="0"/>
          <w:shd w:val="clear" w:color="auto" w:fill="auto"/>
          <w:lang w:val="de-DE" w:eastAsia="de-DE" w:bidi="de-DE"/>
        </w:rPr>
        <w:t>. Die Zensur</w:t>
        <w:softHyphen/>
        <w:t>funktion des Über-Ichs wie auch die Integration von Bewußtem und Unbe</w:t>
        <w:softHyphen/>
        <w:t xml:space="preserve">wußtem durch das Selbst sind beide nur partielle Funktionen des autonomen Global-Ichs, das als Zentrum die Rolle des </w:t>
      </w:r>
      <w:r>
        <w:rPr>
          <w:i/>
          <w:iCs/>
          <w:color w:val="000000"/>
          <w:spacing w:val="0"/>
          <w:w w:val="100"/>
          <w:position w:val="0"/>
          <w:shd w:val="clear" w:color="auto" w:fill="auto"/>
          <w:lang w:val="de-DE" w:eastAsia="de-DE" w:bidi="de-DE"/>
        </w:rPr>
        <w:t>Pontifex oppositorum</w:t>
      </w:r>
      <w:r>
        <w:rPr>
          <w:color w:val="000000"/>
          <w:spacing w:val="0"/>
          <w:w w:val="100"/>
          <w:position w:val="0"/>
          <w:shd w:val="clear" w:color="auto" w:fill="auto"/>
          <w:lang w:val="de-DE" w:eastAsia="de-DE" w:bidi="de-DE"/>
        </w:rPr>
        <w:t xml:space="preserve"> spielt.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der Auseinandersetzung mit dem Ich-Begriff müssen wir die einzelnen Funktionen des Ichs vorerst «isoliert» betrachten, um dann zum Schluß dieses Abschnittes die ganzheitliche Funktion dieser Instanz richtig verstehen zu können.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unterscheiden folgende unbewußte Ich-Funktionen:</w:t>
      </w:r>
    </w:p>
    <w:p>
      <w:pPr>
        <w:pStyle w:val="Style18"/>
        <w:keepNext w:val="0"/>
        <w:keepLines w:val="0"/>
        <w:widowControl w:val="0"/>
        <w:numPr>
          <w:ilvl w:val="0"/>
          <w:numId w:val="395"/>
        </w:numPr>
        <w:shd w:val="clear" w:color="auto" w:fill="auto"/>
        <w:tabs>
          <w:tab w:pos="503" w:val="left"/>
        </w:tabs>
        <w:bidi w:val="0"/>
        <w:spacing w:line="180" w:lineRule="auto"/>
        <w:ind w:left="0" w:firstLine="360"/>
        <w:jc w:val="left"/>
      </w:pPr>
      <w:r>
        <w:rPr>
          <w:i/>
          <w:iCs/>
          <w:color w:val="000000"/>
          <w:spacing w:val="0"/>
          <w:w w:val="100"/>
          <w:position w:val="0"/>
          <w:shd w:val="clear" w:color="auto" w:fill="auto"/>
          <w:lang w:val="de-DE" w:eastAsia="de-DE" w:bidi="de-DE"/>
        </w:rPr>
        <w:t>Elementare Ich-Funktionen:</w:t>
      </w:r>
    </w:p>
    <w:p>
      <w:pPr>
        <w:pStyle w:val="Style18"/>
        <w:keepNext w:val="0"/>
        <w:keepLines w:val="0"/>
        <w:widowControl w:val="0"/>
        <w:numPr>
          <w:ilvl w:val="0"/>
          <w:numId w:val="397"/>
        </w:numPr>
        <w:shd w:val="clear" w:color="auto" w:fill="auto"/>
        <w:tabs>
          <w:tab w:pos="713" w:val="left"/>
        </w:tabs>
        <w:bidi w:val="0"/>
        <w:spacing w:line="240" w:lineRule="auto"/>
        <w:ind w:left="0" w:firstLine="360"/>
        <w:jc w:val="left"/>
      </w:pPr>
      <w:r>
        <w:rPr>
          <w:color w:val="000000"/>
          <w:spacing w:val="0"/>
          <w:w w:val="100"/>
          <w:position w:val="0"/>
          <w:shd w:val="clear" w:color="auto" w:fill="auto"/>
          <w:lang w:val="de-DE" w:eastAsia="de-DE" w:bidi="de-DE"/>
        </w:rPr>
        <w:t>Projektion. 2. Inflation. 3. Introjektion. 4. Negation.</w:t>
      </w:r>
    </w:p>
    <w:p>
      <w:pPr>
        <w:pStyle w:val="Style18"/>
        <w:keepNext w:val="0"/>
        <w:keepLines w:val="0"/>
        <w:widowControl w:val="0"/>
        <w:numPr>
          <w:ilvl w:val="0"/>
          <w:numId w:val="395"/>
        </w:numPr>
        <w:shd w:val="clear" w:color="auto" w:fill="auto"/>
        <w:tabs>
          <w:tab w:pos="520" w:val="left"/>
        </w:tabs>
        <w:bidi w:val="0"/>
        <w:spacing w:line="240" w:lineRule="auto"/>
        <w:ind w:left="360" w:hanging="360"/>
        <w:jc w:val="left"/>
      </w:pPr>
      <w:r>
        <w:rPr>
          <w:i/>
          <w:iCs/>
          <w:color w:val="000000"/>
          <w:spacing w:val="0"/>
          <w:w w:val="100"/>
          <w:position w:val="0"/>
          <w:shd w:val="clear" w:color="auto" w:fill="auto"/>
          <w:lang w:val="de-DE" w:eastAsia="de-DE" w:bidi="de-DE"/>
        </w:rPr>
        <w:t>Dialektischelch-Funktionen,</w:t>
      </w:r>
      <w:r>
        <w:rPr>
          <w:color w:val="000000"/>
          <w:spacing w:val="0"/>
          <w:w w:val="100"/>
          <w:position w:val="0"/>
          <w:shd w:val="clear" w:color="auto" w:fill="auto"/>
          <w:lang w:val="de-DE" w:eastAsia="de-DE" w:bidi="de-DE"/>
        </w:rPr>
        <w:t xml:space="preserve"> die einer Abwehr der </w:t>
      </w:r>
      <w:r>
        <w:rPr>
          <w:i/>
          <w:iCs/>
          <w:color w:val="000000"/>
          <w:spacing w:val="0"/>
          <w:w w:val="100"/>
          <w:position w:val="0"/>
          <w:shd w:val="clear" w:color="auto" w:fill="auto"/>
          <w:lang w:val="de-DE" w:eastAsia="de-DE" w:bidi="de-DE"/>
        </w:rPr>
        <w:t>inneren</w:t>
      </w:r>
      <w:r>
        <w:rPr>
          <w:color w:val="000000"/>
          <w:spacing w:val="0"/>
          <w:w w:val="100"/>
          <w:position w:val="0"/>
          <w:shd w:val="clear" w:color="auto" w:fill="auto"/>
          <w:lang w:val="de-DE" w:eastAsia="de-DE" w:bidi="de-DE"/>
        </w:rPr>
        <w:t xml:space="preserve"> Ich-Gefahren dienen. </w:t>
      </w:r>
      <w:r>
        <w:rPr>
          <w:i/>
          <w:iCs/>
          <w:color w:val="000000"/>
          <w:spacing w:val="0"/>
          <w:w w:val="100"/>
          <w:position w:val="0"/>
          <w:shd w:val="clear" w:color="auto" w:fill="auto"/>
          <w:lang w:val="de-DE" w:eastAsia="de-DE" w:bidi="de-DE"/>
        </w:rPr>
        <w:t>Innere .Abwehrtätigkeit des Ichs.</w:t>
      </w:r>
    </w:p>
    <w:p>
      <w:pPr>
        <w:pStyle w:val="Style18"/>
        <w:keepNext w:val="0"/>
        <w:keepLines w:val="0"/>
        <w:widowControl w:val="0"/>
        <w:numPr>
          <w:ilvl w:val="0"/>
          <w:numId w:val="399"/>
        </w:numPr>
        <w:shd w:val="clear" w:color="auto" w:fill="auto"/>
        <w:tabs>
          <w:tab w:pos="713" w:val="left"/>
        </w:tabs>
        <w:bidi w:val="0"/>
        <w:spacing w:line="240" w:lineRule="auto"/>
        <w:ind w:left="0" w:firstLine="360"/>
        <w:jc w:val="left"/>
      </w:pPr>
      <w:r>
        <w:rPr>
          <w:i/>
          <w:iCs/>
          <w:color w:val="000000"/>
          <w:spacing w:val="0"/>
          <w:w w:val="100"/>
          <w:position w:val="0"/>
          <w:shd w:val="clear" w:color="auto" w:fill="auto"/>
          <w:lang w:val="de-DE" w:eastAsia="de-DE" w:bidi="de-DE"/>
        </w:rPr>
        <w:t>Die, pvischenfaktorielle Ich-Dialektik:</w:t>
      </w:r>
      <w:r>
        <w:rPr>
          <w:color w:val="000000"/>
          <w:spacing w:val="0"/>
          <w:w w:val="100"/>
          <w:position w:val="0"/>
          <w:shd w:val="clear" w:color="auto" w:fill="auto"/>
          <w:lang w:val="de-DE" w:eastAsia="de-DE" w:bidi="de-DE"/>
        </w:rPr>
        <w:t xml:space="preserve"> Die Dialektik zwischen Ich-Erwei-</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terung (Egodiastole) und Ich-Einengung (Egosystole).</w:t>
      </w:r>
    </w:p>
    <w:p>
      <w:pPr>
        <w:pStyle w:val="Style18"/>
        <w:keepNext w:val="0"/>
        <w:keepLines w:val="0"/>
        <w:widowControl w:val="0"/>
        <w:numPr>
          <w:ilvl w:val="0"/>
          <w:numId w:val="399"/>
        </w:numPr>
        <w:shd w:val="clear" w:color="auto" w:fill="auto"/>
        <w:tabs>
          <w:tab w:pos="722" w:val="left"/>
        </w:tabs>
        <w:bidi w:val="0"/>
        <w:spacing w:line="240" w:lineRule="auto"/>
        <w:ind w:left="0" w:firstLine="360"/>
        <w:jc w:val="left"/>
      </w:pPr>
      <w:r>
        <w:rPr>
          <w:i/>
          <w:iCs/>
          <w:color w:val="000000"/>
          <w:spacing w:val="0"/>
          <w:w w:val="100"/>
          <w:position w:val="0"/>
          <w:shd w:val="clear" w:color="auto" w:fill="auto"/>
          <w:lang w:val="de-DE" w:eastAsia="de-DE" w:bidi="de-DE"/>
        </w:rPr>
        <w:t>Die binnenfaktorielle Ich-Dialektik:</w:t>
      </w:r>
    </w:p>
    <w:p>
      <w:pPr>
        <w:pStyle w:val="Style18"/>
        <w:keepNext w:val="0"/>
        <w:keepLines w:val="0"/>
        <w:widowControl w:val="0"/>
        <w:numPr>
          <w:ilvl w:val="0"/>
          <w:numId w:val="401"/>
        </w:numPr>
        <w:shd w:val="clear" w:color="auto" w:fill="auto"/>
        <w:tabs>
          <w:tab w:pos="1016" w:val="left"/>
        </w:tabs>
        <w:bidi w:val="0"/>
        <w:spacing w:line="240" w:lineRule="auto"/>
        <w:ind w:left="0" w:firstLine="360"/>
        <w:jc w:val="left"/>
      </w:pPr>
      <w:r>
        <w:rPr>
          <w:color w:val="000000"/>
          <w:spacing w:val="0"/>
          <w:w w:val="100"/>
          <w:position w:val="0"/>
          <w:shd w:val="clear" w:color="auto" w:fill="auto"/>
          <w:lang w:val="de-DE" w:eastAsia="de-DE" w:bidi="de-DE"/>
        </w:rPr>
        <w:t>Die Binnendialektik der Ich-Erweiterung.</w:t>
      </w:r>
    </w:p>
    <w:p>
      <w:pPr>
        <w:pStyle w:val="Style18"/>
        <w:keepNext w:val="0"/>
        <w:keepLines w:val="0"/>
        <w:widowControl w:val="0"/>
        <w:numPr>
          <w:ilvl w:val="0"/>
          <w:numId w:val="401"/>
        </w:numPr>
        <w:shd w:val="clear" w:color="auto" w:fill="auto"/>
        <w:tabs>
          <w:tab w:pos="1016" w:val="left"/>
        </w:tabs>
        <w:bidi w:val="0"/>
        <w:spacing w:line="240" w:lineRule="auto"/>
        <w:ind w:left="0" w:firstLine="360"/>
        <w:jc w:val="left"/>
      </w:pPr>
      <w:r>
        <w:rPr>
          <w:color w:val="000000"/>
          <w:spacing w:val="0"/>
          <w:w w:val="100"/>
          <w:position w:val="0"/>
          <w:shd w:val="clear" w:color="auto" w:fill="auto"/>
          <w:lang w:val="de-DE" w:eastAsia="de-DE" w:bidi="de-DE"/>
        </w:rPr>
        <w:t>Die Binnendialektik der Ich-Einengung.</w:t>
      </w:r>
    </w:p>
    <w:p>
      <w:pPr>
        <w:pStyle w:val="Style18"/>
        <w:keepNext w:val="0"/>
        <w:keepLines w:val="0"/>
        <w:widowControl w:val="0"/>
        <w:numPr>
          <w:ilvl w:val="0"/>
          <w:numId w:val="399"/>
        </w:numPr>
        <w:shd w:val="clear" w:color="auto" w:fill="auto"/>
        <w:tabs>
          <w:tab w:pos="742" w:val="left"/>
        </w:tabs>
        <w:bidi w:val="0"/>
        <w:spacing w:line="240" w:lineRule="auto"/>
        <w:ind w:left="360" w:hanging="360"/>
        <w:jc w:val="left"/>
      </w:pPr>
      <w:r>
        <w:rPr>
          <w:i/>
          <w:iCs/>
          <w:color w:val="000000"/>
          <w:spacing w:val="0"/>
          <w:w w:val="100"/>
          <w:position w:val="0"/>
          <w:shd w:val="clear" w:color="auto" w:fill="auto"/>
          <w:lang w:val="de-DE" w:eastAsia="de-DE" w:bidi="de-DE"/>
        </w:rPr>
        <w:t>Dialektik zwischen Vorder-Ich und Hinter-Ich.</w:t>
      </w:r>
      <w:r>
        <w:rPr>
          <w:color w:val="000000"/>
          <w:spacing w:val="0"/>
          <w:w w:val="100"/>
          <w:position w:val="0"/>
          <w:shd w:val="clear" w:color="auto" w:fill="auto"/>
          <w:lang w:val="de-DE" w:eastAsia="de-DE" w:bidi="de-DE"/>
        </w:rPr>
        <w:t xml:space="preserve"> Die komplementären Ich- Schicksale.</w:t>
      </w:r>
    </w:p>
    <w:p>
      <w:pPr>
        <w:pStyle w:val="Style18"/>
        <w:keepNext w:val="0"/>
        <w:keepLines w:val="0"/>
        <w:widowControl w:val="0"/>
        <w:numPr>
          <w:ilvl w:val="0"/>
          <w:numId w:val="395"/>
        </w:numPr>
        <w:shd w:val="clear" w:color="auto" w:fill="auto"/>
        <w:tabs>
          <w:tab w:pos="430" w:val="left"/>
        </w:tabs>
        <w:bidi w:val="0"/>
        <w:spacing w:line="240" w:lineRule="auto"/>
        <w:ind w:left="360" w:hanging="360"/>
        <w:jc w:val="left"/>
      </w:pPr>
      <w:r>
        <w:rPr>
          <w:i/>
          <w:iCs/>
          <w:color w:val="000000"/>
          <w:spacing w:val="0"/>
          <w:w w:val="100"/>
          <w:position w:val="0"/>
          <w:shd w:val="clear" w:color="auto" w:fill="auto"/>
          <w:lang w:val="de-DE" w:eastAsia="de-DE" w:bidi="de-DE"/>
        </w:rPr>
        <w:t>Die Ich-Trieb-Dialektik.</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äußere</w:t>
      </w:r>
      <w:r>
        <w:rPr>
          <w:color w:val="000000"/>
          <w:spacing w:val="0"/>
          <w:w w:val="100"/>
          <w:position w:val="0"/>
          <w:shd w:val="clear" w:color="auto" w:fill="auto"/>
          <w:lang w:val="de-DE" w:eastAsia="de-DE" w:bidi="de-DE"/>
        </w:rPr>
        <w:t xml:space="preserve"> Abwehrtätigkeit des Ichs. Die Abwehr</w:t>
        <w:softHyphen/>
        <w:t>mechanismen.</w:t>
      </w:r>
    </w:p>
    <w:p>
      <w:pPr>
        <w:pStyle w:val="Style18"/>
        <w:keepNext w:val="0"/>
        <w:keepLines w:val="0"/>
        <w:widowControl w:val="0"/>
        <w:numPr>
          <w:ilvl w:val="0"/>
          <w:numId w:val="403"/>
        </w:numPr>
        <w:shd w:val="clear" w:color="auto" w:fill="auto"/>
        <w:tabs>
          <w:tab w:pos="418" w:val="left"/>
        </w:tabs>
        <w:bidi w:val="0"/>
        <w:spacing w:line="240" w:lineRule="auto"/>
        <w:ind w:left="0" w:firstLine="0"/>
        <w:jc w:val="left"/>
      </w:pPr>
      <w:r>
        <w:rPr>
          <w:i/>
          <w:iCs/>
          <w:color w:val="000000"/>
          <w:spacing w:val="0"/>
          <w:w w:val="100"/>
          <w:position w:val="0"/>
          <w:shd w:val="clear" w:color="auto" w:fill="auto"/>
          <w:lang w:val="de-DE" w:eastAsia="de-DE" w:bidi="de-DE"/>
        </w:rPr>
        <w:t>Die charakterbildende Funktion des Ichs.</w:t>
      </w:r>
    </w:p>
    <w:p>
      <w:pPr>
        <w:pStyle w:val="Style18"/>
        <w:keepNext w:val="0"/>
        <w:keepLines w:val="0"/>
        <w:widowControl w:val="0"/>
        <w:numPr>
          <w:ilvl w:val="0"/>
          <w:numId w:val="403"/>
        </w:numPr>
        <w:shd w:val="clear" w:color="auto" w:fill="auto"/>
        <w:tabs>
          <w:tab w:pos="537" w:val="left"/>
        </w:tabs>
        <w:bidi w:val="0"/>
        <w:spacing w:line="240" w:lineRule="auto"/>
        <w:ind w:left="0" w:firstLine="360"/>
        <w:jc w:val="left"/>
      </w:pPr>
      <w:r>
        <w:rPr>
          <w:i/>
          <w:iCs/>
          <w:color w:val="000000"/>
          <w:spacing w:val="0"/>
          <w:w w:val="100"/>
          <w:position w:val="0"/>
          <w:shd w:val="clear" w:color="auto" w:fill="auto"/>
          <w:lang w:val="de-DE" w:eastAsia="de-DE" w:bidi="de-DE"/>
        </w:rPr>
        <w:t>Die wahnbildende Funktion des Ichs.</w:t>
      </w:r>
    </w:p>
    <w:p>
      <w:pPr>
        <w:pStyle w:val="Style18"/>
        <w:keepNext w:val="0"/>
        <w:keepLines w:val="0"/>
        <w:widowControl w:val="0"/>
        <w:numPr>
          <w:ilvl w:val="0"/>
          <w:numId w:val="403"/>
        </w:numPr>
        <w:shd w:val="clear" w:color="auto" w:fill="auto"/>
        <w:tabs>
          <w:tab w:pos="418" w:val="left"/>
        </w:tabs>
        <w:bidi w:val="0"/>
        <w:spacing w:line="240" w:lineRule="auto"/>
        <w:ind w:left="0" w:firstLine="0"/>
        <w:jc w:val="left"/>
      </w:pPr>
      <w:r>
        <w:rPr>
          <w:i/>
          <w:iCs/>
          <w:color w:val="000000"/>
          <w:spacing w:val="0"/>
          <w:w w:val="100"/>
          <w:position w:val="0"/>
          <w:shd w:val="clear" w:color="auto" w:fill="auto"/>
          <w:lang w:val="de-DE" w:eastAsia="de-DE" w:bidi="de-DE"/>
        </w:rPr>
        <w:t>Die traumbildende Funktion des Ichs.</w:t>
      </w:r>
    </w:p>
    <w:p>
      <w:pPr>
        <w:pStyle w:val="Style18"/>
        <w:keepNext w:val="0"/>
        <w:keepLines w:val="0"/>
        <w:widowControl w:val="0"/>
        <w:numPr>
          <w:ilvl w:val="0"/>
          <w:numId w:val="403"/>
        </w:numPr>
        <w:shd w:val="clear" w:color="auto" w:fill="auto"/>
        <w:tabs>
          <w:tab w:pos="500" w:val="left"/>
        </w:tabs>
        <w:bidi w:val="0"/>
        <w:spacing w:line="240" w:lineRule="auto"/>
        <w:ind w:left="0" w:firstLine="0"/>
        <w:jc w:val="left"/>
      </w:pPr>
      <w:r>
        <w:rPr>
          <w:i/>
          <w:iCs/>
          <w:color w:val="000000"/>
          <w:spacing w:val="0"/>
          <w:w w:val="100"/>
          <w:position w:val="0"/>
          <w:shd w:val="clear" w:color="auto" w:fill="auto"/>
          <w:lang w:val="de-DE" w:eastAsia="de-DE" w:bidi="de-DE"/>
        </w:rPr>
        <w:t>Die Glaubensfunktion des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beginnen mit der Darsteilung der vier Elementarfunktionen des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Theorie steht das Ich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wie ein stämmiger Schiffskapitän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auf der Kommandobrücke der Seele, von wo aus es alle Gegensatzpaare überbrücken sollte.</w:t>
      </w:r>
    </w:p>
    <w:p>
      <w:pPr>
        <w:pStyle w:val="Style18"/>
        <w:keepNext w:val="0"/>
        <w:keepLines w:val="0"/>
        <w:widowControl w:val="0"/>
        <w:shd w:val="clear" w:color="auto" w:fill="auto"/>
        <w:bidi w:val="0"/>
        <w:spacing w:line="228" w:lineRule="auto"/>
        <w:ind w:left="0" w:firstLine="360"/>
        <w:jc w:val="left"/>
      </w:pPr>
      <w:r>
        <w:rPr>
          <w:color w:val="000000"/>
          <w:spacing w:val="0"/>
          <w:w w:val="100"/>
          <w:position w:val="0"/>
          <w:sz w:val="24"/>
          <w:szCs w:val="24"/>
          <w:shd w:val="clear" w:color="auto" w:fill="auto"/>
          <w:lang w:val="de-DE" w:eastAsia="de-DE" w:bidi="de-DE"/>
        </w:rPr>
        <w:t xml:space="preserve">In </w:t>
      </w:r>
      <w:r>
        <w:rPr>
          <w:color w:val="000000"/>
          <w:spacing w:val="0"/>
          <w:w w:val="100"/>
          <w:position w:val="0"/>
          <w:shd w:val="clear" w:color="auto" w:fill="auto"/>
          <w:lang w:val="de-DE" w:eastAsia="de-DE" w:bidi="de-DE"/>
        </w:rPr>
        <w:t>der Wirklichkeit ist dem aber nicht so. Zumeist erweist sich das Ich im Leben des einzelnen als ein unzuverlässiger Kapitän, der seine hohe Warte des öfteren verläßt, zumeist sogar niemals in der Tat eingenommen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diese Positionswechsel nimmt das Ich verschiedene einseitige, «nz- latera/e Stellungen ein und verweilt einmal näher bei diesem, ein andermal näher bei jenem Gegensatzpol der Seele. Damit ist das Ich aber unfähig, seine Aufgabe als Pontifex oppositorum in allen möglichen Strömungsrichtungen der Gegen</w:t>
        <w:softHyphen/>
        <w:t>sätzlichkeiten dzsta«zie^‘t, « überlegend » und « überlegen » zu erfüllen.</w:t>
      </w:r>
    </w:p>
    <w:p>
      <w:pPr>
        <w:pStyle w:val="Style18"/>
        <w:keepNext w:val="0"/>
        <w:keepLines w:val="0"/>
        <w:widowControl w:val="0"/>
        <w:shd w:val="clear" w:color="auto" w:fill="auto"/>
        <w:bidi w:val="0"/>
        <w:spacing w:line="233" w:lineRule="auto"/>
        <w:ind w:left="0" w:firstLine="360"/>
        <w:jc w:val="left"/>
      </w:pPr>
      <w:r>
        <w:rPr>
          <w:color w:val="000000"/>
          <w:spacing w:val="0"/>
          <w:w w:val="100"/>
          <w:position w:val="0"/>
          <w:sz w:val="24"/>
          <w:szCs w:val="24"/>
          <w:shd w:val="clear" w:color="auto" w:fill="auto"/>
          <w:lang w:val="de-DE" w:eastAsia="de-DE" w:bidi="de-DE"/>
        </w:rPr>
        <w:t xml:space="preserve">In </w:t>
      </w:r>
      <w:r>
        <w:rPr>
          <w:color w:val="000000"/>
          <w:spacing w:val="0"/>
          <w:w w:val="100"/>
          <w:position w:val="0"/>
          <w:shd w:val="clear" w:color="auto" w:fill="auto"/>
          <w:lang w:val="de-DE" w:eastAsia="de-DE" w:bidi="de-DE"/>
        </w:rPr>
        <w:t xml:space="preserve">bezug auf das Gegensatzpaar «bewzußZ-Ä/zbewz/yßt» will das sagen, daß das Ich seine zentrale «KommandosteUe» einmal näher zum Pol des Bewußtseins, ein andermal näher zum Pol des Unbewußten zu verlegen pflegt. Unter diesem Aspekt spricht die Tiefenpsychologie von einem «bezwzußten» und einem </w:t>
      </w:r>
      <w:r>
        <w:rPr>
          <w:smallCaps/>
          <w:color w:val="000000"/>
          <w:spacing w:val="0"/>
          <w:w w:val="100"/>
          <w:position w:val="0"/>
          <w:shd w:val="clear" w:color="auto" w:fill="auto"/>
          <w:lang w:val="de-DE" w:eastAsia="de-DE" w:bidi="de-DE"/>
        </w:rPr>
        <w:t xml:space="preserve">«u»- </w:t>
      </w:r>
      <w:r>
        <w:rPr>
          <w:color w:val="000000"/>
          <w:spacing w:val="0"/>
          <w:w w:val="100"/>
          <w:position w:val="0"/>
          <w:shd w:val="clear" w:color="auto" w:fill="auto"/>
          <w:lang w:val="de-DE" w:eastAsia="de-DE" w:bidi="de-DE"/>
        </w:rPr>
        <w:t>bewzußZe/n » Ich.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Richtiger ist es, zu sagen: Das Ich verweilt einmal im Bewußten, ein anderes- mal i’m Unbewußten.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Ist das Ich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so wie wir es annehmen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in der Tat die mehrfache, multiple Achse der Seele, an deren einem Pol das Bewußtsein und an deren anderem Pol das Unbewußte hängt, dann müssen wir sagen: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S'e/» des Zehs </w:t>
      </w:r>
      <w:r>
        <w:rPr>
          <w:smallCaps/>
          <w:color w:val="000000"/>
          <w:spacing w:val="0"/>
          <w:w w:val="100"/>
          <w:position w:val="0"/>
          <w:shd w:val="clear" w:color="auto" w:fill="auto"/>
          <w:lang w:val="de-DE" w:eastAsia="de-DE" w:bidi="de-DE"/>
        </w:rPr>
        <w:t>zw</w:t>
      </w:r>
      <w:r>
        <w:rPr>
          <w:color w:val="000000"/>
          <w:spacing w:val="0"/>
          <w:w w:val="100"/>
          <w:position w:val="0"/>
          <w:shd w:val="clear" w:color="auto" w:fill="auto"/>
          <w:lang w:val="de-DE" w:eastAsia="de-DE" w:bidi="de-DE"/>
        </w:rPr>
        <w:t xml:space="preserve"> Bewzußten heiß/.: das bewzußte Zch »nd nichZ das Bewußtse/» z/ber- hazzpt.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Sein des Zehs z’m Uabew/ußtea hezßZz das uuzbewzußZe Ich, ist aber «z'cbZ das Uzzbe- wzz^te selbsZ.</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Erfüllt das Ich als Pontifex oppositorum seine Kapitänsrolle an der Zentral</w:t>
        <w:softHyphen/>
        <w:t xml:space="preserve">stelle der Seele, so steht es hoch über dem Bewußtsein und gleichzeitig auch über den Tiefwässern des Unbewußten. In diesem Fall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und nur in diesem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vermag das Ich seine besondere Aufgabe zu erfüllen, d. h. als die Brücke zwischen Bewußtsein und Unbewußtsein zu funktionieren. Verweilt aber das Ich eher in der Nähe des Ubw oder versenkt es sich völlig ins Ubw, so ist man schon berech</w:t>
        <w:softHyphen/>
        <w:t>tigt, von einem «triebhaften Ich» zu sprechen.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Vom Standpunkt unserer Ich-Lehre aus bedeutet aber der Ausdruck: «das tri</w:t>
      </w:r>
      <w:r>
        <w:rPr>
          <w:color w:val="000000"/>
          <w:spacing w:val="0"/>
          <w:w w:val="100"/>
          <w:position w:val="0"/>
          <w:u w:val="single"/>
          <w:shd w:val="clear" w:color="auto" w:fill="auto"/>
          <w:lang w:val="de-DE" w:eastAsia="de-DE" w:bidi="de-DE"/>
        </w:rPr>
        <w:t>ebhafte I</w:t>
      </w:r>
      <w:r>
        <w:rPr>
          <w:color w:val="000000"/>
          <w:spacing w:val="0"/>
          <w:w w:val="100"/>
          <w:position w:val="0"/>
          <w:shd w:val="clear" w:color="auto" w:fill="auto"/>
          <w:lang w:val="de-DE" w:eastAsia="de-DE" w:bidi="de-DE"/>
        </w:rPr>
        <w:t>ch», nur so viel, daß das Ich seine Zentralstelle als Pontifex opposito</w:t>
        <w:softHyphen/>
        <w:t>rum verlassen und sich in das Unbewußte begeben hat. Das Ich als etwas Trieb</w:t>
        <w:softHyphen/>
        <w:t>haftes soll demnach für uns ausschließlich diejenigen unbewußten Elementar</w:t>
        <w:softHyphen/>
        <w:t xml:space="preserve">funktionen bedeuten, durch welche das Ich im Unbewußten vier spezifische Funktionen ausübt. Diese sind: Pr^kz^n, Zn/lat^iöa,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und NeegaZzozn. Diese vier Ich-Tendenzen leiten wir von dem ursprünglichen </w:t>
      </w:r>
      <w:r>
        <w:rPr>
          <w:i/>
          <w:iCs/>
          <w:color w:val="000000"/>
          <w:spacing w:val="0"/>
          <w:w w:val="100"/>
          <w:position w:val="0"/>
          <w:shd w:val="clear" w:color="auto" w:fill="auto"/>
          <w:lang w:val="de-DE" w:eastAsia="de-DE" w:bidi="de-DE"/>
        </w:rPr>
        <w:t>Partiziil^cttionsdrang</w:t>
      </w:r>
      <w:r>
        <w:rPr>
          <w:color w:val="000000"/>
          <w:spacing w:val="0"/>
          <w:w w:val="100"/>
          <w:position w:val="0"/>
          <w:shd w:val="clear" w:color="auto" w:fill="auto"/>
          <w:lang w:val="de-DE" w:eastAsia="de-DE" w:bidi="de-DE"/>
        </w:rPr>
        <w:t xml:space="preserve"> ab.</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Projektion —p</w:t>
      </w:r>
      <w:r>
        <w:rPr>
          <w:color w:val="000000"/>
          <w:spacing w:val="0"/>
          <w:w w:val="100"/>
          <w:position w:val="0"/>
          <w:shd w:val="clear" w:color="auto" w:fill="auto"/>
          <w:lang w:val="de-DE" w:eastAsia="de-DE" w:bidi="de-DE"/>
        </w:rPr>
        <w:t xml:space="preserve"> ist das ursprünglichste, primitivste unbewußte Elementar</w:t>
        <w:softHyphen/>
        <w:t xml:space="preserve">streben des Ichs, die Macht und Kraft des Unbewußten zum Sein auf ein Objekt </w:t>
      </w:r>
      <w:r>
        <w:rPr>
          <w:color w:val="000000"/>
          <w:spacing w:val="0"/>
          <w:w w:val="100"/>
          <w:position w:val="0"/>
          <w:shd w:val="clear" w:color="auto" w:fill="auto"/>
          <w:lang w:val="de-DE" w:eastAsia="de-DE" w:bidi="de-DE"/>
        </w:rPr>
        <w:t>der Außenwelt hinauszuverlegen. Die unbewußte Endstrebung jeglicher Pro</w:t>
        <w:softHyphen/>
        <w:t xml:space="preserve">jektion ist das </w:t>
      </w:r>
      <w:r>
        <w:rPr>
          <w:i/>
          <w:iCs/>
          <w:color w:val="000000"/>
          <w:spacing w:val="0"/>
          <w:w w:val="100"/>
          <w:position w:val="0"/>
          <w:shd w:val="clear" w:color="auto" w:fill="auto"/>
          <w:lang w:val="de-DE" w:eastAsia="de-DE" w:bidi="de-DE"/>
        </w:rPr>
        <w:t>Einssein und Gleichsein mit dem Objekt, also der Partizipationsdrang.</w:t>
      </w:r>
    </w:p>
    <w:p>
      <w:pPr>
        <w:pStyle w:val="Style18"/>
        <w:keepNext w:val="0"/>
        <w:keepLines w:val="0"/>
        <w:widowControl w:val="0"/>
        <w:numPr>
          <w:ilvl w:val="0"/>
          <w:numId w:val="40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Inflation -f-</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ist das unbewußte Elementarstreben des Ichs nach </w:t>
      </w:r>
      <w:r>
        <w:rPr>
          <w:i/>
          <w:iCs/>
          <w:color w:val="000000"/>
          <w:spacing w:val="0"/>
          <w:w w:val="100"/>
          <w:position w:val="0"/>
          <w:shd w:val="clear" w:color="auto" w:fill="auto"/>
          <w:lang w:val="de-DE" w:eastAsia="de-DE" w:bidi="de-DE"/>
        </w:rPr>
        <w:t>Verdoppe</w:t>
        <w:softHyphen/>
        <w:t>lung, nach dem ursprünglichen Doppelwesen-Sein,</w:t>
      </w:r>
      <w:r>
        <w:rPr>
          <w:color w:val="000000"/>
          <w:spacing w:val="0"/>
          <w:w w:val="100"/>
          <w:position w:val="0"/>
          <w:shd w:val="clear" w:color="auto" w:fill="auto"/>
          <w:lang w:val="de-DE" w:eastAsia="de-DE" w:bidi="de-DE"/>
        </w:rPr>
        <w:t xml:space="preserve"> nach dem </w:t>
      </w:r>
      <w:r>
        <w:rPr>
          <w:i/>
          <w:iCs/>
          <w:color w:val="000000"/>
          <w:spacing w:val="0"/>
          <w:w w:val="100"/>
          <w:position w:val="0"/>
          <w:shd w:val="clear" w:color="auto" w:fill="auto"/>
          <w:lang w:val="de-DE" w:eastAsia="de-DE" w:bidi="de-DE"/>
        </w:rPr>
        <w:t>oZweigeschlechterwesen», nach Vereinigung von Mann und Frau in sich selbst.</w:t>
      </w:r>
      <w:r>
        <w:rPr>
          <w:color w:val="000000"/>
          <w:spacing w:val="0"/>
          <w:w w:val="100"/>
          <w:position w:val="0"/>
          <w:shd w:val="clear" w:color="auto" w:fill="auto"/>
          <w:lang w:val="de-DE" w:eastAsia="de-DE" w:bidi="de-DE"/>
        </w:rPr>
        <w:t xml:space="preserve"> Der unbewußte Drang jeglicher Inflation ist das Streben nach </w:t>
      </w:r>
      <w:r>
        <w:rPr>
          <w:i/>
          <w:iCs/>
          <w:color w:val="000000"/>
          <w:spacing w:val="0"/>
          <w:w w:val="100"/>
          <w:position w:val="0"/>
          <w:shd w:val="clear" w:color="auto" w:fill="auto"/>
          <w:lang w:val="de-DE" w:eastAsia="de-DE" w:bidi="de-DE"/>
        </w:rPr>
        <w:t>Vollkommenheit,'</w:t>
      </w:r>
      <w:r>
        <w:rPr>
          <w:color w:val="000000"/>
          <w:spacing w:val="0"/>
          <w:w w:val="100"/>
          <w:position w:val="0"/>
          <w:shd w:val="clear" w:color="auto" w:fill="auto"/>
          <w:lang w:val="de-DE" w:eastAsia="de-DE" w:bidi="de-DE"/>
        </w:rPr>
        <w:t xml:space="preserve"> d. h. nach </w:t>
      </w:r>
      <w:r>
        <w:rPr>
          <w:i/>
          <w:iCs/>
          <w:color w:val="000000"/>
          <w:spacing w:val="0"/>
          <w:w w:val="100"/>
          <w:position w:val="0"/>
          <w:shd w:val="clear" w:color="auto" w:fill="auto"/>
          <w:lang w:val="de-DE" w:eastAsia="de-DE" w:bidi="de-DE"/>
        </w:rPr>
        <w:t>Allessein.</w:t>
      </w:r>
      <w:r>
        <w:rPr>
          <w:color w:val="000000"/>
          <w:spacing w:val="0"/>
          <w:w w:val="100"/>
          <w:position w:val="0"/>
          <w:shd w:val="clear" w:color="auto" w:fill="auto"/>
          <w:lang w:val="de-DE" w:eastAsia="de-DE" w:bidi="de-DE"/>
        </w:rPr>
        <w:t xml:space="preserve"> Die Verdoppe</w:t>
        <w:softHyphen/>
        <w:t>lung und Vervollkommnung entsteht in der Seele durch Bewußtmachung der unbewußten seelischen Gegensätzlichkeiten.</w:t>
      </w:r>
    </w:p>
    <w:p>
      <w:pPr>
        <w:pStyle w:val="Style18"/>
        <w:keepNext w:val="0"/>
        <w:keepLines w:val="0"/>
        <w:widowControl w:val="0"/>
        <w:numPr>
          <w:ilvl w:val="0"/>
          <w:numId w:val="405"/>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Introjektion -|- k</w:t>
      </w:r>
      <w:r>
        <w:rPr>
          <w:color w:val="000000"/>
          <w:spacing w:val="0"/>
          <w:w w:val="100"/>
          <w:position w:val="0"/>
          <w:shd w:val="clear" w:color="auto" w:fill="auto"/>
          <w:lang w:val="de-DE" w:eastAsia="de-DE" w:bidi="de-DE"/>
        </w:rPr>
        <w:t xml:space="preserve"> ist das unbewußte urtümliche Elementarstreben des Ichs nach </w:t>
      </w:r>
      <w:r>
        <w:rPr>
          <w:i/>
          <w:iCs/>
          <w:color w:val="000000"/>
          <w:spacing w:val="0"/>
          <w:w w:val="100"/>
          <w:position w:val="0"/>
          <w:shd w:val="clear" w:color="auto" w:fill="auto"/>
          <w:lang w:val="de-DE" w:eastAsia="de-DE" w:bidi="de-DE"/>
        </w:rPr>
        <w:t>Einverleibung,</w:t>
      </w:r>
      <w:r>
        <w:rPr>
          <w:color w:val="000000"/>
          <w:spacing w:val="0"/>
          <w:w w:val="100"/>
          <w:position w:val="0"/>
          <w:shd w:val="clear" w:color="auto" w:fill="auto"/>
          <w:lang w:val="de-DE" w:eastAsia="de-DE" w:bidi="de-DE"/>
        </w:rPr>
        <w:t xml:space="preserve"> nach </w:t>
      </w:r>
      <w:r>
        <w:rPr>
          <w:i/>
          <w:iCs/>
          <w:color w:val="000000"/>
          <w:spacing w:val="0"/>
          <w:w w:val="100"/>
          <w:position w:val="0"/>
          <w:shd w:val="clear" w:color="auto" w:fill="auto"/>
          <w:lang w:val="de-DE" w:eastAsia="de-DE" w:bidi="de-DE"/>
        </w:rPr>
        <w:t>Inbesitznahme,</w:t>
      </w:r>
      <w:r>
        <w:rPr>
          <w:color w:val="000000"/>
          <w:spacing w:val="0"/>
          <w:w w:val="100"/>
          <w:position w:val="0"/>
          <w:shd w:val="clear" w:color="auto" w:fill="auto"/>
          <w:lang w:val="de-DE" w:eastAsia="de-DE" w:bidi="de-DE"/>
        </w:rPr>
        <w:t xml:space="preserve"> nach </w:t>
      </w:r>
      <w:r>
        <w:rPr>
          <w:i/>
          <w:iCs/>
          <w:color w:val="000000"/>
          <w:spacing w:val="0"/>
          <w:w w:val="100"/>
          <w:position w:val="0"/>
          <w:shd w:val="clear" w:color="auto" w:fill="auto"/>
          <w:lang w:val="de-DE" w:eastAsia="de-DE" w:bidi="de-DE"/>
        </w:rPr>
        <w:t>Assimilation der Wertobjekte und Wert</w:t>
        <w:softHyphen/>
        <w:t>vorstellungen</w:t>
      </w:r>
      <w:r>
        <w:rPr>
          <w:color w:val="000000"/>
          <w:spacing w:val="0"/>
          <w:w w:val="100"/>
          <w:position w:val="0"/>
          <w:shd w:val="clear" w:color="auto" w:fill="auto"/>
          <w:lang w:val="de-DE" w:eastAsia="de-DE" w:bidi="de-DE"/>
        </w:rPr>
        <w:t xml:space="preserve"> der äußeren und inneren Welt. Das unbewußte Endziel jeglicher Introjektion ist das Streben nach </w:t>
      </w:r>
      <w:r>
        <w:rPr>
          <w:i/>
          <w:iCs/>
          <w:color w:val="000000"/>
          <w:spacing w:val="0"/>
          <w:w w:val="100"/>
          <w:position w:val="0"/>
          <w:shd w:val="clear" w:color="auto" w:fill="auto"/>
          <w:lang w:val="de-DE" w:eastAsia="de-DE" w:bidi="de-DE"/>
        </w:rPr>
        <w:t>Alleshaben.</w:t>
      </w:r>
    </w:p>
    <w:p>
      <w:pPr>
        <w:pStyle w:val="Style18"/>
        <w:keepNext w:val="0"/>
        <w:keepLines w:val="0"/>
        <w:widowControl w:val="0"/>
        <w:numPr>
          <w:ilvl w:val="0"/>
          <w:numId w:val="40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Negation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ist das unbewußte Elementarstreben des Ichs nach </w:t>
      </w:r>
      <w:r>
        <w:rPr>
          <w:i/>
          <w:iCs/>
          <w:color w:val="000000"/>
          <w:spacing w:val="0"/>
          <w:w w:val="100"/>
          <w:position w:val="0"/>
          <w:shd w:val="clear" w:color="auto" w:fill="auto"/>
          <w:lang w:val="de-DE" w:eastAsia="de-DE" w:bidi="de-DE"/>
        </w:rPr>
        <w:t>Verzich</w:t>
        <w:softHyphen/>
        <w:t>ten, Verneinen, Verdrängen</w:t>
      </w:r>
      <w:r>
        <w:rPr>
          <w:color w:val="000000"/>
          <w:spacing w:val="0"/>
          <w:w w:val="100"/>
          <w:position w:val="0"/>
          <w:shd w:val="clear" w:color="auto" w:fill="auto"/>
          <w:lang w:val="de-DE" w:eastAsia="de-DE" w:bidi="de-DE"/>
        </w:rPr>
        <w:t xml:space="preserve"> bestimmter Ansprüche, Vorstellungen, Erlebnisse. Das unbewußte Endziel jeglicher Negation ist die </w:t>
      </w:r>
      <w:r>
        <w:rPr>
          <w:i/>
          <w:iCs/>
          <w:color w:val="000000"/>
          <w:spacing w:val="0"/>
          <w:w w:val="100"/>
          <w:position w:val="0"/>
          <w:shd w:val="clear" w:color="auto" w:fill="auto"/>
          <w:lang w:val="de-DE" w:eastAsia="de-DE" w:bidi="de-DE"/>
        </w:rPr>
        <w:t>Desimagination</w:t>
      </w:r>
      <w:r>
        <w:rPr>
          <w:color w:val="000000"/>
          <w:spacing w:val="0"/>
          <w:w w:val="100"/>
          <w:position w:val="0"/>
          <w:shd w:val="clear" w:color="auto" w:fill="auto"/>
          <w:lang w:val="de-DE" w:eastAsia="de-DE" w:bidi="de-DE"/>
        </w:rPr>
        <w:t xml:space="preserve"> aller Ideale des Seins und Habens, also die </w:t>
      </w:r>
      <w:r>
        <w:rPr>
          <w:i/>
          <w:iCs/>
          <w:color w:val="000000"/>
          <w:spacing w:val="0"/>
          <w:w w:val="100"/>
          <w:position w:val="0"/>
          <w:shd w:val="clear" w:color="auto" w:fill="auto"/>
          <w:lang w:val="de-DE" w:eastAsia="de-DE" w:bidi="de-DE"/>
        </w:rPr>
        <w:t>Destruktion.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unbewußten Tendenzen nach Eins- und Gleichsein mit dem Objekt, nach Allessein, nach Alleshaben und nach Allesverneinen und Alleszerstören sind die vier unbewußten Elementarfunktionen des Ichs. Diesen verdankt der Mensch einerseits, daß er ein soziales und humanes Wesen werden kann, andererseits aber, daß er sich und die Objekte der Welt zu zerstören vermag. Denn: die Folge der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ist die körperliche und geistige Paarung und Ver</w:t>
        <w:softHyphen/>
        <w:t xml:space="preserve">einigung zwischen den Menschen; also die Paar-, Familie-, Gruppen-, Klan-, Volk- und Gesellschaftsbildung überhaupt. Die Folge der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ist der schöpfe</w:t>
        <w:softHyphen/>
        <w:t xml:space="preserve">rische Drang nach Vollkommenheit auf dem Wege der Religion, der Kunst, der Dichtung und der Forschung. Als die soziale Folge der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erachten wir all das, was als materielles und intellektuelles Hab und Gut, also als «Kapital</w:t>
        <w:softHyphen/>
        <w:t>anlegen» in Charakter, Beruf, in Wissen und Können und als Kapital der mate</w:t>
        <w:softHyphen/>
        <w:t xml:space="preserve">riellen Güter im Leben des einzelnen und in dem der Gemeinschaft fungiert. Die wichtigste soziale Folge der </w:t>
      </w: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ist doppelsinnig: einmal die </w:t>
      </w:r>
      <w:r>
        <w:rPr>
          <w:i/>
          <w:iCs/>
          <w:color w:val="000000"/>
          <w:spacing w:val="0"/>
          <w:w w:val="100"/>
          <w:position w:val="0"/>
          <w:shd w:val="clear" w:color="auto" w:fill="auto"/>
          <w:lang w:val="de-DE" w:eastAsia="de-DE" w:bidi="de-DE"/>
        </w:rPr>
        <w:t>soziale Anpas</w:t>
        <w:softHyphen/>
        <w:t>sung an die Realität,</w:t>
      </w:r>
      <w:r>
        <w:rPr>
          <w:color w:val="000000"/>
          <w:spacing w:val="0"/>
          <w:w w:val="100"/>
          <w:position w:val="0"/>
          <w:shd w:val="clear" w:color="auto" w:fill="auto"/>
          <w:lang w:val="de-DE" w:eastAsia="de-DE" w:bidi="de-DE"/>
        </w:rPr>
        <w:t xml:space="preserve"> ein andermal die Destruktion. Das Quantum der Negation entscheidet, ob Anpassung oder Zerstörung eintritt.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Anbeginn besteht die Funktion des Ichs ausschließlich in der Funktion der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Und nur weil dies Einssein mit der Mutter, der Welt und dem All auf die Dauer unmöglich wird, ist das Ich gezwungen, die Macht zum Sein in anderen Seinsformen zu leben. So kommen u. E. die Seinsformen der sekun</w:t>
        <w:softHyphen/>
        <w:t>dären Projektion, der Inflation, der Introjektion und der Negation zustande</w:t>
      </w:r>
      <w:r>
        <w:rPr>
          <w:color w:val="000000"/>
          <w:spacing w:val="0"/>
          <w:w w:val="100"/>
          <w:position w:val="0"/>
          <w:shd w:val="clear" w:color="auto" w:fill="auto"/>
          <w:vertAlign w:val="superscript"/>
          <w:lang w:val="de-DE" w:eastAsia="de-DE" w:bidi="de-DE"/>
        </w:rPr>
        <w:footnoteReference w:id="328"/>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XI</w:t>
      </w:r>
    </w:p>
    <w:p>
      <w:pPr>
        <w:pStyle w:val="Style36"/>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DIE PROJEKTION. DIE HINAUSVERLEGUNG</w:t>
      </w:r>
    </w:p>
    <w:p>
      <w:pPr>
        <w:pStyle w:val="Style18"/>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 xml:space="preserve">Begriff und </w:t>
      </w:r>
      <w:r>
        <w:rPr>
          <w:rFonts w:ascii="Garamond" w:eastAsia="Garamond" w:hAnsi="Garamond" w:cs="Garamond"/>
          <w:i/>
          <w:iCs/>
          <w:color w:val="000000"/>
          <w:spacing w:val="0"/>
          <w:w w:val="100"/>
          <w:position w:val="0"/>
          <w:sz w:val="28"/>
          <w:szCs w:val="28"/>
          <w:shd w:val="clear" w:color="auto" w:fill="auto"/>
          <w:lang w:val="de-DE" w:eastAsia="de-DE" w:bidi="de-DE"/>
        </w:rPr>
        <w:t>Formen</w:t>
      </w:r>
      <w:r>
        <w:rPr>
          <w:color w:val="000000"/>
          <w:spacing w:val="0"/>
          <w:w w:val="100"/>
          <w:position w:val="0"/>
          <w:sz w:val="22"/>
          <w:szCs w:val="22"/>
          <w:shd w:val="clear" w:color="auto" w:fill="auto"/>
          <w:lang w:val="de-DE" w:eastAsia="de-DE" w:bidi="de-DE"/>
        </w:rPr>
        <w:t xml:space="preserve"> der Bro/ek/ön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Vorgang, den man in der gegenwärtigen Psychologie weit und breit Projektion nennt, wurde zuerst in der Psychopathologie des Paranoiden entdeckt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Fast gleichzeitig enthüllte man die Tatsache, daß der Projektionsprozeß auch in der normaZen Wahrnehmung der Außenwelt eine ausschlaggebende Rolle spielt. Das heißt also</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Der Mensch kann unter krankhaften und unter physiolo</w:t>
        <w:softHyphen/>
        <w:t xml:space="preserve">gischen Umständen projizieren. Die Aufdeckung des kollektiven Unbewußten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führte zu der Annahme von kwlle-k/Zien Vorstellungen und Urbildern (Archetypen), und damit fing man an, von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kollektiver </w:t>
      </w:r>
      <w:r>
        <w:rPr>
          <w:i/>
          <w:iCs/>
          <w:color w:val="000000"/>
          <w:spacing w:val="0"/>
          <w:w w:val="100"/>
          <w:position w:val="0"/>
          <w:shd w:val="clear" w:color="auto" w:fill="auto"/>
          <w:lang w:val="de-DE" w:eastAsia="de-DE" w:bidi="de-DE"/>
        </w:rPr>
        <w:t>Vorstellungen</w:t>
      </w:r>
      <w:r>
        <w:rPr>
          <w:color w:val="000000"/>
          <w:spacing w:val="0"/>
          <w:w w:val="100"/>
          <w:position w:val="0"/>
          <w:shd w:val="clear" w:color="auto" w:fill="auto"/>
          <w:lang w:val="de-DE" w:eastAsia="de-DE" w:bidi="de-DE"/>
        </w:rPr>
        <w:t xml:space="preserve"> zznd Urbilder zu reden. Unter diesem Aspekt wurden zahlreiche seelische Erschei</w:t>
        <w:softHyphen/>
        <w:t xml:space="preserve">nungen der prüiven Seele als Projektionsvorgänge gedeutet. So an erster Stelle das Phänomen der « </w:t>
      </w:r>
      <w:r>
        <w:rPr>
          <w:i/>
          <w:iCs/>
          <w:color w:val="000000"/>
          <w:spacing w:val="0"/>
          <w:w w:val="100"/>
          <w:position w:val="0"/>
          <w:shd w:val="clear" w:color="auto" w:fill="auto"/>
          <w:lang w:val="de-DE" w:eastAsia="de-DE" w:bidi="de-DE"/>
        </w:rPr>
        <w:t>archaischen Identität</w:t>
      </w:r>
      <w:r>
        <w:rPr>
          <w:color w:val="000000"/>
          <w:spacing w:val="0"/>
          <w:w w:val="100"/>
          <w:position w:val="0"/>
          <w:shd w:val="clear" w:color="auto" w:fill="auto"/>
          <w:lang w:val="de-DE" w:eastAsia="de-DE" w:bidi="de-DE"/>
        </w:rPr>
        <w:t xml:space="preserve"> » und der </w:t>
      </w:r>
      <w:r>
        <w:rPr>
          <w:i/>
          <w:iCs/>
          <w:color w:val="000000"/>
          <w:spacing w:val="0"/>
          <w:w w:val="100"/>
          <w:position w:val="0"/>
          <w:shd w:val="clear" w:color="auto" w:fill="auto"/>
          <w:lang w:val="de-DE" w:eastAsia="de-DE" w:bidi="de-DE"/>
        </w:rPr>
        <w:t>«participation</w:t>
      </w:r>
      <w:r>
        <w:rPr>
          <w:color w:val="000000"/>
          <w:spacing w:val="0"/>
          <w:w w:val="100"/>
          <w:position w:val="0"/>
          <w:shd w:val="clear" w:color="auto" w:fill="auto"/>
          <w:lang w:val="de-DE" w:eastAsia="de-DE" w:bidi="de-DE"/>
        </w:rPr>
        <w:t xml:space="preserve"> mzystiq/ze » nach </w:t>
      </w:r>
      <w:r>
        <w:rPr>
          <w:smallCaps/>
          <w:color w:val="000000"/>
          <w:spacing w:val="0"/>
          <w:w w:val="100"/>
          <w:position w:val="0"/>
          <w:shd w:val="clear" w:color="auto" w:fill="auto"/>
          <w:lang w:val="de-DE" w:eastAsia="de-DE" w:bidi="de-DE"/>
        </w:rPr>
        <w:t>Levy-Bruhl.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Entdeckung des familiären Ubw hat nun zu der dritten Form der Projektion geführt, nämlich zu der Hinausverlegung von familiären Ahnenbildern auf dem Wege des wahllenkenden Genotropismus. Auf Grund der Dreiteilung des Unbewußten in drei Funktionsverbände müssen wir heute von drei Formen der Projektion sprechen. Dies sind:</w:t>
      </w:r>
    </w:p>
    <w:p>
      <w:pPr>
        <w:pStyle w:val="Style18"/>
        <w:keepNext w:val="0"/>
        <w:keepLines w:val="0"/>
        <w:widowControl w:val="0"/>
        <w:numPr>
          <w:ilvl w:val="0"/>
          <w:numId w:val="407"/>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Persönliche Projektion,</w:t>
      </w:r>
      <w:r>
        <w:rPr>
          <w:color w:val="000000"/>
          <w:spacing w:val="0"/>
          <w:w w:val="100"/>
          <w:position w:val="0"/>
          <w:shd w:val="clear" w:color="auto" w:fill="auto"/>
          <w:lang w:val="de-DE" w:eastAsia="de-DE" w:bidi="de-DE"/>
        </w:rPr>
        <w:t xml:space="preserve"> d. h. Hinausverlegung und Rückerstattung der Inhalte des </w:t>
      </w:r>
      <w:r>
        <w:rPr>
          <w:i/>
          <w:iCs/>
          <w:color w:val="000000"/>
          <w:spacing w:val="0"/>
          <w:w w:val="100"/>
          <w:position w:val="0"/>
          <w:shd w:val="clear" w:color="auto" w:fill="auto"/>
          <w:lang w:val="de-DE" w:eastAsia="de-DE" w:bidi="de-DE"/>
        </w:rPr>
        <w:t>persönlich</w:t>
      </w:r>
      <w:r>
        <w:rPr>
          <w:color w:val="000000"/>
          <w:spacing w:val="0"/>
          <w:w w:val="100"/>
          <w:position w:val="0"/>
          <w:shd w:val="clear" w:color="auto" w:fill="auto"/>
          <w:lang w:val="de-DE" w:eastAsia="de-DE" w:bidi="de-DE"/>
        </w:rPr>
        <w:t xml:space="preserve"> verz/rängten Ubw. Diese hat zwei Formen: a) die krankhafte und bj die physiologische.</w:t>
      </w:r>
    </w:p>
    <w:p>
      <w:pPr>
        <w:pStyle w:val="Style18"/>
        <w:keepNext w:val="0"/>
        <w:keepLines w:val="0"/>
        <w:widowControl w:val="0"/>
        <w:numPr>
          <w:ilvl w:val="0"/>
          <w:numId w:val="407"/>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Kollektive Projektion,</w:t>
      </w:r>
      <w:r>
        <w:rPr>
          <w:color w:val="000000"/>
          <w:spacing w:val="0"/>
          <w:w w:val="100"/>
          <w:position w:val="0"/>
          <w:shd w:val="clear" w:color="auto" w:fill="auto"/>
          <w:lang w:val="de-DE" w:eastAsia="de-DE" w:bidi="de-DE"/>
        </w:rPr>
        <w:t xml:space="preserve"> bei der kollektive Vorstellungen und Urbilder (Arche</w:t>
        <w:softHyphen/>
        <w:t>typen) aus dem kolZek/zven Ubw hinausverlegt werden.</w:t>
      </w:r>
    </w:p>
    <w:p>
      <w:pPr>
        <w:pStyle w:val="Style18"/>
        <w:keepNext w:val="0"/>
        <w:keepLines w:val="0"/>
        <w:widowControl w:val="0"/>
        <w:numPr>
          <w:ilvl w:val="0"/>
          <w:numId w:val="407"/>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Familiäre P^r^o/ekt^ion.’ Hinausverlegung bestimmter Ahnenbilder aus dem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Ubw auf dem Wege des Genotropismus, die zur Wahl in Liebe, Freund</w:t>
        <w:softHyphen/>
        <w:t>schaft und Beruf, Krankheitssymptom und Todesart führt.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wollen diese drei Formen der Projektion näher erörtern.</w:t>
      </w:r>
    </w:p>
    <w:p>
      <w:pPr>
        <w:pStyle w:val="Style36"/>
        <w:keepNext w:val="0"/>
        <w:keepLines w:val="0"/>
        <w:widowControl w:val="0"/>
        <w:numPr>
          <w:ilvl w:val="0"/>
          <w:numId w:val="409"/>
        </w:numPr>
        <w:shd w:val="clear" w:color="auto" w:fill="auto"/>
        <w:tabs>
          <w:tab w:pos="284" w:val="left"/>
        </w:tabs>
        <w:bidi w:val="0"/>
        <w:spacing w:line="204" w:lineRule="auto"/>
        <w:ind w:left="0" w:firstLine="0"/>
        <w:jc w:val="left"/>
        <w:rPr>
          <w:sz w:val="24"/>
          <w:szCs w:val="24"/>
        </w:rPr>
      </w:pPr>
      <w:r>
        <w:rPr>
          <w:color w:val="000000"/>
          <w:spacing w:val="0"/>
          <w:w w:val="100"/>
          <w:position w:val="0"/>
          <w:sz w:val="24"/>
          <w:szCs w:val="24"/>
          <w:shd w:val="clear" w:color="auto" w:fill="auto"/>
          <w:lang w:val="de-DE" w:eastAsia="de-DE" w:bidi="de-DE"/>
        </w:rPr>
        <w:t>Die persönliche Projektion</w:t>
      </w:r>
    </w:p>
    <w:p>
      <w:pPr>
        <w:pStyle w:val="Style18"/>
        <w:keepNext w:val="0"/>
        <w:keepLines w:val="0"/>
        <w:widowControl w:val="0"/>
        <w:numPr>
          <w:ilvl w:val="0"/>
          <w:numId w:val="411"/>
        </w:numPr>
        <w:shd w:val="clear" w:color="auto" w:fill="auto"/>
        <w:tabs>
          <w:tab w:pos="308" w:val="left"/>
        </w:tabs>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krankhafte </w:t>
      </w:r>
      <w:r>
        <w:rPr>
          <w:i/>
          <w:iCs/>
          <w:color w:val="000000"/>
          <w:spacing w:val="0"/>
          <w:w w:val="100"/>
          <w:position w:val="0"/>
          <w:shd w:val="clear" w:color="auto" w:fill="auto"/>
          <w:lang w:val="de-DE" w:eastAsia="de-DE" w:bidi="de-DE"/>
        </w:rPr>
        <w:t>Projektion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Analyse der Symptombildung bei den Paranoiden gab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Anlaß zu folgender Begriffsbestimmung der Projektion:</w:t>
      </w:r>
    </w:p>
    <w:p>
      <w:pPr>
        <w:pStyle w:val="Style18"/>
        <w:keepNext w:val="0"/>
        <w:keepLines w:val="0"/>
        <w:widowControl w:val="0"/>
        <w:shd w:val="clear" w:color="auto" w:fill="auto"/>
        <w:bidi w:val="0"/>
        <w:spacing w:line="240" w:lineRule="auto"/>
        <w:ind w:left="0" w:firstLine="360"/>
        <w:jc w:val="left"/>
        <w:sectPr>
          <w:headerReference w:type="default" r:id="rId149"/>
          <w:footerReference w:type="default" r:id="rId150"/>
          <w:headerReference w:type="even" r:id="rId151"/>
          <w:footerReference w:type="even" r:id="rId152"/>
          <w:headerReference w:type="first" r:id="rId153"/>
          <w:footerReference w:type="first" r:id="rId154"/>
          <w:footnotePr>
            <w:pos w:val="pageBottom"/>
            <w:numFmt w:val="decimal"/>
            <w:numRestart w:val="continuous"/>
            <w15:footnoteColumns w:val="1"/>
          </w:footnotePr>
          <w:pgSz w:w="12240" w:h="15840"/>
          <w:pgMar w:top="2001" w:left="1897" w:right="1897" w:bottom="2575" w:header="0" w:footer="3" w:gutter="334"/>
          <w:pgNumType w:start="159"/>
          <w:cols w:space="720"/>
          <w:noEndnote/>
          <w:titlePg/>
          <w:rtlGutter/>
          <w:docGrid w:linePitch="360"/>
        </w:sectPr>
      </w:pPr>
      <w:r>
        <w:rPr>
          <w:color w:val="000000"/>
          <w:spacing w:val="0"/>
          <w:w w:val="100"/>
          <w:position w:val="0"/>
          <w:shd w:val="clear" w:color="auto" w:fill="auto"/>
          <w:lang w:val="de-DE" w:eastAsia="de-DE" w:bidi="de-DE"/>
        </w:rPr>
        <w:t xml:space="preserve">«Eine innere Wahrnehmung wird unterdrückt, und zum Ersatz für sie kommt ihr Inhalt, nachdem er eine gewisse Entstellung erfahren hat, als Wahrnehmung </w:t>
      </w:r>
      <w:r>
        <w:rPr>
          <w:color w:val="000000"/>
          <w:spacing w:val="0"/>
          <w:w w:val="100"/>
          <w:position w:val="0"/>
          <w:sz w:val="18"/>
          <w:szCs w:val="18"/>
          <w:shd w:val="clear" w:color="auto" w:fill="auto"/>
          <w:lang w:val="de-DE" w:eastAsia="de-DE" w:bidi="de-DE"/>
        </w:rPr>
        <w:t xml:space="preserve">von </w:t>
      </w:r>
      <w:r>
        <w:rPr>
          <w:color w:val="000000"/>
          <w:spacing w:val="0"/>
          <w:w w:val="100"/>
          <w:position w:val="0"/>
          <w:shd w:val="clear" w:color="auto" w:fill="auto"/>
          <w:lang w:val="de-DE" w:eastAsia="de-DE" w:bidi="de-DE"/>
        </w:rPr>
        <w:t>außen zum Bewußtsein. Die Entstellung besteht beim Verfolgungswahn in einer Affektverwandlung; was als Liebe znne« hätte verspürt werden sollen, wird als Haß von außen wahrgenommen</w:t>
      </w:r>
      <w:r>
        <w:rPr>
          <w:color w:val="000000"/>
          <w:spacing w:val="0"/>
          <w:w w:val="100"/>
          <w:position w:val="0"/>
          <w:shd w:val="clear" w:color="auto" w:fill="auto"/>
          <w:vertAlign w:val="superscript"/>
          <w:lang w:val="de-DE" w:eastAsia="de-DE" w:bidi="de-DE"/>
        </w:rPr>
        <w:footnoteReference w:id="329"/>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fügt dieser Begriffsbestimmung noch folgendes hinzu: Der Verdrän</w:t>
        <w:softHyphen/>
        <w:t xml:space="preserve">gungsvorgang besteht eigentlich in einer Libido-Ablösung von Personen und Dingen, die man vorher geliebt hat. Dieser Vorgang vollzieht sich völlig stumm und ist somit unbewußt und unauffällig. Für den Prozeß der Entstellung des Verdrängten bei den Paranoiden gibt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folgendes Paradigma: Die ursprüng</w:t>
        <w:softHyphen/>
        <w:t xml:space="preserve">liche innere Wahrnehmung ist die der Homosexualität: «Ich (ein Mann) liebe ihn (einen Mann).» Oder: «Ich (eine Frau) liebe sie (eine Frau).» Dagegen lehnt sich aber das Ich energisch auf und proklamiert: «Ich liebe ihn nicht - ich hasse ihn ja.» So beim Mann. Oder bei der Frau: «Ich hebe sie nicht, ich hasse sie ja.» Auch diese Affektwandlung ist dem Paranoiden noch immer unbewußt. Erst die Hinausverlegung des verdrängten und verstellten homosexuellen Inhaltes in die Außenwelt macht sich lärmend bemerkbar. Dem Kranken wird bewußt: «Ich </w:t>
      </w:r>
      <w:r>
        <w:rPr>
          <w:i/>
          <w:iCs/>
          <w:color w:val="000000"/>
          <w:spacing w:val="0"/>
          <w:w w:val="100"/>
          <w:position w:val="0"/>
          <w:shd w:val="clear" w:color="auto" w:fill="auto"/>
          <w:lang w:val="de-DE" w:eastAsia="de-DE" w:bidi="de-DE"/>
        </w:rPr>
        <w:t>liebe</w:t>
      </w:r>
      <w:r>
        <w:rPr>
          <w:color w:val="000000"/>
          <w:spacing w:val="0"/>
          <w:w w:val="100"/>
          <w:position w:val="0"/>
          <w:shd w:val="clear" w:color="auto" w:fill="auto"/>
          <w:lang w:val="de-DE" w:eastAsia="de-DE" w:bidi="de-DE"/>
        </w:rPr>
        <w:t xml:space="preserve"> ihn (bzw. sie) ja nicht - ich </w:t>
      </w:r>
      <w:r>
        <w:rPr>
          <w:i/>
          <w:iCs/>
          <w:color w:val="000000"/>
          <w:spacing w:val="0"/>
          <w:w w:val="100"/>
          <w:position w:val="0"/>
          <w:shd w:val="clear" w:color="auto" w:fill="auto"/>
          <w:lang w:val="de-DE" w:eastAsia="de-DE" w:bidi="de-DE"/>
        </w:rPr>
        <w:t>hasse</w:t>
      </w:r>
      <w:r>
        <w:rPr>
          <w:color w:val="000000"/>
          <w:spacing w:val="0"/>
          <w:w w:val="100"/>
          <w:position w:val="0"/>
          <w:shd w:val="clear" w:color="auto" w:fill="auto"/>
          <w:lang w:val="de-DE" w:eastAsia="de-DE" w:bidi="de-DE"/>
        </w:rPr>
        <w:t xml:space="preserve"> ihn (bzw. sie), </w:t>
      </w:r>
      <w:r>
        <w:rPr>
          <w:i/>
          <w:iCs/>
          <w:color w:val="000000"/>
          <w:spacing w:val="0"/>
          <w:w w:val="100"/>
          <w:position w:val="0"/>
          <w:shd w:val="clear" w:color="auto" w:fill="auto"/>
          <w:lang w:val="de-DE" w:eastAsia="de-DE" w:bidi="de-DE"/>
        </w:rPr>
        <w:t>weil er</w:t>
      </w:r>
      <w:r>
        <w:rPr>
          <w:color w:val="000000"/>
          <w:spacing w:val="0"/>
          <w:w w:val="100"/>
          <w:position w:val="0"/>
          <w:shd w:val="clear" w:color="auto" w:fill="auto"/>
          <w:lang w:val="de-DE" w:eastAsia="de-DE" w:bidi="de-DE"/>
        </w:rPr>
        <w:t xml:space="preserve"> (bzw. sie) </w:t>
      </w:r>
      <w:r>
        <w:rPr>
          <w:i/>
          <w:iCs/>
          <w:color w:val="000000"/>
          <w:spacing w:val="0"/>
          <w:w w:val="100"/>
          <w:position w:val="0"/>
          <w:shd w:val="clear" w:color="auto" w:fill="auto"/>
          <w:lang w:val="de-DE" w:eastAsia="de-DE" w:bidi="de-DE"/>
        </w:rPr>
        <w:t>mich ver</w:t>
        <w:softHyphen/>
        <w:t>folgt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Schon hier betonen wir die Ergebnisse der Sch.-A., nach denen bei dem Paranoiden nicht nur die gleichgeschlechtliche Liebe, sondern auch andere Bedürfnisse, so im besonderen der Wunsch, den Partner zu töten (der Kain), projiziert werden können.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dieses </w:t>
      </w:r>
      <w:r>
        <w:rPr>
          <w:i/>
          <w:iCs/>
          <w:color w:val="000000"/>
          <w:spacing w:val="0"/>
          <w:w w:val="100"/>
          <w:position w:val="0"/>
          <w:shd w:val="clear" w:color="auto" w:fill="auto"/>
          <w:lang w:val="de-DE" w:eastAsia="de-DE" w:bidi="de-DE"/>
        </w:rPr>
        <w:t>empirisch</w:t>
      </w:r>
      <w:r>
        <w:rPr>
          <w:color w:val="000000"/>
          <w:spacing w:val="0"/>
          <w:w w:val="100"/>
          <w:position w:val="0"/>
          <w:shd w:val="clear" w:color="auto" w:fill="auto"/>
          <w:lang w:val="de-DE" w:eastAsia="de-DE" w:bidi="de-DE"/>
        </w:rPr>
        <w:t xml:space="preserve"> gefundenen Mechanismus stellt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fest:</w:t>
      </w:r>
    </w:p>
    <w:p>
      <w:pPr>
        <w:pStyle w:val="Style18"/>
        <w:keepNext w:val="0"/>
        <w:keepLines w:val="0"/>
        <w:widowControl w:val="0"/>
        <w:numPr>
          <w:ilvl w:val="0"/>
          <w:numId w:val="41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Projektion ist die Hinausverlegung innerer Wahrnehmungen in die Außen</w:t>
        <w:softHyphen/>
        <w:t>welt.</w:t>
      </w:r>
    </w:p>
    <w:p>
      <w:pPr>
        <w:pStyle w:val="Style18"/>
        <w:keepNext w:val="0"/>
        <w:keepLines w:val="0"/>
        <w:widowControl w:val="0"/>
        <w:numPr>
          <w:ilvl w:val="0"/>
          <w:numId w:val="41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Im Grund ist sie aber ein </w:t>
      </w:r>
      <w:r>
        <w:rPr>
          <w:i/>
          <w:iCs/>
          <w:color w:val="000000"/>
          <w:spacing w:val="0"/>
          <w:w w:val="100"/>
          <w:position w:val="0"/>
          <w:shd w:val="clear" w:color="auto" w:fill="auto"/>
          <w:lang w:val="de-DE" w:eastAsia="de-DE" w:bidi="de-DE"/>
        </w:rPr>
        <w:t>Heilungsvorgang,</w:t>
      </w:r>
      <w:r>
        <w:rPr>
          <w:color w:val="000000"/>
          <w:spacing w:val="0"/>
          <w:w w:val="100"/>
          <w:position w:val="0"/>
          <w:shd w:val="clear" w:color="auto" w:fill="auto"/>
          <w:lang w:val="de-DE" w:eastAsia="de-DE" w:bidi="de-DE"/>
        </w:rPr>
        <w:t xml:space="preserve"> «der die Verdrängung rückgängig macht und die Libido wieder zu den von ihr verlassenen Personen zurückführt». Allerdings erhält diese zurückgeführte Libido - als Haß und Verfolgung - ein negatives Vorzeichen.</w:t>
      </w:r>
    </w:p>
    <w:p>
      <w:pPr>
        <w:pStyle w:val="Style18"/>
        <w:keepNext w:val="0"/>
        <w:keepLines w:val="0"/>
        <w:widowControl w:val="0"/>
        <w:numPr>
          <w:ilvl w:val="0"/>
          <w:numId w:val="41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«Es war nicht richtig, zu sagen» -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weiter - «die innerlich unterdrückte Empfindung werde nach außen projiziert; wir sehen vielmehr ein, daß das innerlich Aufgehobene von außen wiederkehrt</w:t>
      </w:r>
      <w:r>
        <w:rPr>
          <w:color w:val="000000"/>
          <w:spacing w:val="0"/>
          <w:w w:val="100"/>
          <w:position w:val="0"/>
          <w:shd w:val="clear" w:color="auto" w:fill="auto"/>
          <w:vertAlign w:val="superscript"/>
          <w:lang w:val="de-DE" w:eastAsia="de-DE" w:bidi="de-DE"/>
        </w:rPr>
        <w:footnoteReference w:id="33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1"/>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Damit wurde die Projektion - als ein </w:t>
      </w:r>
      <w:r>
        <w:rPr>
          <w:i/>
          <w:iCs/>
          <w:color w:val="000000"/>
          <w:spacing w:val="0"/>
          <w:w w:val="100"/>
          <w:position w:val="0"/>
          <w:shd w:val="clear" w:color="auto" w:fill="auto"/>
          <w:lang w:val="de-DE" w:eastAsia="de-DE" w:bidi="de-DE"/>
        </w:rPr>
        <w:t>spontaner Selbstheilungsvorgang -</w:t>
      </w:r>
      <w:r>
        <w:rPr>
          <w:color w:val="000000"/>
          <w:spacing w:val="0"/>
          <w:w w:val="100"/>
          <w:position w:val="0"/>
          <w:shd w:val="clear" w:color="auto" w:fill="auto"/>
          <w:lang w:val="de-DE" w:eastAsia="de-DE" w:bidi="de-DE"/>
        </w:rPr>
        <w:t xml:space="preserve"> zu einem Abwehrm'echanismus, der einerseits die Triebgefahr der homosexuellen und Kain- Regungen - im «heilenden» Sinn - vom Bewußtsein fernzuhalten, anderseits die innige Verbindung mit dem Objekt dennoch aufrechtzuhalten vermag.</w:t>
      </w:r>
    </w:p>
    <w:p>
      <w:pPr>
        <w:pStyle w:val="Style18"/>
        <w:keepNext w:val="0"/>
        <w:keepLines w:val="0"/>
        <w:widowControl w:val="0"/>
        <w:numPr>
          <w:ilvl w:val="0"/>
          <w:numId w:val="411"/>
        </w:numPr>
        <w:shd w:val="clear" w:color="auto" w:fill="auto"/>
        <w:tabs>
          <w:tab w:pos="303" w:val="left"/>
        </w:tabs>
        <w:bidi w:val="0"/>
        <w:spacing w:line="240" w:lineRule="auto"/>
        <w:ind w:left="0" w:firstLine="0"/>
        <w:jc w:val="left"/>
      </w:pPr>
      <w:r>
        <w:rPr>
          <w:i/>
          <w:iCs/>
          <w:color w:val="000000"/>
          <w:spacing w:val="0"/>
          <w:w w:val="100"/>
          <w:position w:val="0"/>
          <w:shd w:val="clear" w:color="auto" w:fill="auto"/>
          <w:lang w:val="de-DE" w:eastAsia="de-DE" w:bidi="de-DE"/>
        </w:rPr>
        <w:t>Die physiologische Projektion. Die Urprojektion: die Partigjpation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Schon bei der Erörterung der krankhaften Form der Projektion macht uns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darauf aufmerksam, daß die Projektion auch dort zustande kommen kann, wo es keine Konflikte gibt. </w:t>
      </w:r>
      <w:r>
        <w:rPr>
          <w:i/>
          <w:iCs/>
          <w:color w:val="000000"/>
          <w:spacing w:val="0"/>
          <w:w w:val="100"/>
          <w:position w:val="0"/>
          <w:shd w:val="clear" w:color="auto" w:fill="auto"/>
          <w:lang w:val="de-DE" w:eastAsia="de-DE" w:bidi="de-DE"/>
        </w:rPr>
        <w:t>Es handelt sich somit bei der Projektion auch um ein all</w:t>
        <w:softHyphen/>
        <w:t>gemeines, normales physiologisches Problem.</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Ursache bestimmter Sinnesempfindungen wird nicht in uns selber gesucht, sondern wir verlegen sie nach außen. Auch dieser </w:t>
      </w:r>
      <w:r>
        <w:rPr>
          <w:i/>
          <w:iCs/>
          <w:color w:val="000000"/>
          <w:spacing w:val="0"/>
          <w:w w:val="100"/>
          <w:position w:val="0"/>
          <w:shd w:val="clear" w:color="auto" w:fill="auto"/>
          <w:lang w:val="de-DE" w:eastAsia="de-DE" w:bidi="de-DE"/>
        </w:rPr>
        <w:t>normale</w:t>
      </w:r>
      <w:r>
        <w:rPr>
          <w:color w:val="000000"/>
          <w:spacing w:val="0"/>
          <w:w w:val="100"/>
          <w:position w:val="0"/>
          <w:shd w:val="clear" w:color="auto" w:fill="auto"/>
          <w:lang w:val="de-DE" w:eastAsia="de-DE" w:bidi="de-DE"/>
        </w:rPr>
        <w:t xml:space="preserve"> Vorgang ver</w:t>
        <w:softHyphen/>
        <w:t>dient den Namen Projektion.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Einstellung zur Umwelt müssen wir demnach dem ProjektionsVorgang einen regelmäßigen Anteil zuweisen. Die Projektion innerer Wahrnehmungen in </w:t>
      </w:r>
      <w:r>
        <w:rPr>
          <w:color w:val="000000"/>
          <w:spacing w:val="0"/>
          <w:w w:val="100"/>
          <w:position w:val="0"/>
          <w:shd w:val="clear" w:color="auto" w:fill="auto"/>
          <w:lang w:val="de-DE" w:eastAsia="de-DE" w:bidi="de-DE"/>
        </w:rPr>
        <w:t xml:space="preserve">die Außenwelt ist ein «primitiver Mechanismus, dem z. B. auch unsere Sinnes- wahrnehmungen unterliegen». Diesem Mechanismus verdankt der Mensch die Trennung der Innenwelt von der Außenwelt und somit die Entdeckung der Umwelt. Dasselbe betont auch 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Er spricht schon 1909 von «Ur</w:t>
        <w:softHyphen/>
        <w:t xml:space="preserve">projektion». «Man kann annehmen, daß dem Neugeborenen alles, was seine Sinne wahrnehmen, einheitlich, gleichsam monistisch vorkommt. Erst später lernt er die tückischen Dinge, die seinem Willen nicht gehorchen, als Außenwelt vom Ich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 h. die Gefühle von den Empfindungen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zu sondern. Das wäre der erste nrojektionsvorgang, die </w:t>
      </w:r>
      <w:r>
        <w:rPr>
          <w:i/>
          <w:iCs/>
          <w:color w:val="000000"/>
          <w:spacing w:val="0"/>
          <w:w w:val="100"/>
          <w:position w:val="0"/>
          <w:shd w:val="clear" w:color="auto" w:fill="auto"/>
          <w:lang w:val="de-DE" w:eastAsia="de-DE" w:bidi="de-DE"/>
        </w:rPr>
        <w:t>Urprojektim,</w:t>
      </w:r>
      <w:r>
        <w:rPr>
          <w:color w:val="000000"/>
          <w:spacing w:val="0"/>
          <w:w w:val="100"/>
          <w:position w:val="0"/>
          <w:shd w:val="clear" w:color="auto" w:fill="auto"/>
          <w:lang w:val="de-DE" w:eastAsia="de-DE" w:bidi="de-DE"/>
        </w:rPr>
        <w:t xml:space="preserve"> und den so vorgezeichneten Weg dürfte der später paranoisch Werdende dazu benützen, um noch mehr vom Ich in die Außenwelt zu drängen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äußert die Meinung, daß die Projektion auf der </w:t>
      </w:r>
      <w:r>
        <w:rPr>
          <w:i/>
          <w:iCs/>
          <w:color w:val="000000"/>
          <w:spacing w:val="0"/>
          <w:w w:val="100"/>
          <w:position w:val="0"/>
          <w:shd w:val="clear" w:color="auto" w:fill="auto"/>
          <w:lang w:val="de-DE" w:eastAsia="de-DE" w:bidi="de-DE"/>
        </w:rPr>
        <w:t>«archaischen Identität»</w:t>
      </w:r>
      <w:r>
        <w:rPr>
          <w:color w:val="000000"/>
          <w:spacing w:val="0"/>
          <w:w w:val="100"/>
          <w:position w:val="0"/>
          <w:shd w:val="clear" w:color="auto" w:fill="auto"/>
          <w:lang w:val="de-DE" w:eastAsia="de-DE" w:bidi="de-DE"/>
        </w:rPr>
        <w:t xml:space="preserve"> im Sinne von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beruhe. Identität heißt unbewußtes, aprio</w:t>
        <w:softHyphen/>
        <w:t>risches Gleichsein mit dem Objekt, eine Identität, die nie Gegenstand des Bewußt</w:t>
        <w:softHyphen/>
        <w:t xml:space="preserve">seins war. Diese archaische Form des seelischen Gleichseins des Subjektes mit dem Objekt wird aus einer Notwendigkeit aufgelöst, und erst nach Auflösung der Identität kann man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von Projektion sprechen.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Notwendigkeit der Auflösung der archaischen Identität tritt dann ein, «wenn durch die Abwesenheit des projizierten Inhaltes die Anpassung wesent</w:t>
        <w:softHyphen/>
        <w:t>lich beeinträchtigt und deshalb die Zurückbringung des projizierten Inhaltes ins Subjekt wünschenswert wird. Von diesem Moment an erhält die bisherige partielle Identität den Charakter der Projektion.»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ist also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eine merkbar gewordene archaische Identität, die Gegenstand der eigenen, subjektiven Kritik oder der eines anderen geworden ist</w:t>
      </w:r>
      <w:r>
        <w:rPr>
          <w:color w:val="000000"/>
          <w:spacing w:val="0"/>
          <w:w w:val="100"/>
          <w:position w:val="0"/>
          <w:shd w:val="clear" w:color="auto" w:fill="auto"/>
          <w:vertAlign w:val="superscript"/>
          <w:lang w:val="de-DE" w:eastAsia="de-DE" w:bidi="de-DE"/>
        </w:rPr>
        <w:footnoteReference w:id="33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4"/>
      </w:r>
      <w:r>
        <w:rPr>
          <w:color w:val="000000"/>
          <w:spacing w:val="0"/>
          <w:w w:val="100"/>
          <w:position w:val="0"/>
          <w:shd w:val="clear" w:color="auto" w:fill="auto"/>
          <w:lang w:val="de-DE" w:eastAsia="de-DE" w:bidi="de-DE"/>
        </w:rPr>
        <w:t>. Die Differenzierung des Vorganges der Projektion von dem der Introjektion erhellt folgende Begriffsbestimmung: «Die Projektion ist demnach ein Zn/rovr- iionivor</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gan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g, indem sie im Gegensatz zur Introjektion keine Einbeziehung und Angleichung, sondern eine Unterscheidung und Abtrennung des Subjektes vom Objekt herbeiführt</w:t>
      </w:r>
      <w:r>
        <w:rPr>
          <w:color w:val="000000"/>
          <w:spacing w:val="0"/>
          <w:w w:val="100"/>
          <w:position w:val="0"/>
          <w:shd w:val="clear" w:color="auto" w:fill="auto"/>
          <w:vertAlign w:val="superscript"/>
          <w:lang w:val="de-DE" w:eastAsia="de-DE" w:bidi="de-DE"/>
        </w:rPr>
        <w:footnoteReference w:id="335"/>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kommt also die Projektion als Folge der Auf</w:t>
        <w:softHyphen/>
        <w:t>lösung der Uridentität zwischen Subjekt und Objekt zustande. Diese Art der Projektion nennen wir sekundär, da wir die primäre Projektion «Partizipation» nennen.</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haben somit zwei verschiedene Mechanismen des Projektionsvorgangs kennen gelernt. Nach dem pREUDSchen Mechanismus besteht die Projektion aus folgenden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Schritten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Verdrängung einer inneren Strebung; 2. Verstellung des unterdrückten Inhaltes; 3. Hinausverlegung des Verstellten; 4. Wiederkehr des innerlich Auf</w:t>
        <w:softHyphen/>
        <w:t>gehobenen von außen.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JuNGsche Auffassung der Projektion kennt drei Momente: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Gleichsein des Subjektes mit dem Objekt: archaische Identität, die wir Partizipation nennen; 2. Schwierigkeiten in der Anpassung durch die Abwesen</w:t>
        <w:softHyphen/>
        <w:t>heit des projizierten Inhaltes; 3. Rückerstattung der projizierten Inhalte in das Subjekt durch Auflösung des Urgleichseins mit dem Objekt.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Wie kommt aber die primäre Identität zwischen Subjekt und Objekt zustande ?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Antwort finden wir in einer anderen Arbeit, wo er behauptet: </w:t>
      </w:r>
      <w:r>
        <w:rPr>
          <w:i/>
          <w:iCs/>
          <w:color w:val="000000"/>
          <w:spacing w:val="0"/>
          <w:w w:val="100"/>
          <w:position w:val="0"/>
          <w:shd w:val="clear" w:color="auto" w:fill="auto"/>
          <w:lang w:val="de-DE" w:eastAsia="de-DE" w:bidi="de-DE"/>
        </w:rPr>
        <w:t>Diefrühere Ider^titä beruht</w:t>
      </w:r>
      <w:r>
        <w:rPr>
          <w:color w:val="000000"/>
          <w:spacing w:val="0"/>
          <w:w w:val="100"/>
          <w:position w:val="0"/>
          <w:shd w:val="clear" w:color="auto" w:fill="auto"/>
          <w:lang w:val="de-DE" w:eastAsia="de-DE" w:bidi="de-DE"/>
        </w:rPr>
        <w:t xml:space="preserve"> «auf </w:t>
      </w:r>
      <w:r>
        <w:rPr>
          <w:i/>
          <w:iCs/>
          <w:color w:val="000000"/>
          <w:spacing w:val="0"/>
          <w:w w:val="100"/>
          <w:position w:val="0"/>
          <w:shd w:val="clear" w:color="auto" w:fill="auto"/>
          <w:lang w:val="de-DE" w:eastAsia="de-DE" w:bidi="de-DE"/>
        </w:rPr>
        <w:t>der Projektion</w:t>
      </w:r>
      <w:r>
        <w:rPr>
          <w:color w:val="000000"/>
          <w:spacing w:val="0"/>
          <w:w w:val="100"/>
          <w:position w:val="0"/>
          <w:shd w:val="clear" w:color="auto" w:fill="auto"/>
          <w:lang w:val="de-DE" w:eastAsia="de-DE" w:bidi="de-DE"/>
        </w:rPr>
        <w:t xml:space="preserve"> sub/ek/zver /«ha/te 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Zuerst wurden demnach subjektive Inhalte in das Objekt projiziert. So kam eine partielle Identität, ein Gleichsein des Subjektes mit dem Objekt zustande, d. h. eine Partizipation. Dann entstand die Notwendigkeit der Rückerstattung des subjektiven Anteils vom Objekt in das Subjekt, und durch die Auflösung der Identität wird es der Person bewußt, daß sie vom Objekt abgetrennt ist. </w:t>
      </w:r>
      <w:r>
        <w:rPr>
          <w:smallCaps/>
          <w:color w:val="000000"/>
          <w:spacing w:val="0"/>
          <w:w w:val="100"/>
          <w:position w:val="0"/>
          <w:shd w:val="clear" w:color="auto" w:fill="auto"/>
          <w:lang w:val="de-DE" w:eastAsia="de-DE" w:bidi="de-DE"/>
        </w:rPr>
        <w:t xml:space="preserve">Jung </w:t>
      </w:r>
      <w:r>
        <w:rPr>
          <w:color w:val="000000"/>
          <w:spacing w:val="0"/>
          <w:w w:val="100"/>
          <w:position w:val="0"/>
          <w:shd w:val="clear" w:color="auto" w:fill="auto"/>
          <w:lang w:val="de-DE" w:eastAsia="de-DE" w:bidi="de-DE"/>
        </w:rPr>
        <w:t>sagt: «Diese Rückerstattung geschieht durch die bewußte Erkenntnis des pro</w:t>
        <w:softHyphen/>
        <w:t>jizierten Inhaltes, d. h. durch die Anerkennung des ,Symbolwertes‘ des früheren Objektes</w:t>
      </w:r>
      <w:r>
        <w:rPr>
          <w:color w:val="000000"/>
          <w:spacing w:val="0"/>
          <w:w w:val="100"/>
          <w:position w:val="0"/>
          <w:shd w:val="clear" w:color="auto" w:fill="auto"/>
          <w:vertAlign w:val="superscript"/>
          <w:lang w:val="de-DE" w:eastAsia="de-DE" w:bidi="de-DE"/>
        </w:rPr>
        <w:footnoteReference w:id="33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7"/>
      </w:r>
      <w:r>
        <w:rPr>
          <w:color w:val="000000"/>
          <w:spacing w:val="0"/>
          <w:w w:val="100"/>
          <w:position w:val="0"/>
          <w:shd w:val="clear" w:color="auto" w:fill="auto"/>
          <w:lang w:val="de-DE" w:eastAsia="de-DE" w:bidi="de-DE"/>
        </w:rPr>
        <w: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unsere weitere Erörterung ist es wichtig, zu betonen, daß vor und narb dem Zustand des Gleichseins des Subjektes mit dem Objekt eine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statt</w:t>
        <w:softHyphen/>
        <w:t>gefunden hat. Einerseits beruht ja die Identität auf der «primäre«» Projektion subjektiver Inhalte, also auf der Partizipation; anderseits beruht die sekundäre Projektion auf der Rückerstattung früherer Identität.</w:t>
      </w:r>
    </w:p>
    <w:p>
      <w:pPr>
        <w:pStyle w:val="Style18"/>
        <w:keepNext w:val="0"/>
        <w:keepLines w:val="0"/>
        <w:widowControl w:val="0"/>
        <w:numPr>
          <w:ilvl w:val="0"/>
          <w:numId w:val="411"/>
        </w:numPr>
        <w:shd w:val="clear" w:color="auto" w:fill="auto"/>
        <w:tabs>
          <w:tab w:pos="284" w:val="left"/>
        </w:tabs>
        <w:bidi w:val="0"/>
        <w:spacing w:line="240" w:lineRule="auto"/>
        <w:ind w:left="0" w:firstLine="0"/>
        <w:jc w:val="left"/>
      </w:pPr>
      <w:r>
        <w:rPr>
          <w:i/>
          <w:iCs/>
          <w:color w:val="000000"/>
          <w:spacing w:val="0"/>
          <w:w w:val="100"/>
          <w:position w:val="0"/>
          <w:shd w:val="clear" w:color="auto" w:fill="auto"/>
          <w:lang w:val="de-DE" w:eastAsia="de-DE" w:bidi="de-DE"/>
        </w:rPr>
        <w:t>Die analytische Übertragung als Projektion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eine besondere Form der persönlichen Projektion wird die Übertragung in der analytischen Situation aufgefaßt. Bekanntlich versteht die Psychoanalyse unter Übertragung die besondere Gefühlsbeziehung des Analysierten zu dem Analysator, die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durch folgende Züge charakterisiert wird:</w:t>
      </w:r>
    </w:p>
    <w:p>
      <w:pPr>
        <w:pStyle w:val="Style18"/>
        <w:keepNext w:val="0"/>
        <w:keepLines w:val="0"/>
        <w:widowControl w:val="0"/>
        <w:numPr>
          <w:ilvl w:val="0"/>
          <w:numId w:val="41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Die Gefühlsbindung bei der Übertragung geht weit über das rationelle Maß hinaus.</w:t>
      </w:r>
    </w:p>
    <w:p>
      <w:pPr>
        <w:pStyle w:val="Style18"/>
        <w:keepNext w:val="0"/>
        <w:keepLines w:val="0"/>
        <w:widowControl w:val="0"/>
        <w:numPr>
          <w:ilvl w:val="0"/>
          <w:numId w:val="415"/>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Sie variiert von der zärtlichsten Hingebung bis zur hartnäckigsten Feind</w:t>
        <w:softHyphen/>
        <w:t>seligkeit. Die Übertragung hat somit eine posiPwe und eine negative Form.</w:t>
      </w:r>
    </w:p>
    <w:p>
      <w:pPr>
        <w:pStyle w:val="Style18"/>
        <w:keepNext w:val="0"/>
        <w:keepLines w:val="0"/>
        <w:widowControl w:val="0"/>
        <w:numPr>
          <w:ilvl w:val="0"/>
          <w:numId w:val="41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In der positiven Übertragung projiziert der Patient alle seine unbewußt gewordenen Liebesansprüche und Liebeseinstellungen auf den Arzt. In der nega</w:t>
        <w:softHyphen/>
        <w:t xml:space="preserve">tiven Phase werden alle unbewußten Haßbeziehungen zu den Eltern auf den Analysator übertragen. </w:t>
      </w:r>
      <w:r>
        <w:rPr>
          <w:i/>
          <w:iCs/>
          <w:color w:val="000000"/>
          <w:spacing w:val="0"/>
          <w:w w:val="100"/>
          <w:position w:val="0"/>
          <w:shd w:val="clear" w:color="auto" w:fill="auto"/>
          <w:lang w:val="de-DE" w:eastAsia="de-DE" w:bidi="de-DE"/>
        </w:rPr>
        <w:t>Wir nennen die posAwe</w:t>
      </w:r>
      <w:r>
        <w:rPr>
          <w:color w:val="000000"/>
          <w:spacing w:val="0"/>
          <w:w w:val="100"/>
          <w:position w:val="0"/>
          <w:shd w:val="clear" w:color="auto" w:fill="auto"/>
          <w:lang w:val="de-DE" w:eastAsia="de-DE" w:bidi="de-DE"/>
        </w:rPr>
        <w:t xml:space="preserve"> 7^*7// </w:t>
      </w:r>
      <w:r>
        <w:rPr>
          <w:i/>
          <w:iCs/>
          <w:color w:val="000000"/>
          <w:spacing w:val="0"/>
          <w:w w:val="100"/>
          <w:position w:val="0"/>
          <w:shd w:val="clear" w:color="auto" w:fill="auto"/>
          <w:lang w:val="de-DE" w:eastAsia="de-DE" w:bidi="de-DE"/>
        </w:rPr>
        <w:t xml:space="preserve">der Übertragung: Partizipation, </w:t>
      </w:r>
      <w:r>
        <w:rPr>
          <w:color w:val="000000"/>
          <w:spacing w:val="0"/>
          <w:w w:val="100"/>
          <w:position w:val="0"/>
          <w:shd w:val="clear" w:color="auto" w:fill="auto"/>
          <w:lang w:val="de-DE" w:eastAsia="de-DE" w:bidi="de-DE"/>
        </w:rPr>
        <w:t xml:space="preserve">die negative </w:t>
      </w:r>
      <w:r>
        <w:rPr>
          <w:i/>
          <w:iCs/>
          <w:color w:val="000000"/>
          <w:spacing w:val="0"/>
          <w:w w:val="100"/>
          <w:position w:val="0"/>
          <w:shd w:val="clear" w:color="auto" w:fill="auto"/>
          <w:lang w:val="de-DE" w:eastAsia="de-DE" w:bidi="de-DE"/>
        </w:rPr>
        <w:t>hingegen</w:t>
      </w:r>
      <w:r>
        <w:rPr>
          <w:color w:val="000000"/>
          <w:spacing w:val="0"/>
          <w:w w:val="100"/>
          <w:position w:val="0"/>
          <w:shd w:val="clear" w:color="auto" w:fill="auto"/>
          <w:lang w:val="de-DE" w:eastAsia="de-DE" w:bidi="de-DE"/>
        </w:rPr>
        <w:t xml:space="preserve"> .rekundä're Projektion.</w:t>
      </w:r>
    </w:p>
    <w:p>
      <w:pPr>
        <w:pStyle w:val="Style18"/>
        <w:keepNext w:val="0"/>
        <w:keepLines w:val="0"/>
        <w:widowControl w:val="0"/>
        <w:numPr>
          <w:ilvl w:val="0"/>
          <w:numId w:val="415"/>
        </w:numPr>
        <w:shd w:val="clear" w:color="auto" w:fill="auto"/>
        <w:tabs>
          <w:tab w:pos="567" w:val="left"/>
        </w:tabs>
        <w:bidi w:val="0"/>
        <w:spacing w:line="240" w:lineRule="auto"/>
        <w:ind w:left="0" w:firstLine="360"/>
        <w:jc w:val="left"/>
      </w:pPr>
      <w:r>
        <w:rPr>
          <w:color w:val="000000"/>
          <w:spacing w:val="0"/>
          <w:w w:val="100"/>
          <w:position w:val="0"/>
          <w:shd w:val="clear" w:color="auto" w:fill="auto"/>
          <w:lang w:val="de-DE" w:eastAsia="de-DE" w:bidi="de-DE"/>
        </w:rPr>
        <w:t>Sowohl die positive wie die negative Übertragung kann in den Dienst des Wi’ders/andes treten.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Übertragungsarten kollektiver und familiärer Inhalte gehen denselben Weg wie die persönliche.</w:t>
      </w:r>
    </w:p>
    <w:p>
      <w:pPr>
        <w:pStyle w:val="Style144"/>
        <w:keepNext/>
        <w:keepLines/>
        <w:widowControl w:val="0"/>
        <w:numPr>
          <w:ilvl w:val="0"/>
          <w:numId w:val="409"/>
        </w:numPr>
        <w:shd w:val="clear" w:color="auto" w:fill="auto"/>
        <w:tabs>
          <w:tab w:pos="294" w:val="left"/>
        </w:tabs>
        <w:bidi w:val="0"/>
        <w:spacing w:line="204" w:lineRule="auto"/>
        <w:ind w:left="0" w:firstLine="0"/>
        <w:jc w:val="left"/>
      </w:pPr>
      <w:bookmarkStart w:id="118" w:name="bookmark118"/>
      <w:bookmarkStart w:id="119" w:name="bookmark119"/>
      <w:r>
        <w:rPr>
          <w:color w:val="000000"/>
          <w:spacing w:val="0"/>
          <w:w w:val="100"/>
          <w:position w:val="0"/>
          <w:sz w:val="24"/>
          <w:szCs w:val="24"/>
          <w:u w:val="none"/>
          <w:shd w:val="clear" w:color="auto" w:fill="auto"/>
          <w:lang w:val="de-DE" w:eastAsia="de-DE" w:bidi="de-DE"/>
        </w:rPr>
        <w:t xml:space="preserve">Die kollektive Projektion </w:t>
      </w:r>
      <w:r>
        <w:rPr>
          <w:color w:val="000000"/>
          <w:spacing w:val="0"/>
          <w:w w:val="100"/>
          <w:position w:val="0"/>
          <w:sz w:val="20"/>
          <w:szCs w:val="20"/>
          <w:u w:val="none"/>
          <w:shd w:val="clear" w:color="auto" w:fill="auto"/>
          <w:lang w:val="de-DE" w:eastAsia="de-DE" w:bidi="de-DE"/>
        </w:rPr>
        <w:t xml:space="preserve">als </w:t>
      </w:r>
      <w:r>
        <w:rPr>
          <w:color w:val="000000"/>
          <w:spacing w:val="0"/>
          <w:w w:val="100"/>
          <w:position w:val="0"/>
          <w:sz w:val="24"/>
          <w:szCs w:val="24"/>
          <w:u w:val="none"/>
          <w:shd w:val="clear" w:color="auto" w:fill="auto"/>
          <w:lang w:val="de-DE" w:eastAsia="de-DE" w:bidi="de-DE"/>
        </w:rPr>
        <w:t>Partizipation</w:t>
      </w:r>
      <w:bookmarkEnd w:id="118"/>
      <w:bookmarkEnd w:id="119"/>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man auf dem Standpunkt steht, daß die archaische Identität auf Pro</w:t>
        <w:softHyphen/>
        <w:t xml:space="preserve">jektion beruht, daß sogar die Projektion derjenige </w:t>
      </w:r>
      <w:r>
        <w:rPr>
          <w:i/>
          <w:iCs/>
          <w:color w:val="000000"/>
          <w:spacing w:val="0"/>
          <w:w w:val="100"/>
          <w:position w:val="0"/>
          <w:shd w:val="clear" w:color="auto" w:fill="auto"/>
          <w:lang w:val="de-DE" w:eastAsia="de-DE" w:bidi="de-DE"/>
        </w:rPr>
        <w:t>primäre</w:t>
      </w:r>
      <w:r>
        <w:rPr>
          <w:color w:val="000000"/>
          <w:spacing w:val="0"/>
          <w:w w:val="100"/>
          <w:position w:val="0"/>
          <w:shd w:val="clear" w:color="auto" w:fill="auto"/>
          <w:lang w:val="de-DE" w:eastAsia="de-DE" w:bidi="de-DE"/>
        </w:rPr>
        <w:t xml:space="preserve"> Vorgang ist, der das partielle </w:t>
      </w:r>
      <w:r>
        <w:rPr>
          <w:i/>
          <w:iCs/>
          <w:color w:val="000000"/>
          <w:spacing w:val="0"/>
          <w:w w:val="100"/>
          <w:position w:val="0"/>
          <w:shd w:val="clear" w:color="auto" w:fill="auto"/>
          <w:lang w:val="de-DE" w:eastAsia="de-DE" w:bidi="de-DE"/>
        </w:rPr>
        <w:t>Eirn^sein</w:t>
      </w:r>
      <w:r>
        <w:rPr>
          <w:color w:val="000000"/>
          <w:spacing w:val="0"/>
          <w:w w:val="100"/>
          <w:position w:val="0"/>
          <w:shd w:val="clear" w:color="auto" w:fill="auto"/>
          <w:lang w:val="de-DE" w:eastAsia="de-DE" w:bidi="de-DE"/>
        </w:rPr>
        <w:t xml:space="preserve"> und G/ezchrei» des Subjektes mit dem Objekt der Außenwelt, d. h. die </w:t>
      </w:r>
      <w:r>
        <w:rPr>
          <w:i/>
          <w:iCs/>
          <w:color w:val="000000"/>
          <w:spacing w:val="0"/>
          <w:w w:val="100"/>
          <w:position w:val="0"/>
          <w:shd w:val="clear" w:color="auto" w:fill="auto"/>
          <w:lang w:val="de-DE" w:eastAsia="de-DE" w:bidi="de-DE"/>
        </w:rPr>
        <w:t>Partiziipaiion,</w:t>
      </w:r>
      <w:r>
        <w:rPr>
          <w:color w:val="000000"/>
          <w:spacing w:val="0"/>
          <w:w w:val="100"/>
          <w:position w:val="0"/>
          <w:shd w:val="clear" w:color="auto" w:fill="auto"/>
          <w:lang w:val="de-DE" w:eastAsia="de-DE" w:bidi="de-DE"/>
        </w:rPr>
        <w:t xml:space="preserve"> zustande bringt, dann müssen wir die /«halte der primären kollektiven Projektionen vorerst bei den sog. «Primitiven» untersuchen.</w:t>
      </w:r>
    </w:p>
    <w:p>
      <w:pPr>
        <w:pStyle w:val="Style18"/>
        <w:keepNext w:val="0"/>
        <w:keepLines w:val="0"/>
        <w:widowControl w:val="0"/>
        <w:numPr>
          <w:ilvl w:val="0"/>
          <w:numId w:val="417"/>
        </w:numPr>
        <w:shd w:val="clear" w:color="auto" w:fill="auto"/>
        <w:tabs>
          <w:tab w:pos="1448" w:val="left"/>
        </w:tabs>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Rolle der kollekt/ven </w:t>
      </w:r>
      <w:r>
        <w:rPr>
          <w:i/>
          <w:iCs/>
          <w:color w:val="000000"/>
          <w:spacing w:val="0"/>
          <w:w w:val="100"/>
          <w:position w:val="0"/>
          <w:shd w:val="clear" w:color="auto" w:fill="auto"/>
          <w:lang w:val="de-DE" w:eastAsia="de-DE" w:bidi="de-DE"/>
        </w:rPr>
        <w:t>Projektionen</w:t>
      </w:r>
      <w:r>
        <w:rPr>
          <w:color w:val="000000"/>
          <w:spacing w:val="0"/>
          <w:w w:val="100"/>
          <w:position w:val="0"/>
          <w:shd w:val="clear" w:color="auto" w:fill="auto"/>
          <w:lang w:val="de-DE" w:eastAsia="de-DE" w:bidi="de-DE"/>
        </w:rPr>
        <w:t xml:space="preserve"> im </w:t>
      </w:r>
      <w:r>
        <w:rPr>
          <w:i/>
          <w:iCs/>
          <w:color w:val="000000"/>
          <w:spacing w:val="0"/>
          <w:w w:val="100"/>
          <w:position w:val="0"/>
          <w:shd w:val="clear" w:color="auto" w:fill="auto"/>
          <w:lang w:val="de-DE" w:eastAsia="de-DE" w:bidi="de-DE"/>
        </w:rPr>
        <w:t>Denken der Primitiven</w:t>
      </w:r>
    </w:p>
    <w:p>
      <w:pPr>
        <w:pStyle w:val="Style18"/>
        <w:keepNext w:val="0"/>
        <w:keepLines w:val="0"/>
        <w:widowControl w:val="0"/>
        <w:shd w:val="clear" w:color="auto" w:fill="auto"/>
        <w:tabs>
          <w:tab w:pos="2583"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Auf Grund der Arbeiten von </w:t>
      </w:r>
      <w:r>
        <w:rPr>
          <w:smallCaps/>
          <w:color w:val="000000"/>
          <w:spacing w:val="0"/>
          <w:w w:val="100"/>
          <w:position w:val="0"/>
          <w:sz w:val="20"/>
          <w:szCs w:val="20"/>
          <w:shd w:val="clear" w:color="auto" w:fill="auto"/>
          <w:lang w:val="de-DE" w:eastAsia="de-DE" w:bidi="de-DE"/>
        </w:rPr>
        <w:t>Levy-Bruiil</w:t>
      </w:r>
      <w:r>
        <w:rPr>
          <w:smallCaps/>
          <w:color w:val="000000"/>
          <w:spacing w:val="0"/>
          <w:w w:val="100"/>
          <w:position w:val="0"/>
          <w:sz w:val="20"/>
          <w:szCs w:val="20"/>
          <w:shd w:val="clear" w:color="auto" w:fill="auto"/>
          <w:vertAlign w:val="superscript"/>
          <w:lang w:val="de-DE" w:eastAsia="de-DE" w:bidi="de-DE"/>
        </w:rPr>
        <w:t>1</w:t>
      </w:r>
      <w:r>
        <w:rPr>
          <w:color w:val="000000"/>
          <w:spacing w:val="0"/>
          <w:w w:val="100"/>
          <w:position w:val="0"/>
          <w:sz w:val="20"/>
          <w:szCs w:val="20"/>
          <w:shd w:val="clear" w:color="auto" w:fill="auto"/>
          <w:lang w:val="de-DE" w:eastAsia="de-DE" w:bidi="de-DE"/>
        </w:rPr>
        <w:t xml:space="preserve"> wird heute allgemein angenom</w:t>
        <w:softHyphen/>
        <w:t>men, daß das Seelenleben der Primitiven dem Gesetz der «</w:t>
      </w:r>
      <w:r>
        <w:rPr>
          <w:i/>
          <w:iCs/>
          <w:color w:val="000000"/>
          <w:spacing w:val="0"/>
          <w:w w:val="100"/>
          <w:position w:val="0"/>
          <w:sz w:val="20"/>
          <w:szCs w:val="20"/>
          <w:shd w:val="clear" w:color="auto" w:fill="auto"/>
          <w:lang w:val="de-DE" w:eastAsia="de-DE" w:bidi="de-DE"/>
        </w:rPr>
        <w:t>partccipation</w:t>
      </w:r>
      <w:r>
        <w:rPr>
          <w:color w:val="000000"/>
          <w:spacing w:val="0"/>
          <w:w w:val="100"/>
          <w:position w:val="0"/>
          <w:sz w:val="20"/>
          <w:szCs w:val="20"/>
          <w:shd w:val="clear" w:color="auto" w:fill="auto"/>
          <w:lang w:val="de-DE" w:eastAsia="de-DE" w:bidi="de-DE"/>
        </w:rPr>
        <w:t xml:space="preserve"> mys/i’qzue » unterliegt.</w:t>
        <w:tab/>
      </w:r>
      <w:r>
        <w:rPr>
          <w:color w:val="000000"/>
          <w:spacing w:val="0"/>
          <w:w w:val="100"/>
          <w:position w:val="0"/>
          <w:sz w:val="19"/>
          <w:szCs w:val="19"/>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«Partccipatwn</w:t>
      </w:r>
      <w:r>
        <w:rPr>
          <w:color w:val="000000"/>
          <w:spacing w:val="0"/>
          <w:w w:val="100"/>
          <w:position w:val="0"/>
          <w:shd w:val="clear" w:color="auto" w:fill="auto"/>
          <w:lang w:val="de-DE" w:eastAsia="de-DE" w:bidi="de-DE"/>
        </w:rPr>
        <w:t xml:space="preserve"> zmyr/iqz/e» ist «das gehezm«zrviZZe Tez’Zhabe« der he/e/oge/n.s/e» </w:t>
      </w:r>
      <w:r>
        <w:rPr>
          <w:i/>
          <w:iCs/>
          <w:color w:val="000000"/>
          <w:spacing w:val="0"/>
          <w:w w:val="100"/>
          <w:position w:val="0"/>
          <w:shd w:val="clear" w:color="auto" w:fill="auto"/>
          <w:lang w:val="de-DE" w:eastAsia="de-DE" w:bidi="de-DE"/>
        </w:rPr>
        <w:t>Dmge aneinander,</w:t>
      </w:r>
      <w:r>
        <w:rPr>
          <w:color w:val="000000"/>
          <w:spacing w:val="0"/>
          <w:w w:val="100"/>
          <w:position w:val="0"/>
          <w:shd w:val="clear" w:color="auto" w:fill="auto"/>
          <w:lang w:val="de-DE" w:eastAsia="de-DE" w:bidi="de-DE"/>
        </w:rPr>
        <w:t xml:space="preserve"> das durch wytstzkche Kräfte </w:t>
      </w:r>
      <w:r>
        <w:rPr>
          <w:i/>
          <w:iCs/>
          <w:color w:val="000000"/>
          <w:spacing w:val="0"/>
          <w:w w:val="100"/>
          <w:position w:val="0"/>
          <w:shd w:val="clear" w:color="auto" w:fill="auto"/>
          <w:lang w:val="de-DE" w:eastAsia="de-DE" w:bidi="de-DE"/>
        </w:rPr>
        <w:t>bewirkt wird,</w:t>
      </w:r>
      <w:r>
        <w:rPr>
          <w:color w:val="000000"/>
          <w:spacing w:val="0"/>
          <w:w w:val="100"/>
          <w:position w:val="0"/>
          <w:shd w:val="clear" w:color="auto" w:fill="auto"/>
          <w:lang w:val="de-DE" w:eastAsia="de-DE" w:bidi="de-DE"/>
        </w:rPr>
        <w:t xml:space="preserve"> die in ihne« wirksam rind » </w:t>
      </w:r>
      <w:r>
        <w:rPr>
          <w:color w:val="000000"/>
          <w:spacing w:val="0"/>
          <w:w w:val="100"/>
          <w:position w:val="0"/>
          <w:sz w:val="15"/>
          <w:szCs w:val="15"/>
          <w:shd w:val="clear" w:color="auto" w:fill="auto"/>
          <w:lang w:val="de-DE" w:eastAsia="de-DE" w:bidi="de-DE"/>
        </w:rPr>
        <w:t>2</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besteht in einer mystischen Verbundenheit von Subjekt und Objekt, kraft deren sich das Subjekt vom Objekt nicht wesentbch zu unterscheiden vermag. Das Subjekt und das Objekt werden miteinander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infolge dieses «Teilhabens am anderen»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teilweise identisch. Durch geheimnisvolle Kräfte, welche eben diese «Partizipationen» bewirken, entsteht eine </w:t>
      </w:r>
      <w:r>
        <w:rPr>
          <w:i/>
          <w:iCs/>
          <w:color w:val="000000"/>
          <w:spacing w:val="0"/>
          <w:w w:val="100"/>
          <w:position w:val="0"/>
          <w:shd w:val="clear" w:color="auto" w:fill="auto"/>
          <w:lang w:val="de-DE" w:eastAsia="de-DE" w:bidi="de-DE"/>
        </w:rPr>
        <w:t>«partielle Identität»,</w:t>
      </w:r>
      <w:r>
        <w:rPr>
          <w:color w:val="000000"/>
          <w:spacing w:val="0"/>
          <w:w w:val="100"/>
          <w:position w:val="0"/>
          <w:shd w:val="clear" w:color="auto" w:fill="auto"/>
          <w:lang w:val="de-DE" w:eastAsia="de-DE" w:bidi="de-DE"/>
        </w:rPr>
        <w:t xml:space="preserve"> eine «0««^'- Zde«tztät», welche auf einem «apriorischen Einssein von Objekt und Subjekt» beruht.</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ist für die Vorstellung der Primitiven die «grz/nZsätz/zche GZeichurtigkezt aller Wese»» charakteristisch.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Gleichartigkeit aller Wesen soll durch eine außerordentlich wirkungs</w:t>
        <w:softHyphen/>
        <w:t>volle Macht und Kraft bedingt sein, durch ein Etwas, .«das gleichzeitig einheitlich und vielfältig, stofflich und geistig ist und in fortwährendem Austausch von den einen zu den anderen übergeht»</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Diese übergehende, also verschiebbare Macht und Kraft wurde zuerst von R. </w:t>
      </w:r>
      <w:r>
        <w:rPr>
          <w:color w:val="000000"/>
          <w:spacing w:val="0"/>
          <w:w w:val="100"/>
          <w:position w:val="0"/>
          <w:sz w:val="24"/>
          <w:szCs w:val="24"/>
          <w:shd w:val="clear" w:color="auto" w:fill="auto"/>
          <w:lang w:val="de-DE" w:eastAsia="de-DE" w:bidi="de-DE"/>
        </w:rPr>
        <w:t xml:space="preserve">H. </w:t>
      </w:r>
      <w:r>
        <w:rPr>
          <w:smallCaps/>
          <w:color w:val="000000"/>
          <w:spacing w:val="0"/>
          <w:w w:val="100"/>
          <w:position w:val="0"/>
          <w:shd w:val="clear" w:color="auto" w:fill="auto"/>
          <w:lang w:val="de-DE" w:eastAsia="de-DE" w:bidi="de-DE"/>
        </w:rPr>
        <w:t>Codrington</w:t>
      </w:r>
      <w:r>
        <w:rPr>
          <w:color w:val="000000"/>
          <w:spacing w:val="0"/>
          <w:w w:val="100"/>
          <w:position w:val="0"/>
          <w:shd w:val="clear" w:color="auto" w:fill="auto"/>
          <w:lang w:val="de-DE" w:eastAsia="de-DE" w:bidi="de-DE"/>
        </w:rPr>
        <w:t xml:space="preserve"> unter dem Namen «mana» in die Ethnologie eingeführt. </w:t>
      </w:r>
      <w:r>
        <w:rPr>
          <w:smallCaps/>
          <w:color w:val="000000"/>
          <w:spacing w:val="0"/>
          <w:w w:val="100"/>
          <w:position w:val="0"/>
          <w:shd w:val="clear" w:color="auto" w:fill="auto"/>
          <w:lang w:val="de-DE" w:eastAsia="de-DE" w:bidi="de-DE"/>
        </w:rPr>
        <w:t>Holmes</w:t>
      </w:r>
      <w:r>
        <w:rPr>
          <w:color w:val="000000"/>
          <w:spacing w:val="0"/>
          <w:w w:val="100"/>
          <w:position w:val="0"/>
          <w:shd w:val="clear" w:color="auto" w:fill="auto"/>
          <w:lang w:val="de-DE" w:eastAsia="de-DE" w:bidi="de-DE"/>
        </w:rPr>
        <w:t xml:space="preserve"> identifiziert sie mit den «imunu» der Ein</w:t>
        <w:softHyphen/>
        <w:t xml:space="preserve">geborenen des Purari-Deltas und sagt, daß dieser Urstoff «mit allen Dingen verbunden (ist), nichts geschieht ohne ihn; kein Lebewesen und kein lebloses Ding kann ohne ihn bestehen.. </w:t>
      </w:r>
      <w:r>
        <w:rPr>
          <w:color w:val="000000"/>
          <w:spacing w:val="0"/>
          <w:w w:val="100"/>
          <w:position w:val="0"/>
          <w:sz w:val="24"/>
          <w:szCs w:val="24"/>
          <w:shd w:val="clear" w:color="auto" w:fill="auto"/>
          <w:lang w:val="de-DE" w:eastAsia="de-DE" w:bidi="de-DE"/>
        </w:rPr>
        <w:t xml:space="preserve">Er </w:t>
      </w:r>
      <w:r>
        <w:rPr>
          <w:color w:val="000000"/>
          <w:spacing w:val="0"/>
          <w:w w:val="100"/>
          <w:position w:val="0"/>
          <w:shd w:val="clear" w:color="auto" w:fill="auto"/>
          <w:lang w:val="de-DE" w:eastAsia="de-DE" w:bidi="de-DE"/>
        </w:rPr>
        <w:t>ist die Seele der Dinge.</w:t>
      </w:r>
      <w:r>
        <w:rPr>
          <w:color w:val="000000"/>
          <w:spacing w:val="0"/>
          <w:w w:val="100"/>
          <w:position w:val="0"/>
          <w:sz w:val="24"/>
          <w:szCs w:val="24"/>
          <w:shd w:val="clear" w:color="auto" w:fill="auto"/>
          <w:lang w:val="de-DE" w:eastAsia="de-DE" w:bidi="de-DE"/>
        </w:rPr>
        <w:t xml:space="preserve">.. Er </w:t>
      </w:r>
      <w:r>
        <w:rPr>
          <w:color w:val="000000"/>
          <w:spacing w:val="0"/>
          <w:w w:val="100"/>
          <w:position w:val="0"/>
          <w:shd w:val="clear" w:color="auto" w:fill="auto"/>
          <w:lang w:val="de-DE" w:eastAsia="de-DE" w:bidi="de-DE"/>
        </w:rPr>
        <w:t>besitzt eine Per</w:t>
        <w:softHyphen/>
        <w:t xml:space="preserve">sönlichkeit, aber nur nach der besonderen Eigenart des Wesens, das er </w:t>
      </w:r>
      <w:r>
        <w:rPr>
          <w:color w:val="000000"/>
          <w:spacing w:val="0"/>
          <w:w w:val="100"/>
          <w:position w:val="0"/>
          <w:sz w:val="24"/>
          <w:szCs w:val="24"/>
          <w:shd w:val="clear" w:color="auto" w:fill="auto"/>
          <w:lang w:val="de-DE" w:eastAsia="de-DE" w:bidi="de-DE"/>
        </w:rPr>
        <w:t xml:space="preserve">erfühlt.. Er </w:t>
      </w:r>
      <w:r>
        <w:rPr>
          <w:color w:val="000000"/>
          <w:spacing w:val="0"/>
          <w:w w:val="100"/>
          <w:position w:val="0"/>
          <w:shd w:val="clear" w:color="auto" w:fill="auto"/>
          <w:lang w:val="de-DE" w:eastAsia="de-DE" w:bidi="de-DE"/>
        </w:rPr>
        <w:t>kann im guten oder im bösen Sinne wirksam sein; kann Schmerz verursachen oder empfinden; kann 'besitzen oder aus dem Besitz einer Sache vertrieben wer</w:t>
        <w:softHyphen/>
        <w:t>den. Nicht greifbar, kann er doch wie etwa die Luft oder wie der Wind seine Gegenwart kundtun. Er durchdringt alles, was in den Augen der Leute vom Purari-Delta das Leben ausmacht</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 1 </w:t>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evy-</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ruhl,</w:t>
      </w:r>
      <w:r>
        <w:rPr>
          <w:color w:val="000000"/>
          <w:spacing w:val="0"/>
          <w:w w:val="100"/>
          <w:position w:val="0"/>
          <w:shd w:val="clear" w:color="auto" w:fill="auto"/>
          <w:lang w:val="de-DE" w:eastAsia="de-DE" w:bidi="de-DE"/>
        </w:rPr>
        <w:t xml:space="preserve"> L. : Das Denken der Naturvölker. W. Braumüllcr, Wien 1926. — Die geistige Welt der Primitiven. Fr. Bruckmann, München 1927. — Die Seele der Primitiven. W. Braumüllcr, Wien-Leipzig 1930.</w:t>
      </w:r>
    </w:p>
    <w:p>
      <w:pPr>
        <w:pStyle w:val="Style29"/>
        <w:keepNext w:val="0"/>
        <w:keepLines w:val="0"/>
        <w:widowControl w:val="0"/>
        <w:numPr>
          <w:ilvl w:val="0"/>
          <w:numId w:val="419"/>
        </w:numPr>
        <w:shd w:val="clear" w:color="auto" w:fill="auto"/>
        <w:tabs>
          <w:tab w:pos="870" w:val="left"/>
        </w:tabs>
        <w:bidi w:val="0"/>
        <w:spacing w:line="202" w:lineRule="auto"/>
        <w:ind w:left="0" w:firstLine="360"/>
        <w:jc w:val="left"/>
      </w:pP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erusalem,</w:t>
      </w:r>
      <w:r>
        <w:rPr>
          <w:color w:val="000000"/>
          <w:spacing w:val="0"/>
          <w:w w:val="100"/>
          <w:position w:val="0"/>
          <w:shd w:val="clear" w:color="auto" w:fill="auto"/>
          <w:lang w:val="de-DE" w:eastAsia="de-DE" w:bidi="de-DE"/>
        </w:rPr>
        <w:t xml:space="preserve"> W. : Vorbemerkungen zu </w:t>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Evy-</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ruhls</w:t>
      </w:r>
      <w:r>
        <w:rPr>
          <w:color w:val="000000"/>
          <w:spacing w:val="0"/>
          <w:w w:val="100"/>
          <w:position w:val="0"/>
          <w:shd w:val="clear" w:color="auto" w:fill="auto"/>
          <w:lang w:val="de-DE" w:eastAsia="de-DE" w:bidi="de-DE"/>
        </w:rPr>
        <w:t xml:space="preserve"> Buch : Das Denken der Naturvölker. W. Braumüllcr, Wien 1926.</w:t>
      </w:r>
    </w:p>
    <w:p>
      <w:pPr>
        <w:pStyle w:val="Style29"/>
        <w:keepNext w:val="0"/>
        <w:keepLines w:val="0"/>
        <w:widowControl w:val="0"/>
        <w:numPr>
          <w:ilvl w:val="0"/>
          <w:numId w:val="419"/>
        </w:numPr>
        <w:shd w:val="clear" w:color="auto" w:fill="auto"/>
        <w:tabs>
          <w:tab w:pos="908" w:val="left"/>
        </w:tabs>
        <w:bidi w:val="0"/>
        <w:spacing w:line="202" w:lineRule="auto"/>
        <w:ind w:left="0" w:firstLine="360"/>
        <w:jc w:val="left"/>
      </w:pP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evy-</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ruhl,</w:t>
      </w:r>
      <w:r>
        <w:rPr>
          <w:color w:val="000000"/>
          <w:spacing w:val="0"/>
          <w:w w:val="100"/>
          <w:position w:val="0"/>
          <w:shd w:val="clear" w:color="auto" w:fill="auto"/>
          <w:lang w:val="de-DE" w:eastAsia="de-DE" w:bidi="de-DE"/>
        </w:rPr>
        <w:t xml:space="preserve"> L.: Die Seele der Primitiven. Braumüller, Wien-Leipzig 1930. S. 3.</w:t>
      </w:r>
    </w:p>
    <w:p>
      <w:pPr>
        <w:pStyle w:val="Style29"/>
        <w:keepNext w:val="0"/>
        <w:keepLines w:val="0"/>
        <w:widowControl w:val="0"/>
        <w:numPr>
          <w:ilvl w:val="0"/>
          <w:numId w:val="419"/>
        </w:numPr>
        <w:shd w:val="clear" w:color="auto" w:fill="auto"/>
        <w:tabs>
          <w:tab w:pos="908" w:val="left"/>
        </w:tabs>
        <w:bidi w:val="0"/>
        <w:spacing w:line="202" w:lineRule="auto"/>
        <w:ind w:left="0" w:firstLine="360"/>
        <w:jc w:val="left"/>
      </w:pPr>
      <w:r>
        <w:rPr>
          <w:smallCaps/>
          <w:color w:val="000000"/>
          <w:spacing w:val="0"/>
          <w:w w:val="100"/>
          <w:position w:val="0"/>
          <w:shd w:val="clear" w:color="auto" w:fill="auto"/>
          <w:lang w:val="de-DE" w:eastAsia="de-DE" w:bidi="de-DE"/>
        </w:rPr>
        <w:t>Holmes,</w:t>
      </w:r>
      <w:r>
        <w:rPr>
          <w:color w:val="000000"/>
          <w:spacing w:val="0"/>
          <w:w w:val="100"/>
          <w:position w:val="0"/>
          <w:shd w:val="clear" w:color="auto" w:fill="auto"/>
          <w:lang w:val="de-DE" w:eastAsia="de-DE" w:bidi="de-DE"/>
        </w:rPr>
        <w:t xml:space="preserve"> J. H. : In primitive New-Guinca, S. 150. Zit. n.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S. 3/4.</w:t>
      </w:r>
    </w:p>
    <w:p>
      <w:pPr>
        <w:pStyle w:val="Style18"/>
        <w:keepNext w:val="0"/>
        <w:keepLines w:val="0"/>
        <w:widowControl w:val="0"/>
        <w:shd w:val="clear" w:color="auto" w:fill="auto"/>
        <w:tabs>
          <w:tab w:pos="1627" w:val="left"/>
        </w:tabs>
        <w:bidi w:val="0"/>
        <w:spacing w:line="240" w:lineRule="auto"/>
        <w:ind w:left="0" w:firstLine="360"/>
        <w:jc w:val="left"/>
      </w:pPr>
      <w:r>
        <w:rPr>
          <w:color w:val="000000"/>
          <w:spacing w:val="0"/>
          <w:w w:val="100"/>
          <w:position w:val="0"/>
          <w:shd w:val="clear" w:color="auto" w:fill="auto"/>
          <w:lang w:val="de-DE" w:eastAsia="de-DE" w:bidi="de-DE"/>
        </w:rPr>
        <w:t xml:space="preserve">F. E. </w:t>
      </w:r>
      <w:r>
        <w:rPr>
          <w:smallCaps/>
          <w:color w:val="000000"/>
          <w:spacing w:val="0"/>
          <w:w w:val="100"/>
          <w:position w:val="0"/>
          <w:shd w:val="clear" w:color="auto" w:fill="auto"/>
          <w:lang w:val="de-DE" w:eastAsia="de-DE" w:bidi="de-DE"/>
        </w:rPr>
        <w:t>Williams,</w:t>
      </w:r>
      <w:r>
        <w:rPr>
          <w:color w:val="000000"/>
          <w:spacing w:val="0"/>
          <w:w w:val="100"/>
          <w:position w:val="0"/>
          <w:shd w:val="clear" w:color="auto" w:fill="auto"/>
          <w:lang w:val="de-DE" w:eastAsia="de-DE" w:bidi="de-DE"/>
        </w:rPr>
        <w:t xml:space="preserve"> der dieselben Eingeborenen beobachtete, sagt: «Alles, was der Eingeborene wegen des Übels, das es ihm zuzufügen vermag, fürchtet, alles, wovor er wegen seiner Fremdartigkeit zurückschreckt, alles, was er umschmei</w:t>
        <w:softHyphen/>
        <w:t>chelt, um sich Vorteile zu verschaffen, alles, was er mit Liebe auf bewahrt, all das wird er als</w:t>
        <w:tab/>
        <w:t>bezeichnen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Der Glaube an diese Urkraft des mana oder</w:t>
      </w:r>
    </w:p>
    <w:p>
      <w:pPr>
        <w:pStyle w:val="Style18"/>
        <w:keepNext w:val="0"/>
        <w:keepLines w:val="0"/>
        <w:widowControl w:val="0"/>
        <w:shd w:val="clear" w:color="auto" w:fill="auto"/>
        <w:tabs>
          <w:tab w:pos="3634" w:val="left"/>
        </w:tabs>
        <w:bidi w:val="0"/>
        <w:spacing w:line="240" w:lineRule="auto"/>
        <w:ind w:left="0" w:firstLine="0"/>
        <w:jc w:val="left"/>
      </w:pPr>
      <w:r>
        <w:rPr>
          <w:color w:val="000000"/>
          <w:spacing w:val="0"/>
          <w:w w:val="100"/>
          <w:position w:val="0"/>
          <w:shd w:val="clear" w:color="auto" w:fill="auto"/>
          <w:lang w:val="de-DE" w:eastAsia="de-DE" w:bidi="de-DE"/>
        </w:rPr>
        <w:t xml:space="preserve">imunu hat zur Folge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schreibt </w:t>
      </w:r>
      <w:r>
        <w:rPr>
          <w:smallCaps/>
          <w:color w:val="000000"/>
          <w:spacing w:val="0"/>
          <w:w w:val="100"/>
          <w:position w:val="0"/>
          <w:shd w:val="clear" w:color="auto" w:fill="auto"/>
          <w:lang w:val="de-DE" w:eastAsia="de-DE" w:bidi="de-DE"/>
        </w:rPr>
        <w:t>Levy-Brui-il</w:t>
      </w:r>
      <w:r>
        <w:rPr>
          <w:color w:val="000000"/>
          <w:spacing w:val="0"/>
          <w:w w:val="100"/>
          <w:position w:val="0"/>
          <w:shd w:val="clear" w:color="auto" w:fill="auto"/>
          <w:lang w:val="de-DE" w:eastAsia="de-DE" w:bidi="de-DE"/>
        </w:rPr>
        <w:t xml:space="preserve"> -, daß der Primitive über alle Wesen gleichartig fühlt und denkt. Obzwar der Primitive die Formunterschiede wohl kennt, sondert er die Lebewesen und die leblosen Dinge nicht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wie wir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in verschiedenen Arten und Klassen. Der Primitive kümmert sich nur um die Frage, ob ein Wesen oder Ding mit der furchterregenden Kraft und Macht des mana oder imunu erfüllt ist oder nicht; wenn ja, in welchem Maße es diese Macht in sich enthält und ob ihm dieses mit mana erfüllte Wesen oder Ding Gutes oder Böses zuzufügen vermag.</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color w:val="000000"/>
          <w:spacing w:val="0"/>
          <w:w w:val="100"/>
          <w:position w:val="0"/>
          <w:u w:val="single"/>
          <w:shd w:val="clear" w:color="auto" w:fill="auto"/>
          <w:lang w:val="de-DE" w:eastAsia="de-DE" w:bidi="de-DE"/>
        </w:rPr>
        <w:t>mana</w:t>
      </w:r>
      <w:r>
        <w:rPr>
          <w:color w:val="000000"/>
          <w:spacing w:val="0"/>
          <w:w w:val="100"/>
          <w:position w:val="0"/>
          <w:shd w:val="clear" w:color="auto" w:fill="auto"/>
          <w:lang w:val="de-DE" w:eastAsia="de-DE" w:bidi="de-DE"/>
        </w:rPr>
        <w:t xml:space="preserve">, das imunu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oder wie man sonst diesen mystischen Stoff bei den verschiedenen primitiven Völkern nennt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ist die übertragbare mystische Kraft und_Macht, die das «AlwtAander-Tez/habe«» der verschiedenen Lebewesen und leblosen Dinge bewirkt.</w:t>
      </w:r>
    </w:p>
    <w:p>
      <w:pPr>
        <w:pStyle w:val="Style29"/>
        <w:keepNext w:val="0"/>
        <w:keepLines w:val="0"/>
        <w:widowControl w:val="0"/>
        <w:shd w:val="clear" w:color="auto" w:fill="auto"/>
        <w:bidi w:val="0"/>
        <w:spacing w:line="190" w:lineRule="auto"/>
        <w:ind w:left="0" w:firstLine="360"/>
        <w:jc w:val="left"/>
      </w:pPr>
      <w:r>
        <w:rPr>
          <w:color w:val="000000"/>
          <w:spacing w:val="0"/>
          <w:w w:val="100"/>
          <w:position w:val="0"/>
          <w:shd w:val="clear" w:color="auto" w:fill="auto"/>
          <w:lang w:val="de-DE" w:eastAsia="de-DE" w:bidi="de-DE"/>
        </w:rPr>
        <w:t xml:space="preserve">Die Folgen dieser «participation mystique» im Fühlen und Denken der Primitiven stellt </w:t>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evy-</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ru-il</w:t>
      </w:r>
      <w:r>
        <w:rPr>
          <w:color w:val="000000"/>
          <w:spacing w:val="0"/>
          <w:w w:val="100"/>
          <w:position w:val="0"/>
          <w:shd w:val="clear" w:color="auto" w:fill="auto"/>
          <w:lang w:val="de-DE" w:eastAsia="de-DE" w:bidi="de-DE"/>
        </w:rPr>
        <w:t xml:space="preserve"> wie folgt zusammen:</w:t>
      </w:r>
    </w:p>
    <w:p>
      <w:pPr>
        <w:pStyle w:val="Style18"/>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a</w:t>
      </w:r>
      <w:r>
        <w:rPr>
          <w:i/>
          <w:iCs/>
          <w:color w:val="000000"/>
          <w:spacing w:val="0"/>
          <w:w w:val="100"/>
          <w:position w:val="0"/>
          <w:sz w:val="20"/>
          <w:szCs w:val="20"/>
          <w:shd w:val="clear" w:color="auto" w:fill="auto"/>
          <w:lang w:val="de-DE" w:eastAsia="de-DE" w:bidi="de-DE"/>
        </w:rPr>
        <w:t>) Die grundsätzliche Gleichartigkeit</w:t>
      </w:r>
      <w:r>
        <w:rPr>
          <w:color w:val="000000"/>
          <w:spacing w:val="0"/>
          <w:w w:val="100"/>
          <w:position w:val="0"/>
          <w:sz w:val="20"/>
          <w:szCs w:val="20"/>
          <w:shd w:val="clear" w:color="auto" w:fill="auto"/>
          <w:lang w:val="de-DE" w:eastAsia="de-DE" w:bidi="de-DE"/>
        </w:rPr>
        <w:t xml:space="preserve"> aller </w:t>
      </w:r>
      <w:r>
        <w:rPr>
          <w:color w:val="000000"/>
          <w:spacing w:val="0"/>
          <w:w w:val="100"/>
          <w:position w:val="0"/>
          <w:sz w:val="18"/>
          <w:szCs w:val="18"/>
          <w:shd w:val="clear" w:color="auto" w:fill="auto"/>
          <w:lang w:val="de-DE" w:eastAsia="de-DE" w:bidi="de-DE"/>
        </w:rPr>
        <w:t>Wese»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mana oder imunu ist das gleiche Lebensprinzip in allen Lebewesen und leblosen Dingen. Der nämliche Lebensstoff wirkt als mystische Kraft in Steinen und Felsen, die - wie die Lebewesen - wachsen und sich vermehren. Dieselbe Lebenskraft belebt die Bäume und Pflanzen. Es gibt in der Vorstellung der Primitiven kaum einen Unterschied zwischen Mensch .und Tier. Tiere leben nach Art der Menschen; so können Tiger, Elefanten, Krokodile nach Belieben auch menschliche Gestalt annehmen (Metamorphose) oder auch in halbtierischen und halb</w:t>
        <w:softHyphen/>
        <w:t>menschlichen Zwisihcngcstaltcn erscheinen. Diese Vorstellungen führten zur Annahme von tptcmistischcn Tier- und Pflanzenahnen.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ß) </w:t>
      </w:r>
      <w:r>
        <w:rPr>
          <w:i/>
          <w:iCs/>
          <w:color w:val="000000"/>
          <w:spacing w:val="0"/>
          <w:w w:val="100"/>
          <w:position w:val="0"/>
          <w:shd w:val="clear" w:color="auto" w:fill="auto"/>
          <w:lang w:val="de-DE" w:eastAsia="de-DE" w:bidi="de-DE"/>
        </w:rPr>
        <w:t>Die Solidarität</w:t>
      </w:r>
      <w:r>
        <w:rPr>
          <w:color w:val="000000"/>
          <w:spacing w:val="0"/>
          <w:w w:val="100"/>
          <w:position w:val="0"/>
          <w:sz w:val="18"/>
          <w:szCs w:val="18"/>
          <w:shd w:val="clear" w:color="auto" w:fill="auto"/>
          <w:lang w:val="de-DE" w:eastAsia="de-DE" w:bidi="de-DE"/>
        </w:rPr>
        <w:t xml:space="preserve"> des </w:t>
      </w:r>
      <w:r>
        <w:rPr>
          <w:i/>
          <w:iCs/>
          <w:color w:val="000000"/>
          <w:spacing w:val="0"/>
          <w:w w:val="100"/>
          <w:position w:val="0"/>
          <w:shd w:val="clear" w:color="auto" w:fill="auto"/>
          <w:lang w:val="de-DE" w:eastAsia="de-DE" w:bidi="de-DE"/>
        </w:rPr>
        <w:t>Einzelwesens mit</w:t>
      </w:r>
      <w:r>
        <w:rPr>
          <w:color w:val="000000"/>
          <w:spacing w:val="0"/>
          <w:w w:val="100"/>
          <w:position w:val="0"/>
          <w:sz w:val="18"/>
          <w:szCs w:val="18"/>
          <w:shd w:val="clear" w:color="auto" w:fill="auto"/>
          <w:lang w:val="de-DE" w:eastAsia="de-DE" w:bidi="de-DE"/>
        </w:rPr>
        <w:t xml:space="preserve"> seiner </w:t>
      </w:r>
      <w:r>
        <w:rPr>
          <w:i/>
          <w:iCs/>
          <w:color w:val="000000"/>
          <w:spacing w:val="0"/>
          <w:w w:val="100"/>
          <w:position w:val="0"/>
          <w:shd w:val="clear" w:color="auto" w:fill="auto"/>
          <w:lang w:val="de-DE" w:eastAsia="de-DE" w:bidi="de-DE"/>
        </w:rPr>
        <w:t>Gruppe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Sie ist ebenfalls die Folge der partizipativen, identifizierenden Denkart der Primitiven. Nicht das Individuum, sondern die Gruppe (Klan) ist die wirkliche Einheit bei ihnen</w:t>
      </w:r>
      <w:r>
        <w:rPr>
          <w:color w:val="000000"/>
          <w:spacing w:val="0"/>
          <w:w w:val="100"/>
          <w:position w:val="0"/>
          <w:shd w:val="clear" w:color="auto" w:fill="auto"/>
          <w:vertAlign w:val="superscript"/>
          <w:lang w:val="de-DE" w:eastAsia="de-DE" w:bidi="de-DE"/>
        </w:rPr>
        <w:footnoteReference w:id="33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9"/>
      </w:r>
      <w:r>
        <w:rPr>
          <w:color w:val="000000"/>
          <w:spacing w:val="0"/>
          <w:w w:val="100"/>
          <w:position w:val="0"/>
          <w:shd w:val="clear" w:color="auto" w:fill="auto"/>
          <w:lang w:val="de-DE" w:eastAsia="de-DE" w:bidi="de-DE"/>
        </w:rPr>
        <w:t>. So entstehen «Gruppenverwandtschaften». Die partielle Identität und die «participation mys</w:t>
        <w:softHyphen/>
        <w:t xml:space="preserve">tique» bringen eine fast körper/fche Zusammengehörigkeit zwischen den Mitgliedern einer Familie zustande. So berichten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 xml:space="preserve">mith, </w:t>
      </w:r>
      <w:r>
        <w:rPr>
          <w:smallCaps/>
          <w:color w:val="000000"/>
          <w:spacing w:val="0"/>
          <w:w w:val="100"/>
          <w:position w:val="0"/>
          <w:sz w:val="20"/>
          <w:szCs w:val="20"/>
          <w:shd w:val="clear" w:color="auto" w:fill="auto"/>
          <w:lang w:val="de-DE" w:eastAsia="de-DE" w:bidi="de-DE"/>
        </w:rPr>
        <w:t>D</w:t>
      </w:r>
      <w:r>
        <w:rPr>
          <w:smallCaps/>
          <w:color w:val="000000"/>
          <w:spacing w:val="0"/>
          <w:w w:val="100"/>
          <w:position w:val="0"/>
          <w:shd w:val="clear" w:color="auto" w:fill="auto"/>
          <w:lang w:val="de-DE" w:eastAsia="de-DE" w:bidi="de-DE"/>
        </w:rPr>
        <w:t>ale</w:t>
      </w:r>
      <w:r>
        <w:rPr>
          <w:color w:val="000000"/>
          <w:spacing w:val="0"/>
          <w:w w:val="100"/>
          <w:position w:val="0"/>
          <w:shd w:val="clear" w:color="auto" w:fill="auto"/>
          <w:lang w:val="de-DE" w:eastAsia="de-DE" w:bidi="de-DE"/>
        </w:rPr>
        <w:t xml:space="preserve"> und viele andere, daß der primitive Mensch nicht sich selber, sondern der Sippe gehört. Die Mitglieder einer Sippe sind - um mit einem Bibcl- ausdruck zu sprechen - «gewissermaßen gleichzeitig auch eines des andern Gliedmaßen»</w:t>
      </w:r>
      <w:r>
        <w:rPr>
          <w:color w:val="000000"/>
          <w:spacing w:val="0"/>
          <w:w w:val="100"/>
          <w:position w:val="0"/>
          <w:shd w:val="clear" w:color="auto" w:fill="auto"/>
          <w:vertAlign w:val="superscript"/>
          <w:lang w:val="de-DE" w:eastAsia="de-DE" w:bidi="de-DE"/>
        </w:rPr>
        <w:footnoteReference w:id="340"/>
      </w:r>
      <w:r>
        <w:rPr>
          <w:color w:val="000000"/>
          <w:spacing w:val="0"/>
          <w:w w:val="100"/>
          <w:position w:val="0"/>
          <w:shd w:val="clear" w:color="auto" w:fill="auto"/>
          <w:lang w:val="de-DE" w:eastAsia="de-DE" w:bidi="de-DE"/>
        </w:rPr>
        <w:t>. «Das Individuum ist für die Familie, was die Gliedmaßen für den lebenden Körper sind - Kopf, Arm oder Bein</w:t>
      </w:r>
      <w:r>
        <w:rPr>
          <w:color w:val="000000"/>
          <w:spacing w:val="0"/>
          <w:w w:val="100"/>
          <w:position w:val="0"/>
          <w:shd w:val="clear" w:color="auto" w:fill="auto"/>
          <w:vertAlign w:val="superscript"/>
          <w:lang w:val="de-DE" w:eastAsia="de-DE" w:bidi="de-DE"/>
        </w:rPr>
        <w:footnoteReference w:id="34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2"/>
      </w:r>
      <w:r>
        <w:rPr>
          <w:color w:val="000000"/>
          <w:spacing w:val="0"/>
          <w:w w:val="100"/>
          <w:position w:val="0"/>
          <w:shd w:val="clear" w:color="auto" w:fill="auto"/>
          <w:lang w:val="de-DE" w:eastAsia="de-DE" w:bidi="de-DE"/>
        </w:rPr>
        <w:t>.» Die Gemeinsamkeit ihres Wesens, ihres Lebensstoffes, kurz die Quasi-Idcntität ist bei den Primitiven besonders unter den nächsten Verwandten, d. h. zwischen Vater und Sohn, zwischen Brüdern am größten. Bei verschiedenen Völkerschaften dauert diese Quasi-Idcn- tität von Vater und Sohn bis zu der Mannbarkeitserklärung. Vor der Beschneidung wird dem Sohn viclcnorts «keine eigene, von der seines Vaters getrennte Individualität» zugeschrieben</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innige Gemeinsamkeit zwischen Familienmitgliedern zeigt sich auch in dem Brauch, daß bei den Indianern von Guyana bei Erkrankungen eines Familienmitgliedes auch die nächsten . </w:t>
      </w:r>
      <w:r>
        <w:rPr>
          <w:color w:val="000000"/>
          <w:spacing w:val="0"/>
          <w:w w:val="100"/>
          <w:position w:val="0"/>
          <w:shd w:val="clear" w:color="auto" w:fill="auto"/>
          <w:lang w:val="de-DE" w:eastAsia="de-DE" w:bidi="de-DE"/>
        </w:rPr>
        <w:t xml:space="preserve">Verwandten die Diät des Kranken halten müssen. (Bericht von Dr. W. E. </w:t>
      </w:r>
      <w:r>
        <w:rPr>
          <w:smallCaps/>
          <w:color w:val="000000"/>
          <w:spacing w:val="0"/>
          <w:w w:val="100"/>
          <w:position w:val="0"/>
          <w:sz w:val="20"/>
          <w:szCs w:val="20"/>
          <w:shd w:val="clear" w:color="auto" w:fill="auto"/>
          <w:lang w:val="de-DE" w:eastAsia="de-DE" w:bidi="de-DE"/>
        </w:rPr>
        <w:t>R</w:t>
      </w:r>
      <w:r>
        <w:rPr>
          <w:smallCaps/>
          <w:color w:val="000000"/>
          <w:spacing w:val="0"/>
          <w:w w:val="100"/>
          <w:position w:val="0"/>
          <w:shd w:val="clear" w:color="auto" w:fill="auto"/>
          <w:lang w:val="de-DE" w:eastAsia="de-DE" w:bidi="de-DE"/>
        </w:rPr>
        <w:t>oth</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Soll das Leben eines Neugeborenen nicht gefährdet werden, so müssen sich die Eltern, im besonderen der Vater, bestimmten Tabu-Zeremonien unterziehen.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Glaube an die «Individualität zu mehreren », so an die Quasi-Identität der Brüder, führt oft zu tragischen Ereignissen. So kann viclcnorts der Bruder - auf Grund der Identität - An</w:t>
        <w:softHyphen/>
        <w:t>spruch auf die Frau seines Bruders hegen. Die Brüder glauben daran, daß sie fast «auswechsel</w:t>
        <w:softHyphen/>
        <w:t>bar» sind. Ermordete nun ein Mann die Frau seines Bruders, die sich ihm nicht hingeben wollte, so kam vor, daß der Gatte zu dem Mörder seiner Frau bei der Beratung der Dorfältesten folgen</w:t>
        <w:softHyphen/>
        <w:t xml:space="preserve">dermaßen spricht:: «Rede nicht! Du bist schuldig! Und da </w:t>
      </w:r>
      <w:r>
        <w:rPr>
          <w:i/>
          <w:iCs/>
          <w:color w:val="000000"/>
          <w:spacing w:val="0"/>
          <w:w w:val="100"/>
          <w:position w:val="0"/>
          <w:shd w:val="clear" w:color="auto" w:fill="auto"/>
          <w:lang w:val="de-DE" w:eastAsia="de-DE" w:bidi="de-DE"/>
        </w:rPr>
        <w:t>wir Brüder</w:t>
      </w:r>
      <w:r>
        <w:rPr>
          <w:color w:val="000000"/>
          <w:spacing w:val="0"/>
          <w:w w:val="100"/>
          <w:position w:val="0"/>
          <w:shd w:val="clear" w:color="auto" w:fill="auto"/>
          <w:lang w:val="de-DE" w:eastAsia="de-DE" w:bidi="de-DE"/>
        </w:rPr>
        <w:t xml:space="preserve"> sind und ezzzr sind, ist dein Verbrechen auch mein Verbr^echcn, und ich werde für dich ges/eben. » (Beobachtung aus dem Gebiete des Ogoouc</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Geschlechtliche Beziehungen zwischen einer Ehefrau und den Brüdern ihres Mannes werden oft nicht als ehebrecherische Taten angesehen. Bei manchen Primitiven hat der Bruder die Pflicht, die Witwe zu heiraten. Eine andere Kuriosität, die aus der Idee der Quasi</w:t>
        <w:softHyphen/>
        <w:t xml:space="preserve">Identität der Brüder stammt, ist die, daß-wie es </w:t>
      </w:r>
      <w:r>
        <w:rPr>
          <w:smallCaps/>
          <w:color w:val="000000"/>
          <w:spacing w:val="0"/>
          <w:w w:val="100"/>
          <w:position w:val="0"/>
          <w:sz w:val="20"/>
          <w:szCs w:val="20"/>
          <w:shd w:val="clear" w:color="auto" w:fill="auto"/>
          <w:lang w:val="de-DE" w:eastAsia="de-DE" w:bidi="de-DE"/>
        </w:rPr>
        <w:t>PI</w:t>
      </w:r>
      <w:r>
        <w:rPr>
          <w:smallCaps/>
          <w:color w:val="000000"/>
          <w:spacing w:val="0"/>
          <w:w w:val="100"/>
          <w:position w:val="0"/>
          <w:shd w:val="clear" w:color="auto" w:fill="auto"/>
          <w:lang w:val="de-DE" w:eastAsia="de-DE" w:bidi="de-DE"/>
        </w:rPr>
        <w:t>utereau</w:t>
      </w:r>
      <w:r>
        <w:rPr>
          <w:color w:val="000000"/>
          <w:spacing w:val="0"/>
          <w:w w:val="100"/>
          <w:position w:val="0"/>
          <w:shd w:val="clear" w:color="auto" w:fill="auto"/>
          <w:lang w:val="de-DE" w:eastAsia="de-DE" w:bidi="de-DE"/>
        </w:rPr>
        <w:t xml:space="preserve"> ausdrückt-Bruder- und Elternmord nicht bestraft werden, «sie werden immer als unglückliche Zufälle betrachtet, und der Mörder hat, wenn er erbberechtigt ist, genau dieselben Ansprüche auf das Erbe seines Opfers, als hätte er dieses nicht umgebracht. Oftmals werden ihn sogar die Witwen des Ermordeten zum Gatten wählen</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Solidarität der Mitglieder untereinander in der sozialen Gruppe bringt es mit sich, daß die Heirat an erster Stelle eine Angelegenheit der Gruppe und nicht die der Einzelperson ist. Aus der nämlichen Solidarität entspringt die Sitte der Blutrache und das Anrecht der Gruppe auf den Erwerb jedes seiner Mitglieder.</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y) Die </w:t>
      </w:r>
      <w:r>
        <w:rPr>
          <w:i/>
          <w:iCs/>
          <w:color w:val="000000"/>
          <w:spacing w:val="0"/>
          <w:w w:val="100"/>
          <w:position w:val="0"/>
          <w:shd w:val="clear" w:color="auto" w:fill="auto"/>
          <w:lang w:val="de-DE" w:eastAsia="de-DE" w:bidi="de-DE"/>
        </w:rPr>
        <w:t>Erweiterung</w:t>
      </w:r>
      <w:r>
        <w:rPr>
          <w:color w:val="000000"/>
          <w:spacing w:val="0"/>
          <w:w w:val="100"/>
          <w:position w:val="0"/>
          <w:shd w:val="clear" w:color="auto" w:fill="auto"/>
          <w:lang w:val="de-DE" w:eastAsia="de-DE" w:bidi="de-DE"/>
        </w:rPr>
        <w:t xml:space="preserve"> der P^trs'ö&gt;;/z'o^</w:t>
      </w:r>
      <w:r>
        <w:rPr>
          <w:color w:val="000000"/>
          <w:spacing w:val="0"/>
          <w:w w:val="100"/>
          <w:position w:val="0"/>
          <w:shd w:val="clear" w:color="auto" w:fill="auto"/>
          <w:vertAlign w:val="subscript"/>
          <w:lang w:val="de-DE" w:eastAsia="de-DE" w:bidi="de-DE"/>
        </w:rPr>
        <w:t>l</w:t>
      </w:r>
      <w:r>
        <w:rPr>
          <w:color w:val="000000"/>
          <w:spacing w:val="0"/>
          <w:w w:val="100"/>
          <w:position w:val="0"/>
          <w:shd w:val="clear" w:color="auto" w:fill="auto"/>
          <w:lang w:val="de-DE" w:eastAsia="de-DE" w:bidi="de-DE"/>
        </w:rPr>
        <w:t xml:space="preserve">ke'Z durch </w:t>
      </w:r>
      <w:r>
        <w:rPr>
          <w:i/>
          <w:iCs/>
          <w:color w:val="000000"/>
          <w:spacing w:val="0"/>
          <w:w w:val="100"/>
          <w:position w:val="0"/>
          <w:shd w:val="clear" w:color="auto" w:fill="auto"/>
          <w:lang w:val="de-DE" w:eastAsia="de-DE" w:bidi="de-DE"/>
        </w:rPr>
        <w:t>die Partizjpation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Aus der partiellen Identität und dem partizipativen Denken der Primitiven folgt, daß die Grenzen der PersönÄc/ikezZ aujgede,^,^zZ werden. So kommt das sog. «Zubehör» (Appartenances), also alle Absonderungen und Ausscheidungen, wie Körperhaare, Nägel, Tränen, Urin, Exkremente, Samen, Schweiß usf., dem Individuum selbst gleich. Sic gehören nicht nur zu ihm, sondern sie sind es se/bsZ. Die Erweiterung der Persönlichkeit auf Grund der Partizipation bringt es ferner mit sich, daß alles Hab und Gut das persönliche Eigentum des Menschen, er se/bsZ ist. (Daher die Verzauberungen durch Einwirkung auf das Zubehör.)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partizipative, identifizierende Denkart der Primitiven führt zum Glauben an das «double», das «zweite Ich » (atai, tamaniu usw.), d. h. an den «Schatten» und das «Ebenbild», Spiegelbild, das wieder der Mensch selbst ist. Hieher gehört auch der Glaube an das «nunu</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Ein Beispiel: «Eine Frau wird sich vor der Geburt ihres Kindes einbilden, daß eine Kokos</w:t>
        <w:softHyphen/>
        <w:t>nuß, eine Frucht des Brotfruchtbaumes oder sonst ein ähnlicher Gegenstand in einer ursprüng</w:t>
        <w:softHyphen/>
        <w:t>lichen Verbundenheit mit ihrer Frucht stehe. Wenn dann das Kind zur Welt kommt, ist es das «uw« der Kokosnuß, der Frucht des Brotfruchtbaumes usw. Wenn es heranwächst, darf es um keinen Preis von der Sache essen, mit der es so mystisch verbunden ist, sonst wird es krank.</w:t>
      </w:r>
    </w:p>
    <w:p>
      <w:pPr>
        <w:pStyle w:val="Style29"/>
        <w:keepNext w:val="0"/>
        <w:keepLines w:val="0"/>
        <w:widowControl w:val="0"/>
        <w:shd w:val="clear" w:color="auto" w:fill="auto"/>
        <w:tabs>
          <w:tab w:pos="758" w:val="left"/>
        </w:tabs>
        <w:bidi w:val="0"/>
        <w:ind w:left="0" w:firstLine="0"/>
        <w:jc w:val="left"/>
      </w:pPr>
      <w:r>
        <w:rPr>
          <w:color w:val="000000"/>
          <w:spacing w:val="0"/>
          <w:w w:val="100"/>
          <w:position w:val="0"/>
          <w:shd w:val="clear" w:color="auto" w:fill="auto"/>
          <w:lang w:val="de-DE" w:eastAsia="de-DE" w:bidi="de-DE"/>
        </w:rPr>
        <w:t>„</w:t>
        <w:tab/>
        <w:t>Niemand glaubt da an eine wirkliche Verwandtschaft des Kindes mit dem Ding oder an eine</w:t>
      </w:r>
    </w:p>
    <w:p>
      <w:pPr>
        <w:pStyle w:val="Style29"/>
        <w:keepNext w:val="0"/>
        <w:keepLines w:val="0"/>
        <w:widowControl w:val="0"/>
        <w:shd w:val="clear" w:color="auto" w:fill="auto"/>
        <w:tabs>
          <w:tab w:pos="374" w:val="left"/>
        </w:tabs>
        <w:bidi w:val="0"/>
        <w:ind w:left="0" w:firstLine="0"/>
        <w:jc w:val="left"/>
      </w:pPr>
      <w:r>
        <w:rPr>
          <w:b/>
          <w:bCs/>
          <w:color w:val="000000"/>
          <w:spacing w:val="0"/>
          <w:w w:val="100"/>
          <w:position w:val="0"/>
          <w:sz w:val="12"/>
          <w:szCs w:val="12"/>
          <w:shd w:val="clear" w:color="auto" w:fill="auto"/>
          <w:lang w:val="de-DE" w:eastAsia="de-DE" w:bidi="de-DE"/>
        </w:rPr>
        <w:t>/</w:t>
        <w:tab/>
        <w:t xml:space="preserve">, </w:t>
      </w:r>
      <w:r>
        <w:rPr>
          <w:color w:val="000000"/>
          <w:spacing w:val="0"/>
          <w:w w:val="100"/>
          <w:position w:val="0"/>
          <w:shd w:val="clear" w:color="auto" w:fill="auto"/>
          <w:lang w:val="de-DE" w:eastAsia="de-DE" w:bidi="de-DE"/>
        </w:rPr>
        <w:t>wirkliche Abstammung des Kindes von ihm; das Kind ist eine Art Echo des Objektes</w:t>
      </w:r>
      <w:r>
        <w:rPr>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0) Die Verdoppe/ung der PersöhZichkez/ durch </w:t>
      </w:r>
      <w:r>
        <w:rPr>
          <w:i/>
          <w:iCs/>
          <w:color w:val="000000"/>
          <w:spacing w:val="0"/>
          <w:w w:val="100"/>
          <w:position w:val="0"/>
          <w:sz w:val="18"/>
          <w:szCs w:val="18"/>
          <w:shd w:val="clear" w:color="auto" w:fill="auto"/>
          <w:lang w:val="de-DE" w:eastAsia="de-DE" w:bidi="de-DE"/>
        </w:rPr>
        <w:t>die Partiz/ipation. Die</w:t>
      </w:r>
      <w:r>
        <w:rPr>
          <w:color w:val="000000"/>
          <w:spacing w:val="0"/>
          <w:w w:val="100"/>
          <w:position w:val="0"/>
          <w:shd w:val="clear" w:color="auto" w:fill="auto"/>
          <w:lang w:val="de-DE" w:eastAsia="de-DE" w:bidi="de-DE"/>
        </w:rPr>
        <w:t xml:space="preserve"> Dua/z'Zä'Z</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(Siehe später den Abschnitt über «Kollektive Inflation »)</w:t>
      </w:r>
    </w:p>
    <w:p>
      <w:pPr>
        <w:pStyle w:val="Style29"/>
        <w:keepNext w:val="0"/>
        <w:keepLines w:val="0"/>
        <w:widowControl w:val="0"/>
        <w:shd w:val="clear" w:color="auto" w:fill="auto"/>
        <w:bidi w:val="0"/>
        <w:spacing w:line="178" w:lineRule="auto"/>
        <w:ind w:left="0" w:firstLine="0"/>
        <w:jc w:val="left"/>
      </w:pPr>
      <w:r>
        <w:rPr>
          <w:color w:val="000000"/>
          <w:spacing w:val="0"/>
          <w:w w:val="100"/>
          <w:position w:val="0"/>
          <w:sz w:val="20"/>
          <w:szCs w:val="20"/>
          <w:shd w:val="clear" w:color="auto" w:fill="auto"/>
          <w:lang w:val="de-DE" w:eastAsia="de-DE" w:bidi="de-DE"/>
        </w:rPr>
        <w:t xml:space="preserve">e) </w:t>
      </w:r>
      <w:r>
        <w:rPr>
          <w:i/>
          <w:iCs/>
          <w:color w:val="000000"/>
          <w:spacing w:val="0"/>
          <w:w w:val="100"/>
          <w:position w:val="0"/>
          <w:sz w:val="20"/>
          <w:szCs w:val="20"/>
          <w:shd w:val="clear" w:color="auto" w:fill="auto"/>
          <w:lang w:val="de-DE" w:eastAsia="de-DE" w:bidi="de-DE"/>
        </w:rPr>
        <w:t xml:space="preserve">Die </w:t>
      </w:r>
      <w:r>
        <w:rPr>
          <w:i/>
          <w:iCs/>
          <w:color w:val="000000"/>
          <w:spacing w:val="0"/>
          <w:w w:val="100"/>
          <w:position w:val="0"/>
          <w:shd w:val="clear" w:color="auto" w:fill="auto"/>
          <w:lang w:val="de-DE" w:eastAsia="de-DE" w:bidi="de-DE"/>
        </w:rPr>
        <w:t>Z/nw-esenheet</w:t>
      </w:r>
      <w:r>
        <w:rPr>
          <w:color w:val="000000"/>
          <w:spacing w:val="0"/>
          <w:w w:val="100"/>
          <w:position w:val="0"/>
          <w:sz w:val="20"/>
          <w:szCs w:val="20"/>
          <w:shd w:val="clear" w:color="auto" w:fill="auto"/>
          <w:lang w:val="de-DE" w:eastAsia="de-DE" w:bidi="de-DE"/>
        </w:rPr>
        <w:t xml:space="preserve"> ezues « GizsZes» zu </w:t>
      </w:r>
      <w:r>
        <w:rPr>
          <w:i/>
          <w:iCs/>
          <w:color w:val="000000"/>
          <w:spacing w:val="0"/>
          <w:w w:val="100"/>
          <w:position w:val="0"/>
          <w:shd w:val="clear" w:color="auto" w:fill="auto"/>
          <w:lang w:val="de-DE" w:eastAsia="de-DE" w:bidi="de-DE"/>
        </w:rPr>
        <w:t>aUen Erscheinungen</w:t>
      </w:r>
      <w:r>
        <w:rPr>
          <w:color w:val="000000"/>
          <w:spacing w:val="0"/>
          <w:w w:val="100"/>
          <w:position w:val="0"/>
          <w:sz w:val="20"/>
          <w:szCs w:val="20"/>
          <w:shd w:val="clear" w:color="auto" w:fill="auto"/>
          <w:lang w:val="de-DE" w:eastAsia="de-DE" w:bidi="de-DE"/>
        </w:rPr>
        <w:t xml:space="preserve"> zznd </w:t>
      </w:r>
      <w:r>
        <w:rPr>
          <w:i/>
          <w:iCs/>
          <w:color w:val="000000"/>
          <w:spacing w:val="0"/>
          <w:w w:val="100"/>
          <w:position w:val="0"/>
          <w:shd w:val="clear" w:color="auto" w:fill="auto"/>
          <w:lang w:val="de-DE" w:eastAsia="de-DE" w:bidi="de-DE"/>
        </w:rPr>
        <w:t>Funktionen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primitive Seele «projiziert» in alle Dinge eine Kraft, eine Macht, ein Wesen, das diese Dinge bewegt. Zeigt man einem Primitiven, z. B. von den Lcnguas des Chaco, eine Kompaß</w:t>
        <w:softHyphen/>
        <w:t>nadel, die stets nach dem Norden zeigt, so glaubt er, daß in der Bussole ein «kleiner Geist sitzt, der immerfort den Weg nach einer Richtung weist»</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Ein anderes Beispiel: Die Erwachsenen bei den Koryak erklärten den Mechanismus des Phonographs: «Ein lebendes Wesen, das befä</w:t>
        <w:softHyphen/>
        <w:t>higt ist, die Stimme des Menschen nachzuahmen, sitzt in dem Kasten’.» Sie nennen es den «Alten ».</w:t>
      </w:r>
    </w:p>
    <w:p>
      <w:pPr>
        <w:pStyle w:val="Style29"/>
        <w:keepNext w:val="0"/>
        <w:keepLines w:val="0"/>
        <w:widowControl w:val="0"/>
        <w:numPr>
          <w:ilvl w:val="0"/>
          <w:numId w:val="421"/>
        </w:numPr>
        <w:shd w:val="clear" w:color="auto" w:fill="auto"/>
        <w:tabs>
          <w:tab w:pos="1308" w:val="left"/>
        </w:tabs>
        <w:bidi w:val="0"/>
        <w:ind w:left="0" w:firstLine="0"/>
        <w:jc w:val="left"/>
      </w:pP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evy-</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ruhl:</w:t>
      </w:r>
      <w:r>
        <w:rPr>
          <w:color w:val="000000"/>
          <w:spacing w:val="0"/>
          <w:w w:val="100"/>
          <w:position w:val="0"/>
          <w:shd w:val="clear" w:color="auto" w:fill="auto"/>
          <w:lang w:val="de-DE" w:eastAsia="de-DE" w:bidi="de-DE"/>
        </w:rPr>
        <w:t xml:space="preserve"> Die Seele der Primitiven, S. 80.</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Ebenda, S. 83.</w:t>
      </w:r>
    </w:p>
    <w:p>
      <w:pPr>
        <w:pStyle w:val="Style29"/>
        <w:keepNext w:val="0"/>
        <w:keepLines w:val="0"/>
        <w:widowControl w:val="0"/>
        <w:numPr>
          <w:ilvl w:val="0"/>
          <w:numId w:val="423"/>
        </w:numPr>
        <w:shd w:val="clear" w:color="auto" w:fill="auto"/>
        <w:tabs>
          <w:tab w:pos="1308" w:val="left"/>
        </w:tabs>
        <w:bidi w:val="0"/>
        <w:ind w:left="0" w:firstLine="0"/>
        <w:jc w:val="left"/>
      </w:pPr>
      <w:r>
        <w:rPr>
          <w:color w:val="000000"/>
          <w:spacing w:val="0"/>
          <w:w w:val="100"/>
          <w:position w:val="0"/>
          <w:shd w:val="clear" w:color="auto" w:fill="auto"/>
          <w:lang w:val="de-DE" w:eastAsia="de-DE" w:bidi="de-DE"/>
        </w:rPr>
        <w:t>Ebenda, S. 87. Vgl. hiezu die Sitte des Habbc-Stammcs. Schicksalsanalyse, 2. Aufl., S.394.</w:t>
      </w:r>
    </w:p>
    <w:p>
      <w:pPr>
        <w:pStyle w:val="Style29"/>
        <w:keepNext w:val="0"/>
        <w:keepLines w:val="0"/>
        <w:widowControl w:val="0"/>
        <w:numPr>
          <w:ilvl w:val="0"/>
          <w:numId w:val="423"/>
        </w:numPr>
        <w:shd w:val="clear" w:color="auto" w:fill="auto"/>
        <w:tabs>
          <w:tab w:pos="1308" w:val="left"/>
        </w:tabs>
        <w:bidi w:val="0"/>
        <w:ind w:left="0" w:firstLine="0"/>
        <w:jc w:val="left"/>
      </w:pPr>
      <w:r>
        <w:rPr>
          <w:color w:val="000000"/>
          <w:spacing w:val="0"/>
          <w:w w:val="100"/>
          <w:position w:val="0"/>
          <w:shd w:val="clear" w:color="auto" w:fill="auto"/>
          <w:lang w:val="de-DE" w:eastAsia="de-DE" w:bidi="de-DE"/>
        </w:rPr>
        <w:t xml:space="preserve">Ebenda, S. 140-142. </w:t>
      </w:r>
      <w:r>
        <w:rPr>
          <w:smallCap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Ebenda, S. 142/143.</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Ebenda, S. 108. ’ Ebenda, S. 108.</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Mensch, die Bussole, der Kasten eines Phonographs sind Träger des </w:t>
      </w:r>
      <w:r>
        <w:rPr>
          <w:i/>
          <w:iCs/>
          <w:color w:val="000000"/>
          <w:spacing w:val="0"/>
          <w:w w:val="100"/>
          <w:position w:val="0"/>
          <w:shd w:val="clear" w:color="auto" w:fill="auto"/>
          <w:lang w:val="de-DE" w:eastAsia="de-DE" w:bidi="de-DE"/>
        </w:rPr>
        <w:t>mana,</w:t>
      </w:r>
      <w:r>
        <w:rPr>
          <w:color w:val="000000"/>
          <w:spacing w:val="0"/>
          <w:w w:val="100"/>
          <w:position w:val="0"/>
          <w:shd w:val="clear" w:color="auto" w:fill="auto"/>
          <w:lang w:val="de-DE" w:eastAsia="de-DE" w:bidi="de-DE"/>
        </w:rPr>
        <w:t xml:space="preserve"> und eine jede Funktion im Menschen und in den Dingen wird von einem besonderen Wesen betreut. So sorgt z. B. das «bapuka» als Wesen für das Gehör. Erschreckt ein Knall das Wesen «bapuka», so versagt cs seinen Dienst im Gehör. Auch den Zeugungsvorgang erklärt der Primitive durch das Einwirken kleinster Wesen. «Er glaubt an das wirkliche, tätige Vorhandensein eines oder meh</w:t>
        <w:softHyphen/>
        <w:t>rerer kleiner, vollkommen ausgebildeter Wesen im Innern des Individuums, und diese Vorstel</w:t>
        <w:softHyphen/>
        <w:t>lung enthebt ihn der Notwendigkeit, dem Mechanismus des Geschehens Aufmerksamkeit zu widmen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 Die Gegenüberstellung von Stoff und Geist</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gibt cs bei den Primitiven nicht. Ein jeder Stoff und ein jeder Körper strahlt eine mystische geistige Kraft aus; ein jedes geistiges Wesen hat auch einen </w:t>
      </w:r>
      <w:r>
        <w:rPr>
          <w:i/>
          <w:iCs/>
          <w:color w:val="000000"/>
          <w:spacing w:val="0"/>
          <w:w w:val="100"/>
          <w:position w:val="0"/>
          <w:shd w:val="clear" w:color="auto" w:fill="auto"/>
          <w:lang w:val="de-DE" w:eastAsia="de-DE" w:bidi="de-DE"/>
        </w:rPr>
        <w:t>körperlichen</w:t>
      </w:r>
      <w:r>
        <w:rPr>
          <w:color w:val="000000"/>
          <w:spacing w:val="0"/>
          <w:w w:val="100"/>
          <w:position w:val="0"/>
          <w:shd w:val="clear" w:color="auto" w:fill="auto"/>
          <w:lang w:val="de-DE" w:eastAsia="de-DE" w:bidi="de-DE"/>
        </w:rPr>
        <w:t xml:space="preserve"> Anteil. Der primitive Afrikaner glaubt, daß dcr Stoff eine Form </w:t>
      </w:r>
      <w:r>
        <w:rPr>
          <w:color w:val="000000"/>
          <w:spacing w:val="0"/>
          <w:w w:val="100"/>
          <w:position w:val="0"/>
          <w:u w:val="single"/>
          <w:shd w:val="clear" w:color="auto" w:fill="auto"/>
          <w:lang w:val="de-DE" w:eastAsia="de-DE" w:bidi="de-DE"/>
        </w:rPr>
        <w:t>der See</w:t>
      </w:r>
      <w:r>
        <w:rPr>
          <w:color w:val="000000"/>
          <w:spacing w:val="0"/>
          <w:w w:val="100"/>
          <w:position w:val="0"/>
          <w:shd w:val="clear" w:color="auto" w:fill="auto"/>
          <w:lang w:val="de-DE" w:eastAsia="de-DE" w:bidi="de-DE"/>
        </w:rPr>
        <w:t xml:space="preserve">le sei. Der Begriff eines </w:t>
      </w:r>
      <w:r>
        <w:rPr>
          <w:i/>
          <w:iCs/>
          <w:color w:val="000000"/>
          <w:spacing w:val="0"/>
          <w:w w:val="100"/>
          <w:position w:val="0"/>
          <w:shd w:val="clear" w:color="auto" w:fill="auto"/>
          <w:lang w:val="de-DE" w:eastAsia="de-DE" w:bidi="de-DE"/>
        </w:rPr>
        <w:t>rein geistigen</w:t>
      </w:r>
      <w:r>
        <w:rPr>
          <w:color w:val="000000"/>
          <w:spacing w:val="0"/>
          <w:w w:val="100"/>
          <w:position w:val="0"/>
          <w:shd w:val="clear" w:color="auto" w:fill="auto"/>
          <w:lang w:val="de-DE" w:eastAsia="de-DE" w:bidi="de-DE"/>
        </w:rPr>
        <w:t xml:space="preserve"> Wesens ist bei den Primitiven unbekannt.</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T]) Der Genius, der Geist und Schut^geist der Art. Der Archetypus der Art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Wenn der «Kulturmensch» sich das Bild der Art vorstcllt und von dem Genius einer Art - sei es die Art der Pflanzen, Tiere oder Menschen - spricht, so hat er sich eine </w:t>
      </w:r>
      <w:r>
        <w:rPr>
          <w:i/>
          <w:iCs/>
          <w:color w:val="000000"/>
          <w:spacing w:val="0"/>
          <w:w w:val="100"/>
          <w:position w:val="0"/>
          <w:shd w:val="clear" w:color="auto" w:fill="auto"/>
          <w:lang w:val="de-DE" w:eastAsia="de-DE" w:bidi="de-DE"/>
        </w:rPr>
        <w:t>«allgemeine abstrakte Idee»</w:t>
      </w:r>
      <w:r>
        <w:rPr>
          <w:color w:val="000000"/>
          <w:spacing w:val="0"/>
          <w:w w:val="100"/>
          <w:position w:val="0"/>
          <w:shd w:val="clear" w:color="auto" w:fill="auto"/>
          <w:lang w:val="de-DE" w:eastAsia="de-DE" w:bidi="de-DE"/>
        </w:rPr>
        <w:t xml:space="preserve"> der Art gebildet. Begegnet er nun in der Wirklichkeit einem Exemplar dieser Art, so setzt er an die Stelle der abstrakten Idee der Art eine konkrete, sinnlich greifbare Gestalt.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«symbolische» Personifikation der Art als Genius kommt - so behauptet </w:t>
      </w:r>
      <w:r>
        <w:rPr>
          <w:smallCaps/>
          <w:color w:val="000000"/>
          <w:spacing w:val="0"/>
          <w:w w:val="100"/>
          <w:position w:val="0"/>
          <w:shd w:val="clear" w:color="auto" w:fill="auto"/>
          <w:lang w:val="de-DE" w:eastAsia="de-DE" w:bidi="de-DE"/>
        </w:rPr>
        <w:t xml:space="preserve">Levy-Bruiil -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dem Begriff.</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Bei dem Primitiven hingegen gibt es keine </w:t>
      </w:r>
      <w:r>
        <w:rPr>
          <w:i/>
          <w:iCs/>
          <w:color w:val="000000"/>
          <w:spacing w:val="0"/>
          <w:w w:val="100"/>
          <w:position w:val="0"/>
          <w:shd w:val="clear" w:color="auto" w:fill="auto"/>
          <w:lang w:val="de-DE" w:eastAsia="de-DE" w:bidi="de-DE"/>
        </w:rPr>
        <w:t>klare</w:t>
      </w:r>
      <w:r>
        <w:rPr>
          <w:color w:val="000000"/>
          <w:spacing w:val="0"/>
          <w:w w:val="100"/>
          <w:position w:val="0"/>
          <w:shd w:val="clear" w:color="auto" w:fill="auto"/>
          <w:lang w:val="de-DE" w:eastAsia="de-DE" w:bidi="de-DE"/>
        </w:rPr>
        <w:t xml:space="preserve"> allgemeine, abstrakte Idee. Der Genius - das Lebensprinzip - einer Tier- oder Pflanzenart kommt bei dem Primitiven nicht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einer Bcgriffsbildung der Art zustande, sondern der Genius der Art ist in seinem Denken wirklich </w:t>
      </w:r>
      <w:r>
        <w:rPr>
          <w:i/>
          <w:iCs/>
          <w:color w:val="000000"/>
          <w:spacing w:val="0"/>
          <w:w w:val="100"/>
          <w:position w:val="0"/>
          <w:shd w:val="clear" w:color="auto" w:fill="auto"/>
          <w:lang w:val="de-DE" w:eastAsia="de-DE" w:bidi="de-DE"/>
        </w:rPr>
        <w:t>der Ursprung und der Inbegriff des Lebensstoffes</w:t>
      </w:r>
      <w:r>
        <w:rPr>
          <w:color w:val="000000"/>
          <w:spacing w:val="0"/>
          <w:w w:val="100"/>
          <w:position w:val="0"/>
          <w:shd w:val="clear" w:color="auto" w:fill="auto"/>
          <w:lang w:val="de-DE" w:eastAsia="de-DE" w:bidi="de-DE"/>
        </w:rPr>
        <w:t xml:space="preserve"> (mana, imunu), an dem das Einzelwesen einer Tier</w:t>
        <w:softHyphen/>
        <w:t xml:space="preserve">oder Pflanzen- oder Menschenart </w:t>
      </w:r>
      <w:r>
        <w:rPr>
          <w:i/>
          <w:iCs/>
          <w:color w:val="000000"/>
          <w:spacing w:val="0"/>
          <w:w w:val="100"/>
          <w:position w:val="0"/>
          <w:shd w:val="clear" w:color="auto" w:fill="auto"/>
          <w:lang w:val="de-DE" w:eastAsia="de-DE" w:bidi="de-DE"/>
        </w:rPr>
        <w:t>Anteil bat.</w:t>
      </w:r>
      <w:r>
        <w:rPr>
          <w:color w:val="000000"/>
          <w:spacing w:val="0"/>
          <w:w w:val="100"/>
          <w:position w:val="0"/>
          <w:shd w:val="clear" w:color="auto" w:fill="auto"/>
          <w:lang w:val="de-DE" w:eastAsia="de-DE" w:bidi="de-DE"/>
        </w:rPr>
        <w:t xml:space="preserve"> Tiere und Pflanzen haben einen Ahnen, der als «ältester Bruder», als «Häuptling, Gebieter oder König» das mystische Lebensprinzip der Gattung repräsentiert und gleichzeitig als Ursprung und Schutzgeist der Art wirkt.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So besitzen die Biber als Ahnen den «ältesten Bruder» aller Biber, die Büffel den «Büffel</w:t>
        <w:softHyphen/>
        <w:t xml:space="preserve">häuptling», der Reis die «Mutter des Reises», die Gummibäumc den «Ricscngummibaum» usf. als Genius der Art oder - wie sich </w:t>
      </w:r>
      <w:r>
        <w:rPr>
          <w:smallCaps/>
          <w:color w:val="000000"/>
          <w:spacing w:val="0"/>
          <w:w w:val="100"/>
          <w:position w:val="0"/>
          <w:shd w:val="clear" w:color="auto" w:fill="auto"/>
          <w:lang w:val="de-DE" w:eastAsia="de-DE" w:bidi="de-DE"/>
        </w:rPr>
        <w:t>Levy-Bruiil</w:t>
      </w:r>
      <w:r>
        <w:rPr>
          <w:color w:val="000000"/>
          <w:spacing w:val="0"/>
          <w:w w:val="100"/>
          <w:position w:val="0"/>
          <w:shd w:val="clear" w:color="auto" w:fill="auto"/>
          <w:lang w:val="de-DE" w:eastAsia="de-DE" w:bidi="de-DE"/>
        </w:rPr>
        <w:t xml:space="preserve"> ausdrückt - als «Archetypus», als Urbild der Gattung</w:t>
      </w:r>
      <w:r>
        <w:rPr>
          <w:color w:val="000000"/>
          <w:spacing w:val="0"/>
          <w:w w:val="100"/>
          <w:position w:val="0"/>
          <w:shd w:val="clear" w:color="auto" w:fill="auto"/>
          <w:vertAlign w:val="superscript"/>
          <w:lang w:val="de-DE" w:eastAsia="de-DE" w:bidi="de-DE"/>
        </w:rPr>
        <w:footnoteReference w:id="34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4"/>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Einzelwesen der Gattung stehen mit dem älteren Bruder, mit der «Mutter», mit dem «König» der Gattung in einer partizipativen Verbindung und erhalten ihren «Seelenstoff», ihr Lebensprinzip, von diesem den Genius der Art personifizierenden Wesen.</w:t>
      </w:r>
    </w:p>
    <w:p>
      <w:pPr>
        <w:pStyle w:val="Style2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i)j Das Enthaltensein der Ahnen im Individuum</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Mit Recht behauptet </w:t>
      </w:r>
      <w:r>
        <w:rPr>
          <w:smallCaps/>
          <w:color w:val="000000"/>
          <w:spacing w:val="0"/>
          <w:w w:val="100"/>
          <w:position w:val="0"/>
          <w:shd w:val="clear" w:color="auto" w:fill="auto"/>
          <w:lang w:val="de-DE" w:eastAsia="de-DE" w:bidi="de-DE"/>
        </w:rPr>
        <w:t>Levy-Brühl,</w:t>
      </w:r>
      <w:r>
        <w:rPr>
          <w:color w:val="000000"/>
          <w:spacing w:val="0"/>
          <w:w w:val="100"/>
          <w:position w:val="0"/>
          <w:shd w:val="clear" w:color="auto" w:fill="auto"/>
          <w:lang w:val="de-DE" w:eastAsia="de-DE" w:bidi="de-DE"/>
        </w:rPr>
        <w:t xml:space="preserve"> daß das Individuum bei vielen Primitiven </w:t>
      </w:r>
      <w:r>
        <w:rPr>
          <w:i/>
          <w:iCs/>
          <w:color w:val="000000"/>
          <w:spacing w:val="0"/>
          <w:w w:val="100"/>
          <w:position w:val="0"/>
          <w:shd w:val="clear" w:color="auto" w:fill="auto"/>
          <w:lang w:val="de-DE" w:eastAsia="de-DE" w:bidi="de-DE"/>
        </w:rPr>
        <w:t>«gleichzeitig Einheit und Mehrheit»,</w:t>
      </w:r>
      <w:r>
        <w:rPr>
          <w:color w:val="000000"/>
          <w:spacing w:val="0"/>
          <w:w w:val="100"/>
          <w:position w:val="0"/>
          <w:shd w:val="clear" w:color="auto" w:fill="auto"/>
          <w:lang w:val="de-DE" w:eastAsia="de-DE" w:bidi="de-DE"/>
        </w:rPr>
        <w:t xml:space="preserve"> d. h. einen </w:t>
      </w:r>
      <w:r>
        <w:rPr>
          <w:i/>
          <w:iCs/>
          <w:color w:val="000000"/>
          <w:spacing w:val="0"/>
          <w:w w:val="100"/>
          <w:position w:val="0"/>
          <w:shd w:val="clear" w:color="auto" w:fill="auto"/>
          <w:lang w:val="de-DE" w:eastAsia="de-DE" w:bidi="de-DE"/>
        </w:rPr>
        <w:t>geometrischen Ort</w:t>
      </w:r>
      <w:r>
        <w:rPr>
          <w:color w:val="000000"/>
          <w:spacing w:val="0"/>
          <w:w w:val="100"/>
          <w:position w:val="0"/>
          <w:shd w:val="clear" w:color="auto" w:fill="auto"/>
          <w:lang w:val="de-DE" w:eastAsia="de-DE" w:bidi="de-DE"/>
        </w:rPr>
        <w:t xml:space="preserve"> mehrerer Partizipationcn_»</w:t>
      </w:r>
      <w:r>
        <w:rPr>
          <w:color w:val="000000"/>
          <w:spacing w:val="0"/>
          <w:w w:val="100"/>
          <w:position w:val="0"/>
          <w:shd w:val="clear" w:color="auto" w:fill="auto"/>
          <w:vertAlign w:val="superscript"/>
          <w:lang w:val="de-DE" w:eastAsia="de-DE" w:bidi="de-DE"/>
        </w:rPr>
        <w:footnoteReference w:id="34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6"/>
      </w:r>
      <w:r>
        <w:rPr>
          <w:color w:val="000000"/>
          <w:spacing w:val="0"/>
          <w:w w:val="100"/>
          <w:position w:val="0"/>
          <w:shd w:val="clear" w:color="auto" w:fill="auto"/>
          <w:lang w:val="de-DE" w:eastAsia="de-DE" w:bidi="de-DE"/>
        </w:rPr>
        <w:t xml:space="preserve"> (lieu de partici- pations) bedeutet.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Grenzen des Individuums sind bei den Primitiven nicht nur durch das «Zubehör», das «zweite Ich», das Eigenbild, den Schatten und das Spiegelbild erweitert worden, sondern im besonderen durch, das Enthaltensein, das Inncwohncn, d. h. durch die </w:t>
      </w:r>
      <w:r>
        <w:rPr>
          <w:i/>
          <w:iCs/>
          <w:color w:val="000000"/>
          <w:spacing w:val="0"/>
          <w:w w:val="100"/>
          <w:position w:val="0"/>
          <w:shd w:val="clear" w:color="auto" w:fill="auto"/>
          <w:lang w:val="de-DE" w:eastAsia="de-DE" w:bidi="de-DE"/>
        </w:rPr>
        <w:t>Immanenz der Ahnen im Individuum.</w:t>
      </w:r>
      <w:r>
        <w:rPr>
          <w:color w:val="000000"/>
          <w:spacing w:val="0"/>
          <w:w w:val="100"/>
          <w:position w:val="0"/>
          <w:shd w:val="clear" w:color="auto" w:fill="auto"/>
          <w:lang w:val="de-DE" w:eastAsia="de-DE" w:bidi="de-DE"/>
        </w:rPr>
        <w:t xml:space="preserve"> (Vgl. hiezu die Ahncnbildcr in der Schicksalspsychologic.) </w:t>
      </w:r>
      <w:r>
        <w:rPr>
          <w:i/>
          <w:iCs/>
          <w:color w:val="000000"/>
          <w:spacing w:val="0"/>
          <w:w w:val="100"/>
          <w:position w:val="0"/>
          <w:shd w:val="clear" w:color="auto" w:fill="auto"/>
          <w:lang w:val="de-DE" w:eastAsia="de-DE" w:bidi="de-DE"/>
        </w:rPr>
        <w:t>Das Individuum partizi</w:t>
        <w:softHyphen/>
        <w:t xml:space="preserve">piert «an einem W'esen, das nicht ganz </w:t>
      </w:r>
      <w:r>
        <w:rPr>
          <w:i/>
          <w:iCs/>
          <w:color w:val="000000"/>
          <w:spacing w:val="0"/>
          <w:w w:val="100"/>
          <w:position w:val="0"/>
          <w:shd w:val="clear" w:color="auto" w:fill="auto"/>
          <w:vertAlign w:val="superscript"/>
          <w:lang w:val="de-DE" w:eastAsia="de-DE" w:bidi="de-DE"/>
        </w:rPr>
        <w:t>l,l,t</w:t>
      </w:r>
      <w:r>
        <w:rPr>
          <w:i/>
          <w:iCs/>
          <w:color w:val="000000"/>
          <w:spacing w:val="0"/>
          <w:w w:val="100"/>
          <w:position w:val="0"/>
          <w:shd w:val="clear" w:color="auto" w:fill="auto"/>
          <w:lang w:val="de-DE" w:eastAsia="de-DE" w:bidi="de-DE"/>
        </w:rPr>
        <w:t xml:space="preserve"> thm verschmolzen ist, das vor ihm da war, das sich nach seinem Tode von ihm trennen wird und während seines Lebens doch mehr als nur mit ihm verbunden ist. Es ist konsubstanziell mit ihm und bildet einen Teil seiner Persönlichkeit*.</w:t>
      </w:r>
      <w:r>
        <w:rPr>
          <w:color w:val="000000"/>
          <w:spacing w:val="0"/>
          <w:w w:val="100"/>
          <w:position w:val="0"/>
          <w:shd w:val="clear" w:color="auto" w:fill="auto"/>
          <w:lang w:val="de-DE" w:eastAsia="de-DE" w:bidi="de-DE"/>
        </w:rPr>
        <w:t xml:space="preserve">» Bei den Australiern verbindet ein Kultgcrät, die sog. </w:t>
      </w:r>
      <w:r>
        <w:rPr>
          <w:i/>
          <w:iCs/>
          <w:color w:val="000000"/>
          <w:spacing w:val="0"/>
          <w:w w:val="100"/>
          <w:position w:val="0"/>
          <w:shd w:val="clear" w:color="auto" w:fill="auto"/>
          <w:lang w:val="de-DE" w:eastAsia="de-DE" w:bidi="de-DE"/>
        </w:rPr>
        <w:t>«tjurunga»,</w:t>
      </w:r>
      <w:r>
        <w:rPr>
          <w:color w:val="000000"/>
          <w:spacing w:val="0"/>
          <w:w w:val="100"/>
          <w:position w:val="0"/>
          <w:shd w:val="clear" w:color="auto" w:fill="auto"/>
          <w:lang w:val="de-DE" w:eastAsia="de-DE" w:bidi="de-DE"/>
        </w:rPr>
        <w:t xml:space="preserve"> das Individuum mit seinen Totemahnen.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tjurunga*</w:t>
      </w:r>
      <w:r>
        <w:rPr>
          <w:color w:val="000000"/>
          <w:spacing w:val="0"/>
          <w:w w:val="100"/>
          <w:position w:val="0"/>
          <w:shd w:val="clear" w:color="auto" w:fill="auto"/>
          <w:lang w:val="de-DE" w:eastAsia="de-DE" w:bidi="de-DE"/>
        </w:rPr>
        <w:t xml:space="preserve"> sind rhombenartige Kultgcrätc aus Holz oder Stein. Sic werden in sakralen Höhlen aufbewahrt. Auf ihren Oberflächen sind diese flachen, ovalen und länglichen Kult</w:t>
        <w:softHyphen/>
        <w:t xml:space="preserve">gegenstände mit Zeichen bedeckt. Als heilige Kultgerätc werden die tjurunga vor Frauen und </w:t>
      </w:r>
      <w:r>
        <w:rPr>
          <w:color w:val="000000"/>
          <w:spacing w:val="0"/>
          <w:w w:val="100"/>
          <w:position w:val="0"/>
          <w:shd w:val="clear" w:color="auto" w:fill="auto"/>
          <w:lang w:val="de-DE" w:eastAsia="de-DE" w:bidi="de-DE"/>
        </w:rPr>
        <w:t>Kindern gcheimgehaltcn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Nach den Mitteilungen </w:t>
      </w:r>
      <w:r>
        <w:rPr>
          <w:smallCaps/>
          <w:color w:val="000000"/>
          <w:spacing w:val="0"/>
          <w:w w:val="100"/>
          <w:position w:val="0"/>
          <w:shd w:val="clear" w:color="auto" w:fill="auto"/>
          <w:lang w:val="de-DE" w:eastAsia="de-DE" w:bidi="de-DE"/>
        </w:rPr>
        <w:t>Streiilows</w:t>
      </w:r>
      <w:r>
        <w:rPr>
          <w:color w:val="000000"/>
          <w:spacing w:val="0"/>
          <w:w w:val="100"/>
          <w:position w:val="0"/>
          <w:shd w:val="clear" w:color="auto" w:fill="auto"/>
          <w:lang w:val="de-DE" w:eastAsia="de-DE" w:bidi="de-DE"/>
        </w:rPr>
        <w:t xml:space="preserve"> gehören zu den tjurunga auch die sog. </w:t>
      </w:r>
      <w:r>
        <w:rPr>
          <w:i/>
          <w:iCs/>
          <w:color w:val="000000"/>
          <w:spacing w:val="0"/>
          <w:w w:val="100"/>
          <w:position w:val="0"/>
          <w:shd w:val="clear" w:color="auto" w:fill="auto"/>
          <w:lang w:val="de-DE" w:eastAsia="de-DE" w:bidi="de-DE"/>
        </w:rPr>
        <w:t>Schmrrböl^er,</w:t>
      </w:r>
      <w:r>
        <w:rPr>
          <w:color w:val="000000"/>
          <w:spacing w:val="0"/>
          <w:w w:val="100"/>
          <w:position w:val="0"/>
          <w:shd w:val="clear" w:color="auto" w:fill="auto"/>
          <w:lang w:val="de-DE" w:eastAsia="de-DE" w:bidi="de-DE"/>
        </w:rPr>
        <w:t xml:space="preserve"> die, an einer langen Schnur geschwungen, einen weithin hörbaren brummenden Laut erschallen lassen</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Länge der tjurunga variiert von 20 cm bis über 1 m, die Breite von 2 bis 9 cm. Die steinernen tjurunga werden bei den Aranda «talkara» genannt, sic sind breiter und kürzer als die hölzernen. Die symbolische Bedeutung der tjurunga wird auf Grund der besten Beschrei</w:t>
        <w:softHyphen/>
        <w:t xml:space="preserve">bung </w:t>
      </w:r>
      <w:r>
        <w:rPr>
          <w:smallCaps/>
          <w:color w:val="000000"/>
          <w:spacing w:val="0"/>
          <w:w w:val="100"/>
          <w:position w:val="0"/>
          <w:shd w:val="clear" w:color="auto" w:fill="auto"/>
          <w:lang w:val="de-DE" w:eastAsia="de-DE" w:bidi="de-DE"/>
        </w:rPr>
        <w:t>Streiilows</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Wintiiuis</w:t>
      </w:r>
      <w:r>
        <w:rPr>
          <w:color w:val="000000"/>
          <w:spacing w:val="0"/>
          <w:w w:val="100"/>
          <w:position w:val="0"/>
          <w:shd w:val="clear" w:color="auto" w:fill="auto"/>
          <w:lang w:val="de-DE" w:eastAsia="de-DE" w:bidi="de-DE"/>
        </w:rPr>
        <w:t xml:space="preserve"> in folgendem dargcstcllt:</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tjurunga</w:t>
      </w:r>
      <w:r>
        <w:rPr>
          <w:color w:val="000000"/>
          <w:spacing w:val="0"/>
          <w:w w:val="100"/>
          <w:position w:val="0"/>
          <w:shd w:val="clear" w:color="auto" w:fill="auto"/>
          <w:lang w:val="de-DE" w:eastAsia="de-DE" w:bidi="de-DE"/>
        </w:rPr>
        <w:t xml:space="preserve"> ist:</w:t>
      </w:r>
    </w:p>
    <w:p>
      <w:pPr>
        <w:pStyle w:val="Style29"/>
        <w:keepNext w:val="0"/>
        <w:keepLines w:val="0"/>
        <w:widowControl w:val="0"/>
        <w:numPr>
          <w:ilvl w:val="0"/>
          <w:numId w:val="425"/>
        </w:numPr>
        <w:shd w:val="clear" w:color="auto" w:fill="auto"/>
        <w:tabs>
          <w:tab w:pos="1390" w:val="left"/>
        </w:tabs>
        <w:bidi w:val="0"/>
        <w:ind w:left="0" w:firstLine="0"/>
        <w:jc w:val="left"/>
      </w:pPr>
      <w:r>
        <w:rPr>
          <w:color w:val="000000"/>
          <w:spacing w:val="0"/>
          <w:w w:val="100"/>
          <w:position w:val="0"/>
          <w:shd w:val="clear" w:color="auto" w:fill="auto"/>
          <w:lang w:val="de-DE" w:eastAsia="de-DE" w:bidi="de-DE"/>
        </w:rPr>
        <w:t>der Leib eines Totemvorfahren;</w:t>
      </w:r>
    </w:p>
    <w:p>
      <w:pPr>
        <w:pStyle w:val="Style29"/>
        <w:keepNext w:val="0"/>
        <w:keepLines w:val="0"/>
        <w:widowControl w:val="0"/>
        <w:numPr>
          <w:ilvl w:val="0"/>
          <w:numId w:val="425"/>
        </w:numPr>
        <w:shd w:val="clear" w:color="auto" w:fill="auto"/>
        <w:tabs>
          <w:tab w:pos="1400" w:val="left"/>
        </w:tabs>
        <w:bidi w:val="0"/>
        <w:ind w:left="0" w:firstLine="0"/>
        <w:jc w:val="left"/>
      </w:pPr>
      <w:r>
        <w:rPr>
          <w:color w:val="000000"/>
          <w:spacing w:val="0"/>
          <w:w w:val="100"/>
          <w:position w:val="0"/>
          <w:shd w:val="clear" w:color="auto" w:fill="auto"/>
          <w:lang w:val="de-DE" w:eastAsia="de-DE" w:bidi="de-DE"/>
        </w:rPr>
        <w:t>der Leib des Menschen;</w:t>
      </w:r>
    </w:p>
    <w:p>
      <w:pPr>
        <w:pStyle w:val="Style29"/>
        <w:keepNext w:val="0"/>
        <w:keepLines w:val="0"/>
        <w:widowControl w:val="0"/>
        <w:numPr>
          <w:ilvl w:val="0"/>
          <w:numId w:val="425"/>
        </w:numPr>
        <w:shd w:val="clear" w:color="auto" w:fill="auto"/>
        <w:tabs>
          <w:tab w:pos="1400" w:val="left"/>
        </w:tabs>
        <w:bidi w:val="0"/>
        <w:ind w:left="0" w:firstLine="0"/>
        <w:jc w:val="left"/>
      </w:pPr>
      <w:r>
        <w:rPr>
          <w:color w:val="000000"/>
          <w:spacing w:val="0"/>
          <w:w w:val="100"/>
          <w:position w:val="0"/>
          <w:shd w:val="clear" w:color="auto" w:fill="auto"/>
          <w:lang w:val="de-DE" w:eastAsia="de-DE" w:bidi="de-DE"/>
        </w:rPr>
        <w:t>der Leib des Totems;</w:t>
      </w:r>
    </w:p>
    <w:p>
      <w:pPr>
        <w:pStyle w:val="Style29"/>
        <w:keepNext w:val="0"/>
        <w:keepLines w:val="0"/>
        <w:widowControl w:val="0"/>
        <w:numPr>
          <w:ilvl w:val="0"/>
          <w:numId w:val="425"/>
        </w:numPr>
        <w:shd w:val="clear" w:color="auto" w:fill="auto"/>
        <w:tabs>
          <w:tab w:pos="1402" w:val="left"/>
        </w:tabs>
        <w:bidi w:val="0"/>
        <w:ind w:left="0" w:firstLine="360"/>
        <w:jc w:val="left"/>
      </w:pPr>
      <w:r>
        <w:rPr>
          <w:color w:val="000000"/>
          <w:spacing w:val="0"/>
          <w:w w:val="100"/>
          <w:position w:val="0"/>
          <w:shd w:val="clear" w:color="auto" w:fill="auto"/>
          <w:lang w:val="de-DE" w:eastAsia="de-DE" w:bidi="de-DE"/>
        </w:rPr>
        <w:t>das schöpferische Wesen, das das Totcmticr hervorbringt und vermehrt, wenn die tju</w:t>
        <w:softHyphen/>
        <w:t>runga mit Fett und rotem Ocker bestrichen wird</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tjurunga gilt Kais der gemeinsame Leib des Menschen</w:t>
      </w:r>
      <w:r>
        <w:rPr>
          <w:color w:val="000000"/>
          <w:spacing w:val="0"/>
          <w:w w:val="100"/>
          <w:position w:val="0"/>
          <w:shd w:val="clear" w:color="auto" w:fill="auto"/>
          <w:lang w:val="de-DE" w:eastAsia="de-DE" w:bidi="de-DE"/>
        </w:rPr>
        <w:t xml:space="preserve"> und seines Totem vorfahren, sic ver</w:t>
        <w:softHyphen/>
        <w:t>bindet das Individuum mit seinem persönlichen Totemvorfahren und gewährleistet ihm den Schutz, den der iningukua verleiht, während der Verlust der tjurunga dessen Rache nach sich zieht»</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tjurunga ist aber nicht nur das Kultgerät, welches das Individuum mit dem Totem</w:t>
        <w:softHyphen/>
        <w:t>vorfahren in einer mystischen Partizipation innig verbindet; sie ist auch die Verbindung zwi</w:t>
        <w:softHyphen/>
        <w:t xml:space="preserve">schen der Person und ihrem Totemticr oder ihrer Totcmpfianze. Die tjurunga vermehrt und macht fett diese Totemticrc und Totempflanzen, genau so, wie der Totemvorfahre dies getan hat. Die tjurunga fungieren somit als </w:t>
      </w:r>
      <w:r>
        <w:rPr>
          <w:i/>
          <w:iCs/>
          <w:color w:val="000000"/>
          <w:spacing w:val="0"/>
          <w:w w:val="100"/>
          <w:position w:val="0"/>
          <w:shd w:val="clear" w:color="auto" w:fill="auto"/>
          <w:lang w:val="de-DE" w:eastAsia="de-DE" w:bidi="de-DE"/>
        </w:rPr>
        <w:t>«der andere Körpern</w:t>
      </w:r>
      <w:r>
        <w:rPr>
          <w:color w:val="000000"/>
          <w:spacing w:val="0"/>
          <w:w w:val="100"/>
          <w:position w:val="0"/>
          <w:shd w:val="clear" w:color="auto" w:fill="auto"/>
          <w:lang w:val="de-DE" w:eastAsia="de-DE" w:bidi="de-DE"/>
        </w:rPr>
        <w:t xml:space="preserve"> eines jeden Menschen, schreibt </w:t>
      </w:r>
      <w:r>
        <w:rPr>
          <w:smallCaps/>
          <w:color w:val="000000"/>
          <w:spacing w:val="0"/>
          <w:w w:val="100"/>
          <w:position w:val="0"/>
          <w:shd w:val="clear" w:color="auto" w:fill="auto"/>
          <w:lang w:val="de-DE" w:eastAsia="de-DE" w:bidi="de-DE"/>
        </w:rPr>
        <w:t>Streh- low,</w:t>
      </w:r>
      <w:r>
        <w:rPr>
          <w:color w:val="000000"/>
          <w:spacing w:val="0"/>
          <w:w w:val="100"/>
          <w:position w:val="0"/>
          <w:shd w:val="clear" w:color="auto" w:fill="auto"/>
          <w:lang w:val="de-DE" w:eastAsia="de-DE" w:bidi="de-DE"/>
        </w:rPr>
        <w:t xml:space="preserve"> der ihn mit schaffender Macht ausrüstet und ihm den Schutz gegen Feinde sichert. Darum sicht </w:t>
      </w:r>
      <w:r>
        <w:rPr>
          <w:smallCaps/>
          <w:color w:val="000000"/>
          <w:spacing w:val="0"/>
          <w:w w:val="100"/>
          <w:position w:val="0"/>
          <w:shd w:val="clear" w:color="auto" w:fill="auto"/>
          <w:lang w:val="de-DE" w:eastAsia="de-DE" w:bidi="de-DE"/>
        </w:rPr>
        <w:t>Erich NeumAnn</w:t>
      </w:r>
      <w:r>
        <w:rPr>
          <w:color w:val="000000"/>
          <w:spacing w:val="0"/>
          <w:w w:val="100"/>
          <w:position w:val="0"/>
          <w:shd w:val="clear" w:color="auto" w:fill="auto"/>
          <w:lang w:val="de-DE" w:eastAsia="de-DE" w:bidi="de-DE"/>
        </w:rPr>
        <w:t xml:space="preserve"> in der tjurunga das Symbol des «Körper-Selbst»</w:t>
      </w:r>
      <w:r>
        <w:rPr>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Seelenleben der Primitiven wird somit durch die mystischen Partizi</w:t>
        <w:softHyphen/>
        <w:t xml:space="preserve">pationen bestimmt; ich-psychologisch heißt das: durch die </w:t>
      </w:r>
      <w:r>
        <w:rPr>
          <w:i/>
          <w:iCs/>
          <w:color w:val="000000"/>
          <w:spacing w:val="0"/>
          <w:w w:val="100"/>
          <w:position w:val="0"/>
          <w:shd w:val="clear" w:color="auto" w:fill="auto"/>
          <w:lang w:val="de-DE" w:eastAsia="de-DE" w:bidi="de-DE"/>
        </w:rPr>
        <w:t>kollektiven</w:t>
      </w:r>
      <w:r>
        <w:rPr>
          <w:color w:val="000000"/>
          <w:spacing w:val="0"/>
          <w:w w:val="100"/>
          <w:position w:val="0"/>
          <w:shd w:val="clear" w:color="auto" w:fill="auto"/>
          <w:lang w:val="de-DE" w:eastAsia="de-DE" w:bidi="de-DE"/>
        </w:rPr>
        <w:t xml:space="preserve"> Projek</w:t>
        <w:softHyphen/>
        <w:t>tionen.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Behauptung </w:t>
      </w:r>
      <w:r>
        <w:rPr>
          <w:smallCaps/>
          <w:color w:val="000000"/>
          <w:spacing w:val="0"/>
          <w:w w:val="100"/>
          <w:position w:val="0"/>
          <w:shd w:val="clear" w:color="auto" w:fill="auto"/>
          <w:lang w:val="de-DE" w:eastAsia="de-DE" w:bidi="de-DE"/>
        </w:rPr>
        <w:t>Levy-B ruhls</w:t>
      </w:r>
      <w:r>
        <w:rPr>
          <w:color w:val="000000"/>
          <w:spacing w:val="0"/>
          <w:w w:val="100"/>
          <w:position w:val="0"/>
          <w:shd w:val="clear" w:color="auto" w:fill="auto"/>
          <w:lang w:val="de-DE" w:eastAsia="de-DE" w:bidi="de-DE"/>
        </w:rPr>
        <w:t xml:space="preserve"> wurde des öfteren angegriffen, sie hat neuer</w:t>
        <w:softHyphen/>
        <w:t>lich durch das experimentelle Triebverfahren (Szondi-Test) eine exakte Bestäti</w:t>
        <w:softHyphen/>
        <w:t>gung gefunden.</w:t>
      </w:r>
    </w:p>
    <w:p>
      <w:pPr>
        <w:pStyle w:val="Style18"/>
        <w:keepNext w:val="0"/>
        <w:keepLines w:val="0"/>
        <w:widowControl w:val="0"/>
        <w:shd w:val="clear" w:color="auto" w:fill="auto"/>
        <w:tabs>
          <w:tab w:leader="hyphen" w:pos="7018" w:val="left"/>
        </w:tabs>
        <w:bidi w:val="0"/>
        <w:spacing w:line="240" w:lineRule="auto"/>
        <w:ind w:left="0" w:firstLine="360"/>
        <w:jc w:val="left"/>
      </w:pPr>
      <w:r>
        <w:rPr>
          <w:color w:val="000000"/>
          <w:spacing w:val="0"/>
          <w:w w:val="100"/>
          <w:position w:val="0"/>
          <w:shd w:val="clear" w:color="auto" w:fill="auto"/>
          <w:lang w:val="de-DE" w:eastAsia="de-DE" w:bidi="de-DE"/>
        </w:rPr>
        <w:t xml:space="preserve">Einer meiner Mitarbeiter, Dr. </w:t>
      </w:r>
      <w:r>
        <w:rPr>
          <w:smallCaps/>
          <w:color w:val="000000"/>
          <w:spacing w:val="0"/>
          <w:w w:val="100"/>
          <w:position w:val="0"/>
          <w:shd w:val="clear" w:color="auto" w:fill="auto"/>
          <w:lang w:val="de-DE" w:eastAsia="de-DE" w:bidi="de-DE"/>
        </w:rPr>
        <w:t>Emmerich Percy,</w:t>
      </w:r>
      <w:r>
        <w:rPr>
          <w:color w:val="000000"/>
          <w:spacing w:val="0"/>
          <w:w w:val="100"/>
          <w:position w:val="0"/>
          <w:shd w:val="clear" w:color="auto" w:fill="auto"/>
          <w:lang w:val="de-DE" w:eastAsia="de-DE" w:bidi="de-DE"/>
        </w:rPr>
        <w:t xml:space="preserve"> Assistenzarzt von Dr. Albert Schweitzer in Lambarene, Äquatorialafrika, hat bei mehr als hundert Busch</w:t>
        <w:softHyphen/>
        <w:t xml:space="preserve">negern verschiedener Stämme Zehnerserien mit dem Triebtest aufgenommen. Das für uns vielleicht wichtigste Ergebnis seiner Untersuchungen ist die </w:t>
      </w:r>
      <w:r>
        <w:rPr>
          <w:i/>
          <w:iCs/>
          <w:color w:val="000000"/>
          <w:spacing w:val="0"/>
          <w:w w:val="100"/>
          <w:position w:val="0"/>
          <w:shd w:val="clear" w:color="auto" w:fill="auto"/>
          <w:lang w:val="de-DE" w:eastAsia="de-DE" w:bidi="de-DE"/>
        </w:rPr>
        <w:t>experi</w:t>
        <w:softHyphen/>
        <w:t>mentelle</w:t>
      </w:r>
      <w:r>
        <w:rPr>
          <w:color w:val="000000"/>
          <w:spacing w:val="0"/>
          <w:w w:val="100"/>
          <w:position w:val="0"/>
          <w:shd w:val="clear" w:color="auto" w:fill="auto"/>
          <w:lang w:val="de-DE" w:eastAsia="de-DE" w:bidi="de-DE"/>
        </w:rPr>
        <w:t xml:space="preserve"> Feststellung, daß die </w:t>
      </w:r>
      <w:r>
        <w:rPr>
          <w:i/>
          <w:iCs/>
          <w:color w:val="000000"/>
          <w:spacing w:val="0"/>
          <w:w w:val="100"/>
          <w:position w:val="0"/>
          <w:shd w:val="clear" w:color="auto" w:fill="auto"/>
          <w:lang w:val="de-DE" w:eastAsia="de-DE" w:bidi="de-DE"/>
        </w:rPr>
        <w:t>häufigste</w:t>
      </w:r>
      <w:r>
        <w:rPr>
          <w:color w:val="000000"/>
          <w:spacing w:val="0"/>
          <w:w w:val="100"/>
          <w:position w:val="0"/>
          <w:shd w:val="clear" w:color="auto" w:fill="auto"/>
          <w:lang w:val="de-DE" w:eastAsia="de-DE" w:bidi="de-DE"/>
        </w:rPr>
        <w:t xml:space="preserve"> und gleichzeitig die quantitativ gespannteste Funktion des primitiven Ichs die totale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ist (y&gt; = —!, —!!). Das Ich dieser Primitiven zeigt häufig das Bild des sog. </w:t>
      </w:r>
      <w:r>
        <w:rPr>
          <w:i/>
          <w:iCs/>
          <w:color w:val="000000"/>
          <w:spacing w:val="0"/>
          <w:w w:val="100"/>
          <w:position w:val="0"/>
          <w:shd w:val="clear" w:color="auto" w:fill="auto"/>
          <w:lang w:val="de-DE" w:eastAsia="de-DE" w:bidi="de-DE"/>
        </w:rPr>
        <w:t>«mystischen archaischen Ichs» (Sch</w:t>
      </w:r>
      <w:r>
        <w:rPr>
          <w:color w:val="000000"/>
          <w:spacing w:val="0"/>
          <w:w w:val="100"/>
          <w:position w:val="0"/>
          <w:shd w:val="clear" w:color="auto" w:fill="auto"/>
          <w:lang w:val="de-DE" w:eastAsia="de-DE" w:bidi="de-DE"/>
        </w:rPr>
        <w:t xml:space="preserve"> = 0 —) oder das des </w:t>
      </w:r>
      <w:r>
        <w:rPr>
          <w:i/>
          <w:iCs/>
          <w:color w:val="000000"/>
          <w:spacing w:val="0"/>
          <w:w w:val="100"/>
          <w:position w:val="0"/>
          <w:shd w:val="clear" w:color="auto" w:fill="auto"/>
          <w:lang w:val="de-DE" w:eastAsia="de-DE" w:bidi="de-DE"/>
        </w:rPr>
        <w:t>autistischen, kosmodualen</w:t>
      </w:r>
      <w:r>
        <w:rPr>
          <w:color w:val="000000"/>
          <w:spacing w:val="0"/>
          <w:w w:val="100"/>
          <w:position w:val="0"/>
          <w:shd w:val="clear" w:color="auto" w:fill="auto"/>
          <w:lang w:val="de-DE" w:eastAsia="de-DE" w:bidi="de-DE"/>
        </w:rPr>
        <w:t xml:space="preserve"> Ichs </w:t>
      </w:r>
      <w:r>
        <w:rPr>
          <w:i/>
          <w:iCs/>
          <w:color w:val="000000"/>
          <w:spacing w:val="0"/>
          <w:w w:val="100"/>
          <w:position w:val="0"/>
          <w:shd w:val="clear" w:color="auto" w:fill="auto"/>
          <w:lang w:val="de-DE" w:eastAsia="de-DE" w:bidi="de-DE"/>
        </w:rPr>
        <w:t>(Sch — -|</w:t>
        <w:tab/>
      </w:r>
      <w:r>
        <w:rPr>
          <w:color w:val="000000"/>
          <w:spacing w:val="0"/>
          <w:w w:val="100"/>
          <w:position w:val="0"/>
          <w:shd w:val="clear" w:color="auto" w:fill="auto"/>
          <w:lang w:val="de-DE" w:eastAsia="de-DE" w:bidi="de-DE"/>
        </w:rPr>
        <w:t>). Über die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Wichtigkeit dieser Befunde von E. </w:t>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werden wir im dritten Teil dieses Buches bei den «Wahnbildungen» eingehend sprechen.</w:t>
      </w:r>
    </w:p>
    <w:p>
      <w:pPr>
        <w:pStyle w:val="Style18"/>
        <w:keepNext w:val="0"/>
        <w:keepLines w:val="0"/>
        <w:widowControl w:val="0"/>
        <w:numPr>
          <w:ilvl w:val="0"/>
          <w:numId w:val="417"/>
        </w:numPr>
        <w:shd w:val="clear" w:color="auto" w:fill="auto"/>
        <w:tabs>
          <w:tab w:pos="2083" w:val="left"/>
        </w:tabs>
        <w:bidi w:val="0"/>
        <w:spacing w:line="240" w:lineRule="auto"/>
        <w:ind w:left="0" w:firstLine="0"/>
        <w:jc w:val="left"/>
      </w:pPr>
      <w:r>
        <w:rPr>
          <w:i/>
          <w:iCs/>
          <w:color w:val="000000"/>
          <w:spacing w:val="0"/>
          <w:w w:val="100"/>
          <w:position w:val="0"/>
          <w:shd w:val="clear" w:color="auto" w:fill="auto"/>
          <w:lang w:val="de-DE" w:eastAsia="de-DE" w:bidi="de-DE"/>
        </w:rPr>
        <w:t>Die Rolle der kollektiven Projektionen bei den Kulturmenschen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Wesentliche in der Erscheinung einer kollektiven Projektion erblicken wir im Phänomen der Partizipation, d. h. in dem des </w:t>
      </w:r>
      <w:r>
        <w:rPr>
          <w:i/>
          <w:iCs/>
          <w:color w:val="000000"/>
          <w:spacing w:val="0"/>
          <w:w w:val="100"/>
          <w:position w:val="0"/>
          <w:shd w:val="clear" w:color="auto" w:fill="auto"/>
          <w:lang w:val="de-DE" w:eastAsia="de-DE" w:bidi="de-DE"/>
        </w:rPr>
        <w:t xml:space="preserve">«.Gleichseins und Einsseins» </w:t>
      </w:r>
      <w:r>
        <w:rPr>
          <w:color w:val="000000"/>
          <w:spacing w:val="0"/>
          <w:w w:val="100"/>
          <w:position w:val="0"/>
          <w:shd w:val="clear" w:color="auto" w:fill="auto"/>
          <w:lang w:val="de-DE" w:eastAsia="de-DE" w:bidi="de-DE"/>
        </w:rPr>
        <w:t xml:space="preserve">zweier Objekte. Überall, wo man kollektive </w:t>
      </w:r>
      <w:r>
        <w:rPr>
          <w:i/>
          <w:iCs/>
          <w:color w:val="000000"/>
          <w:spacing w:val="0"/>
          <w:w w:val="100"/>
          <w:position w:val="0"/>
          <w:shd w:val="clear" w:color="auto" w:fill="auto"/>
          <w:lang w:val="de-DE" w:eastAsia="de-DE" w:bidi="de-DE"/>
        </w:rPr>
        <w:t>Identitäten</w:t>
      </w:r>
      <w:r>
        <w:rPr>
          <w:color w:val="000000"/>
          <w:spacing w:val="0"/>
          <w:w w:val="100"/>
          <w:position w:val="0"/>
          <w:shd w:val="clear" w:color="auto" w:fill="auto"/>
          <w:lang w:val="de-DE" w:eastAsia="de-DE" w:bidi="de-DE"/>
        </w:rPr>
        <w:t xml:space="preserve"> antrifft, müssen wir an Projektionen kollektiver Inhalte denken.</w:t>
      </w:r>
    </w:p>
    <w:p>
      <w:pPr>
        <w:pStyle w:val="Style29"/>
        <w:keepNext w:val="0"/>
        <w:keepLines w:val="0"/>
        <w:widowControl w:val="0"/>
        <w:numPr>
          <w:ilvl w:val="0"/>
          <w:numId w:val="427"/>
        </w:numPr>
        <w:shd w:val="clear" w:color="auto" w:fill="auto"/>
        <w:tabs>
          <w:tab w:pos="1330" w:val="left"/>
        </w:tabs>
        <w:bidi w:val="0"/>
        <w:spacing w:line="194" w:lineRule="auto"/>
        <w:ind w:left="0" w:firstLine="360"/>
        <w:jc w:val="left"/>
      </w:pPr>
      <w:r>
        <w:rPr>
          <w:smallCaps/>
          <w:color w:val="000000"/>
          <w:spacing w:val="0"/>
          <w:w w:val="100"/>
          <w:position w:val="0"/>
          <w:shd w:val="clear" w:color="auto" w:fill="auto"/>
          <w:lang w:val="de-DE" w:eastAsia="de-DE" w:bidi="de-DE"/>
        </w:rPr>
        <w:t>Strehlow,</w:t>
      </w:r>
      <w:r>
        <w:rPr>
          <w:color w:val="000000"/>
          <w:spacing w:val="0"/>
          <w:w w:val="100"/>
          <w:position w:val="0"/>
          <w:shd w:val="clear" w:color="auto" w:fill="auto"/>
          <w:lang w:val="de-DE" w:eastAsia="de-DE" w:bidi="de-DE"/>
        </w:rPr>
        <w:t xml:space="preserve"> C.: Die Aranda- und Loritja-Stämme in Zentralaustralicn. Veröffentlichungen aus dem städtischen Völkcrmuscum. Frankfurt a. M. 1907.</w:t>
      </w:r>
    </w:p>
    <w:p>
      <w:pPr>
        <w:pStyle w:val="Style29"/>
        <w:keepNext w:val="0"/>
        <w:keepLines w:val="0"/>
        <w:widowControl w:val="0"/>
        <w:numPr>
          <w:ilvl w:val="0"/>
          <w:numId w:val="427"/>
        </w:numPr>
        <w:shd w:val="clear" w:color="auto" w:fill="auto"/>
        <w:tabs>
          <w:tab w:pos="1328" w:val="left"/>
        </w:tabs>
        <w:bidi w:val="0"/>
        <w:spacing w:line="194" w:lineRule="auto"/>
        <w:ind w:left="0" w:firstLine="0"/>
        <w:jc w:val="left"/>
      </w:pPr>
      <w:r>
        <w:rPr>
          <w:smallCaps/>
          <w:color w:val="000000"/>
          <w:spacing w:val="0"/>
          <w:w w:val="100"/>
          <w:position w:val="0"/>
          <w:shd w:val="clear" w:color="auto" w:fill="auto"/>
          <w:lang w:val="de-DE" w:eastAsia="de-DE" w:bidi="de-DE"/>
        </w:rPr>
        <w:t>Wintiiuis,</w:t>
      </w:r>
      <w:r>
        <w:rPr>
          <w:color w:val="000000"/>
          <w:spacing w:val="0"/>
          <w:w w:val="100"/>
          <w:position w:val="0"/>
          <w:shd w:val="clear" w:color="auto" w:fill="auto"/>
          <w:lang w:val="de-DE" w:eastAsia="de-DE" w:bidi="de-DE"/>
        </w:rPr>
        <w:t xml:space="preserve"> J.: Zit. Arbeit, S. 83 ff.</w:t>
      </w:r>
    </w:p>
    <w:p>
      <w:pPr>
        <w:pStyle w:val="Style29"/>
        <w:keepNext w:val="0"/>
        <w:keepLines w:val="0"/>
        <w:widowControl w:val="0"/>
        <w:numPr>
          <w:ilvl w:val="0"/>
          <w:numId w:val="427"/>
        </w:numPr>
        <w:shd w:val="clear" w:color="auto" w:fill="auto"/>
        <w:tabs>
          <w:tab w:pos="1330" w:val="left"/>
        </w:tabs>
        <w:bidi w:val="0"/>
        <w:spacing w:line="194" w:lineRule="auto"/>
        <w:ind w:left="0" w:firstLine="360"/>
        <w:jc w:val="left"/>
      </w:pPr>
      <w:r>
        <w:rPr>
          <w:smallCaps/>
          <w:color w:val="000000"/>
          <w:spacing w:val="0"/>
          <w:w w:val="100"/>
          <w:position w:val="0"/>
          <w:shd w:val="clear" w:color="auto" w:fill="auto"/>
          <w:lang w:val="de-DE" w:eastAsia="de-DE" w:bidi="de-DE"/>
        </w:rPr>
        <w:t>Wintiiuis,</w:t>
      </w:r>
      <w:r>
        <w:rPr>
          <w:color w:val="000000"/>
          <w:spacing w:val="0"/>
          <w:w w:val="100"/>
          <w:position w:val="0"/>
          <w:shd w:val="clear" w:color="auto" w:fill="auto"/>
          <w:lang w:val="de-DE" w:eastAsia="de-DE" w:bidi="de-DE"/>
        </w:rPr>
        <w:t xml:space="preserve"> J.: Das Zwcigcschlcchtcrwcscn. Forschungen zur Völkerpsychologie und Soziologie. (Hrg. v. R. Thurnwald.) Bd. V. Hirschfcld, Leipzig 1928. S. 25/26.</w:t>
      </w:r>
    </w:p>
    <w:p>
      <w:pPr>
        <w:pStyle w:val="Style29"/>
        <w:keepNext w:val="0"/>
        <w:keepLines w:val="0"/>
        <w:widowControl w:val="0"/>
        <w:numPr>
          <w:ilvl w:val="0"/>
          <w:numId w:val="427"/>
        </w:numPr>
        <w:shd w:val="clear" w:color="auto" w:fill="auto"/>
        <w:tabs>
          <w:tab w:pos="1333" w:val="left"/>
        </w:tabs>
        <w:bidi w:val="0"/>
        <w:spacing w:line="194" w:lineRule="auto"/>
        <w:ind w:left="0" w:firstLine="0"/>
        <w:jc w:val="left"/>
      </w:pPr>
      <w:r>
        <w:rPr>
          <w:color w:val="000000"/>
          <w:spacing w:val="0"/>
          <w:w w:val="100"/>
          <w:position w:val="0"/>
          <w:shd w:val="clear" w:color="auto" w:fill="auto"/>
          <w:lang w:val="de-DE" w:eastAsia="de-DE" w:bidi="de-DE"/>
        </w:rPr>
        <w:t>Ebenda, S. 23.</w:t>
      </w:r>
    </w:p>
    <w:p>
      <w:pPr>
        <w:pStyle w:val="Style29"/>
        <w:keepNext w:val="0"/>
        <w:keepLines w:val="0"/>
        <w:widowControl w:val="0"/>
        <w:shd w:val="clear" w:color="auto" w:fill="auto"/>
        <w:bidi w:val="0"/>
        <w:spacing w:line="194" w:lineRule="auto"/>
        <w:ind w:left="0" w:firstLine="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Neumann, Erich:</w:t>
      </w:r>
      <w:r>
        <w:rPr>
          <w:color w:val="000000"/>
          <w:spacing w:val="0"/>
          <w:w w:val="100"/>
          <w:position w:val="0"/>
          <w:shd w:val="clear" w:color="auto" w:fill="auto"/>
          <w:lang w:val="de-DE" w:eastAsia="de-DE" w:bidi="de-DE"/>
        </w:rPr>
        <w:t xml:space="preserve"> Ursprungsgcschichtc des Bewußtseins. Rascher, Zürich 1949. S. 309.</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JuNGSche Psychologie war in der Tat unermüdlich in der Erforschung solcher Identitäten in bezug auf </w:t>
      </w:r>
      <w:r>
        <w:rPr>
          <w:i/>
          <w:iCs/>
          <w:color w:val="000000"/>
          <w:spacing w:val="0"/>
          <w:w w:val="100"/>
          <w:position w:val="0"/>
          <w:shd w:val="clear" w:color="auto" w:fill="auto"/>
          <w:lang w:val="de-DE" w:eastAsia="de-DE" w:bidi="de-DE"/>
        </w:rPr>
        <w:t>Gestaltungen</w:t>
      </w:r>
      <w:r>
        <w:rPr>
          <w:color w:val="000000"/>
          <w:spacing w:val="0"/>
          <w:w w:val="100"/>
          <w:position w:val="0"/>
          <w:shd w:val="clear" w:color="auto" w:fill="auto"/>
          <w:lang w:val="de-DE" w:eastAsia="de-DE" w:bidi="de-DE"/>
        </w:rPr>
        <w:t xml:space="preserve"> des menschlichen Daseins. So er</w:t>
        <w:softHyphen/>
        <w:t>forschte sie die kollektiven Gestaltungen der Triebkraft, des Geistes, der numi- nosen Formen des mythologischen und religiösen Ergriffenseins, der Wertfunk</w:t>
        <w:softHyphen/>
        <w:t>tionen der Seele und der Aufbewahrung der Urnatur der Menschheit in Form des «Vorherwissens».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kollektive Gleichheit des Gestaltungsprinzips bei allen Menschen führt </w:t>
      </w:r>
      <w:r>
        <w:rPr>
          <w:i/>
          <w:iCs/>
          <w:smallCaps/>
          <w:color w:val="000000"/>
          <w:spacing w:val="0"/>
          <w:w w:val="100"/>
          <w:position w:val="0"/>
          <w:shd w:val="clear" w:color="auto" w:fill="auto"/>
          <w:lang w:val="de-DE" w:eastAsia="de-DE" w:bidi="de-DE"/>
        </w:rPr>
        <w:t>Jung</w:t>
      </w:r>
      <w:r>
        <w:rPr>
          <w:i/>
          <w:iCs/>
          <w:color w:val="000000"/>
          <w:spacing w:val="0"/>
          <w:w w:val="100"/>
          <w:position w:val="0"/>
          <w:shd w:val="clear" w:color="auto" w:fill="auto"/>
          <w:lang w:val="de-DE" w:eastAsia="de-DE" w:bidi="de-DE"/>
        </w:rPr>
        <w:t xml:space="preserve"> auE</w:t>
      </w:r>
      <w:r>
        <w:rPr>
          <w:color w:val="000000"/>
          <w:spacing w:val="0"/>
          <w:w w:val="100"/>
          <w:position w:val="0"/>
          <w:shd w:val="clear" w:color="auto" w:fill="auto"/>
          <w:lang w:val="de-DE" w:eastAsia="de-DE" w:bidi="de-DE"/>
        </w:rPr>
        <w:t xml:space="preserve"> die Projektionen der kollektiven Urbilder, der Archetypen, zurück.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jeder Trieb erfüllt in seiner Manifestation ein ewiges, archaisches, final gesetztes Ur-Bild. Das Gleichsein der Menschen in ihren Triebmanifestationen wäre somit die Folge dessen, daß ein jeder Mensch das gleiche, ewig-archaische Triebbild, den nämlichen «Trieb-Archetypus» in der persönlichen Gestaltung seines Trieblebens hinausverlegt. Das G</w:t>
      </w:r>
      <w:r>
        <w:rPr>
          <w:color w:val="000000"/>
          <w:spacing w:val="0"/>
          <w:w w:val="100"/>
          <w:position w:val="0"/>
          <w:u w:val="single"/>
          <w:shd w:val="clear" w:color="auto" w:fill="auto"/>
          <w:lang w:val="de-DE" w:eastAsia="de-DE" w:bidi="de-DE"/>
        </w:rPr>
        <w:t>leichse</w:t>
      </w:r>
      <w:r>
        <w:rPr>
          <w:color w:val="000000"/>
          <w:spacing w:val="0"/>
          <w:w w:val="100"/>
          <w:position w:val="0"/>
          <w:shd w:val="clear" w:color="auto" w:fill="auto"/>
          <w:lang w:val="de-DE" w:eastAsia="de-DE" w:bidi="de-DE"/>
        </w:rPr>
        <w:t>in im Triebleben komme auf Grund der Projektion des gleichen archaischen Triebbildes zustande.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Gleichsein und Einssein im Geist und Ungeist bestimmter Menschen</w:t>
        <w:softHyphen/>
        <w:t>gruppen zu bestimmten Zeiten der Geschichte beruht auf der Gleichheit der Projektionen von den nämlichen Archetypen, die den Geist bzw. Ungeist ge</w:t>
        <w:softHyphen/>
        <w:t>stalten.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Gleichsein und Einssein einer Menschengruppe in der numinösen Ergriffenheit einer Religion, einer Zeremonie, eines Ritus ist die numinöse ProjektionsWirkung der gleichen «heilenden» oder «zerstörenden» kollektiven Vorstellungen, Archetypen.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behauptet, daß der wesentliche Inhalt aller Religionen - ja sogar aller «Ismen » - einen archetypischen, numinösen Charakter trägt.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 ein jeder Archetypus einen besonderen Gefühlswert innehat, bestimmen die projizierten Archetypen die </w:t>
      </w:r>
      <w:r>
        <w:rPr>
          <w:i/>
          <w:iCs/>
          <w:color w:val="000000"/>
          <w:spacing w:val="0"/>
          <w:w w:val="100"/>
          <w:position w:val="0"/>
          <w:shd w:val="clear" w:color="auto" w:fill="auto"/>
          <w:lang w:val="de-DE" w:eastAsia="de-DE" w:bidi="de-DE"/>
        </w:rPr>
        <w:t>Gleichheit der Wertfunktionen</w:t>
      </w:r>
      <w:r>
        <w:rPr>
          <w:color w:val="000000"/>
          <w:spacing w:val="0"/>
          <w:w w:val="100"/>
          <w:position w:val="0"/>
          <w:shd w:val="clear" w:color="auto" w:fill="auto"/>
          <w:lang w:val="de-DE" w:eastAsia="de-DE" w:bidi="de-DE"/>
        </w:rPr>
        <w:t xml:space="preserve"> der Gruppe und der Masse. Durch die Gleichheit im kollektiven Vorwissen entsteht das Gleichsein einer Menschengruppe in bezug auf kollektive Angst bzw. kollektive Über- und Hochschätzung bestimmter Einzelpersonen (Kaiser, König, Führer) in der Geschichte der Menschheit. Die Gleichheit der im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auf bewahrten Urnatur bedingt auf dem Wege der Archetypus-Projektionen auch das Gleichsein bestimmter Gruppen im «Vorherwissen» des Zukünftigen.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Kurz: die Identität der menschlichen Gestaltungen im triebhaften, geistigen, religiösen, völkischen und staatlichen Leben wird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durch die kollek</w:t>
        <w:softHyphen/>
        <w:t xml:space="preserve">tiven Projektionen archaischer Urbilder aus dem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der Menschheit bedingt. Anders ausgedrückt: Jegliches </w:t>
      </w:r>
      <w:r>
        <w:rPr>
          <w:i/>
          <w:iCs/>
          <w:color w:val="000000"/>
          <w:spacing w:val="0"/>
          <w:w w:val="100"/>
          <w:position w:val="0"/>
          <w:shd w:val="clear" w:color="auto" w:fill="auto"/>
          <w:lang w:val="de-DE" w:eastAsia="de-DE" w:bidi="de-DE"/>
        </w:rPr>
        <w:t>Gleich- und Einssein</w:t>
      </w:r>
      <w:r>
        <w:rPr>
          <w:color w:val="000000"/>
          <w:spacing w:val="0"/>
          <w:w w:val="100"/>
          <w:position w:val="0"/>
          <w:shd w:val="clear" w:color="auto" w:fill="auto"/>
          <w:lang w:val="de-DE" w:eastAsia="de-DE" w:bidi="de-DE"/>
        </w:rPr>
        <w:t xml:space="preserve"> im Trieb-, Geistes-, Religions- und Staatsleben ist die Folge von Projektionen kollektiver Vorstel</w:t>
        <w:softHyphen/>
        <w:t>lungen.</w:t>
      </w:r>
    </w:p>
    <w:p>
      <w:pPr>
        <w:pStyle w:val="Style18"/>
        <w:keepNext w:val="0"/>
        <w:keepLines w:val="0"/>
        <w:widowControl w:val="0"/>
        <w:numPr>
          <w:ilvl w:val="0"/>
          <w:numId w:val="417"/>
        </w:numPr>
        <w:shd w:val="clear" w:color="auto" w:fill="auto"/>
        <w:tabs>
          <w:tab w:pos="284" w:val="left"/>
        </w:tabs>
        <w:bidi w:val="0"/>
        <w:spacing w:line="240" w:lineRule="auto"/>
        <w:ind w:left="0" w:firstLine="0"/>
        <w:jc w:val="left"/>
      </w:pPr>
      <w:r>
        <w:rPr>
          <w:i/>
          <w:iCs/>
          <w:color w:val="000000"/>
          <w:spacing w:val="0"/>
          <w:w w:val="100"/>
          <w:position w:val="0"/>
          <w:shd w:val="clear" w:color="auto" w:fill="auto"/>
          <w:lang w:val="de-DE" w:eastAsia="de-DE" w:bidi="de-DE"/>
        </w:rPr>
        <w:t>Die kollektive Übertragung als Partizipation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hegt die Meinung, daß die Erscheinung der mystischen Partizipationen nicht nur bei den Primitiven, sondern auch bei den Kulturmenschen eine gewich</w:t>
        <w:softHyphen/>
        <w:t>tige Rolle spielt. So hält er die «Übertragungsphänomene» für eine besondere Form der «participation mystique».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Übertragung muß man eine </w:t>
      </w:r>
      <w:r>
        <w:rPr>
          <w:i/>
          <w:iCs/>
          <w:color w:val="000000"/>
          <w:spacing w:val="0"/>
          <w:w w:val="100"/>
          <w:position w:val="0"/>
          <w:shd w:val="clear" w:color="auto" w:fill="auto"/>
          <w:lang w:val="de-DE" w:eastAsia="de-DE" w:bidi="de-DE"/>
        </w:rPr>
        <w:t>magische</w:t>
      </w:r>
      <w:r>
        <w:rPr>
          <w:color w:val="000000"/>
          <w:spacing w:val="0"/>
          <w:w w:val="100"/>
          <w:position w:val="0"/>
          <w:shd w:val="clear" w:color="auto" w:fill="auto"/>
          <w:lang w:val="de-DE" w:eastAsia="de-DE" w:bidi="de-DE"/>
        </w:rPr>
        <w:t xml:space="preserve"> Wirkung vom Objekt auf das Subjekt annehmen.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Problem der kollektiven Übertragung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«Massenpsychologie und Ich-Analyse» eingehend behandelt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untersuchte die libidinöse Konstitution einer Masse in bezug auf ihren </w:t>
      </w:r>
      <w:r>
        <w:rPr>
          <w:i/>
          <w:iCs/>
          <w:color w:val="000000"/>
          <w:spacing w:val="0"/>
          <w:w w:val="100"/>
          <w:position w:val="0"/>
          <w:shd w:val="clear" w:color="auto" w:fill="auto"/>
          <w:lang w:val="de-DE" w:eastAsia="de-DE" w:bidi="de-DE"/>
        </w:rPr>
        <w:t>Führer</w:t>
      </w:r>
      <w:r>
        <w:rPr>
          <w:color w:val="000000"/>
          <w:spacing w:val="0"/>
          <w:w w:val="100"/>
          <w:position w:val="0"/>
          <w:shd w:val="clear" w:color="auto" w:fill="auto"/>
          <w:lang w:val="de-DE" w:eastAsia="de-DE" w:bidi="de-DE"/>
        </w:rPr>
        <w:t xml:space="preserve"> und kam zu folgender Lösungsformel: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solche primäre Masse ist eine Anzahl von Individuen, die ein und das</w:t>
        <w:softHyphen/>
        <w:t>selbe Objekt an die Stelle ihres Ich-Ideals gesetzt und sich infolgedessen in ihrem Ich miteinander identifiziert haben</w:t>
      </w:r>
      <w:r>
        <w:rPr>
          <w:color w:val="000000"/>
          <w:spacing w:val="0"/>
          <w:w w:val="100"/>
          <w:position w:val="0"/>
          <w:shd w:val="clear" w:color="auto" w:fill="auto"/>
          <w:vertAlign w:val="superscript"/>
          <w:lang w:val="de-DE" w:eastAsia="de-DE" w:bidi="de-DE"/>
        </w:rPr>
        <w:footnoteReference w:id="34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anderen Worten: Das Gleichsein und Einssein der Mitglieder einer Masse mit dem Führer fußt auf der kollektiven Hinausverlegung des </w:t>
      </w:r>
      <w:r>
        <w:rPr>
          <w:i/>
          <w:iCs/>
          <w:color w:val="000000"/>
          <w:spacing w:val="0"/>
          <w:w w:val="100"/>
          <w:position w:val="0"/>
          <w:shd w:val="clear" w:color="auto" w:fill="auto"/>
          <w:lang w:val="de-DE" w:eastAsia="de-DE" w:bidi="de-DE"/>
        </w:rPr>
        <w:t>gemeinsamen</w:t>
      </w:r>
      <w:r>
        <w:rPr>
          <w:color w:val="000000"/>
          <w:spacing w:val="0"/>
          <w:w w:val="100"/>
          <w:position w:val="0"/>
          <w:shd w:val="clear" w:color="auto" w:fill="auto"/>
          <w:lang w:val="de-DE" w:eastAsia="de-DE" w:bidi="de-DE"/>
        </w:rPr>
        <w:t xml:space="preserve"> Ich- Teils, des </w:t>
      </w:r>
      <w:r>
        <w:rPr>
          <w:i/>
          <w:iCs/>
          <w:color w:val="000000"/>
          <w:spacing w:val="0"/>
          <w:w w:val="100"/>
          <w:position w:val="0"/>
          <w:shd w:val="clear" w:color="auto" w:fill="auto"/>
          <w:lang w:val="de-DE" w:eastAsia="de-DE" w:bidi="de-DE"/>
        </w:rPr>
        <w:t>Ich-Ideals,</w:t>
      </w:r>
      <w:r>
        <w:rPr>
          <w:color w:val="000000"/>
          <w:spacing w:val="0"/>
          <w:w w:val="100"/>
          <w:position w:val="0"/>
          <w:shd w:val="clear" w:color="auto" w:fill="auto"/>
          <w:lang w:val="de-DE" w:eastAsia="de-DE" w:bidi="de-DE"/>
        </w:rPr>
        <w:t xml:space="preserve"> in das nämliche Objekt, in den Führer. Die Vorbedingung dieses Vorganges sieht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 Identifizierung der Mitglieder einer Masse miteinander. Der Inhalt der kollektiven Projektion bei einer Massenbildung ist somit das kollektive Ich-Ideal der Masse. Das dieses kollektive Ich-Ideal auf</w:t>
        <w:softHyphen/>
        <w:t>nehmende Projektionsobjekt ist die Person des Führers.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Voraussetzung solcher Massenbildung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daß </w:t>
      </w:r>
      <w:r>
        <w:rPr>
          <w:i/>
          <w:iCs/>
          <w:color w:val="000000"/>
          <w:spacing w:val="0"/>
          <w:w w:val="100"/>
          <w:position w:val="0"/>
          <w:shd w:val="clear" w:color="auto" w:fill="auto"/>
          <w:lang w:val="de-DE" w:eastAsia="de-DE" w:bidi="de-DE"/>
        </w:rPr>
        <w:t>alle Mit</w:t>
        <w:softHyphen/>
        <w:t>glieder dieser Masse von einer Person, dem Führer, in gleicher Weise geliebt werden wollen.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kollektive Übertragung fußt somit auf der </w:t>
      </w:r>
      <w:r>
        <w:rPr>
          <w:i/>
          <w:iCs/>
          <w:color w:val="000000"/>
          <w:spacing w:val="0"/>
          <w:w w:val="100"/>
          <w:position w:val="0"/>
          <w:shd w:val="clear" w:color="auto" w:fill="auto"/>
          <w:lang w:val="de-DE" w:eastAsia="de-DE" w:bidi="de-DE"/>
        </w:rPr>
        <w:t xml:space="preserve">G leichheitsforderimg der Masse. </w:t>
      </w:r>
      <w:r>
        <w:rPr>
          <w:color w:val="000000"/>
          <w:spacing w:val="0"/>
          <w:w w:val="100"/>
          <w:position w:val="0"/>
          <w:shd w:val="clear" w:color="auto" w:fill="auto"/>
          <w:lang w:val="de-DE" w:eastAsia="de-DE" w:bidi="de-DE"/>
        </w:rPr>
        <w:t xml:space="preserve">«Alle Einzelnen sollen einander gleich sein, aber alle wollen sie von einem beherrscht werden. Viele Gleiche, die sich miteinander identifizieren können, und ein einziger, ihnen allen Überlegener, das ist die Situation, die wir in der lebensfähigen Masse verwirklicht finden. Getrauen wir uns also, die Aussage </w:t>
      </w:r>
      <w:r>
        <w:rPr>
          <w:smallCaps/>
          <w:color w:val="000000"/>
          <w:spacing w:val="0"/>
          <w:w w:val="100"/>
          <w:position w:val="0"/>
          <w:shd w:val="clear" w:color="auto" w:fill="auto"/>
          <w:lang w:val="de-DE" w:eastAsia="de-DE" w:bidi="de-DE"/>
        </w:rPr>
        <w:t>Trotters,</w:t>
      </w:r>
      <w:r>
        <w:rPr>
          <w:color w:val="000000"/>
          <w:spacing w:val="0"/>
          <w:w w:val="100"/>
          <w:position w:val="0"/>
          <w:shd w:val="clear" w:color="auto" w:fill="auto"/>
          <w:lang w:val="de-DE" w:eastAsia="de-DE" w:bidi="de-DE"/>
        </w:rPr>
        <w:t xml:space="preserve"> der Mensch sei ein </w:t>
      </w:r>
      <w:r>
        <w:rPr>
          <w:i/>
          <w:iCs/>
          <w:color w:val="000000"/>
          <w:spacing w:val="0"/>
          <w:w w:val="100"/>
          <w:position w:val="0"/>
          <w:shd w:val="clear" w:color="auto" w:fill="auto"/>
          <w:lang w:val="de-DE" w:eastAsia="de-DE" w:bidi="de-DE"/>
        </w:rPr>
        <w:t>Herdentier,</w:t>
      </w:r>
      <w:r>
        <w:rPr>
          <w:color w:val="000000"/>
          <w:spacing w:val="0"/>
          <w:w w:val="100"/>
          <w:position w:val="0"/>
          <w:shd w:val="clear" w:color="auto" w:fill="auto"/>
          <w:lang w:val="de-DE" w:eastAsia="de-DE" w:bidi="de-DE"/>
        </w:rPr>
        <w:t xml:space="preserve"> dahin zu korrigieren, er sei vielmehr ein </w:t>
      </w:r>
      <w:r>
        <w:rPr>
          <w:i/>
          <w:iCs/>
          <w:color w:val="000000"/>
          <w:spacing w:val="0"/>
          <w:w w:val="100"/>
          <w:position w:val="0"/>
          <w:shd w:val="clear" w:color="auto" w:fill="auto"/>
          <w:lang w:val="de-DE" w:eastAsia="de-DE" w:bidi="de-DE"/>
        </w:rPr>
        <w:t>Hordentier,</w:t>
      </w:r>
      <w:r>
        <w:rPr>
          <w:color w:val="000000"/>
          <w:spacing w:val="0"/>
          <w:w w:val="100"/>
          <w:position w:val="0"/>
          <w:shd w:val="clear" w:color="auto" w:fill="auto"/>
          <w:lang w:val="de-DE" w:eastAsia="de-DE" w:bidi="de-DE"/>
        </w:rPr>
        <w:t xml:space="preserve"> ein Einzelwesen einer von einem Oberhaupt angeführten Horde</w:t>
      </w:r>
      <w:r>
        <w:rPr>
          <w:color w:val="000000"/>
          <w:spacing w:val="0"/>
          <w:w w:val="100"/>
          <w:position w:val="0"/>
          <w:shd w:val="clear" w:color="auto" w:fill="auto"/>
          <w:vertAlign w:val="superscript"/>
          <w:lang w:val="de-DE" w:eastAsia="de-DE" w:bidi="de-DE"/>
        </w:rPr>
        <w:footnoteReference w:id="349"/>
      </w:r>
      <w:r>
        <w:rPr>
          <w:color w:val="000000"/>
          <w:spacing w:val="0"/>
          <w:w w:val="100"/>
          <w:position w:val="0"/>
          <w:shd w:val="clear" w:color="auto" w:fill="auto"/>
          <w:lang w:val="de-DE" w:eastAsia="de-DE" w:bidi="de-DE"/>
        </w:rPr>
        <w:t>.» Hier finden wir wieder gewichtige Punkte für die Richtigkeit unserer Auf</w:t>
        <w:softHyphen/>
        <w:t xml:space="preserve">fassung, nach der </w:t>
      </w:r>
      <w:r>
        <w:rPr>
          <w:i/>
          <w:iCs/>
          <w:color w:val="000000"/>
          <w:spacing w:val="0"/>
          <w:w w:val="100"/>
          <w:position w:val="0"/>
          <w:shd w:val="clear" w:color="auto" w:fill="auto"/>
          <w:lang w:val="de-DE" w:eastAsia="de-DE" w:bidi="de-DE"/>
        </w:rPr>
        <w:t>das unbewußte Endziel jeglicher Projektion das Gleichsein und das Einssein, also die Partizipation ist.</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nun kommen wir zur Erörterung der sog. </w:t>
      </w:r>
      <w:r>
        <w:rPr>
          <w:i/>
          <w:iCs/>
          <w:color w:val="000000"/>
          <w:spacing w:val="0"/>
          <w:w w:val="100"/>
          <w:position w:val="0"/>
          <w:shd w:val="clear" w:color="auto" w:fill="auto"/>
          <w:lang w:val="de-DE" w:eastAsia="de-DE" w:bidi="de-DE"/>
        </w:rPr>
        <w:t>«familiären Projektion»,</w:t>
      </w:r>
      <w:r>
        <w:rPr>
          <w:color w:val="000000"/>
          <w:spacing w:val="0"/>
          <w:w w:val="100"/>
          <w:position w:val="0"/>
          <w:shd w:val="clear" w:color="auto" w:fill="auto"/>
          <w:lang w:val="de-DE" w:eastAsia="de-DE" w:bidi="de-DE"/>
        </w:rPr>
        <w:t xml:space="preserve"> die das spezifische Arbeitsgebiet der Schicksalsanalyse repräsentiert.</w:t>
      </w:r>
    </w:p>
    <w:p>
      <w:pPr>
        <w:pStyle w:val="Style144"/>
        <w:keepNext/>
        <w:keepLines/>
        <w:widowControl w:val="0"/>
        <w:numPr>
          <w:ilvl w:val="0"/>
          <w:numId w:val="409"/>
        </w:numPr>
        <w:shd w:val="clear" w:color="auto" w:fill="auto"/>
        <w:tabs>
          <w:tab w:pos="3389" w:val="left"/>
        </w:tabs>
        <w:bidi w:val="0"/>
        <w:spacing w:line="204" w:lineRule="auto"/>
        <w:ind w:left="0" w:firstLine="0"/>
        <w:jc w:val="left"/>
      </w:pPr>
      <w:bookmarkStart w:id="120" w:name="bookmark120"/>
      <w:bookmarkStart w:id="121" w:name="bookmark121"/>
      <w:r>
        <w:rPr>
          <w:color w:val="000000"/>
          <w:spacing w:val="0"/>
          <w:w w:val="100"/>
          <w:position w:val="0"/>
          <w:sz w:val="24"/>
          <w:szCs w:val="24"/>
          <w:u w:val="none"/>
          <w:shd w:val="clear" w:color="auto" w:fill="auto"/>
          <w:lang w:val="de-DE" w:eastAsia="de-DE" w:bidi="de-DE"/>
        </w:rPr>
        <w:t>Die familiäre Projektion</w:t>
      </w:r>
      <w:bookmarkEnd w:id="120"/>
      <w:bookmarkEnd w:id="121"/>
    </w:p>
    <w:p>
      <w:pPr>
        <w:pStyle w:val="Style18"/>
        <w:keepNext w:val="0"/>
        <w:keepLines w:val="0"/>
        <w:widowControl w:val="0"/>
        <w:numPr>
          <w:ilvl w:val="0"/>
          <w:numId w:val="429"/>
        </w:numPr>
        <w:shd w:val="clear" w:color="auto" w:fill="auto"/>
        <w:tabs>
          <w:tab w:pos="2713" w:val="left"/>
        </w:tabs>
        <w:bidi w:val="0"/>
        <w:spacing w:line="240" w:lineRule="auto"/>
        <w:ind w:left="0" w:firstLine="0"/>
        <w:jc w:val="left"/>
      </w:pPr>
      <w:r>
        <w:rPr>
          <w:i/>
          <w:iCs/>
          <w:color w:val="000000"/>
          <w:spacing w:val="0"/>
          <w:w w:val="100"/>
          <w:position w:val="0"/>
          <w:shd w:val="clear" w:color="auto" w:fill="auto"/>
          <w:lang w:val="de-DE" w:eastAsia="de-DE" w:bidi="de-DE"/>
        </w:rPr>
        <w:t>Wahl als familiäre Projektion. Genotropismus</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Unter familiärer Projektion versteht die Schicksalspsychologie die Hinausverlegung derjenigen «Ahnenbilder» in die Außenwelt, die im familiären Ubw von Generation %u Generation derselben Familie auf bewahrt werden. Die Träger der Ahnenbilder sind: die Gene.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familiäre Projektion, d. h. die Hinausverlegung verborgener Ahnenbilder in die Umwelt, manifestiert sich einerseits im </w:t>
      </w:r>
      <w:r>
        <w:rPr>
          <w:i/>
          <w:iCs/>
          <w:color w:val="000000"/>
          <w:spacing w:val="0"/>
          <w:w w:val="100"/>
          <w:position w:val="0"/>
          <w:shd w:val="clear" w:color="auto" w:fill="auto"/>
          <w:lang w:val="de-DE" w:eastAsia="de-DE" w:bidi="de-DE"/>
        </w:rPr>
        <w:t>unbewußten Suchen</w:t>
      </w:r>
      <w:r>
        <w:rPr>
          <w:color w:val="000000"/>
          <w:spacing w:val="0"/>
          <w:w w:val="100"/>
          <w:position w:val="0"/>
          <w:shd w:val="clear" w:color="auto" w:fill="auto"/>
          <w:lang w:val="de-DE" w:eastAsia="de-DE" w:bidi="de-DE"/>
        </w:rPr>
        <w:t xml:space="preserve"> von bestimmten «ahnenverwandten» Personen, anderseits im </w:t>
      </w:r>
      <w:r>
        <w:rPr>
          <w:i/>
          <w:iCs/>
          <w:color w:val="000000"/>
          <w:spacing w:val="0"/>
          <w:w w:val="100"/>
          <w:position w:val="0"/>
          <w:shd w:val="clear" w:color="auto" w:fill="auto"/>
          <w:lang w:val="de-DE" w:eastAsia="de-DE" w:bidi="de-DE"/>
        </w:rPr>
        <w:t>Auf finden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Wählen</w:t>
      </w:r>
      <w:r>
        <w:rPr>
          <w:color w:val="000000"/>
          <w:spacing w:val="0"/>
          <w:w w:val="100"/>
          <w:position w:val="0"/>
          <w:shd w:val="clear" w:color="auto" w:fill="auto"/>
          <w:lang w:val="de-DE" w:eastAsia="de-DE" w:bidi="de-DE"/>
        </w:rPr>
        <w:t xml:space="preserve"> bestimmter </w:t>
      </w:r>
      <w:r>
        <w:rPr>
          <w:color w:val="000000"/>
          <w:spacing w:val="0"/>
          <w:w w:val="100"/>
          <w:position w:val="0"/>
          <w:shd w:val="clear" w:color="auto" w:fill="auto"/>
          <w:lang w:val="de-DE" w:eastAsia="de-DE" w:bidi="de-DE"/>
        </w:rPr>
        <w:t>Personen in Liebe, Freundschaft und in Berufen, deren Objekte bestimmte Personen sind.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«Verwandtschaft» wird hier das nämliche Phänomen verstanden wie in den «Wahlverwandtschaften» </w:t>
      </w:r>
      <w:r>
        <w:rPr>
          <w:i/>
          <w:iCs/>
          <w:color w:val="000000"/>
          <w:spacing w:val="0"/>
          <w:w w:val="100"/>
          <w:position w:val="0"/>
          <w:shd w:val="clear" w:color="auto" w:fill="auto"/>
          <w:lang w:val="de-DE" w:eastAsia="de-DE" w:bidi="de-DE"/>
        </w:rPr>
        <w:t>Goethes: «.Diejenigen Naturen, die sich beim Zusam</w:t>
        <w:softHyphen/>
        <w:t xml:space="preserve">mentreffen einander schnell ergreifen und wechselseitig bestimmen, nennen wir verwandt^.» </w:t>
      </w:r>
      <w:r>
        <w:rPr>
          <w:color w:val="000000"/>
          <w:spacing w:val="0"/>
          <w:w w:val="100"/>
          <w:position w:val="0"/>
          <w:shd w:val="clear" w:color="auto" w:fill="auto"/>
          <w:lang w:val="de-DE" w:eastAsia="de-DE" w:bidi="de-DE"/>
        </w:rPr>
        <w:t>Dieser klassischen Bestimmung zwischenmenschlicher Beziehungen hat die Schicksalspsychologie die grundsätzliche Beobachtung hinzugefügt, daß diese «Wahlverwandten» im Grunde «gen»-verwandte Individuen sind</w:t>
      </w:r>
      <w:r>
        <w:rPr>
          <w:color w:val="000000"/>
          <w:spacing w:val="0"/>
          <w:w w:val="100"/>
          <w:position w:val="0"/>
          <w:shd w:val="clear" w:color="auto" w:fill="auto"/>
          <w:vertAlign w:val="superscript"/>
          <w:lang w:val="de-DE" w:eastAsia="de-DE" w:bidi="de-DE"/>
        </w:rPr>
        <w:footnoteReference w:id="35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51"/>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Wahlverwandtschaft ist die Folge der Genverwandtschaft. Das unbewußte Suchen und Finden, also die unbewußte Wahl bestimmter - und keiner anderen - Objekte, ist die Folge einer familiären Projektion spezifischer Ahnenbilder.</w:t>
      </w:r>
      <w:r>
        <w:rPr>
          <w:color w:val="000000"/>
          <w:spacing w:val="0"/>
          <w:w w:val="100"/>
          <w:position w:val="0"/>
          <w:shd w:val="clear" w:color="auto" w:fill="auto"/>
          <w:lang w:val="de-DE" w:eastAsia="de-DE" w:bidi="de-DE"/>
        </w:rPr>
        <w:t xml:space="preserve"> Der unbewußte Vorgang bei den familiären Projektionen äußert sich somit darin, daß der Mensch als Träger bestimmter spezifischer Ahnenbilder in die Umwelt unbewußt auf die Suche nach solchen Personen geht, die in ihrem familiären Unbewußten die nämlichen oder verwandten Ahnenbilder ganz oder teilweise tragen wie der Sucher, also der Wähler selbst.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Dem von uns 1937 geprägten biologischen Begriff des </w:t>
      </w:r>
      <w:r>
        <w:rPr>
          <w:i/>
          <w:iCs/>
          <w:color w:val="000000"/>
          <w:spacing w:val="0"/>
          <w:w w:val="100"/>
          <w:position w:val="0"/>
          <w:shd w:val="clear" w:color="auto" w:fill="auto"/>
          <w:lang w:val="de-DE" w:eastAsia="de-DE" w:bidi="de-DE"/>
        </w:rPr>
        <w:t>«Genotropismus»</w:t>
      </w:r>
      <w:r>
        <w:rPr>
          <w:color w:val="000000"/>
          <w:spacing w:val="0"/>
          <w:w w:val="100"/>
          <w:position w:val="0"/>
          <w:shd w:val="clear" w:color="auto" w:fill="auto"/>
          <w:lang w:val="de-DE" w:eastAsia="de-DE" w:bidi="de-DE"/>
        </w:rPr>
        <w:t xml:space="preserve"> ent</w:t>
        <w:softHyphen/>
        <w:t xml:space="preserve">spricht demnach in der Ich-Psychologie der seelische Begriff der </w:t>
      </w:r>
      <w:r>
        <w:rPr>
          <w:i/>
          <w:iCs/>
          <w:color w:val="000000"/>
          <w:spacing w:val="0"/>
          <w:w w:val="100"/>
          <w:position w:val="0"/>
          <w:shd w:val="clear" w:color="auto" w:fill="auto"/>
          <w:lang w:val="de-DE" w:eastAsia="de-DE" w:bidi="de-DE"/>
        </w:rPr>
        <w:t>«familiären Projektion»</w:t>
      </w:r>
      <w:r>
        <w:rPr>
          <w:color w:val="000000"/>
          <w:spacing w:val="0"/>
          <w:w w:val="100"/>
          <w:position w:val="0"/>
          <w:shd w:val="clear" w:color="auto" w:fill="auto"/>
          <w:lang w:val="de-DE" w:eastAsia="de-DE" w:bidi="de-DE"/>
        </w:rPr>
        <w:t xml:space="preserve"> des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familiäre Projektion bewirkt somit, daß die Person eine mit ihr in bezug auf das verborgene Ahnenbild wahlverwandte oder </w:t>
      </w:r>
      <w:r>
        <w:rPr>
          <w:i/>
          <w:iCs/>
          <w:color w:val="000000"/>
          <w:spacing w:val="0"/>
          <w:w w:val="100"/>
          <w:position w:val="0"/>
          <w:shd w:val="clear" w:color="auto" w:fill="auto"/>
          <w:lang w:val="de-DE" w:eastAsia="de-DE" w:bidi="de-DE"/>
        </w:rPr>
        <w:t>genverwandte</w:t>
      </w:r>
      <w:r>
        <w:rPr>
          <w:color w:val="000000"/>
          <w:spacing w:val="0"/>
          <w:w w:val="100"/>
          <w:position w:val="0"/>
          <w:shd w:val="clear" w:color="auto" w:fill="auto"/>
          <w:lang w:val="de-DE" w:eastAsia="de-DE" w:bidi="de-DE"/>
        </w:rPr>
        <w:t xml:space="preserve"> andere Person findet, mit der sie sich dann in Liebe oder Freundschaft, im Beruf oder in Krank</w:t>
        <w:softHyphen/>
        <w:t>heit vereinigt.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Einssein und Gleichsein mit dem Partner, d. h. die Partizipation in Liebe, Freundschaft, Beruf, Krankheit und Tod, ist die Folge der Hinausverlegung dynamisch-funktioneller Ahnenbilder aus dem Genbestand des familiären Ubw in die Außenwelt</w:t>
      </w:r>
      <w:r>
        <w:rPr>
          <w:color w:val="000000"/>
          <w:spacing w:val="0"/>
          <w:w w:val="100"/>
          <w:position w:val="0"/>
          <w:shd w:val="clear" w:color="auto" w:fill="auto"/>
          <w:vertAlign w:val="superscript"/>
          <w:lang w:val="de-DE" w:eastAsia="de-DE" w:bidi="de-DE"/>
        </w:rPr>
        <w:footnoteReference w:id="352"/>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Gene als Träger der familiären Ahnenbilder verbinden das Individuum nicht nur leiblich mit seinen Vorfahren, wie das die monistische Schulgenetik lehrt, sondern auch seelisch-partizipativ mit all den «fremden» Personen der Umwelt, welche mit ihm - im Sinne der Gleichheit oder Verwandtheit der latenten Ahnenbilder - «genverwandt» und somit «wahlverwandt» sind.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ist das heuristisch Neue in der </w:t>
      </w:r>
      <w:r>
        <w:rPr>
          <w:i/>
          <w:iCs/>
          <w:color w:val="000000"/>
          <w:spacing w:val="0"/>
          <w:w w:val="100"/>
          <w:position w:val="0"/>
          <w:shd w:val="clear" w:color="auto" w:fill="auto"/>
          <w:lang w:val="de-DE" w:eastAsia="de-DE" w:bidi="de-DE"/>
        </w:rPr>
        <w:t>funktionellen,</w:t>
      </w:r>
      <w:r>
        <w:rPr>
          <w:color w:val="000000"/>
          <w:spacing w:val="0"/>
          <w:w w:val="100"/>
          <w:position w:val="0"/>
          <w:shd w:val="clear" w:color="auto" w:fill="auto"/>
          <w:lang w:val="de-DE" w:eastAsia="de-DE" w:bidi="de-DE"/>
        </w:rPr>
        <w:t xml:space="preserve"> dualistisch-humanen Genetik der Schicksalspsychologie.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Denn: das Schicksal der Person wird eben durch ihre Wahlhandlungen in Liebe, Freundschaft, Beruf, Krankheit und Tod bestimmt, aber auch begrenzt. Diese schicksalbedingenden und -begrenzenden Wahlhandlungen können nach der Auffassung der Sch.-A. auf dem Wege der familiären Projektionen zustande kommen. Darum behaupten wir, daß:</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Schicksal des Einzelnen durch die familiären Projektionen der dyna</w:t>
        <w:softHyphen/>
        <w:t>mischsten Ahnenbilder gelenkt wird.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Immanenz der Ahnen - als Ahnenbilder - im familiären Ubw ermöglicht alle realen Partizipationen im Leben des einzelnen.</w:t>
      </w:r>
    </w:p>
    <w:p>
      <w:pPr>
        <w:widowControl w:val="0"/>
        <w:rPr>
          <w:sz w:val="2"/>
          <w:szCs w:val="2"/>
        </w:rPr>
      </w:pPr>
      <w:r>
        <w:drawing>
          <wp:inline>
            <wp:extent cx="762000" cy="292735"/>
            <wp:docPr id="123" name="Picutre 123"/>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55"/>
                    <a:stretch/>
                  </pic:blipFill>
                  <pic:spPr>
                    <a:xfrm>
                      <a:ext cx="762000" cy="292735"/>
                    </a:xfrm>
                    <a:prstGeom prst="rect"/>
                  </pic:spPr>
                </pic:pic>
              </a:graphicData>
            </a:graphic>
          </wp:inline>
        </w:drawing>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Reale Partizipation heißt in der Sch.-A. die Realisierung des Teilhabens am Anderen, die Realisierung des Eins- und Gleichseins mit dem Anderen in Form von Liebe, Freundschaft, Beruf, Krankheit und Tod.</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in der Tat unschwer, in der erwähnten «Zwmunwt£ der Aihnen z’m Zndtvz'- duum» im Denken der Primitiven das gleiche Phänomen zu entdecken, das heute die Wissenschaft schlechthin «Vererbung» nennt. Die Genetik der Schicksals</w:t>
        <w:softHyphen/>
        <w:t>psychologie spricht aber nicht von einer «mystischen», sondern von einer «realen» Partizipation des Individuums an seinen Ahnen.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Genetik nennt diese Kraft, durch welche diese Partizipationen zwischen Mitgliedern einer Familie zustande kommen, nicht mehr «raana» oder «imunu», sondern einfach «Gene», also «Erbfaktoren».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Man konnte es nie verkennen, schreibt W.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ohannsen,</w:t>
      </w:r>
      <w:r>
        <w:rPr>
          <w:color w:val="000000"/>
          <w:spacing w:val="0"/>
          <w:w w:val="100"/>
          <w:position w:val="0"/>
          <w:shd w:val="clear" w:color="auto" w:fill="auto"/>
          <w:lang w:val="de-DE" w:eastAsia="de-DE" w:bidi="de-DE"/>
        </w:rPr>
        <w:t xml:space="preserve"> daß «etwas» in den männlichen und weiblichen Keimzellen, in den sogenannten Gamete;, sein muß, das den Charakter des bei der Befruchtung neu gegründeten Organismus bestimmt oder zumindest entscheidend beeinflußt. In dem neuen Individuum, das sich aus der Vereinigung der beiden Keimzellen ergibt und das die Genetik Zygote nennt, kann man das «Etwas», welches die mütterlichen und väterlichen Gameten mitgebracht haben, wiederfinden. In der Alltagssprache nennt man dieses «Etwas»: «Veranlagung», in der Genetik heißt es ein «Gen», ein «Erbfaktor». Man kann also - auch im Sinne der heutigen Genetik - mit Recht sagen, daß die Konsubstanzialität der Einzelperson mit ihren Ahnen /etb/zch durch die Gene bedingt und aufrecht erhalten wird. In der Genetik wird alles, was von den Genen determiniert ist, «Gcnotypus» oder «Erbbild» genannt.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Genotypus oder Erbbi'ld nennt jshwi.'se» die Gesamtheit der Gene eines Individuums, also das ganze «Erbbz7d», das aus der Vereinigung der väterlichen und mütterlichen Keimzellen hervorgeht.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Genotyptscb wird im allgemeinen all das genannt, was von den Genen determiniert ist. Die Schicksalspsychologie gebraucht neben dem Begriff des Erbbildes, des Genotypus, auch einen anderen Begriff, den des «Ahnenbildes». Ahnenbild ist .ein Unterbegriff des Oberbegriffes «Erbbild ».</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Ab/ZOTbz'ld nennen wir denjenigen spezifischen Teil des ganzen Erbbildes, welcher durch eine spezifische Gruppe von Genen das spezifische Bild eines besonderen Ahnen der Familie erb- gemäß bedingt und seine Rückkehr (Rezessivität) bei einem oder mehreren Mitgliedern dieser Familie determiniert.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So kann man von dem spezifischen «Ahnenbild» der Musikalität, der Sprachbegabung oder von dem Ahnenbild einer besonderen körperlichen Verfassung oder seelischen Erbkrank</w:t>
        <w:softHyphen/>
        <w:t>heit (wie die Schizophrenie, das manisch-depressive Irresein, die Epilepsie, die Sexual-Per Ver</w:t>
        <w:softHyphen/>
        <w:t xml:space="preserve">sionen usf.) sprechen. Wir nehmen an, daß eine </w:t>
      </w:r>
      <w:r>
        <w:rPr>
          <w:i/>
          <w:iCs/>
          <w:color w:val="000000"/>
          <w:spacing w:val="0"/>
          <w:w w:val="100"/>
          <w:position w:val="0"/>
          <w:shd w:val="clear" w:color="auto" w:fill="auto"/>
          <w:lang w:val="de-DE" w:eastAsia="de-DE" w:bidi="de-DE"/>
        </w:rPr>
        <w:t>spezifische</w:t>
      </w:r>
      <w:r>
        <w:rPr>
          <w:color w:val="000000"/>
          <w:spacing w:val="0"/>
          <w:w w:val="100"/>
          <w:position w:val="0"/>
          <w:shd w:val="clear" w:color="auto" w:fill="auto"/>
          <w:lang w:val="de-DE" w:eastAsia="de-DE" w:bidi="de-DE"/>
        </w:rPr>
        <w:t xml:space="preserve"> Gengruppe - in ihrer Gesamtwirkung und durch jeweilige Mitwirkung von äußeren Faktoren - das Zustandekommen bestimmter spezifischer Alb/ze/zWlder determiniert.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familiären Ubn&gt;</w:t>
      </w:r>
      <w:r>
        <w:rPr>
          <w:color w:val="000000"/>
          <w:spacing w:val="0"/>
          <w:w w:val="100"/>
          <w:position w:val="0"/>
          <w:shd w:val="clear" w:color="auto" w:fill="auto"/>
          <w:lang w:val="de-DE" w:eastAsia="de-DE" w:bidi="de-DE"/>
        </w:rPr>
        <w:t xml:space="preserve"> der Person liegen demnach diese Gengruppen funktionell dynamisch und bedingen nicht statisch-starre, sondern funktioncll-dynamische «Ahnenbilider», welche alle die Tendenz haben, in der körperlichen und seelischen Verfassung des Trägers dieser Ahnen- bildcr wieder manifest zu erscheinen.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Dies ist auch der Fall, wenn die - das spezifische Ahnenbild bedingende - Gcngruppc in «Volldosis» im Erbschatz der Person vorhanden ist. In diesen Fällen manifestiert sich das «Ahnenbild» im Schicksal der Abkömmlinge manifest, d. h. urbildlich-gcnotypisch. Zumeist ist aber die Person keine 1^^&lt;^/ll^irä'^</w:t>
      </w:r>
      <w:r>
        <w:rPr>
          <w:color w:val="000000"/>
          <w:spacing w:val="0"/>
          <w:w w:val="100"/>
          <w:position w:val="0"/>
          <w:shd w:val="clear" w:color="auto" w:fill="auto"/>
          <w:vertAlign w:val="subscript"/>
          <w:lang w:val="de-DE" w:eastAsia="de-DE" w:bidi="de-DE"/>
        </w:rPr>
        <w:t>l</w:t>
      </w:r>
      <w:r>
        <w:rPr>
          <w:color w:val="000000"/>
          <w:spacing w:val="0"/>
          <w:w w:val="100"/>
          <w:position w:val="0"/>
          <w:shd w:val="clear" w:color="auto" w:fill="auto"/>
          <w:lang w:val="de-DE" w:eastAsia="de-DE" w:bidi="de-DE"/>
        </w:rPr>
        <w:t>^jr/n, sondern nur « Zetlträgerzn» derjenigen spezifischen Gene, die das familiäre Ahnenbild bedingen. Man nennt diese Individuen «Heterozygoten» oder «Konduktoren»</w:t>
      </w:r>
      <w:r>
        <w:rPr>
          <w:color w:val="000000"/>
          <w:spacing w:val="0"/>
          <w:w w:val="100"/>
          <w:position w:val="0"/>
          <w:shd w:val="clear" w:color="auto" w:fill="auto"/>
          <w:vertAlign w:val="superscript"/>
          <w:lang w:val="de-DE" w:eastAsia="de-DE" w:bidi="de-DE"/>
        </w:rPr>
        <w:footnoteReference w:id="353"/>
      </w:r>
      <w:r>
        <w:rPr>
          <w:color w:val="000000"/>
          <w:spacing w:val="0"/>
          <w:w w:val="100"/>
          <w:position w:val="0"/>
          <w:shd w:val="clear" w:color="auto" w:fill="auto"/>
          <w:lang w:val="de-DE" w:eastAsia="de-DE" w:bidi="de-DE"/>
        </w:rPr>
        <w:t>. (Ihre Erbformel ist: Aa, AaBb, AaBbCc usf.)</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Ist eine rezessive Gengruppe in Volldosis, in Doppcldosis, vorhanden (aa, aabb, aabbcc usf.), ist also die Person in bezug auf die das betreffende Ahnenbild determinierenden Gene rw«erbtg (homozygot-rezessiv), dann kommt dieses Ahnenbild ursprünglich, also genotypisch zum Vorschein. So z. B. in Form von Taubheit, Schwachsinn, Schizophrenie, manisch-depres</w:t>
        <w:softHyphen/>
        <w:t>sivem Irresein, Epilepsie, Perversion oder als musikalische, mathematische, psychologische oder andersartige Begabung.</w:t>
      </w:r>
    </w:p>
    <w:p>
      <w:pPr>
        <w:pStyle w:val="Style29"/>
        <w:keepNext w:val="0"/>
        <w:keepLines w:val="0"/>
        <w:widowControl w:val="0"/>
        <w:shd w:val="clear" w:color="auto" w:fill="auto"/>
        <w:tabs>
          <w:tab w:pos="1824" w:val="left"/>
        </w:tabs>
        <w:bidi w:val="0"/>
        <w:ind w:left="0" w:firstLine="360"/>
        <w:jc w:val="left"/>
      </w:pPr>
      <w:r>
        <w:rPr>
          <w:color w:val="000000"/>
          <w:spacing w:val="0"/>
          <w:w w:val="100"/>
          <w:position w:val="0"/>
          <w:shd w:val="clear" w:color="auto" w:fill="auto"/>
          <w:lang w:val="de-DE" w:eastAsia="de-DE" w:bidi="de-DE"/>
        </w:rPr>
        <w:t>Die in</w:t>
        <w:tab/>
        <w:t>(Aa, AaBb, AaBbCc), in halbiertem, heterozygotem Zustand in dem</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familiären Ubw der Person fortlebenden Gengruppen wirken unserer Theorie nach nicht geno</w:t>
        <w:softHyphen/>
        <w:t>typisch, sondern genotropisch. Die sog. «genotropische» Wirkung der latenten, rezessiven Gene besteht, wie wir es schon des öftern erörtert haben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darin, daß sie die Wahlhandlungen des Trägers lenken.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WUZ ter/b/ aber aufyäm/Vz'ä'rer PVj'ekti'on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Psychologisch will das sagen: Die Konduktorpersonen, also diejenigen Indi</w:t>
        <w:softHyphen/>
        <w:t xml:space="preserve">viduen, die in Teildosis oder in Halbdosis die Träger der Gengruppe eines Ahnenbildes sind, manifestieren das immanente Ahnenbild nicht leiblich oder seelisch in ursprünglicher Form, sondern sie pro/z'z/en?n das spezifische Ahnenbild aus dem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Ubw auf diejenigen Personen, .welche entweder ebenfalls latente Träger oder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seltener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manifeste Darsteller des nämlichen Ahnenbildes sind. Diese Konduktorpersonen vereinigen sich infolge dieser familiären Projektionen in Liebe oder Freundschaft, im Beruf oder in Krankheit und Tod.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Einssein</w:t>
      </w:r>
      <w:r>
        <w:rPr>
          <w:color w:val="000000"/>
          <w:spacing w:val="0"/>
          <w:w w:val="100"/>
          <w:position w:val="0"/>
          <w:shd w:val="clear" w:color="auto" w:fill="auto"/>
          <w:lang w:val="de-DE" w:eastAsia="de-DE" w:bidi="de-DE"/>
        </w:rPr>
        <w:t xml:space="preserve"> und GZezchtsei/z in de« reaZzs/erz^en </w:t>
      </w:r>
      <w:r>
        <w:rPr>
          <w:i/>
          <w:iCs/>
          <w:color w:val="000000"/>
          <w:spacing w:val="0"/>
          <w:w w:val="100"/>
          <w:position w:val="0"/>
          <w:shd w:val="clear" w:color="auto" w:fill="auto"/>
          <w:lang w:val="de-DE" w:eastAsia="de-DE" w:bidi="de-DE"/>
        </w:rPr>
        <w:t>Partiziip'iaiionen,</w:t>
      </w:r>
      <w:r>
        <w:rPr>
          <w:color w:val="000000"/>
          <w:spacing w:val="0"/>
          <w:w w:val="100"/>
          <w:position w:val="0"/>
          <w:shd w:val="clear" w:color="auto" w:fill="auto"/>
          <w:lang w:val="de-DE" w:eastAsia="de-DE" w:bidi="de-DE"/>
        </w:rPr>
        <w:t xml:space="preserve"> in der </w:t>
      </w:r>
      <w:r>
        <w:rPr>
          <w:smallCaps/>
          <w:color w:val="000000"/>
          <w:spacing w:val="0"/>
          <w:w w:val="100"/>
          <w:position w:val="0"/>
          <w:sz w:val="18"/>
          <w:szCs w:val="18"/>
          <w:shd w:val="clear" w:color="auto" w:fill="auto"/>
          <w:lang w:val="de-DE" w:eastAsia="de-DE" w:bidi="de-DE"/>
        </w:rPr>
        <w:t>AzZU,</w:t>
      </w:r>
      <w:r>
        <w:rPr>
          <w:color w:val="000000"/>
          <w:spacing w:val="0"/>
          <w:w w:val="100"/>
          <w:position w:val="0"/>
          <w:shd w:val="clear" w:color="auto" w:fill="auto"/>
          <w:lang w:val="de-DE" w:eastAsia="de-DE" w:bidi="de-DE"/>
        </w:rPr>
        <w:t xml:space="preserve"> in der Fvezzndschafi, im Beruf mit -Menschen, in Kra/zkbezt und Tod ist _p^.pc-Zioio</w:t>
      </w:r>
      <w:r>
        <w:rPr>
          <w:color w:val="000000"/>
          <w:spacing w:val="0"/>
          <w:w w:val="100"/>
          <w:position w:val="0"/>
          <w:shd w:val="clear" w:color="auto" w:fill="auto"/>
          <w:vertAlign w:val="subscript"/>
          <w:lang w:val="de-DE" w:eastAsia="de-DE" w:bidi="de-DE"/>
        </w:rPr>
        <w:t>i</w:t>
      </w:r>
      <w:r>
        <w:rPr>
          <w:color w:val="000000"/>
          <w:spacing w:val="0"/>
          <w:w w:val="100"/>
          <w:position w:val="0"/>
          <w:shd w:val="clear" w:color="auto" w:fill="auto"/>
          <w:lang w:val="de-DE" w:eastAsia="de-DE" w:bidi="de-DE"/>
        </w:rPr>
        <w:t xml:space="preserve">giscf </w:t>
      </w:r>
      <w:r>
        <w:rPr>
          <w:i/>
          <w:iCs/>
          <w:color w:val="000000"/>
          <w:spacing w:val="0"/>
          <w:w w:val="100"/>
          <w:position w:val="0"/>
          <w:shd w:val="clear" w:color="auto" w:fill="auto"/>
          <w:lang w:val="de-DE" w:eastAsia="de-DE" w:bidi="de-DE"/>
        </w:rPr>
        <w:t>die Folge eines</w:t>
      </w:r>
      <w:r>
        <w:rPr>
          <w:color w:val="000000"/>
          <w:spacing w:val="0"/>
          <w:w w:val="100"/>
          <w:position w:val="0"/>
          <w:shd w:val="clear" w:color="auto" w:fill="auto"/>
          <w:lang w:val="de-DE" w:eastAsia="de-DE" w:bidi="de-DE"/>
        </w:rPr>
        <w:t xml:space="preserve"> „Dranges, </w:t>
      </w:r>
      <w:r>
        <w:rPr>
          <w:i/>
          <w:iCs/>
          <w:color w:val="000000"/>
          <w:spacing w:val="0"/>
          <w:w w:val="100"/>
          <w:position w:val="0"/>
          <w:shd w:val="clear" w:color="auto" w:fill="auto"/>
          <w:lang w:val="de-DE" w:eastAsia="de-DE" w:bidi="de-DE"/>
        </w:rPr>
        <w:t>den wir «Ergännungsdrang» oder «Partifipationsdrc.ng» nemwn.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Ergänzungsdrang, d. h. der Partizipierungsdrang nach Ganzheit und Vollkommenheit, ist biologisch durch das </w:t>
      </w:r>
      <w:r>
        <w:rPr>
          <w:i/>
          <w:iCs/>
          <w:color w:val="000000"/>
          <w:spacing w:val="0"/>
          <w:w w:val="100"/>
          <w:position w:val="0"/>
          <w:shd w:val="clear" w:color="auto" w:fill="auto"/>
          <w:lang w:val="de-DE" w:eastAsia="de-DE" w:bidi="de-DE"/>
        </w:rPr>
        <w:t>HIalbwesetitum</w:t>
      </w:r>
      <w:r>
        <w:rPr>
          <w:color w:val="000000"/>
          <w:spacing w:val="0"/>
          <w:w w:val="100"/>
          <w:position w:val="0"/>
          <w:shd w:val="clear" w:color="auto" w:fill="auto"/>
          <w:lang w:val="de-DE" w:eastAsia="de-DE" w:bidi="de-DE"/>
        </w:rPr>
        <w:t xml:space="preserve"> des einzelnen in bezug auf das latente Ahnenbild determiniert. Psychologisch ist der Ergänzungsdrang diejenige elementare Ich-Funktion, die wir Projektion der familiären Ahnenbilder nennen. Das Suchen und das Finden, also die Wahl des Partners in Liebe, Freund</w:t>
        <w:softHyphen/>
        <w:t>schaft und in Beruf stammt aus dem Drang nach Ergänzung, nach Ganzheit, nach Vervollkommnung und wird durch das unbewußte Ich auf dem Wege der fami</w:t>
        <w:softHyphen/>
        <w:t>liären Projektion von Ahnenbildern befriedigt. Liebe, Freundschaft und Beruf (mit Menschen) sind somit Schicksalsmöglichkeiten dazu, daß der Mensch als Teilträger von Ahnenbildern das Teilbild seiner Ahnen mit dem ihm fehlenden anderen Teilbild des Partners ergänzen könne.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ersten Buch der n Schicksalsanalyse » findet der Leser eine lange Reihe von Beispielen, die diese Auffassung bestärken. Auch im ersten Teil dieses Buches haben wir bei Fall Nr. </w:t>
      </w:r>
      <w:r>
        <w:rPr>
          <w:color w:val="000000"/>
          <w:spacing w:val="0"/>
          <w:w w:val="100"/>
          <w:position w:val="0"/>
          <w:sz w:val="22"/>
          <w:szCs w:val="22"/>
          <w:shd w:val="clear" w:color="auto" w:fill="auto"/>
          <w:lang w:val="de-DE" w:eastAsia="de-DE" w:bidi="de-DE"/>
        </w:rPr>
        <w:t xml:space="preserve">1 </w:t>
      </w:r>
      <w:r>
        <w:rPr>
          <w:color w:val="000000"/>
          <w:spacing w:val="0"/>
          <w:w w:val="100"/>
          <w:position w:val="0"/>
          <w:shd w:val="clear" w:color="auto" w:fill="auto"/>
          <w:lang w:val="de-DE" w:eastAsia="de-DE" w:bidi="de-DE"/>
        </w:rPr>
        <w:t>demonstrieren können, wie weitgehend alle Wahlen bei dem Probanden und bei seinen Familienangehörigen im Sinne dieser «Ergän</w:t>
        <w:softHyphen/>
        <w:t>zung» der Ahnenbilder zustande kamen.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Lehre von der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Form der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als Genotropismus können wir wie folgt zusammenfassen:</w:t>
      </w:r>
    </w:p>
    <w:p>
      <w:pPr>
        <w:pStyle w:val="Style18"/>
        <w:keepNext w:val="0"/>
        <w:keepLines w:val="0"/>
        <w:widowControl w:val="0"/>
        <w:numPr>
          <w:ilvl w:val="0"/>
          <w:numId w:val="43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Sc/dcksa/sgene/zk fußt auf der Regel des Genotropismus. Sie stellte empirisch fest, daß zwei </w:t>
      </w:r>
      <w:r>
        <w:rPr>
          <w:i/>
          <w:iCs/>
          <w:color w:val="000000"/>
          <w:spacing w:val="0"/>
          <w:w w:val="100"/>
          <w:position w:val="0"/>
          <w:shd w:val="clear" w:color="auto" w:fill="auto"/>
          <w:lang w:val="de-DE" w:eastAsia="de-DE" w:bidi="de-DE"/>
        </w:rPr>
        <w:t>Konduktorpersonen,</w:t>
      </w:r>
      <w:r>
        <w:rPr>
          <w:color w:val="000000"/>
          <w:spacing w:val="0"/>
          <w:w w:val="100"/>
          <w:position w:val="0"/>
          <w:shd w:val="clear" w:color="auto" w:fill="auto"/>
          <w:lang w:val="de-DE" w:eastAsia="de-DE" w:bidi="de-DE"/>
        </w:rPr>
        <w:t xml:space="preserve"> die in ihrem Erbgerüst, in ihrem Genbestand gleiche oder verwandte rezessive Erbanlagen verborgen tragen, sich in Liebe und Freundschaft, in Berufen (deren Berufso/jekte </w:t>
      </w:r>
      <w:r>
        <w:rPr>
          <w:i/>
          <w:iCs/>
          <w:color w:val="000000"/>
          <w:spacing w:val="0"/>
          <w:w w:val="100"/>
          <w:position w:val="0"/>
          <w:shd w:val="clear" w:color="auto" w:fill="auto"/>
          <w:lang w:val="de-DE" w:eastAsia="de-DE" w:bidi="de-DE"/>
        </w:rPr>
        <w:t>Menschen</w:t>
      </w:r>
      <w:r>
        <w:rPr>
          <w:color w:val="000000"/>
          <w:spacing w:val="0"/>
          <w:w w:val="100"/>
          <w:position w:val="0"/>
          <w:shd w:val="clear" w:color="auto" w:fill="auto"/>
          <w:lang w:val="de-DE" w:eastAsia="de-DE" w:bidi="de-DE"/>
        </w:rPr>
        <w:t xml:space="preserve"> sind) wechsel</w:t>
        <w:softHyphen/>
        <w:t>seitig anziehen. Sie sind Genverwandte und deshalb auch Wahlverwandte.</w:t>
      </w:r>
    </w:p>
    <w:p>
      <w:pPr>
        <w:pStyle w:val="Style18"/>
        <w:keepNext w:val="0"/>
        <w:keepLines w:val="0"/>
        <w:widowControl w:val="0"/>
        <w:numPr>
          <w:ilvl w:val="0"/>
          <w:numId w:val="43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Genverwandtschaft als Wahlverwandtschaft ist somit das genus proxi- mum, also ein Oberbegriff, dessen Grenzen weit über die der genealogischen Blutsverwandtschaft hinausverlegt wurden. Die Genealogie der Sch.-A. fußt nicht nur auf der Bluts-, sondern auch auf der Wahl- und Genverwandtschaft. </w:t>
      </w:r>
      <w:r>
        <w:rPr>
          <w:color w:val="000000"/>
          <w:spacing w:val="0"/>
          <w:w w:val="100"/>
          <w:position w:val="0"/>
          <w:shd w:val="clear" w:color="auto" w:fill="auto"/>
          <w:vertAlign w:val="superscript"/>
          <w:lang w:val="de-DE" w:eastAsia="de-DE" w:bidi="de-DE"/>
        </w:rPr>
        <w:footnoteReference w:id="354"/>
      </w:r>
    </w:p>
    <w:p>
      <w:pPr>
        <w:pStyle w:val="Style18"/>
        <w:keepNext w:val="0"/>
        <w:keepLines w:val="0"/>
        <w:widowControl w:val="0"/>
        <w:numPr>
          <w:ilvl w:val="0"/>
          <w:numId w:val="431"/>
        </w:numPr>
        <w:shd w:val="clear" w:color="auto" w:fill="auto"/>
        <w:tabs>
          <w:tab w:pos="1374" w:val="left"/>
        </w:tabs>
        <w:bidi w:val="0"/>
        <w:spacing w:line="240"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Schicksasspsychologie</w:t>
      </w:r>
      <w:r>
        <w:rPr>
          <w:color w:val="000000"/>
          <w:spacing w:val="0"/>
          <w:w w:val="100"/>
          <w:position w:val="0"/>
          <w:shd w:val="clear" w:color="auto" w:fill="auto"/>
          <w:lang w:val="de-DE" w:eastAsia="de-DE" w:bidi="de-DE"/>
        </w:rPr>
        <w:t xml:space="preserve"> drückt den nämlichen Tatbestand mit anderen</w:t>
      </w:r>
    </w:p>
    <w:p>
      <w:pPr>
        <w:pStyle w:val="Style18"/>
        <w:keepNext w:val="0"/>
        <w:keepLines w:val="0"/>
        <w:widowControl w:val="0"/>
        <w:shd w:val="clear" w:color="auto" w:fill="auto"/>
        <w:tabs>
          <w:tab w:pos="4922" w:val="left"/>
        </w:tabs>
        <w:bidi w:val="0"/>
        <w:spacing w:line="240" w:lineRule="auto"/>
        <w:ind w:left="0" w:firstLine="360"/>
        <w:jc w:val="left"/>
      </w:pPr>
      <w:r>
        <w:rPr>
          <w:color w:val="000000"/>
          <w:spacing w:val="0"/>
          <w:w w:val="100"/>
          <w:position w:val="0"/>
          <w:shd w:val="clear" w:color="auto" w:fill="auto"/>
          <w:lang w:val="de-DE" w:eastAsia="de-DE" w:bidi="de-DE"/>
        </w:rPr>
        <w:t>Worten wie folgt aus :</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IWA/verwandte sind Träger und Überträger, Sucher und </w:t>
      </w:r>
      <w:r>
        <w:rPr>
          <w:i/>
          <w:iCs/>
          <w:color w:val="000000"/>
          <w:spacing w:val="0"/>
          <w:w w:val="100"/>
          <w:position w:val="0"/>
          <w:shd w:val="clear" w:color="auto" w:fill="auto"/>
          <w:lang w:val="de-DE" w:eastAsia="de-DE" w:bidi="de-DE"/>
        </w:rPr>
        <w:t>Finder</w:t>
      </w:r>
      <w:r>
        <w:rPr>
          <w:color w:val="000000"/>
          <w:spacing w:val="0"/>
          <w:w w:val="100"/>
          <w:position w:val="0"/>
          <w:shd w:val="clear" w:color="auto" w:fill="auto"/>
          <w:lang w:val="de-DE" w:eastAsia="de-DE" w:bidi="de-DE"/>
        </w:rPr>
        <w:t xml:space="preserve"> des nnW/chen </w:t>
      </w:r>
      <w:r>
        <w:rPr>
          <w:i/>
          <w:iCs/>
          <w:color w:val="000000"/>
          <w:spacing w:val="0"/>
          <w:w w:val="100"/>
          <w:position w:val="0"/>
          <w:shd w:val="clear" w:color="auto" w:fill="auto"/>
          <w:lang w:val="de-DE" w:eastAsia="de-DE" w:bidi="de-DE"/>
        </w:rPr>
        <w:t xml:space="preserve">A^hnen- </w:t>
      </w:r>
      <w:r>
        <w:rPr>
          <w:color w:val="000000"/>
          <w:spacing w:val="0"/>
          <w:w w:val="100"/>
          <w:position w:val="0"/>
          <w:shd w:val="clear" w:color="auto" w:fill="auto"/>
          <w:lang w:val="de-DE" w:eastAsia="de-DE" w:bidi="de-DE"/>
        </w:rPr>
        <w:t>bildes.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Gen- oder Wahlverwandte sind also Individuen, in deren </w:t>
      </w:r>
      <w:r>
        <w:rPr>
          <w:i/>
          <w:iCs/>
          <w:color w:val="000000"/>
          <w:spacing w:val="0"/>
          <w:w w:val="100"/>
          <w:position w:val="0"/>
          <w:shd w:val="clear" w:color="auto" w:fill="auto"/>
          <w:lang w:val="de-DE" w:eastAsia="de-DE" w:bidi="de-DE"/>
        </w:rPr>
        <w:t>familiärem</w:t>
      </w:r>
      <w:r>
        <w:rPr>
          <w:color w:val="000000"/>
          <w:spacing w:val="0"/>
          <w:w w:val="100"/>
          <w:position w:val="0"/>
          <w:shd w:val="clear" w:color="auto" w:fill="auto"/>
          <w:lang w:val="de-DE" w:eastAsia="de-DE" w:bidi="de-DE"/>
        </w:rPr>
        <w:t xml:space="preserve"> Un</w:t>
        <w:softHyphen/>
        <w:t>bewußtem/ die nämlichen Ahnenbi/der als Integration derselben Triebtendenzen vorzufinden sind. Wahl- oder Genverwandte als Träger gleicher Ahnenbilder p^r^o/zz^zer^en ihre latenten Ahnenbilder wechselseitig aufeinander.</w:t>
      </w:r>
    </w:p>
    <w:p>
      <w:pPr>
        <w:pStyle w:val="Style18"/>
        <w:keepNext w:val="0"/>
        <w:keepLines w:val="0"/>
        <w:widowControl w:val="0"/>
        <w:numPr>
          <w:ilvl w:val="0"/>
          <w:numId w:val="431"/>
        </w:numPr>
        <w:shd w:val="clear" w:color="auto" w:fill="auto"/>
        <w:tabs>
          <w:tab w:pos="1371" w:val="left"/>
        </w:tabs>
        <w:bidi w:val="0"/>
        <w:spacing w:line="240" w:lineRule="auto"/>
        <w:ind w:left="0" w:firstLine="360"/>
        <w:jc w:val="left"/>
      </w:pPr>
      <w:r>
        <w:rPr>
          <w:color w:val="000000"/>
          <w:spacing w:val="0"/>
          <w:w w:val="100"/>
          <w:position w:val="0"/>
          <w:shd w:val="clear" w:color="auto" w:fill="auto"/>
          <w:lang w:val="de-DE" w:eastAsia="de-DE" w:bidi="de-DE"/>
        </w:rPr>
        <w:t xml:space="preserve">Wnht ist- u/so eine unbewußte </w:t>
      </w:r>
      <w:r>
        <w:rPr>
          <w:i/>
          <w:iCs/>
          <w:color w:val="000000"/>
          <w:spacing w:val="0"/>
          <w:w w:val="100"/>
          <w:position w:val="0"/>
          <w:shd w:val="clear" w:color="auto" w:fill="auto"/>
          <w:lang w:val="de-DE" w:eastAsia="de-DE" w:bidi="de-DE"/>
        </w:rPr>
        <w:t>Ich-Funktion,</w:t>
      </w:r>
      <w:r>
        <w:rPr>
          <w:color w:val="000000"/>
          <w:spacing w:val="0"/>
          <w:w w:val="100"/>
          <w:position w:val="0"/>
          <w:shd w:val="clear" w:color="auto" w:fill="auto"/>
          <w:lang w:val="de-DE" w:eastAsia="de-DE" w:bidi="de-DE"/>
        </w:rPr>
        <w:t xml:space="preserve"> die in de/’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der MbnenbiZder </w:t>
      </w:r>
      <w:r>
        <w:rPr>
          <w:i/>
          <w:iCs/>
          <w:color w:val="000000"/>
          <w:spacing w:val="0"/>
          <w:w w:val="100"/>
          <w:position w:val="0"/>
          <w:shd w:val="clear" w:color="auto" w:fill="auto"/>
          <w:lang w:val="de-DE" w:eastAsia="de-DE" w:bidi="de-DE"/>
        </w:rPr>
        <w:t>aus dem familiären Ubw besteht. Die hinausverlegten und in der Außenwelt gesuchten und zumeist gefundenen Ahnenbilder sind die dynamischsten Genelemente des familiären Ubw. Die die Ahnenbilder hinausverlegende seelische Instanz ist: das unbewußte Ich.</w:t>
      </w:r>
    </w:p>
    <w:p>
      <w:pPr>
        <w:pStyle w:val="Style18"/>
        <w:keepNext w:val="0"/>
        <w:keepLines w:val="0"/>
        <w:widowControl w:val="0"/>
        <w:numPr>
          <w:ilvl w:val="0"/>
          <w:numId w:val="431"/>
        </w:numPr>
        <w:shd w:val="clear" w:color="auto" w:fill="auto"/>
        <w:tabs>
          <w:tab w:pos="1386" w:val="left"/>
        </w:tabs>
        <w:bidi w:val="0"/>
        <w:spacing w:line="240" w:lineRule="auto"/>
        <w:ind w:left="0" w:firstLine="360"/>
        <w:jc w:val="left"/>
      </w:pPr>
      <w:r>
        <w:rPr>
          <w:color w:val="000000"/>
          <w:spacing w:val="0"/>
          <w:w w:val="100"/>
          <w:position w:val="0"/>
          <w:shd w:val="clear" w:color="auto" w:fill="auto"/>
          <w:lang w:val="de-DE" w:eastAsia="de-DE" w:bidi="de-DE"/>
        </w:rPr>
        <w:t>Der Vorgang der famihären Projektion des Ichs wird durch die Anziehungs</w:t>
        <w:softHyphen/>
        <w:t xml:space="preserve">kraft der verwandten Ahnenbilder, der gleichen Gene gelenkt, d. h. durch den Prozeß des Genotropismus. So kommen auf dem Wege der wechselseitigen famihären Projektionen von identischen Ahnenbildern Liebesbeziehungen und Kin/unkt^zonen, Ehen, zwischen verwandten Individuen zustande. Der unbewußte Ergänzungsdrang zweier genverwandter Menschen zum </w:t>
      </w:r>
      <w:r>
        <w:rPr>
          <w:i/>
          <w:iCs/>
          <w:color w:val="000000"/>
          <w:spacing w:val="0"/>
          <w:w w:val="100"/>
          <w:position w:val="0"/>
          <w:shd w:val="clear" w:color="auto" w:fill="auto"/>
          <w:lang w:val="de-DE" w:eastAsia="de-DE" w:bidi="de-DE"/>
        </w:rPr>
        <w:t>Eiinssein</w:t>
      </w:r>
      <w:r>
        <w:rPr>
          <w:color w:val="000000"/>
          <w:spacing w:val="0"/>
          <w:w w:val="100"/>
          <w:position w:val="0"/>
          <w:shd w:val="clear" w:color="auto" w:fill="auto"/>
          <w:lang w:val="de-DE" w:eastAsia="de-DE" w:bidi="de-DE"/>
        </w:rPr>
        <w:t xml:space="preserve"> und GZeich- sein entsteht somit durch die famihären Projektionen der identischen latenten Ahnenbilder und manifestiert sich am auffälligsten in der Wahl des Ehepartners.</w:t>
      </w:r>
    </w:p>
    <w:p>
      <w:pPr>
        <w:pStyle w:val="Style18"/>
        <w:keepNext w:val="0"/>
        <w:keepLines w:val="0"/>
        <w:widowControl w:val="0"/>
        <w:numPr>
          <w:ilvl w:val="0"/>
          <w:numId w:val="429"/>
        </w:numPr>
        <w:shd w:val="clear" w:color="auto" w:fill="auto"/>
        <w:tabs>
          <w:tab w:pos="1943" w:val="left"/>
        </w:tabs>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fmu/iäre P</w:t>
      </w:r>
      <w:r>
        <w:rPr>
          <w:color w:val="000000"/>
          <w:spacing w:val="0"/>
          <w:w w:val="100"/>
          <w:position w:val="0"/>
          <w:shd w:val="clear" w:color="auto" w:fill="auto"/>
          <w:vertAlign w:val="superscript"/>
          <w:lang w:val="de-DE" w:eastAsia="de-DE" w:bidi="de-DE"/>
        </w:rPr>
        <w:t>&gt;</w:t>
      </w:r>
      <w:r>
        <w:rPr>
          <w:color w:val="000000"/>
          <w:spacing w:val="0"/>
          <w:w w:val="100"/>
          <w:position w:val="0"/>
          <w:shd w:val="clear" w:color="auto" w:fill="auto"/>
          <w:lang w:val="de-DE" w:eastAsia="de-DE" w:bidi="de-DE"/>
        </w:rPr>
        <w:t>r•i/ektz’in, die Zn^est/zebe und der Ödipuikimp'/ex</w:t>
      </w:r>
    </w:p>
    <w:p>
      <w:pPr>
        <w:pStyle w:val="Style18"/>
        <w:keepNext w:val="0"/>
        <w:keepLines w:val="0"/>
        <w:widowControl w:val="0"/>
        <w:shd w:val="clear" w:color="auto" w:fill="auto"/>
        <w:tabs>
          <w:tab w:pos="3823" w:val="left"/>
        </w:tabs>
        <w:bidi w:val="0"/>
        <w:spacing w:line="240" w:lineRule="auto"/>
        <w:ind w:left="0" w:firstLine="360"/>
        <w:jc w:val="left"/>
      </w:pPr>
      <w:r>
        <w:rPr>
          <w:color w:val="000000"/>
          <w:spacing w:val="0"/>
          <w:w w:val="100"/>
          <w:position w:val="0"/>
          <w:shd w:val="clear" w:color="auto" w:fill="auto"/>
          <w:lang w:val="de-DE" w:eastAsia="de-DE" w:bidi="de-DE"/>
        </w:rPr>
        <w:t>Im ersten Buch der «Schickia/iana/yse» haben wir diese Beziehung schon ein</w:t>
        <w:softHyphen/>
        <w:t>gehend behandelt^ Es genügt somit hier, nur die Endergebnisse kurz zusammen</w:t>
        <w:softHyphen/>
        <w:t>zufassen.</w:t>
        <w:tab/>
        <w:t>‘</w:t>
      </w:r>
    </w:p>
    <w:p>
      <w:pPr>
        <w:pStyle w:val="Style18"/>
        <w:keepNext w:val="0"/>
        <w:keepLines w:val="0"/>
        <w:widowControl w:val="0"/>
        <w:numPr>
          <w:ilvl w:val="0"/>
          <w:numId w:val="433"/>
        </w:numPr>
        <w:shd w:val="clear" w:color="auto" w:fill="auto"/>
        <w:tabs>
          <w:tab w:pos="1371" w:val="left"/>
        </w:tabs>
        <w:bidi w:val="0"/>
        <w:spacing w:line="240" w:lineRule="auto"/>
        <w:ind w:left="0" w:firstLine="360"/>
        <w:jc w:val="left"/>
      </w:pPr>
      <w:r>
        <w:rPr>
          <w:color w:val="000000"/>
          <w:spacing w:val="0"/>
          <w:w w:val="100"/>
          <w:position w:val="0"/>
          <w:shd w:val="clear" w:color="auto" w:fill="auto"/>
          <w:lang w:val="de-DE" w:eastAsia="de-DE" w:bidi="de-DE"/>
        </w:rPr>
        <w:t xml:space="preserve">In den Famihen, in denen eine rezessive Erbkrankheit vorhanden ist, ist die Häufigkeit der Notzucht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begangen an Bluts- und Genverwandten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wie auch die der inzestuösen Liebesbindungen und auch der Ehen zwischen Bluts</w:t>
        <w:softHyphen/>
        <w:t>verwandten relativ größer2.</w:t>
      </w:r>
    </w:p>
    <w:p>
      <w:pPr>
        <w:pStyle w:val="Style18"/>
        <w:keepNext w:val="0"/>
        <w:keepLines w:val="0"/>
        <w:widowControl w:val="0"/>
        <w:numPr>
          <w:ilvl w:val="0"/>
          <w:numId w:val="433"/>
        </w:numPr>
        <w:shd w:val="clear" w:color="auto" w:fill="auto"/>
        <w:tabs>
          <w:tab w:pos="1366" w:val="left"/>
        </w:tabs>
        <w:bidi w:val="0"/>
        <w:spacing w:line="240" w:lineRule="auto"/>
        <w:ind w:left="0" w:firstLine="360"/>
        <w:jc w:val="left"/>
      </w:pPr>
      <w:r>
        <w:rPr>
          <w:color w:val="000000"/>
          <w:spacing w:val="0"/>
          <w:w w:val="100"/>
          <w:position w:val="0"/>
          <w:shd w:val="clear" w:color="auto" w:fill="auto"/>
          <w:lang w:val="de-DE" w:eastAsia="de-DE" w:bidi="de-DE"/>
        </w:rPr>
        <w:t>Die Frage: Warum werden nur gewisse Geichwiiterpaare in Inzesthebe zueinander hingezogen?, beantworten wir damit, daß eben diese und nicht die anderen Geschwister das «rezessiv kranke Alhwenbi7d » rn dynamisch stärkstem Maße in ihrem famihären Ubw tragen und eben deswegen sich in Liebe zu ver</w:t>
        <w:softHyphen/>
        <w:t>einigen suchen3.</w:t>
      </w:r>
    </w:p>
    <w:p>
      <w:pPr>
        <w:pStyle w:val="Style18"/>
        <w:keepNext w:val="0"/>
        <w:keepLines w:val="0"/>
        <w:widowControl w:val="0"/>
        <w:numPr>
          <w:ilvl w:val="0"/>
          <w:numId w:val="433"/>
        </w:numPr>
        <w:shd w:val="clear" w:color="auto" w:fill="auto"/>
        <w:tabs>
          <w:tab w:pos="1366" w:val="left"/>
        </w:tabs>
        <w:bidi w:val="0"/>
        <w:spacing w:line="240" w:lineRule="auto"/>
        <w:ind w:left="0" w:firstLine="360"/>
        <w:jc w:val="left"/>
      </w:pPr>
      <w:r>
        <w:rPr>
          <w:color w:val="000000"/>
          <w:spacing w:val="0"/>
          <w:w w:val="100"/>
          <w:position w:val="0"/>
          <w:shd w:val="clear" w:color="auto" w:fill="auto"/>
          <w:lang w:val="de-DE" w:eastAsia="de-DE" w:bidi="de-DE"/>
        </w:rPr>
        <w:t xml:space="preserve">Die ödipale, inzestuöse Bindung zwischen Mutter und Sohn, Vater und Tochter hat nicht nur eine persönhch-erlebte, sondern auch eine famiZiär-p»^’^- tive, d. h. </w:t>
      </w:r>
      <w:r>
        <w:rPr>
          <w:i/>
          <w:iCs/>
          <w:color w:val="000000"/>
          <w:spacing w:val="0"/>
          <w:w w:val="100"/>
          <w:position w:val="0"/>
          <w:shd w:val="clear" w:color="auto" w:fill="auto"/>
          <w:lang w:val="de-DE" w:eastAsia="de-DE" w:bidi="de-DE"/>
        </w:rPr>
        <w:t>genotropische</w:t>
      </w:r>
      <w:r>
        <w:rPr>
          <w:color w:val="000000"/>
          <w:spacing w:val="0"/>
          <w:w w:val="100"/>
          <w:position w:val="0"/>
          <w:shd w:val="clear" w:color="auto" w:fill="auto"/>
          <w:lang w:val="de-DE" w:eastAsia="de-DE" w:bidi="de-DE"/>
        </w:rPr>
        <w:t xml:space="preserve"> Grundlage.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unseren genetischen Erfahrungen artet die Tochter meistens nach der Großmutter väterlicherseits (oder nach einer der Schwestern des Vaters), der Sohn dagegen meistens nach dem Großvater mütterlicherseits (oder nach einem Bruder der Mutter oder der Großmutter). Die Mutter ist somit die Kondzuktorin, Überträgerin des AZwen/n/des ihres Vaters (evtl. Großvaters, Onkels, Großonkels</w:t>
      </w:r>
    </w:p>
    <w:p>
      <w:pPr>
        <w:pStyle w:val="Style29"/>
        <w:keepNext w:val="0"/>
        <w:keepLines w:val="0"/>
        <w:widowControl w:val="0"/>
        <w:numPr>
          <w:ilvl w:val="0"/>
          <w:numId w:val="435"/>
        </w:numPr>
        <w:shd w:val="clear" w:color="auto" w:fill="auto"/>
        <w:tabs>
          <w:tab w:pos="1305" w:val="left"/>
        </w:tabs>
        <w:bidi w:val="0"/>
        <w:spacing w:line="240" w:lineRule="auto"/>
        <w:ind w:left="0" w:firstLine="0"/>
        <w:jc w:val="left"/>
      </w:pPr>
      <w:r>
        <w:rPr>
          <w:color w:val="000000"/>
          <w:spacing w:val="0"/>
          <w:w w:val="100"/>
          <w:position w:val="0"/>
          <w:shd w:val="clear" w:color="auto" w:fill="auto"/>
          <w:lang w:val="de-DE" w:eastAsia="de-DE" w:bidi="de-DE"/>
        </w:rPr>
        <w:t>Schicksalsanalysc, 2. Aufl., Kapitel VI. Inzest und Geiottopiimus. S. 148-156.</w:t>
      </w:r>
    </w:p>
    <w:p>
      <w:pPr>
        <w:pStyle w:val="Style29"/>
        <w:keepNext w:val="0"/>
        <w:keepLines w:val="0"/>
        <w:widowControl w:val="0"/>
        <w:numPr>
          <w:ilvl w:val="0"/>
          <w:numId w:val="435"/>
        </w:numPr>
        <w:shd w:val="clear" w:color="auto" w:fill="auto"/>
        <w:tabs>
          <w:tab w:pos="1305" w:val="left"/>
        </w:tabs>
        <w:bidi w:val="0"/>
        <w:spacing w:line="199" w:lineRule="auto"/>
        <w:ind w:left="0" w:firstLine="0"/>
        <w:jc w:val="left"/>
      </w:pPr>
      <w:r>
        <w:rPr>
          <w:color w:val="000000"/>
          <w:spacing w:val="0"/>
          <w:w w:val="100"/>
          <w:position w:val="0"/>
          <w:shd w:val="clear" w:color="auto" w:fill="auto"/>
          <w:lang w:val="de-DE" w:eastAsia="de-DE" w:bidi="de-DE"/>
        </w:rPr>
        <w:t>Vgl. hiezu die Beispiele in der «Schicksalianaly.se», S. 149.</w:t>
      </w:r>
    </w:p>
    <w:p>
      <w:pPr>
        <w:pStyle w:val="Style29"/>
        <w:keepNext w:val="0"/>
        <w:keepLines w:val="0"/>
        <w:widowControl w:val="0"/>
        <w:numPr>
          <w:ilvl w:val="0"/>
          <w:numId w:val="435"/>
        </w:numPr>
        <w:shd w:val="clear" w:color="auto" w:fill="auto"/>
        <w:tabs>
          <w:tab w:pos="1305" w:val="left"/>
        </w:tabs>
        <w:bidi w:val="0"/>
        <w:spacing w:line="194" w:lineRule="auto"/>
        <w:ind w:left="0" w:firstLine="0"/>
        <w:jc w:val="left"/>
        <w:sectPr>
          <w:headerReference w:type="default" r:id="rId157"/>
          <w:footerReference w:type="default" r:id="rId158"/>
          <w:headerReference w:type="even" r:id="rId159"/>
          <w:footerReference w:type="even" r:id="rId160"/>
          <w:footnotePr>
            <w:pos w:val="pageBottom"/>
            <w:numFmt w:val="decimal"/>
            <w:numRestart w:val="continuous"/>
            <w15:footnoteColumns w:val="1"/>
          </w:footnotePr>
          <w:type w:val="continuous"/>
          <w:pgSz w:w="12240" w:h="15840"/>
          <w:pgMar w:top="2001" w:left="1897" w:right="1897" w:bottom="2575" w:header="0" w:footer="3" w:gutter="334"/>
          <w:cols w:space="720"/>
          <w:noEndnote/>
          <w:rtlGutter/>
          <w:docGrid w:linePitch="360"/>
        </w:sectPr>
      </w:pPr>
      <w:r>
        <w:rPr>
          <w:color w:val="000000"/>
          <w:spacing w:val="0"/>
          <w:w w:val="100"/>
          <w:position w:val="0"/>
          <w:shd w:val="clear" w:color="auto" w:fill="auto"/>
          <w:lang w:val="de-DE" w:eastAsia="de-DE" w:bidi="de-DE"/>
        </w:rPr>
        <w:t xml:space="preserve">Beispiel: Fall 22/23. Ebenda, S. 150 ff. </w:t>
      </w:r>
    </w:p>
    <w:p>
      <w:pPr>
        <w:pStyle w:val="Style29"/>
        <w:keepNext w:val="0"/>
        <w:keepLines w:val="0"/>
        <w:widowControl w:val="0"/>
        <w:shd w:val="clear" w:color="auto" w:fill="auto"/>
        <w:tabs>
          <w:tab w:pos="1305" w:val="left"/>
        </w:tabs>
        <w:bidi w:val="0"/>
        <w:spacing w:line="194" w:lineRule="auto"/>
        <w:ind w:left="0" w:firstLine="0"/>
        <w:jc w:val="left"/>
        <w:rPr>
          <w:sz w:val="20"/>
          <w:szCs w:val="20"/>
        </w:rPr>
      </w:pPr>
      <w:r>
        <w:rPr>
          <w:rStyle w:val="CharStyle19"/>
        </w:rPr>
        <w:t>usf.) auf den Sohn; der Vater der Konduktor des Ahnenbildes seiner Mutter (evtl. Großmutter, Großtante usf.) auf die Tochter.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Mutter und Sohn, Vater und Tochter sind somit « ahnenbildverwandte Individuen». Diese Gleichheit der Ahnenbilder im familiären Ubw hat zur Folge, daß sie sich - wir sagen auf dem Wege der wechselseitigen Projektionen der nämlichen Ahnenbilder - </w:t>
      </w:r>
      <w:r>
        <w:rPr>
          <w:i/>
          <w:iCs/>
          <w:color w:val="000000"/>
          <w:spacing w:val="0"/>
          <w:w w:val="100"/>
          <w:position w:val="0"/>
          <w:shd w:val="clear" w:color="auto" w:fill="auto"/>
          <w:lang w:val="de-DE" w:eastAsia="de-DE" w:bidi="de-DE"/>
        </w:rPr>
        <w:t>gegenseitig ans'ieben,</w:t>
      </w:r>
      <w:r>
        <w:rPr>
          <w:color w:val="000000"/>
          <w:spacing w:val="0"/>
          <w:w w:val="100"/>
          <w:position w:val="0"/>
          <w:shd w:val="clear" w:color="auto" w:fill="auto"/>
          <w:lang w:val="de-DE" w:eastAsia="de-DE" w:bidi="de-DE"/>
        </w:rPr>
        <w:t xml:space="preserve"> 0/6 </w:t>
      </w:r>
      <w:r>
        <w:rPr>
          <w:i/>
          <w:iCs/>
          <w:color w:val="000000"/>
          <w:spacing w:val="0"/>
          <w:w w:val="100"/>
          <w:position w:val="0"/>
          <w:shd w:val="clear" w:color="auto" w:fill="auto"/>
          <w:lang w:val="de-DE" w:eastAsia="de-DE" w:bidi="de-DE"/>
        </w:rPr>
        <w:t>Wollen aiar- und gleichsein,</w:t>
      </w:r>
      <w:r>
        <w:rPr>
          <w:color w:val="000000"/>
          <w:spacing w:val="0"/>
          <w:w w:val="100"/>
          <w:position w:val="0"/>
          <w:shd w:val="clear" w:color="auto" w:fill="auto"/>
          <w:lang w:val="de-DE" w:eastAsia="de-DE" w:bidi="de-DE"/>
        </w:rPr>
        <w:t xml:space="preserve"> also aneinander partizipieren. Sie sind nicht nur Bluts-, sondern auch Genverwandte. Daher die Erscheinung, die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Ödipuskomplex genannt wurde.</w:t>
      </w:r>
    </w:p>
    <w:p>
      <w:pPr>
        <w:pStyle w:val="Style18"/>
        <w:keepNext w:val="0"/>
        <w:keepLines w:val="0"/>
        <w:widowControl w:val="0"/>
        <w:numPr>
          <w:ilvl w:val="0"/>
          <w:numId w:val="433"/>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Der Ödipwsko/wphex• ist eine Erscheinung, die man nur dann richtig und voll</w:t>
        <w:softHyphen/>
        <w:t xml:space="preserve">kommen zu erfassen vermag, wenn man bei ihrer Entstehung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genau wie bei den Traumdeutungen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dreidimenszo/M/ vorgeht und die persönüch-erlebten, die fami</w:t>
        <w:softHyphen/>
        <w:t>liären und die kollektiven</w:t>
      </w:r>
      <w:r>
        <w:rPr>
          <w:color w:val="000000"/>
          <w:spacing w:val="0"/>
          <w:w w:val="100"/>
          <w:position w:val="0"/>
          <w:shd w:val="clear" w:color="auto" w:fill="auto"/>
          <w:vertAlign w:val="superscript"/>
          <w:lang w:val="de-DE" w:eastAsia="de-DE" w:bidi="de-DE"/>
        </w:rPr>
        <w:footnoteReference w:id="355"/>
      </w:r>
      <w:r>
        <w:rPr>
          <w:color w:val="000000"/>
          <w:spacing w:val="0"/>
          <w:w w:val="100"/>
          <w:position w:val="0"/>
          <w:shd w:val="clear" w:color="auto" w:fill="auto"/>
          <w:lang w:val="de-DE" w:eastAsia="de-DE" w:bidi="de-DE"/>
        </w:rPr>
        <w:t xml:space="preserve"> Faktoren synchron in Betracht zieht.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Rolle der familiären Projektionen in der F/eunzdrchaf'/s- und Berzufswah/ — wurde in den entsprechenden Kapiteln der «Schicksalsanalyse» behandelt.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analytische Übertragung</w:t>
      </w:r>
      <w:r>
        <w:rPr>
          <w:color w:val="000000"/>
          <w:spacing w:val="0"/>
          <w:w w:val="100"/>
          <w:position w:val="0"/>
          <w:shd w:val="clear" w:color="auto" w:fill="auto"/>
          <w:lang w:val="de-DE" w:eastAsia="de-DE" w:bidi="de-DE"/>
        </w:rPr>
        <w:t xml:space="preserve"> ist eine seelische Situation, in der die familiären Projektionen öfter, als man es zu ahnen wagte, mit am Werke sind. Die Chance einer günstig und rasch verlaufenden Analyse ist unseren Erfahrungen nach um so größer, je größer die «genotropische» Beziehung, also die Genverwandtschaft zwischen dem Analysierten und dem Analysator ist. Darum ist die Anschauung so manchen Analytikers unrichtig, daß er «keine Menükarte» sei, die der Ana- lysand vorerst «gustiert» und auf Grund der Sympathie oder Antipathie dann wählt oder ablehnt.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sind der Überzeugung, daß viele tiefenpsychologische Behandlungen daran scheitern, daß die Partner der «analytischen Dualunion» einander gen</w:t>
        <w:softHyphen/>
        <w:t>fremd sind.</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XU</w:t>
      </w:r>
    </w:p>
    <w:p>
      <w:pPr>
        <w:pStyle w:val="Style36"/>
        <w:keepNext w:val="0"/>
        <w:keepLines w:val="0"/>
        <w:widowControl w:val="0"/>
        <w:shd w:val="clear" w:color="auto" w:fill="auto"/>
        <w:bidi w:val="0"/>
        <w:spacing w:line="190" w:lineRule="auto"/>
        <w:ind w:left="0" w:firstLine="360"/>
        <w:jc w:val="left"/>
      </w:pPr>
      <w:r>
        <w:rPr>
          <w:color w:val="000000"/>
          <w:spacing w:val="0"/>
          <w:w w:val="100"/>
          <w:position w:val="0"/>
          <w:shd w:val="clear" w:color="auto" w:fill="auto"/>
          <w:lang w:val="de-DE" w:eastAsia="de-DE" w:bidi="de-DE"/>
        </w:rPr>
        <w:t>DIE INFLATION. ■ DIE VERDOPPELUNG</w:t>
      </w:r>
    </w:p>
    <w:p>
      <w:pPr>
        <w:pStyle w:val="Style36"/>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UND DIE BESESSENHEIT</w:t>
      </w:r>
    </w:p>
    <w:p>
      <w:pPr>
        <w:pStyle w:val="Style144"/>
        <w:keepNext/>
        <w:keepLines/>
        <w:widowControl w:val="0"/>
        <w:shd w:val="clear" w:color="auto" w:fill="auto"/>
        <w:bidi w:val="0"/>
        <w:spacing w:line="223" w:lineRule="auto"/>
        <w:ind w:left="0" w:firstLine="0"/>
        <w:jc w:val="left"/>
        <w:rPr>
          <w:sz w:val="28"/>
          <w:szCs w:val="28"/>
        </w:rPr>
      </w:pPr>
      <w:bookmarkStart w:id="122" w:name="bookmark122"/>
      <w:bookmarkStart w:id="123" w:name="bookmark123"/>
      <w:r>
        <w:rPr>
          <w:color w:val="000000"/>
          <w:spacing w:val="0"/>
          <w:w w:val="100"/>
          <w:position w:val="0"/>
          <w:sz w:val="22"/>
          <w:szCs w:val="22"/>
          <w:u w:val="none"/>
          <w:shd w:val="clear" w:color="auto" w:fill="auto"/>
          <w:lang w:val="de-DE" w:eastAsia="de-DE" w:bidi="de-DE"/>
        </w:rPr>
        <w:t xml:space="preserve">Begriff und </w:t>
      </w:r>
      <w:r>
        <w:rPr>
          <w:rFonts w:ascii="Garamond" w:eastAsia="Garamond" w:hAnsi="Garamond" w:cs="Garamond"/>
          <w:i/>
          <w:iCs/>
          <w:color w:val="000000"/>
          <w:spacing w:val="0"/>
          <w:w w:val="100"/>
          <w:position w:val="0"/>
          <w:sz w:val="28"/>
          <w:szCs w:val="28"/>
          <w:u w:val="none"/>
          <w:shd w:val="clear" w:color="auto" w:fill="auto"/>
          <w:lang w:val="de-DE" w:eastAsia="de-DE" w:bidi="de-DE"/>
        </w:rPr>
        <w:t>Formen</w:t>
      </w:r>
      <w:r>
        <w:rPr>
          <w:color w:val="000000"/>
          <w:spacing w:val="0"/>
          <w:w w:val="100"/>
          <w:position w:val="0"/>
          <w:sz w:val="22"/>
          <w:szCs w:val="22"/>
          <w:u w:val="none"/>
          <w:shd w:val="clear" w:color="auto" w:fill="auto"/>
          <w:lang w:val="de-DE" w:eastAsia="de-DE" w:bidi="de-DE"/>
        </w:rPr>
        <w:t xml:space="preserve"> der </w:t>
      </w:r>
      <w:r>
        <w:rPr>
          <w:rFonts w:ascii="Garamond" w:eastAsia="Garamond" w:hAnsi="Garamond" w:cs="Garamond"/>
          <w:i/>
          <w:iCs/>
          <w:color w:val="000000"/>
          <w:spacing w:val="0"/>
          <w:w w:val="100"/>
          <w:position w:val="0"/>
          <w:sz w:val="28"/>
          <w:szCs w:val="28"/>
          <w:u w:val="none"/>
          <w:shd w:val="clear" w:color="auto" w:fill="auto"/>
          <w:lang w:val="de-DE" w:eastAsia="de-DE" w:bidi="de-DE"/>
        </w:rPr>
        <w:t>Inflation</w:t>
      </w:r>
      <w:bookmarkEnd w:id="122"/>
      <w:bookmarkEnd w:id="123"/>
    </w:p>
    <w:p>
      <w:pPr>
        <w:pStyle w:val="Style18"/>
        <w:keepNext w:val="0"/>
        <w:keepLines w:val="0"/>
        <w:widowControl w:val="0"/>
        <w:shd w:val="clear" w:color="auto" w:fill="auto"/>
        <w:tabs>
          <w:tab w:pos="5194" w:val="left"/>
        </w:tabs>
        <w:bidi w:val="0"/>
        <w:spacing w:line="240" w:lineRule="auto"/>
        <w:ind w:left="0" w:firstLine="360"/>
        <w:jc w:val="left"/>
      </w:pPr>
      <w:r>
        <w:rPr>
          <w:color w:val="000000"/>
          <w:spacing w:val="0"/>
          <w:w w:val="100"/>
          <w:position w:val="0"/>
          <w:shd w:val="clear" w:color="auto" w:fill="auto"/>
          <w:lang w:val="de-DE" w:eastAsia="de-DE" w:bidi="de-DE"/>
        </w:rPr>
        <w:t>Man kann eine elementare Ich-Funktion nur dann richtig verstehen, wenn man vorerst zwei Grundfragen bereinigt hat. Erstens: Wie löst das Ich mit dieser t Funktion das Problem der seelischen Gegensatzstruktur ? Zweitens : Welches End</w:t>
        <w:softHyphen/>
        <w:t>ziel wird vom Ich bei dieser Lösungsweise gesetzt?</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Bei der primzordia!/en Projektion, d. h. bei der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löst das Ich die Gegensätzlichkeit auf die Weise, daß es beide Teile des Gegensatzpaares in das äußere Objekt hinausverlegt. (Totale Projektion.)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diese Operation wird das äußere Objekt «beides», d. h. alles und somit aZ/mächtzg. Das Subjekt wird dennoch nicht völlig ohnmächtig, denn durch die mystische oder reale Partizipation hat es einen indirekten Anteil an der hinaus</w:t>
        <w:softHyphen/>
        <w:t>verlegten Allmacht erlangt. Darum sagten wir, daß das Ich bei der primordialen Projektion dem Verwandtsein, dem Gleich- und Einssein mit dem Objekt nach</w:t>
        <w:softHyphen/>
        <w:t>strebt. Auf diesem Wege gelingt es dem Ich, die Gegensätze zu lösen und an der &lt; Allmacht des äußeren Objektes indirekt teilzuhaben. Das Ich wird mit der All</w:t>
        <w:softHyphen/>
        <w:t>macht indirekt verwandt. Diese primitive Urbeziehung zwischen dem Subjekt und dem Objekt ist bei einer primitiven Kultur noch möglich, sie wird aber auf einer höheren Stufe der Kultur auf die Dauer unerträglich. Innere Entwicklungs</w:t>
        <w:softHyphen/>
        <w:t>faktoren und äußere soziale Momente stören dieses paradiesische Einssein mit der Welt und deren Objekten in jeglicher Form einer Dualunion. Das Subjekt wird gezwungen, die Doppelmacht der Gegensätzlichkeiten vom Objekt zurück</w:t>
        <w:softHyphen/>
        <w:t>zuziehen. Diesen Rückzug vermag das Ich auf zwei Wegen zu verwirklichen. Der erste Weg führt zur Znflat^ion, zum Größenwahn, der zweite zu der sekundären Projektion, zum Verfolgungswahn.</w:t>
      </w:r>
    </w:p>
    <w:p>
      <w:pPr>
        <w:pStyle w:val="Style18"/>
        <w:keepNext w:val="0"/>
        <w:keepLines w:val="0"/>
        <w:widowControl w:val="0"/>
        <w:shd w:val="clear" w:color="auto" w:fill="auto"/>
        <w:tabs>
          <w:tab w:pos="2090" w:val="left"/>
        </w:tabs>
        <w:bidi w:val="0"/>
        <w:spacing w:line="240" w:lineRule="auto"/>
        <w:ind w:left="0" w:firstLine="360"/>
        <w:jc w:val="left"/>
      </w:pPr>
      <w:r>
        <w:rPr>
          <w:color w:val="000000"/>
          <w:spacing w:val="0"/>
          <w:w w:val="100"/>
          <w:position w:val="0"/>
          <w:shd w:val="clear" w:color="auto" w:fill="auto"/>
          <w:lang w:val="de-DE" w:eastAsia="de-DE" w:bidi="de-DE"/>
        </w:rPr>
        <w:t>Der erste Weg ist also der, daß das Ich die von außen zurückgezogene Doppel</w:t>
        <w:softHyphen/>
        <w:t xml:space="preserve">macht dem Unbewußten nicht zurückerstattet, sondern sie für sich selber beha'Z/. Die Folge dieser unbewußten Ich-Machination ist die, daß von nun an das Zeh ' </w:t>
      </w:r>
      <w:r>
        <w:rPr>
          <w:i/>
          <w:iCs/>
          <w:color w:val="000000"/>
          <w:spacing w:val="0"/>
          <w:w w:val="100"/>
          <w:position w:val="0"/>
          <w:shd w:val="clear" w:color="auto" w:fill="auto"/>
          <w:lang w:val="de-DE" w:eastAsia="de-DE" w:bidi="de-DE"/>
        </w:rPr>
        <w:t>sdbs/ beides,</w:t>
        <w:tab/>
        <w:t>alles sein</w:t>
      </w:r>
      <w:r>
        <w:rPr>
          <w:color w:val="000000"/>
          <w:spacing w:val="0"/>
          <w:w w:val="100"/>
          <w:position w:val="0"/>
          <w:shd w:val="clear" w:color="auto" w:fill="auto"/>
          <w:lang w:val="de-DE" w:eastAsia="de-DE" w:bidi="de-DE"/>
        </w:rPr>
        <w:t xml:space="preserve"> MW Wir sagen: das Ich </w:t>
      </w:r>
      <w:r>
        <w:rPr>
          <w:i/>
          <w:iCs/>
          <w:color w:val="000000"/>
          <w:spacing w:val="0"/>
          <w:w w:val="100"/>
          <w:position w:val="0"/>
          <w:shd w:val="clear" w:color="auto" w:fill="auto"/>
          <w:lang w:val="de-DE" w:eastAsia="de-DE" w:bidi="de-DE"/>
        </w:rPr>
        <w:t>verdoppelt</w:t>
      </w:r>
      <w:r>
        <w:rPr>
          <w:color w:val="000000"/>
          <w:spacing w:val="0"/>
          <w:w w:val="100"/>
          <w:position w:val="0"/>
          <w:shd w:val="clear" w:color="auto" w:fill="auto"/>
          <w:lang w:val="de-DE" w:eastAsia="de-DE" w:bidi="de-DE"/>
        </w:rPr>
        <w:t xml:space="preserve"> sich. Diese Verdoppe</w:t>
        <w:softHyphen/>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lung des Ichs nennt C. G. </w:t>
      </w:r>
      <w:r>
        <w:rPr>
          <w:smallCaps/>
          <w:color w:val="000000"/>
          <w:spacing w:val="0"/>
          <w:w w:val="100"/>
          <w:position w:val="0"/>
          <w:shd w:val="clear" w:color="auto" w:fill="auto"/>
          <w:lang w:val="de-DE" w:eastAsia="de-DE" w:bidi="de-DE"/>
        </w:rPr>
        <w:t xml:space="preserve">Jung </w:t>
      </w:r>
      <w:r>
        <w:rPr>
          <w:i/>
          <w:iCs/>
          <w:color w:val="000000"/>
          <w:spacing w:val="0"/>
          <w:w w:val="100"/>
          <w:position w:val="0"/>
          <w:shd w:val="clear" w:color="auto" w:fill="auto"/>
          <w:lang w:val="de-DE" w:eastAsia="de-DE" w:bidi="de-DE"/>
        </w:rPr>
        <w:t>«psychische Inflation</w:t>
      </w:r>
      <w:r>
        <w:rPr>
          <w:color w:val="000000"/>
          <w:spacing w:val="0"/>
          <w:w w:val="100"/>
          <w:position w:val="0"/>
          <w:shd w:val="clear" w:color="auto" w:fill="auto"/>
          <w:lang w:val="de-DE" w:eastAsia="de-DE" w:bidi="de-DE"/>
        </w:rPr>
        <w:t xml:space="preserve"> ».</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Das Wort «Inflation» bedeutet im allgemeinen Sprachgebrauch die «Aufgeblasenheit der Währung», d. h. die Entwertung des Geldes, und zwar dadurch, daß der Staat Zahlungsmittel ohne Golddeckung in Unmengen in Umlauf bringt. Etwas Ähnliches geschieht auch bei der Verdoppelung des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Psychische Zfla/ion soll nach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«.Az^fgebZasen6ezif der Person» bedeu</w:t>
        <w:softHyphen/>
        <w:t>ten, d. h. eine die individuellen Grenzen überschreitende Ausdehnung der Per</w:t>
        <w:softHyphen/>
        <w:t>sönlichkeit durch Auflösung der Gegensätzlichkeit.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Inflation ist</w:t>
      </w:r>
      <w:r>
        <w:rPr>
          <w:color w:val="000000"/>
          <w:spacing w:val="0"/>
          <w:w w:val="100"/>
          <w:position w:val="0"/>
          <w:shd w:val="clear" w:color="auto" w:fill="auto"/>
          <w:lang w:val="de-DE" w:eastAsia="de-DE" w:bidi="de-DE"/>
        </w:rPr>
        <w:t xml:space="preserve"> dkr </w:t>
      </w:r>
      <w:r>
        <w:rPr>
          <w:i/>
          <w:iCs/>
          <w:color w:val="000000"/>
          <w:spacing w:val="0"/>
          <w:w w:val="100"/>
          <w:position w:val="0"/>
          <w:shd w:val="clear" w:color="auto" w:fill="auto"/>
          <w:lang w:val="de-DE" w:eastAsia="de-DE" w:bidi="de-DE"/>
        </w:rPr>
        <w:t>ursprüngliche Elementarstreben des</w:t>
      </w:r>
      <w:r>
        <w:rPr>
          <w:color w:val="000000"/>
          <w:spacing w:val="0"/>
          <w:w w:val="100"/>
          <w:position w:val="0"/>
          <w:shd w:val="clear" w:color="auto" w:fill="auto"/>
          <w:lang w:val="de-DE" w:eastAsia="de-DE" w:bidi="de-DE"/>
        </w:rPr>
        <w:t xml:space="preserve"> Zedr </w:t>
      </w:r>
      <w:r>
        <w:rPr>
          <w:i/>
          <w:iCs/>
          <w:color w:val="000000"/>
          <w:spacing w:val="0"/>
          <w:w w:val="100"/>
          <w:position w:val="0"/>
          <w:shd w:val="clear" w:color="auto" w:fill="auto"/>
          <w:lang w:val="de-DE" w:eastAsia="de-DE" w:bidi="de-DE"/>
        </w:rPr>
        <w:t xml:space="preserve">nach Selber-beides-Sein, nach </w:t>
      </w:r>
      <w:r>
        <w:rPr>
          <w:color w:val="000000"/>
          <w:spacing w:val="0"/>
          <w:w w:val="100"/>
          <w:position w:val="0"/>
          <w:shd w:val="clear" w:color="auto" w:fill="auto"/>
          <w:lang w:val="de-DE" w:eastAsia="de-DE" w:bidi="de-DE"/>
        </w:rPr>
        <w:t>Selber-alZes-Sein. Kurz;.</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«ach Selber-vollkommen-Sei«.</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Will aber jemand beide Schicksalsmöglichkeiten seiner Gegensatzstruktur in seiner eigenen Brust verwirklichen, dann kann er es nur so, daß er sein Ich verdoppelt.</w:t>
      </w:r>
    </w:p>
    <w:p>
      <w:pPr>
        <w:pStyle w:val="Style18"/>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Inflation und Ich-Verdoppelung begreifen den nämlichen seelischen Vorgang. In dem verdoppelten Ich stehen die Gegensätze nicht mehr gegeneinander gerichtet, sondern nebeneinander gesetzt. Mann und Frau, Mensch und Tier, Herr und Knecht, Kaiser und Untertan, Christus und Antichristus, Engel und Teufel, Gott und Mensch und alle anderen Gegenfüßlerpaare werden von nun an nicht mehr durch Widersprüche getrezzn/, sondern auf dem Wege der Ver</w:t>
        <w:softHyphen/>
        <w:t>doppelung inflativ zzebeezei«azznhrgesscllt, als ob hier gar kein widerspruchsvoller Gegensatz bestünde.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Lösung der konträren Gegensätzlichkeiten bei der Inflation ist also die, daß das Ich die Gegensatzpaare einfach nicht als Widerspruch empfindet. Das Ich löst die Antinomien auf und enthebt sich dadurch der mühsamen Arbeit der </w:t>
      </w:r>
      <w:r>
        <w:rPr>
          <w:color w:val="000000"/>
          <w:spacing w:val="0"/>
          <w:w w:val="100"/>
          <w:position w:val="0"/>
          <w:shd w:val="clear" w:color="auto" w:fill="auto"/>
          <w:lang w:val="de-DE" w:eastAsia="de-DE" w:bidi="de-DE"/>
        </w:rPr>
        <w:t xml:space="preserve">Komplementierung, der Ergänzung. Das </w:t>
      </w:r>
      <w:r>
        <w:rPr>
          <w:i/>
          <w:iCs/>
          <w:color w:val="000000"/>
          <w:spacing w:val="0"/>
          <w:w w:val="100"/>
          <w:position w:val="0"/>
          <w:shd w:val="clear" w:color="auto" w:fill="auto"/>
          <w:lang w:val="de-DE" w:eastAsia="de-DE" w:bidi="de-DE"/>
        </w:rPr>
        <w:t>inflative Ich</w:t>
      </w:r>
      <w:r>
        <w:rPr>
          <w:color w:val="000000"/>
          <w:spacing w:val="0"/>
          <w:w w:val="100"/>
          <w:position w:val="0"/>
          <w:shd w:val="clear" w:color="auto" w:fill="auto"/>
          <w:lang w:val="de-DE" w:eastAsia="de-DE" w:bidi="de-DE"/>
        </w:rPr>
        <w:t xml:space="preserve"> ist somit ein gefährliches, des öfteren ein krankes Ich, da es ja unfähig ist, die Aufgabe des Pontifex oppo- sitorum </w:t>
      </w:r>
      <w:r>
        <w:rPr>
          <w:i/>
          <w:iCs/>
          <w:color w:val="000000"/>
          <w:spacing w:val="0"/>
          <w:w w:val="100"/>
          <w:position w:val="0"/>
          <w:shd w:val="clear" w:color="auto" w:fill="auto"/>
          <w:lang w:val="de-DE" w:eastAsia="de-DE" w:bidi="de-DE"/>
        </w:rPr>
        <w:t>real</w:t>
      </w:r>
      <w:r>
        <w:rPr>
          <w:color w:val="000000"/>
          <w:spacing w:val="0"/>
          <w:w w:val="100"/>
          <w:position w:val="0"/>
          <w:shd w:val="clear" w:color="auto" w:fill="auto"/>
          <w:lang w:val="de-DE" w:eastAsia="de-DE" w:bidi="de-DE"/>
        </w:rPr>
        <w:t xml:space="preserve"> zu lösen.' Wir sehen in der Inflation auch einen Abwehrmechanismus des Ichs. Die gefahrdrohende und abzuwehrende Situation, nämlich die aus dem Unbewußten hinausgedrängte Gegensatzspannung, wird dem Ich bewußt (/&gt;+). Es kann aber diese Gegensätzlichkeiten bewußt nicht anders ertragen als so, daß es die immanenten Widersprüche einfach auflöst. Fortan benimmt sich das Ich so, als ob es </w:t>
      </w:r>
      <w:r>
        <w:rPr>
          <w:i/>
          <w:iCs/>
          <w:color w:val="000000"/>
          <w:spacing w:val="0"/>
          <w:w w:val="100"/>
          <w:position w:val="0"/>
          <w:shd w:val="clear" w:color="auto" w:fill="auto"/>
          <w:lang w:val="de-DE" w:eastAsia="de-DE" w:bidi="de-DE"/>
        </w:rPr>
        <w:t>beides</w:t>
      </w:r>
      <w:r>
        <w:rPr>
          <w:color w:val="000000"/>
          <w:spacing w:val="0"/>
          <w:w w:val="100"/>
          <w:position w:val="0"/>
          <w:shd w:val="clear" w:color="auto" w:fill="auto"/>
          <w:lang w:val="de-DE" w:eastAsia="de-DE" w:bidi="de-DE"/>
        </w:rPr>
        <w:t xml:space="preserve"> sein könnte.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 Abschaffung und Verleugnung der Gegensatzstruktur des Un</w:t>
        <w:softHyphen/>
        <w:t>bewußten wird es dem Ich - eben in der Verdoppelung - möglich, sich grenzen</w:t>
        <w:softHyphen/>
        <w:t xml:space="preserve">los auszudehnen und gleichzeitig </w:t>
      </w:r>
      <w:r>
        <w:rPr>
          <w:i/>
          <w:iCs/>
          <w:color w:val="000000"/>
          <w:spacing w:val="0"/>
          <w:w w:val="100"/>
          <w:position w:val="0"/>
          <w:shd w:val="clear" w:color="auto" w:fill="auto"/>
          <w:lang w:val="de-DE" w:eastAsia="de-DE" w:bidi="de-DE"/>
        </w:rPr>
        <w:t>selber beides</w:t>
      </w:r>
      <w:r>
        <w:rPr>
          <w:color w:val="000000"/>
          <w:spacing w:val="0"/>
          <w:w w:val="100"/>
          <w:position w:val="0"/>
          <w:shd w:val="clear" w:color="auto" w:fill="auto"/>
          <w:lang w:val="de-DE" w:eastAsia="de-DE" w:bidi="de-DE"/>
        </w:rPr>
        <w:t xml:space="preserve"> und somit </w:t>
      </w:r>
      <w:r>
        <w:rPr>
          <w:i/>
          <w:iCs/>
          <w:color w:val="000000"/>
          <w:spacing w:val="0"/>
          <w:w w:val="100"/>
          <w:position w:val="0"/>
          <w:shd w:val="clear" w:color="auto" w:fill="auto"/>
          <w:lang w:val="de-DE" w:eastAsia="de-DE" w:bidi="de-DE"/>
        </w:rPr>
        <w:t>alles</w:t>
      </w:r>
      <w:r>
        <w:rPr>
          <w:color w:val="000000"/>
          <w:spacing w:val="0"/>
          <w:w w:val="100"/>
          <w:position w:val="0"/>
          <w:shd w:val="clear" w:color="auto" w:fill="auto"/>
          <w:lang w:val="de-DE" w:eastAsia="de-DE" w:bidi="de-DE"/>
        </w:rPr>
        <w:t xml:space="preserve"> zu sein.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folgt somit geschichtlich auf den Vorgang der primordialen Projektion, der Partizipation. Die Rückerstattung der hinausverlegten Doppel</w:t>
        <w:softHyphen/>
        <w:t>macht der Gegensatzpaare führt zur Doublierung, zur Verdoppelung des eigenen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Psychopathologie nehmen wir an, daß die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die «natür</w:t>
        <w:softHyphen/>
        <w:t xml:space="preserve">liche»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Folge der Rückerstattung der Doppelmacht dem eigenen Ich darstellt.</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Auf Grund der Ich-Analyse nehmen wir an:</w:t>
      </w:r>
    </w:p>
    <w:p>
      <w:pPr>
        <w:pStyle w:val="Style18"/>
        <w:keepNext w:val="0"/>
        <w:keepLines w:val="0"/>
        <w:widowControl w:val="0"/>
        <w:numPr>
          <w:ilvl w:val="0"/>
          <w:numId w:val="43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Primordiale Projektion (also Partizipation), Inflation und sekundäre Pro</w:t>
        <w:softHyphen/>
        <w:t xml:space="preserve">jektion sind drei aufeinanderfolgende Phasen des nämlichen Vorganges, den wir einheitlich </w:t>
      </w:r>
      <w:r>
        <w:rPr>
          <w:i/>
          <w:iCs/>
          <w:color w:val="000000"/>
          <w:spacing w:val="0"/>
          <w:w w:val="100"/>
          <w:position w:val="0"/>
          <w:shd w:val="clear" w:color="auto" w:fill="auto"/>
          <w:lang w:val="de-DE" w:eastAsia="de-DE" w:bidi="de-DE"/>
        </w:rPr>
        <w:t>Ich-Erweiterung, Egodiastole</w:t>
      </w:r>
      <w:r>
        <w:rPr>
          <w:color w:val="000000"/>
          <w:spacing w:val="0"/>
          <w:w w:val="100"/>
          <w:position w:val="0"/>
          <w:shd w:val="clear" w:color="auto" w:fill="auto"/>
          <w:lang w:val="de-DE" w:eastAsia="de-DE" w:bidi="de-DE"/>
        </w:rPr>
        <w:t xml:space="preserve"> nennen.</w:t>
      </w:r>
    </w:p>
    <w:p>
      <w:pPr>
        <w:pStyle w:val="Style18"/>
        <w:keepNext w:val="0"/>
        <w:keepLines w:val="0"/>
        <w:widowControl w:val="0"/>
        <w:numPr>
          <w:ilvl w:val="0"/>
          <w:numId w:val="43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Begriff «</w:t>
      </w:r>
      <w:r>
        <w:rPr>
          <w:i/>
          <w:iCs/>
          <w:color w:val="000000"/>
          <w:spacing w:val="0"/>
          <w:w w:val="100"/>
          <w:position w:val="0"/>
          <w:shd w:val="clear" w:color="auto" w:fill="auto"/>
          <w:lang w:val="de-DE" w:eastAsia="de-DE" w:bidi="de-DE"/>
        </w:rPr>
        <w:t>Egodiastole</w:t>
      </w:r>
      <w:r>
        <w:rPr>
          <w:color w:val="000000"/>
          <w:spacing w:val="0"/>
          <w:w w:val="100"/>
          <w:position w:val="0"/>
          <w:shd w:val="clear" w:color="auto" w:fill="auto"/>
          <w:lang w:val="de-DE" w:eastAsia="de-DE" w:bidi="de-DE"/>
        </w:rPr>
        <w:t>» ist der Oberbegriff, der sowohl die zwei Phasen und Formen der Projektion wie auch die Inflation umfaßt.</w:t>
      </w:r>
    </w:p>
    <w:p>
      <w:pPr>
        <w:pStyle w:val="Style18"/>
        <w:keepNext w:val="0"/>
        <w:keepLines w:val="0"/>
        <w:widowControl w:val="0"/>
        <w:numPr>
          <w:ilvl w:val="0"/>
          <w:numId w:val="43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Egodiastole</w:t>
      </w:r>
      <w:r>
        <w:rPr>
          <w:color w:val="000000"/>
          <w:spacing w:val="0"/>
          <w:w w:val="100"/>
          <w:position w:val="0"/>
          <w:shd w:val="clear" w:color="auto" w:fill="auto"/>
          <w:lang w:val="de-DE" w:eastAsia="de-DE" w:bidi="de-DE"/>
        </w:rPr>
        <w:t xml:space="preserve"> heißt in der Ich-Lehre der Schicksalspsychologie jegliche Stre- » bung des Ichs, seine inneren Grenzen auszudehnen und somit die Unbehaglichkeit der Gegensatzstruktur ertragbar zu machen.</w:t>
      </w:r>
    </w:p>
    <w:p>
      <w:pPr>
        <w:pStyle w:val="Style18"/>
        <w:keepNext w:val="0"/>
        <w:keepLines w:val="0"/>
        <w:widowControl w:val="0"/>
        <w:numPr>
          <w:ilvl w:val="0"/>
          <w:numId w:val="439"/>
        </w:numPr>
        <w:shd w:val="clear" w:color="auto" w:fill="auto"/>
        <w:tabs>
          <w:tab w:pos="643" w:val="left"/>
        </w:tabs>
        <w:bidi w:val="0"/>
        <w:spacing w:line="240" w:lineRule="auto"/>
        <w:ind w:left="0" w:firstLine="360"/>
        <w:jc w:val="left"/>
      </w:pPr>
      <w:r>
        <w:rPr>
          <w:color w:val="000000"/>
          <w:spacing w:val="0"/>
          <w:w w:val="100"/>
          <w:position w:val="0"/>
          <w:shd w:val="clear" w:color="auto" w:fill="auto"/>
          <w:lang w:val="de-DE" w:eastAsia="de-DE" w:bidi="de-DE"/>
        </w:rPr>
        <w:t>Bei der Partizipation, d. h. bei der primordialen Projektion, wird die</w:t>
      </w:r>
    </w:p>
    <w:p>
      <w:pPr>
        <w:pStyle w:val="Style18"/>
        <w:keepNext w:val="0"/>
        <w:keepLines w:val="0"/>
        <w:widowControl w:val="0"/>
        <w:shd w:val="clear" w:color="auto" w:fill="auto"/>
        <w:tabs>
          <w:tab w:pos="7291" w:val="left"/>
        </w:tabs>
        <w:bidi w:val="0"/>
        <w:spacing w:line="240" w:lineRule="auto"/>
        <w:ind w:left="0" w:firstLine="0"/>
        <w:jc w:val="left"/>
      </w:pPr>
      <w:r>
        <w:rPr>
          <w:color w:val="000000"/>
          <w:spacing w:val="0"/>
          <w:w w:val="100"/>
          <w:position w:val="0"/>
          <w:shd w:val="clear" w:color="auto" w:fill="auto"/>
          <w:lang w:val="de-DE" w:eastAsia="de-DE" w:bidi="de-DE"/>
        </w:rPr>
        <w:t>Doppelmacht der Gegensätze aus dem Unbewußten in das äußere Objekt hinaus</w:t>
        <w:softHyphen/>
        <w:t xml:space="preserve">verlegt. Nicht das Subjekt selbst, sondern das Umweltobjekt wird </w:t>
      </w:r>
      <w:r>
        <w:rPr>
          <w:i/>
          <w:iCs/>
          <w:color w:val="000000"/>
          <w:spacing w:val="0"/>
          <w:w w:val="100"/>
          <w:position w:val="0"/>
          <w:shd w:val="clear" w:color="auto" w:fill="auto"/>
          <w:lang w:val="de-DE" w:eastAsia="de-DE" w:bidi="de-DE"/>
        </w:rPr>
        <w:t>beides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alles, </w:t>
      </w:r>
      <w:r>
        <w:rPr>
          <w:color w:val="000000"/>
          <w:spacing w:val="0"/>
          <w:w w:val="100"/>
          <w:position w:val="0"/>
          <w:shd w:val="clear" w:color="auto" w:fill="auto"/>
          <w:lang w:val="de-DE" w:eastAsia="de-DE" w:bidi="de-DE"/>
        </w:rPr>
        <w:t xml:space="preserve">also </w:t>
      </w:r>
      <w:r>
        <w:rPr>
          <w:i/>
          <w:iCs/>
          <w:color w:val="000000"/>
          <w:spacing w:val="0"/>
          <w:w w:val="100"/>
          <w:position w:val="0"/>
          <w:shd w:val="clear" w:color="auto" w:fill="auto"/>
          <w:lang w:val="de-DE" w:eastAsia="de-DE" w:bidi="de-DE"/>
        </w:rPr>
        <w:t>allmächtig.</w:t>
      </w:r>
      <w:r>
        <w:rPr>
          <w:color w:val="000000"/>
          <w:spacing w:val="0"/>
          <w:w w:val="100"/>
          <w:position w:val="0"/>
          <w:shd w:val="clear" w:color="auto" w:fill="auto"/>
          <w:lang w:val="de-DE" w:eastAsia="de-DE" w:bidi="de-DE"/>
        </w:rPr>
        <w:t xml:space="preserve"> Hier sprechen wir </w:t>
      </w:r>
      <w:r>
        <w:rPr>
          <w:i/>
          <w:iCs/>
          <w:color w:val="000000"/>
          <w:spacing w:val="0"/>
          <w:w w:val="100"/>
          <w:position w:val="0"/>
          <w:shd w:val="clear" w:color="auto" w:fill="auto"/>
          <w:lang w:val="de-DE" w:eastAsia="de-DE" w:bidi="de-DE"/>
        </w:rPr>
        <w:t>NOVL_A</w:t>
      </w:r>
      <w:r>
        <w:rPr>
          <w:i/>
          <w:iCs/>
          <w:color w:val="000000"/>
          <w:spacing w:val="0"/>
          <w:w w:val="100"/>
          <w:position w:val="0"/>
          <w:u w:val="single"/>
          <w:shd w:val="clear" w:color="auto" w:fill="auto"/>
          <w:lang w:val="de-DE" w:eastAsia="de-DE" w:bidi="de-DE"/>
        </w:rPr>
        <w:t>llodiastole.</w:t>
      </w:r>
      <w:r>
        <w:rPr>
          <w:i/>
          <w:iCs/>
          <w:color w:val="000000"/>
          <w:spacing w:val="0"/>
          <w:w w:val="100"/>
          <w:position w:val="0"/>
          <w:shd w:val="clear" w:color="auto" w:fill="auto"/>
          <w:lang w:val="de-DE" w:eastAsia="de-DE" w:bidi="de-DE"/>
        </w:rPr>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Ich aber </w:t>
      </w:r>
      <w:r>
        <w:rPr>
          <w:i/>
          <w:iCs/>
          <w:color w:val="000000"/>
          <w:spacing w:val="0"/>
          <w:w w:val="100"/>
          <w:position w:val="0"/>
          <w:shd w:val="clear" w:color="auto" w:fill="auto"/>
          <w:lang w:val="de-DE" w:eastAsia="de-DE" w:bidi="de-DE"/>
        </w:rPr>
        <w:t>hat</w:t>
      </w:r>
      <w:r>
        <w:rPr>
          <w:color w:val="000000"/>
          <w:spacing w:val="0"/>
          <w:w w:val="100"/>
          <w:position w:val="0"/>
          <w:shd w:val="clear" w:color="auto" w:fill="auto"/>
          <w:lang w:val="de-DE" w:eastAsia="de-DE" w:bidi="de-DE"/>
        </w:rPr>
        <w:t xml:space="preserve"> trotzdem Anteil an diesem allmächtig gemachten Objekt. Es fühlt sich mit dem Objekt </w:t>
      </w:r>
      <w:r>
        <w:rPr>
          <w:i/>
          <w:iCs/>
          <w:color w:val="000000"/>
          <w:spacing w:val="0"/>
          <w:w w:val="100"/>
          <w:position w:val="0"/>
          <w:shd w:val="clear" w:color="auto" w:fill="auto"/>
          <w:lang w:val="de-DE" w:eastAsia="de-DE" w:bidi="de-DE"/>
        </w:rPr>
        <w:t>verwandt, gleich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eins,</w:t>
      </w:r>
      <w:r>
        <w:rPr>
          <w:color w:val="000000"/>
          <w:spacing w:val="0"/>
          <w:w w:val="100"/>
          <w:position w:val="0"/>
          <w:shd w:val="clear" w:color="auto" w:fill="auto"/>
          <w:lang w:val="de-DE" w:eastAsia="de-DE" w:bidi="de-DE"/>
        </w:rPr>
        <w:t xml:space="preserve"> indem es an ihm in mysti</w:t>
        <w:softHyphen/>
        <w:t>scher oder realer Form partizipiert. Schlußendlich ist das Ich - durch die Partizi</w:t>
        <w:softHyphen/>
        <w:t xml:space="preserve">pation, durch das innigste </w:t>
      </w:r>
      <w:r>
        <w:rPr>
          <w:i/>
          <w:iCs/>
          <w:color w:val="000000"/>
          <w:spacing w:val="0"/>
          <w:w w:val="100"/>
          <w:position w:val="0"/>
          <w:shd w:val="clear" w:color="auto" w:fill="auto"/>
          <w:lang w:val="de-DE" w:eastAsia="de-DE" w:bidi="de-DE"/>
        </w:rPr>
        <w:t>Teilhaben</w:t>
      </w:r>
      <w:r>
        <w:rPr>
          <w:color w:val="000000"/>
          <w:spacing w:val="0"/>
          <w:w w:val="100"/>
          <w:position w:val="0"/>
          <w:shd w:val="clear" w:color="auto" w:fill="auto"/>
          <w:lang w:val="de-DE" w:eastAsia="de-DE" w:bidi="de-DE"/>
        </w:rPr>
        <w:t xml:space="preserve"> am anderen Objekt - ebenfalls Teilhaber der Allmacht geworden. Da das Ich mit dem allmächtigen Objekt verwandt ist, fühlt es sich auch selbst indirekt allmächtig.</w:t>
      </w:r>
    </w:p>
    <w:p>
      <w:pPr>
        <w:pStyle w:val="Style18"/>
        <w:keepNext w:val="0"/>
        <w:keepLines w:val="0"/>
        <w:widowControl w:val="0"/>
        <w:numPr>
          <w:ilvl w:val="0"/>
          <w:numId w:val="439"/>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Dann stellt sich die Störung der mystischen oder realen Dualeinheit ein. Die Doppelmacht wird dem Objekt entzogen und dem eigenen Ich gegeben. Durch die Rückerstattung der hinausverlegten Doppelmacht verdoppelt sich das Ich. Wir sprechen von nun an von «Inflation». Das Ich strebt nach «Selber- beidessein», nach «Selberallessein» - kurz es wird jetzt direkt vollkommen (Größenwahn). War das Ich in der Phase der primordialen Projektion nur </w:t>
      </w:r>
      <w:r>
        <w:rPr>
          <w:i/>
          <w:iCs/>
          <w:color w:val="000000"/>
          <w:spacing w:val="0"/>
          <w:w w:val="100"/>
          <w:position w:val="0"/>
          <w:shd w:val="clear" w:color="auto" w:fill="auto"/>
          <w:lang w:val="de-DE" w:eastAsia="de-DE" w:bidi="de-DE"/>
        </w:rPr>
        <w:t>indirekt -</w:t>
      </w:r>
      <w:r>
        <w:rPr>
          <w:color w:val="000000"/>
          <w:spacing w:val="0"/>
          <w:w w:val="100"/>
          <w:position w:val="0"/>
          <w:shd w:val="clear" w:color="auto" w:fill="auto"/>
          <w:lang w:val="de-DE" w:eastAsia="de-DE" w:bidi="de-DE"/>
        </w:rPr>
        <w:t xml:space="preserve"> durch die Verwandtschaft mit dem Objekt - allmächtig, so ist es in der Phase der Inflation </w:t>
      </w:r>
      <w:r>
        <w:rPr>
          <w:i/>
          <w:iCs/>
          <w:color w:val="000000"/>
          <w:spacing w:val="0"/>
          <w:w w:val="100"/>
          <w:position w:val="0"/>
          <w:shd w:val="clear" w:color="auto" w:fill="auto"/>
          <w:lang w:val="de-DE" w:eastAsia="de-DE" w:bidi="de-DE"/>
        </w:rPr>
        <w:t>direkt</w:t>
      </w:r>
      <w:r>
        <w:rPr>
          <w:color w:val="000000"/>
          <w:spacing w:val="0"/>
          <w:w w:val="100"/>
          <w:position w:val="0"/>
          <w:shd w:val="clear" w:color="auto" w:fill="auto"/>
          <w:lang w:val="de-DE" w:eastAsia="de-DE" w:bidi="de-DE"/>
        </w:rPr>
        <w:t xml:space="preserve"> allmächtig geworden. Diese direkte Allmacht des Ichs nennen wir </w:t>
      </w:r>
      <w:r>
        <w:rPr>
          <w:i/>
          <w:iCs/>
          <w:color w:val="000000"/>
          <w:spacing w:val="0"/>
          <w:w w:val="100"/>
          <w:position w:val="0"/>
          <w:shd w:val="clear" w:color="auto" w:fill="auto"/>
          <w:lang w:val="de-DE" w:eastAsia="de-DE" w:bidi="de-DE"/>
        </w:rPr>
        <w:t>Autodiastole.</w:t>
      </w:r>
      <w:r>
        <w:rPr>
          <w:color w:val="000000"/>
          <w:spacing w:val="0"/>
          <w:w w:val="100"/>
          <w:position w:val="0"/>
          <w:shd w:val="clear" w:color="auto" w:fill="auto"/>
          <w:lang w:val="de-DE" w:eastAsia="de-DE" w:bidi="de-DE"/>
        </w:rPr>
        <w:t xml:space="preserve"> Sie ist aber für das Ich noch schwerer zu ertragen als die Illusion des Einsseins mit dem allmächtig gemachten Objekt bei der pri</w:t>
        <w:softHyphen/>
        <w:t>mordialen Projektion, also bei der Partizipation.</w:t>
      </w:r>
    </w:p>
    <w:p>
      <w:pPr>
        <w:pStyle w:val="Style18"/>
        <w:keepNext w:val="0"/>
        <w:keepLines w:val="0"/>
        <w:widowControl w:val="0"/>
        <w:numPr>
          <w:ilvl w:val="0"/>
          <w:numId w:val="439"/>
        </w:numPr>
        <w:shd w:val="clear" w:color="auto" w:fill="auto"/>
        <w:tabs>
          <w:tab w:pos="1320" w:val="left"/>
        </w:tabs>
        <w:bidi w:val="0"/>
        <w:spacing w:line="240" w:lineRule="auto"/>
        <w:ind w:left="0" w:firstLine="360"/>
        <w:jc w:val="left"/>
      </w:pPr>
      <w:r>
        <w:rPr>
          <w:color w:val="000000"/>
          <w:spacing w:val="0"/>
          <w:w w:val="100"/>
          <w:position w:val="0"/>
          <w:shd w:val="clear" w:color="auto" w:fill="auto"/>
          <w:lang w:val="de-DE" w:eastAsia="de-DE" w:bidi="de-DE"/>
        </w:rPr>
        <w:t xml:space="preserve">Es stellt sich die dritte Phase der Egodiastole ein: die </w:t>
      </w:r>
      <w:r>
        <w:rPr>
          <w:i/>
          <w:iCs/>
          <w:color w:val="000000"/>
          <w:spacing w:val="0"/>
          <w:w w:val="100"/>
          <w:position w:val="0"/>
          <w:shd w:val="clear" w:color="auto" w:fill="auto"/>
          <w:lang w:val="de-DE" w:eastAsia="de-DE" w:bidi="de-DE"/>
        </w:rPr>
        <w:t xml:space="preserve">sekundäre Projektion, </w:t>
      </w:r>
      <w:r>
        <w:rPr>
          <w:color w:val="000000"/>
          <w:spacing w:val="0"/>
          <w:w w:val="100"/>
          <w:position w:val="0"/>
          <w:shd w:val="clear" w:color="auto" w:fill="auto"/>
          <w:lang w:val="de-DE" w:eastAsia="de-DE" w:bidi="de-DE"/>
        </w:rPr>
        <w:t xml:space="preserve">bei der die </w:t>
      </w:r>
      <w:r>
        <w:rPr>
          <w:i/>
          <w:iCs/>
          <w:color w:val="000000"/>
          <w:spacing w:val="0"/>
          <w:w w:val="100"/>
          <w:position w:val="0"/>
          <w:shd w:val="clear" w:color="auto" w:fill="auto"/>
          <w:lang w:val="de-DE" w:eastAsia="de-DE" w:bidi="de-DE"/>
        </w:rPr>
        <w:t>Allodiastole</w:t>
      </w:r>
      <w:r>
        <w:rPr>
          <w:color w:val="000000"/>
          <w:spacing w:val="0"/>
          <w:w w:val="100"/>
          <w:position w:val="0"/>
          <w:shd w:val="clear" w:color="auto" w:fill="auto"/>
          <w:lang w:val="de-DE" w:eastAsia="de-DE" w:bidi="de-DE"/>
        </w:rPr>
        <w:t xml:space="preserve"> nun vollkommen wird. Nur das Objekt wird durch die Projektionen allmächtig, das Subjekt hingegen vollkommen ohnmächtig. Trotz dieser Ohnmacht hat das Ich dennoch das </w:t>
      </w:r>
      <w:r>
        <w:rPr>
          <w:i/>
          <w:iCs/>
          <w:color w:val="000000"/>
          <w:spacing w:val="0"/>
          <w:w w:val="100"/>
          <w:position w:val="0"/>
          <w:shd w:val="clear" w:color="auto" w:fill="auto"/>
          <w:lang w:val="de-DE" w:eastAsia="de-DE" w:bidi="de-DE"/>
        </w:rPr>
        <w:t>verborgene</w:t>
      </w:r>
      <w:r>
        <w:rPr>
          <w:color w:val="000000"/>
          <w:spacing w:val="0"/>
          <w:w w:val="100"/>
          <w:position w:val="0"/>
          <w:shd w:val="clear" w:color="auto" w:fill="auto"/>
          <w:lang w:val="de-DE" w:eastAsia="de-DE" w:bidi="de-DE"/>
        </w:rPr>
        <w:t xml:space="preserve"> Gefühl seiner Macht. Denn: nur darum wird es von außen verfolgt, weil es «größer» ist als die Verfolger. Die Person fühlt sich von dem allmächtig gemachten Objekt gehaßt, beeinträch- Jtigt, verfolgt, eben weil es </w:t>
      </w:r>
      <w:r>
        <w:rPr>
          <w:i/>
          <w:iCs/>
          <w:color w:val="000000"/>
          <w:spacing w:val="0"/>
          <w:w w:val="100"/>
          <w:position w:val="0"/>
          <w:shd w:val="clear" w:color="auto" w:fill="auto"/>
          <w:lang w:val="de-DE" w:eastAsia="de-DE" w:bidi="de-DE"/>
        </w:rPr>
        <w:t>mächtig</w:t>
      </w:r>
      <w:r>
        <w:rPr>
          <w:color w:val="000000"/>
          <w:spacing w:val="0"/>
          <w:w w:val="100"/>
          <w:position w:val="0"/>
          <w:shd w:val="clear" w:color="auto" w:fill="auto"/>
          <w:lang w:val="de-DE" w:eastAsia="de-DE" w:bidi="de-DE"/>
        </w:rPr>
        <w:t xml:space="preserve"> ist. Die </w:t>
      </w:r>
      <w:r>
        <w:rPr>
          <w:i/>
          <w:iCs/>
          <w:color w:val="000000"/>
          <w:spacing w:val="0"/>
          <w:w w:val="100"/>
          <w:position w:val="0"/>
          <w:shd w:val="clear" w:color="auto" w:fill="auto"/>
          <w:lang w:val="de-DE" w:eastAsia="de-DE" w:bidi="de-DE"/>
        </w:rPr>
        <w:t>AHodiastole ohne Partizipation</w:t>
      </w:r>
      <w:r>
        <w:rPr>
          <w:color w:val="000000"/>
          <w:spacing w:val="0"/>
          <w:w w:val="100"/>
          <w:position w:val="0"/>
          <w:shd w:val="clear" w:color="auto" w:fill="auto"/>
          <w:lang w:val="de-DE" w:eastAsia="de-DE" w:bidi="de-DE"/>
        </w:rPr>
        <w:t xml:space="preserve"> heißt in der Psychiatrie «Verfolgungswahn».</w:t>
      </w:r>
    </w:p>
    <w:p>
      <w:pPr>
        <w:pStyle w:val="Style18"/>
        <w:keepNext w:val="0"/>
        <w:keepLines w:val="0"/>
        <w:widowControl w:val="0"/>
        <w:numPr>
          <w:ilvl w:val="0"/>
          <w:numId w:val="437"/>
        </w:numPr>
        <w:shd w:val="clear" w:color="auto" w:fill="auto"/>
        <w:tabs>
          <w:tab w:pos="1282" w:val="left"/>
        </w:tabs>
        <w:bidi w:val="0"/>
        <w:spacing w:line="240" w:lineRule="auto"/>
        <w:ind w:left="0" w:firstLine="360"/>
        <w:jc w:val="left"/>
      </w:pPr>
      <w:r>
        <w:rPr>
          <w:i/>
          <w:iCs/>
          <w:color w:val="000000"/>
          <w:spacing w:val="0"/>
          <w:w w:val="100"/>
          <w:position w:val="0"/>
          <w:shd w:val="clear" w:color="auto" w:fill="auto"/>
          <w:lang w:val="de-DE" w:eastAsia="de-DE" w:bidi="de-DE"/>
        </w:rPr>
        <w:t>Egodiastole</w:t>
      </w:r>
      <w:r>
        <w:rPr>
          <w:color w:val="000000"/>
          <w:spacing w:val="0"/>
          <w:w w:val="100"/>
          <w:position w:val="0"/>
          <w:shd w:val="clear" w:color="auto" w:fill="auto"/>
          <w:lang w:val="de-DE" w:eastAsia="de-DE" w:bidi="de-DE"/>
        </w:rPr>
        <w:t xml:space="preserve"> ist somit der Inbegriff jeglicher Erweiterung. Sie ist der Ober</w:t>
        <w:softHyphen/>
        <w:t xml:space="preserve">begriff, welcher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zusammen in sich enthält.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funktionellen Gegenfüßler der Egodiastole nennen wir </w:t>
      </w:r>
      <w:r>
        <w:rPr>
          <w:i/>
          <w:iCs/>
          <w:color w:val="000000"/>
          <w:spacing w:val="0"/>
          <w:w w:val="100"/>
          <w:position w:val="0"/>
          <w:shd w:val="clear" w:color="auto" w:fill="auto"/>
          <w:lang w:val="de-DE" w:eastAsia="de-DE" w:bidi="de-DE"/>
        </w:rPr>
        <w:t>Ich-Einengung, Egosjstole.</w:t>
      </w:r>
      <w:r>
        <w:rPr>
          <w:color w:val="000000"/>
          <w:spacing w:val="0"/>
          <w:w w:val="100"/>
          <w:position w:val="0"/>
          <w:shd w:val="clear" w:color="auto" w:fill="auto"/>
          <w:lang w:val="de-DE" w:eastAsia="de-DE" w:bidi="de-DE"/>
        </w:rPr>
        <w:t xml:space="preserve"> Sie strebt der Erweiterung des Ichs nach innen entgegen. Uber diesen Sammelbegriff werden wir nach Erörterung der Introjektion und Negation sprechen.</w:t>
      </w:r>
    </w:p>
    <w:p>
      <w:pPr>
        <w:pStyle w:val="Style18"/>
        <w:keepNext w:val="0"/>
        <w:keepLines w:val="0"/>
        <w:widowControl w:val="0"/>
        <w:numPr>
          <w:ilvl w:val="0"/>
          <w:numId w:val="437"/>
        </w:numPr>
        <w:shd w:val="clear" w:color="auto" w:fill="auto"/>
        <w:tabs>
          <w:tab w:pos="1301" w:val="left"/>
        </w:tabs>
        <w:bidi w:val="0"/>
        <w:spacing w:line="240" w:lineRule="auto"/>
        <w:ind w:left="0" w:firstLine="360"/>
        <w:jc w:val="left"/>
      </w:pPr>
      <w:r>
        <w:rPr>
          <w:color w:val="000000"/>
          <w:spacing w:val="0"/>
          <w:w w:val="100"/>
          <w:position w:val="0"/>
          <w:shd w:val="clear" w:color="auto" w:fill="auto"/>
          <w:lang w:val="de-DE" w:eastAsia="de-DE" w:bidi="de-DE"/>
        </w:rPr>
        <w:t>Die klinische Erfahrung deckt sich des öfteren mit der oben erörterten Vorgangsreihe der Egodiastole. Abweichungen sind dennoch von Fall zu Fall möglich. So kann vorkommen, daß ein Paranoider nach der partizipativen Liebesphase nicht vorerst in die inflative, sondern sofort in die sekundäre, pro</w:t>
        <w:softHyphen/>
        <w:t xml:space="preserve">jektive Verfolgungsphase fällt und erst nachher </w:t>
      </w:r>
      <w:r>
        <w:rPr>
          <w:i/>
          <w:iCs/>
          <w:color w:val="000000"/>
          <w:spacing w:val="0"/>
          <w:w w:val="100"/>
          <w:position w:val="0"/>
          <w:shd w:val="clear" w:color="auto" w:fill="auto"/>
          <w:lang w:val="de-DE" w:eastAsia="de-DE" w:bidi="de-DE"/>
        </w:rPr>
        <w:t>inflativ</w:t>
      </w:r>
      <w:r>
        <w:rPr>
          <w:color w:val="000000"/>
          <w:spacing w:val="0"/>
          <w:w w:val="100"/>
          <w:position w:val="0"/>
          <w:shd w:val="clear" w:color="auto" w:fill="auto"/>
          <w:lang w:val="de-DE" w:eastAsia="de-DE" w:bidi="de-DE"/>
        </w:rPr>
        <w:t xml:space="preserve"> wird, d.h. Größenwahn</w:t>
        <w:softHyphen/>
        <w:t xml:space="preserve">ideen entwickelt. So z. B. in dem klassischen Fall Schreber, den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beschrie</w:t>
        <w:softHyphen/>
        <w:t>ben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Anderseits muß hier betont werden, daß die inflativen und projektiven Phasen des Paranoiden - sowohl in der klinischen wie auch in der testologischen Beobachtung - des öfteren </w:t>
      </w:r>
      <w:r>
        <w:rPr>
          <w:i/>
          <w:iCs/>
          <w:color w:val="000000"/>
          <w:spacing w:val="0"/>
          <w:w w:val="100"/>
          <w:position w:val="0"/>
          <w:shd w:val="clear" w:color="auto" w:fill="auto"/>
          <w:lang w:val="de-DE" w:eastAsia="de-DE" w:bidi="de-DE"/>
        </w:rPr>
        <w:t>mehrmals nacheinander ahzuwechseln vermögen.</w:t>
      </w:r>
      <w:r>
        <w:rPr>
          <w:color w:val="000000"/>
          <w:spacing w:val="0"/>
          <w:w w:val="100"/>
          <w:position w:val="0"/>
          <w:shd w:val="clear" w:color="auto" w:fill="auto"/>
          <w:lang w:val="de-DE" w:eastAsia="de-DE" w:bidi="de-DE"/>
        </w:rPr>
        <w:t xml:space="preserve"> Dieser Umstand macht es in dem Einzelfall schwierig, genau anzugeben, ob nach der partizipativen, primären Phase die Inflation oder die sekundäre Projektion als erste Folge der Libido- und Machtrückerstattung aufgetreten ist.</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bisher die ich-psychologische, ontogenetische Beziehung der Inflation zu der Projektion erörtert.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müssen wir noch die Beziehung des Begriffes «Inflation» zu zwei anderen psychopathologischen Begriffen untersuchen. Dies sind: 1. die </w:t>
      </w:r>
      <w:r>
        <w:rPr>
          <w:i/>
          <w:iCs/>
          <w:color w:val="000000"/>
          <w:spacing w:val="0"/>
          <w:w w:val="100"/>
          <w:position w:val="0"/>
          <w:shd w:val="clear" w:color="auto" w:fill="auto"/>
          <w:lang w:val="de-DE" w:eastAsia="de-DE" w:bidi="de-DE"/>
        </w:rPr>
        <w:t>Besessen</w:t>
        <w:softHyphen/>
        <w:t>heit</w:t>
      </w:r>
      <w:r>
        <w:rPr>
          <w:color w:val="000000"/>
          <w:spacing w:val="0"/>
          <w:w w:val="100"/>
          <w:position w:val="0"/>
          <w:shd w:val="clear" w:color="auto" w:fill="auto"/>
          <w:lang w:val="de-DE" w:eastAsia="de-DE" w:bidi="de-DE"/>
        </w:rPr>
        <w:t xml:space="preserve"> und 2. die </w:t>
      </w:r>
      <w:r>
        <w:rPr>
          <w:i/>
          <w:iCs/>
          <w:color w:val="000000"/>
          <w:spacing w:val="0"/>
          <w:w w:val="100"/>
          <w:position w:val="0"/>
          <w:shd w:val="clear" w:color="auto" w:fill="auto"/>
          <w:lang w:val="de-DE" w:eastAsia="de-DE" w:bidi="de-DE"/>
        </w:rPr>
        <w:t>Ambitendenz-</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Inflation als Besessenheit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w:t>
      </w:r>
      <w:r>
        <w:rPr>
          <w:i/>
          <w:iCs/>
          <w:color w:val="000000"/>
          <w:spacing w:val="0"/>
          <w:w w:val="100"/>
          <w:position w:val="0"/>
          <w:shd w:val="clear" w:color="auto" w:fill="auto"/>
          <w:lang w:val="de-DE" w:eastAsia="de-DE" w:bidi="de-DE"/>
        </w:rPr>
        <w:t>«Besessenheit»</w:t>
      </w:r>
      <w:r>
        <w:rPr>
          <w:color w:val="000000"/>
          <w:spacing w:val="0"/>
          <w:w w:val="100"/>
          <w:position w:val="0"/>
          <w:shd w:val="clear" w:color="auto" w:fill="auto"/>
          <w:lang w:val="de-DE" w:eastAsia="de-DE" w:bidi="de-DE"/>
        </w:rPr>
        <w:t xml:space="preserve"> versteht man in der Psychopathologie den Zustand, in dem «der Mensch sich in eine andere Person zu verwandeln scheint, Stimme und Haltung, Ausdruck des Gesichts und Inhalt seiner Reden eine andere Persön</w:t>
        <w:softHyphen/>
        <w:t>lichkeit kundgeben»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K.: Allgemeine Psychopathologie. Springer, Berlin-Heidelberg. S. 615.</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Verwandlung der Persönlichkeit verschwindet wieder plötzlich.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schreibt folgendes: «Im engsten und eigentlichen Sinne aber spricht man von Besessenheit, wo der Kranke selber erlebt, daß er zugleich </w:t>
      </w:r>
      <w:r>
        <w:rPr>
          <w:i/>
          <w:iCs/>
          <w:color w:val="000000"/>
          <w:spacing w:val="0"/>
          <w:w w:val="100"/>
          <w:position w:val="0"/>
          <w:shd w:val="clear" w:color="auto" w:fill="auto"/>
          <w:lang w:val="de-DE" w:eastAsia="de-DE" w:bidi="de-DE"/>
        </w:rPr>
        <w:t>%wei</w:t>
      </w:r>
      <w:r>
        <w:rPr>
          <w:color w:val="000000"/>
          <w:spacing w:val="0"/>
          <w:w w:val="100"/>
          <w:position w:val="0"/>
          <w:shd w:val="clear" w:color="auto" w:fill="auto"/>
          <w:lang w:val="de-DE" w:eastAsia="de-DE" w:bidi="de-DE"/>
        </w:rPr>
        <w:t xml:space="preserve"> Wesen ist, </w:t>
      </w:r>
      <w:r>
        <w:rPr>
          <w:i/>
          <w:iCs/>
          <w:color w:val="000000"/>
          <w:spacing w:val="0"/>
          <w:w w:val="100"/>
          <w:position w:val="0"/>
          <w:shd w:val="clear" w:color="auto" w:fill="auto"/>
          <w:lang w:val="de-DE" w:eastAsia="de-DE" w:bidi="de-DE"/>
        </w:rPr>
        <w:t>^wei</w:t>
      </w:r>
      <w:r>
        <w:rPr>
          <w:color w:val="000000"/>
          <w:spacing w:val="0"/>
          <w:w w:val="100"/>
          <w:position w:val="0"/>
          <w:shd w:val="clear" w:color="auto" w:fill="auto"/>
          <w:lang w:val="de-DE" w:eastAsia="de-DE" w:bidi="de-DE"/>
        </w:rPr>
        <w:t xml:space="preserve"> völlig heterogene Gefühlsweisen mit </w:t>
      </w:r>
      <w:r>
        <w:rPr>
          <w:i/>
          <w:iCs/>
          <w:color w:val="000000"/>
          <w:spacing w:val="0"/>
          <w:w w:val="100"/>
          <w:position w:val="0"/>
          <w:shd w:val="clear" w:color="auto" w:fill="auto"/>
          <w:lang w:val="de-DE" w:eastAsia="de-DE" w:bidi="de-DE"/>
        </w:rPr>
        <w:t>%wei Ichen</w:t>
      </w:r>
      <w:r>
        <w:rPr>
          <w:color w:val="000000"/>
          <w:spacing w:val="0"/>
          <w:w w:val="100"/>
          <w:position w:val="0"/>
          <w:shd w:val="clear" w:color="auto" w:fill="auto"/>
          <w:lang w:val="de-DE" w:eastAsia="de-DE" w:bidi="de-DE"/>
        </w:rPr>
        <w:t xml:space="preserve"> vollzieht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Zum Zustand der Besessenheit gehören nach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das Erleben fremder, halluzinierter Persönlich</w:t>
        <w:softHyphen/>
        <w:t>keiten, die zu den Kranken sprechen, ferner Zwangsphänomene und alles als fremd Empfundene.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«Besessene» gibt demnach die Einheit des Ichs auf. Bei der Besessenheit stellt sich ein wirkliches «Verdoppelungserlebnis», das Erleben der eigenen Spaltung, der </w:t>
      </w:r>
      <w:r>
        <w:rPr>
          <w:i/>
          <w:iCs/>
          <w:color w:val="000000"/>
          <w:spacing w:val="0"/>
          <w:w w:val="100"/>
          <w:position w:val="0"/>
          <w:shd w:val="clear" w:color="auto" w:fill="auto"/>
          <w:lang w:val="de-DE" w:eastAsia="de-DE" w:bidi="de-DE"/>
        </w:rPr>
        <w:t>Zivei-Ichheit,</w:t>
      </w:r>
      <w:r>
        <w:rPr>
          <w:color w:val="000000"/>
          <w:spacing w:val="0"/>
          <w:w w:val="100"/>
          <w:position w:val="0"/>
          <w:shd w:val="clear" w:color="auto" w:fill="auto"/>
          <w:lang w:val="de-DE" w:eastAsia="de-DE" w:bidi="de-DE"/>
        </w:rPr>
        <w:t xml:space="preserve"> ein. Bei dieser Zwei-Ichheit entwickeln sich gleichzeitig zwei Reihen seelischer Vorgänge, zwei verschiedene Persönlichkeiten, so daß </w:t>
      </w:r>
      <w:r>
        <w:rPr>
          <w:i/>
          <w:iCs/>
          <w:color w:val="000000"/>
          <w:spacing w:val="0"/>
          <w:w w:val="100"/>
          <w:position w:val="0"/>
          <w:shd w:val="clear" w:color="auto" w:fill="auto"/>
          <w:lang w:val="de-DE" w:eastAsia="de-DE" w:bidi="de-DE"/>
        </w:rPr>
        <w:t>die beiden a/s fremde nebeneinander stehen,</w:t>
      </w:r>
      <w:r>
        <w:rPr>
          <w:color w:val="000000"/>
          <w:spacing w:val="0"/>
          <w:w w:val="100"/>
          <w:position w:val="0"/>
          <w:shd w:val="clear" w:color="auto" w:fill="auto"/>
          <w:lang w:val="de-DE" w:eastAsia="de-DE" w:bidi="de-DE"/>
        </w:rPr>
        <w:t xml:space="preserve"> « beide in eigenartiger Weise erleben, daß auf beiden Seiten Gefühlszusammenhänge bestehen, die nicht mit denen der anderen Seite zusammenfließen, vielmehr sich gegenseitig fremd gegenüber stehen»</w:t>
      </w:r>
      <w:r>
        <w:rPr>
          <w:color w:val="000000"/>
          <w:spacing w:val="0"/>
          <w:w w:val="100"/>
          <w:position w:val="0"/>
          <w:shd w:val="clear" w:color="auto" w:fill="auto"/>
          <w:vertAlign w:val="superscript"/>
          <w:lang w:val="de-DE" w:eastAsia="de-DE" w:bidi="de-DE"/>
        </w:rPr>
        <w:footnoteReference w:id="35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5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bekannteste Beispiele der Besessenheit gelten seit jeher Zustände, in denen Geister, wie Dämonen und Engel, Teufel und Götter, in den Menschen fahren und von ihm Besitz ergreifen.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nicht zu verkennen, daß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eigentlich diesen Zustand der Besessenheit «psychische Inflation» nennt und die Theorie entwickelt, daß dieser Zustand durch die Auflösung des Gegensatzpaares «persönliche und Kollektiv</w:t>
        <w:softHyphen/>
        <w:t>psyche» zustande komme.</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Inflation als Ambitendens^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Neben den Benennungen «Besessenheit» und «psychische Inflation» gibt es in der Psychopathologie noch einen Terminus für diesen interessanten Zustand, und zwar den von </w:t>
      </w:r>
      <w:r>
        <w:rPr>
          <w:smallCaps/>
          <w:color w:val="000000"/>
          <w:spacing w:val="0"/>
          <w:w w:val="100"/>
          <w:position w:val="0"/>
          <w:shd w:val="clear" w:color="auto" w:fill="auto"/>
          <w:lang w:val="de-DE" w:eastAsia="de-DE" w:bidi="de-DE"/>
        </w:rPr>
        <w:t>Eugen Bleuler</w:t>
      </w:r>
      <w:r>
        <w:rPr>
          <w:color w:val="000000"/>
          <w:spacing w:val="0"/>
          <w:w w:val="100"/>
          <w:position w:val="0"/>
          <w:shd w:val="clear" w:color="auto" w:fill="auto"/>
          <w:lang w:val="de-DE" w:eastAsia="de-DE" w:bidi="de-DE"/>
        </w:rPr>
        <w:t xml:space="preserve"> geprägten Ausdruck </w:t>
      </w:r>
      <w:r>
        <w:rPr>
          <w:i/>
          <w:iCs/>
          <w:color w:val="000000"/>
          <w:spacing w:val="0"/>
          <w:w w:val="100"/>
          <w:position w:val="0"/>
          <w:shd w:val="clear" w:color="auto" w:fill="auto"/>
          <w:lang w:val="de-DE" w:eastAsia="de-DE" w:bidi="de-DE"/>
        </w:rPr>
        <w:t>«Ambitenden%».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Ambitendenz versteht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die gleichzeitige Anwesenheit sol</w:t>
        <w:softHyphen/>
        <w:t>cher gegensätzlicher Tendenzen, die einander in der Wirklichkeit ausschließen.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Kranke will, sagt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gleichzeitig essen und nicht essen. Er ist gleichzeitig so wie alle anderen Menschen, doch ist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zugleich ganz anders als seine Mitmenschen. Er ist zu gleicher Zeit Kaiser und Untertan, Herr und Knecht, Gott und Teufel, Christus und Antichristus, Mann und Weib, der Gärtner namens Hans Müller und Napoleon oder der Kaiser von China. Und so fort.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 diese bisher rein «beschreibend» dargestellten klinischen Bilder, wie Beses</w:t>
        <w:softHyphen/>
        <w:t>senheit, Ambitendenz, psychische Inflation, Verdoppelung der Person, faßt die experimentelle Ich-Analyse als Krankheiten der Egodiastole, der Ich-Funktion «p» auf.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Inflation als Abwehrtechnik fußt ja eben auf der Funktion der Egodiastole, sie stellt den Prototypus eines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»-Abwehrmechanismus dar.</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Beispiel für die Psychopathologie der Besessenheit und der Ambitendenz weisen wir auf die bekannte Selbstschilderung des Paters </w:t>
      </w:r>
      <w:r>
        <w:rPr>
          <w:smallCaps/>
          <w:color w:val="000000"/>
          <w:spacing w:val="0"/>
          <w:w w:val="100"/>
          <w:position w:val="0"/>
          <w:shd w:val="clear" w:color="auto" w:fill="auto"/>
          <w:lang w:val="de-DE" w:eastAsia="de-DE" w:bidi="de-DE"/>
        </w:rPr>
        <w:t>Surin</w:t>
      </w:r>
      <w:r>
        <w:rPr>
          <w:color w:val="000000"/>
          <w:spacing w:val="0"/>
          <w:w w:val="100"/>
          <w:position w:val="0"/>
          <w:shd w:val="clear" w:color="auto" w:fill="auto"/>
          <w:lang w:val="de-DE" w:eastAsia="de-DE" w:bidi="de-DE"/>
        </w:rPr>
        <w:t xml:space="preserve"> aus der Arbeit von </w:t>
      </w:r>
      <w:r>
        <w:rPr>
          <w:smallCaps/>
          <w:color w:val="000000"/>
          <w:spacing w:val="0"/>
          <w:w w:val="100"/>
          <w:position w:val="0"/>
          <w:shd w:val="clear" w:color="auto" w:fill="auto"/>
          <w:lang w:val="de-DE" w:eastAsia="de-DE" w:bidi="de-DE"/>
        </w:rPr>
        <w:t>Ideler</w:t>
      </w:r>
      <w:r>
        <w:rPr>
          <w:color w:val="000000"/>
          <w:spacing w:val="0"/>
          <w:w w:val="100"/>
          <w:position w:val="0"/>
          <w:shd w:val="clear" w:color="auto" w:fill="auto"/>
          <w:lang w:val="de-DE" w:eastAsia="de-DE" w:bidi="de-DE"/>
        </w:rPr>
        <w:t xml:space="preserve"> hin</w:t>
      </w:r>
      <w:r>
        <w:rPr>
          <w:color w:val="000000"/>
          <w:spacing w:val="0"/>
          <w:w w:val="100"/>
          <w:position w:val="0"/>
          <w:shd w:val="clear" w:color="auto" w:fill="auto"/>
          <w:vertAlign w:val="superscript"/>
          <w:lang w:val="de-DE" w:eastAsia="de-DE" w:bidi="de-DE"/>
        </w:rPr>
        <w:footnoteReference w:id="35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viel über die allgemeine Begriffsbestimmung der Inflation. Und nun können wir zu der Erörterung der Forwezz der Inflation übergehen.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des Ursprungs der Inflationsinhalte unterscheiden wir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ähnlich wie bei dem Projektionsvorgang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drei Formen der Inflation: 1. die </w:t>
      </w:r>
      <w:r>
        <w:rPr>
          <w:i/>
          <w:iCs/>
          <w:color w:val="000000"/>
          <w:spacing w:val="0"/>
          <w:w w:val="100"/>
          <w:position w:val="0"/>
          <w:shd w:val="clear" w:color="auto" w:fill="auto"/>
          <w:lang w:val="de-DE" w:eastAsia="de-DE" w:bidi="de-DE"/>
        </w:rPr>
        <w:t xml:space="preserve">persönliche, </w:t>
      </w:r>
      <w:r>
        <w:rPr>
          <w:color w:val="000000"/>
          <w:spacing w:val="0"/>
          <w:w w:val="100"/>
          <w:position w:val="0"/>
          <w:shd w:val="clear" w:color="auto" w:fill="auto"/>
          <w:lang w:val="de-DE" w:eastAsia="de-DE" w:bidi="de-DE"/>
        </w:rPr>
        <w:t>2. die kodekt^ile, 3. die familiäre Inflation.</w:t>
      </w:r>
    </w:p>
    <w:p>
      <w:pPr>
        <w:pStyle w:val="Style144"/>
        <w:keepNext/>
        <w:keepLines/>
        <w:widowControl w:val="0"/>
        <w:numPr>
          <w:ilvl w:val="0"/>
          <w:numId w:val="441"/>
        </w:numPr>
        <w:shd w:val="clear" w:color="auto" w:fill="auto"/>
        <w:tabs>
          <w:tab w:pos="3384" w:val="left"/>
        </w:tabs>
        <w:bidi w:val="0"/>
        <w:spacing w:line="221" w:lineRule="auto"/>
        <w:ind w:left="0" w:firstLine="0"/>
        <w:jc w:val="left"/>
      </w:pPr>
      <w:bookmarkStart w:id="124" w:name="bookmark124"/>
      <w:bookmarkStart w:id="125" w:name="bookmark125"/>
      <w:r>
        <w:rPr>
          <w:color w:val="000000"/>
          <w:spacing w:val="0"/>
          <w:w w:val="100"/>
          <w:position w:val="0"/>
          <w:sz w:val="24"/>
          <w:szCs w:val="24"/>
          <w:u w:val="none"/>
          <w:shd w:val="clear" w:color="auto" w:fill="auto"/>
          <w:lang w:val="de-DE" w:eastAsia="de-DE" w:bidi="de-DE"/>
        </w:rPr>
        <w:t>Die persönliche Inflation</w:t>
      </w:r>
      <w:bookmarkEnd w:id="124"/>
      <w:bookmarkEnd w:id="12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PVr-swz/zch ist die Inflation, wenn die Verdoppelung des Ichs durch vorher im perron/zc/wz Ubv verdrängt gewesene Inhalte vollführt wird.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Obzwar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Terminus «Infl</w:t>
      </w:r>
      <w:r>
        <w:rPr>
          <w:color w:val="000000"/>
          <w:spacing w:val="0"/>
          <w:w w:val="100"/>
          <w:position w:val="0"/>
          <w:u w:val="single"/>
          <w:shd w:val="clear" w:color="auto" w:fill="auto"/>
          <w:lang w:val="de-DE" w:eastAsia="de-DE" w:bidi="de-DE"/>
        </w:rPr>
        <w:t>ation</w:t>
      </w:r>
      <w:r>
        <w:rPr>
          <w:color w:val="000000"/>
          <w:spacing w:val="0"/>
          <w:w w:val="100"/>
          <w:position w:val="0"/>
          <w:shd w:val="clear" w:color="auto" w:fill="auto"/>
          <w:lang w:val="de-DE" w:eastAsia="de-DE" w:bidi="de-DE"/>
        </w:rPr>
        <w:t xml:space="preserve">» nie gebraucht hat, hat er doch unter </w:t>
      </w:r>
      <w:r>
        <w:rPr>
          <w:i/>
          <w:iCs/>
          <w:color w:val="000000"/>
          <w:spacing w:val="0"/>
          <w:w w:val="100"/>
          <w:position w:val="0"/>
          <w:shd w:val="clear" w:color="auto" w:fill="auto"/>
          <w:lang w:val="de-DE" w:eastAsia="de-DE" w:bidi="de-DE"/>
        </w:rPr>
        <w:t>«Dooibbiermg»</w:t>
      </w:r>
      <w:r>
        <w:rPr>
          <w:color w:val="000000"/>
          <w:spacing w:val="0"/>
          <w:w w:val="100"/>
          <w:position w:val="0"/>
          <w:shd w:val="clear" w:color="auto" w:fill="auto"/>
          <w:lang w:val="de-DE" w:eastAsia="de-DE" w:bidi="de-DE"/>
        </w:rPr>
        <w:t xml:space="preserve"> und «Größenwahn» den Prozeß der persönlichen Inflation - anläßlich des Falles Schreber - lückenlos dargestellt1.</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Analyse können wir die Schritte der Seele bei der persözz/zchwz Inflation im folgenden rekonstruieren:</w:t>
      </w:r>
    </w:p>
    <w:p>
      <w:pPr>
        <w:pStyle w:val="Style18"/>
        <w:keepNext w:val="0"/>
        <w:keepLines w:val="0"/>
        <w:widowControl w:val="0"/>
        <w:numPr>
          <w:ilvl w:val="0"/>
          <w:numId w:val="443"/>
        </w:numPr>
        <w:shd w:val="clear" w:color="auto" w:fill="auto"/>
        <w:tabs>
          <w:tab w:pos="1419" w:val="left"/>
        </w:tabs>
        <w:bidi w:val="0"/>
        <w:spacing w:line="240" w:lineRule="auto"/>
        <w:ind w:left="0" w:firstLine="360"/>
        <w:jc w:val="left"/>
      </w:pPr>
      <w:r>
        <w:rPr>
          <w:color w:val="000000"/>
          <w:spacing w:val="0"/>
          <w:w w:val="100"/>
          <w:position w:val="0"/>
          <w:shd w:val="clear" w:color="auto" w:fill="auto"/>
          <w:lang w:val="de-DE" w:eastAsia="de-DE" w:bidi="de-DE"/>
        </w:rPr>
        <w:t>Der Mensch schwankt sein Leben lang zwischen heterosexuellem und homosexuellem Fühlen. Enttäuschungen und Versagungen können ihn von der einen Seite zur andern hinüberdrängen.</w:t>
      </w:r>
    </w:p>
    <w:p>
      <w:pPr>
        <w:pStyle w:val="Style18"/>
        <w:keepNext w:val="0"/>
        <w:keepLines w:val="0"/>
        <w:widowControl w:val="0"/>
        <w:numPr>
          <w:ilvl w:val="0"/>
          <w:numId w:val="443"/>
        </w:numPr>
        <w:shd w:val="clear" w:color="auto" w:fill="auto"/>
        <w:tabs>
          <w:tab w:pos="1425" w:val="left"/>
        </w:tabs>
        <w:bidi w:val="0"/>
        <w:spacing w:line="240" w:lineRule="auto"/>
        <w:ind w:left="0" w:firstLine="360"/>
        <w:jc w:val="left"/>
      </w:pPr>
      <w:r>
        <w:rPr>
          <w:color w:val="000000"/>
          <w:spacing w:val="0"/>
          <w:w w:val="100"/>
          <w:position w:val="0"/>
          <w:shd w:val="clear" w:color="auto" w:fill="auto"/>
          <w:lang w:val="de-DE" w:eastAsia="de-DE" w:bidi="de-DE"/>
        </w:rPr>
        <w:t xml:space="preserve">Psychische, aber auch somatische Faktoren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wie das Klimakterium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können sowohl bei der Frau wie beim Manne die im Hintergrund lauernden, nichtgelebten gleichgeschlechtlichen Regungen in den Vordergrund drängen. Das Ich aber leistet Widerstand und verdrängt die vorgedrungenen homosexuel</w:t>
        <w:softHyphen/>
        <w:t>len Strebungen.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cj Durch die Verdrängung erzielte das Ich die Libidoablösung von einer Person, die zu lieben für es wegen der Gleichgeschlechtigkeit tabu ist. Nun ver</w:t>
        <w:softHyphen/>
        <w:t>sucht die Person, vorerst auf dem Wege der Projektion, die Verdrängung rück</w:t>
        <w:softHyphen/>
        <w:t>gängig zu machen und die Libido zu der von ihr verlassenen Person zurückzu</w:t>
        <w:softHyphen/>
        <w:t xml:space="preserve">führen. Dies kann nur in der bekannten </w:t>
      </w:r>
      <w:r>
        <w:rPr>
          <w:i/>
          <w:iCs/>
          <w:color w:val="000000"/>
          <w:spacing w:val="0"/>
          <w:w w:val="100"/>
          <w:position w:val="0"/>
          <w:shd w:val="clear" w:color="auto" w:fill="auto"/>
          <w:lang w:val="de-DE" w:eastAsia="de-DE" w:bidi="de-DE"/>
        </w:rPr>
        <w:t>parainoiden</w:t>
      </w:r>
      <w:r>
        <w:rPr>
          <w:color w:val="000000"/>
          <w:spacing w:val="0"/>
          <w:w w:val="100"/>
          <w:position w:val="0"/>
          <w:shd w:val="clear" w:color="auto" w:fill="auto"/>
          <w:lang w:val="de-DE" w:eastAsia="de-DE" w:bidi="de-DE"/>
        </w:rPr>
        <w:t xml:space="preserve"> Form geschehen. Die Person fühlt sich von der vorher geliebten gleichgeschlechtlichen Person verfolgt. Es stellt sich die negative egodiastolische — p -Phase des Verfolgungswahns ein. Darin besteht die erste Wandlung der aus der Verdrängung erlösten Homosexua</w:t>
        <w:softHyphen/>
        <w:t>lität. Einige bleiben in dieser Phase des Abwehrkampfes gegen die Homosexua</w:t>
        <w:softHyphen/>
        <w:t>lität ewig stecken.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gibt aber welche, bei denen man eine zweite Wandlung feststellen kann, die dann eben zum Größenwahn, zur </w:t>
      </w:r>
      <w:r>
        <w:rPr>
          <w:i/>
          <w:iCs/>
          <w:color w:val="000000"/>
          <w:spacing w:val="0"/>
          <w:w w:val="100"/>
          <w:position w:val="0"/>
          <w:shd w:val="clear" w:color="auto" w:fill="auto"/>
          <w:lang w:val="de-DE" w:eastAsia="de-DE" w:bidi="de-DE"/>
        </w:rPr>
        <w:t>Besessenheit,</w:t>
      </w:r>
      <w:r>
        <w:rPr>
          <w:color w:val="000000"/>
          <w:spacing w:val="0"/>
          <w:w w:val="100"/>
          <w:position w:val="0"/>
          <w:shd w:val="clear" w:color="auto" w:fill="auto"/>
          <w:lang w:val="de-DE" w:eastAsia="de-DE" w:bidi="de-DE"/>
        </w:rPr>
        <w:t xml:space="preserve"> kurz zur Inflation </w:t>
      </w:r>
      <w:r>
        <w:rPr>
          <w:color w:val="000000"/>
          <w:spacing w:val="0"/>
          <w:w w:val="100"/>
          <w:position w:val="0"/>
          <w:sz w:val="24"/>
          <w:szCs w:val="24"/>
          <w:shd w:val="clear" w:color="auto" w:fill="auto"/>
          <w:lang w:val="de-DE" w:eastAsia="de-DE" w:bidi="de-DE"/>
        </w:rPr>
        <w:t xml:space="preserve">führt. </w:t>
      </w:r>
      <w:r>
        <w:rPr>
          <w:color w:val="000000"/>
          <w:spacing w:val="0"/>
          <w:w w:val="100"/>
          <w:position w:val="0"/>
          <w:shd w:val="clear" w:color="auto" w:fill="auto"/>
          <w:lang w:val="de-DE" w:eastAsia="de-DE" w:bidi="de-DE"/>
        </w:rPr>
        <w:t>Diese Phase ist in unserer Nomenklatur die positive egodiastolische -j- p -Phase.</w:t>
      </w:r>
    </w:p>
    <w:p>
      <w:pPr>
        <w:pStyle w:val="Style18"/>
        <w:keepNext w:val="0"/>
        <w:keepLines w:val="0"/>
        <w:widowControl w:val="0"/>
        <w:numPr>
          <w:ilvl w:val="0"/>
          <w:numId w:val="439"/>
        </w:numPr>
        <w:shd w:val="clear" w:color="auto" w:fill="auto"/>
        <w:tabs>
          <w:tab w:pos="1420" w:val="left"/>
        </w:tabs>
        <w:bidi w:val="0"/>
        <w:spacing w:line="240" w:lineRule="auto"/>
        <w:ind w:left="0" w:firstLine="360"/>
        <w:jc w:val="left"/>
      </w:pPr>
      <w:r>
        <w:rPr>
          <w:color w:val="000000"/>
          <w:spacing w:val="0"/>
          <w:w w:val="100"/>
          <w:position w:val="0"/>
          <w:shd w:val="clear" w:color="auto" w:fill="auto"/>
          <w:lang w:val="de-DE" w:eastAsia="de-DE" w:bidi="de-DE"/>
        </w:rPr>
        <w:t xml:space="preserve">Als eine dieser Wandlungen erörtert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folgende: Der Patient ersetzt den Verfolger durch eine höhere Instanz. Er beschimpft nicht mehr das vorerst geliebte, dann gehaßte irdische Projektionsobjekt, sondern das Objekt wird zu einer übermächtig großen, kosmischen Instanz, z. B. zur Sonne, zu Gott und so fort. Alles geschieht nun fortan «weltordnungsgemäß».</w:t>
      </w:r>
    </w:p>
    <w:p>
      <w:pPr>
        <w:pStyle w:val="Style18"/>
        <w:keepNext w:val="0"/>
        <w:keepLines w:val="0"/>
        <w:widowControl w:val="0"/>
        <w:shd w:val="clear" w:color="auto" w:fill="auto"/>
        <w:bidi w:val="0"/>
        <w:spacing w:line="221" w:lineRule="auto"/>
        <w:ind w:left="0" w:firstLine="360"/>
        <w:jc w:val="left"/>
      </w:pPr>
      <w:r>
        <w:rPr>
          <w:color w:val="000000"/>
          <w:spacing w:val="0"/>
          <w:w w:val="100"/>
          <w:position w:val="0"/>
          <w:sz w:val="24"/>
          <w:szCs w:val="24"/>
          <w:shd w:val="clear" w:color="auto" w:fill="auto"/>
          <w:lang w:val="de-DE" w:eastAsia="de-DE" w:bidi="de-DE"/>
        </w:rPr>
        <w:t xml:space="preserve">In </w:t>
      </w:r>
      <w:r>
        <w:rPr>
          <w:color w:val="000000"/>
          <w:spacing w:val="0"/>
          <w:w w:val="100"/>
          <w:position w:val="0"/>
          <w:shd w:val="clear" w:color="auto" w:fill="auto"/>
          <w:lang w:val="de-DE" w:eastAsia="de-DE" w:bidi="de-DE"/>
        </w:rPr>
        <w:t>unserem Sprachgebrauch heißt das, daß aus der persönlichen Dualunion durch die Egodiastole eine «kosmoduaZerF Union gemacht wurde. Durch den</w:t>
      </w:r>
    </w:p>
    <w:p>
      <w:pPr>
        <w:pStyle w:val="Style29"/>
        <w:keepNext w:val="0"/>
        <w:keepLines w:val="0"/>
        <w:widowControl w:val="0"/>
        <w:numPr>
          <w:ilvl w:val="0"/>
          <w:numId w:val="445"/>
        </w:numPr>
        <w:shd w:val="clear" w:color="auto" w:fill="auto"/>
        <w:tabs>
          <w:tab w:pos="1290" w:val="left"/>
        </w:tabs>
        <w:bidi w:val="0"/>
        <w:spacing w:line="194"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Uber einen autobiographisch beschriebenen Fall von Paranoia. Ges. Sehr., Bd. VIII, S. 399 ff.</w:t>
      </w:r>
    </w:p>
    <w:p>
      <w:pPr>
        <w:pStyle w:val="Style2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Experimentelle Triebdiagnostik. Huber, Bern 1947. S. 155 ff.</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Größenwahn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Ich entschädigt: «Kampf und Krankheit können auf hören.»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Oft zerlegt der Paranoide auch sein eigenes Ich in mehrere Personen, von denen die eine des öfteren eine gottähnliche Instanz sein kann.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schreibt: «Es sind Doublierungen desselben bedeutsamen Verhältnisses, wie sie O. </w:t>
      </w:r>
      <w:r>
        <w:rPr>
          <w:smallCaps/>
          <w:color w:val="000000"/>
          <w:spacing w:val="0"/>
          <w:w w:val="100"/>
          <w:position w:val="0"/>
          <w:shd w:val="clear" w:color="auto" w:fill="auto"/>
          <w:lang w:val="de-DE" w:eastAsia="de-DE" w:bidi="de-DE"/>
        </w:rPr>
        <w:t xml:space="preserve">Rank </w:t>
      </w:r>
      <w:r>
        <w:rPr>
          <w:color w:val="000000"/>
          <w:spacing w:val="0"/>
          <w:w w:val="100"/>
          <w:position w:val="0"/>
          <w:shd w:val="clear" w:color="auto" w:fill="auto"/>
          <w:lang w:val="de-DE" w:eastAsia="de-DE" w:bidi="de-DE"/>
        </w:rPr>
        <w:t>in den Mythenbildungen erkannt hat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 kosmischen Beziehungen wurden aber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vorerst </w:t>
      </w:r>
      <w:r>
        <w:rPr>
          <w:i/>
          <w:iCs/>
          <w:color w:val="000000"/>
          <w:spacing w:val="0"/>
          <w:w w:val="100"/>
          <w:position w:val="0"/>
          <w:shd w:val="clear" w:color="auto" w:fill="auto"/>
          <w:lang w:val="de-DE" w:eastAsia="de-DE" w:bidi="de-DE"/>
        </w:rPr>
        <w:t>nicht kollektiv-psychische,</w:t>
      </w:r>
      <w:r>
        <w:rPr>
          <w:color w:val="000000"/>
          <w:spacing w:val="0"/>
          <w:w w:val="100"/>
          <w:position w:val="0"/>
          <w:shd w:val="clear" w:color="auto" w:fill="auto"/>
          <w:lang w:val="de-DE" w:eastAsia="de-DE" w:bidi="de-DE"/>
        </w:rPr>
        <w:t xml:space="preserve"> sondern </w:t>
      </w:r>
      <w:r>
        <w:rPr>
          <w:i/>
          <w:iCs/>
          <w:color w:val="000000"/>
          <w:spacing w:val="0"/>
          <w:w w:val="100"/>
          <w:position w:val="0"/>
          <w:shd w:val="clear" w:color="auto" w:fill="auto"/>
          <w:lang w:val="de-DE" w:eastAsia="de-DE" w:bidi="de-DE"/>
        </w:rPr>
        <w:t>persönlich-infantile</w:t>
      </w:r>
      <w:r>
        <w:rPr>
          <w:color w:val="000000"/>
          <w:spacing w:val="0"/>
          <w:w w:val="100"/>
          <w:position w:val="0"/>
          <w:shd w:val="clear" w:color="auto" w:fill="auto"/>
          <w:lang w:val="de-DE" w:eastAsia="de-DE" w:bidi="de-DE"/>
        </w:rPr>
        <w:t xml:space="preserve"> Beziehungen zum realen Vater er</w:t>
        <w:softHyphen/>
        <w:t xml:space="preserve">setzt. </w:t>
      </w:r>
      <w:r>
        <w:rPr>
          <w:i/>
          <w:iCs/>
          <w:color w:val="000000"/>
          <w:spacing w:val="0"/>
          <w:w w:val="100"/>
          <w:position w:val="0"/>
          <w:shd w:val="clear" w:color="auto" w:fill="auto"/>
          <w:lang w:val="de-DE" w:eastAsia="de-DE" w:bidi="de-DE"/>
        </w:rPr>
        <w:t>Die Wahnbesfehung %u Gott ist nach ihm auf dem Boden des « Vaterkomplexes» durch Ersatybildungen und Übertragungen entstanden*-.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Verdoppelung des Ichs kommt somit durch die frühkindliche, bisher ver</w:t>
        <w:softHyphen/>
        <w:t xml:space="preserve">drängte Liebes- und Haßbeziehung </w:t>
      </w:r>
      <w:r>
        <w:rPr>
          <w:i/>
          <w:iCs/>
          <w:color w:val="000000"/>
          <w:spacing w:val="0"/>
          <w:w w:val="100"/>
          <w:position w:val="0"/>
          <w:shd w:val="clear" w:color="auto" w:fill="auto"/>
          <w:lang w:val="de-DE" w:eastAsia="de-DE" w:bidi="de-DE"/>
        </w:rPr>
        <w:t>%um Vater</w:t>
      </w:r>
      <w:r>
        <w:rPr>
          <w:color w:val="000000"/>
          <w:spacing w:val="0"/>
          <w:w w:val="100"/>
          <w:position w:val="0"/>
          <w:shd w:val="clear" w:color="auto" w:fill="auto"/>
          <w:lang w:val="de-DE" w:eastAsia="de-DE" w:bidi="de-DE"/>
        </w:rPr>
        <w:t xml:space="preserve"> zustande, und zwar durch die </w:t>
      </w:r>
      <w:r>
        <w:rPr>
          <w:i/>
          <w:iCs/>
          <w:color w:val="000000"/>
          <w:spacing w:val="0"/>
          <w:w w:val="100"/>
          <w:position w:val="0"/>
          <w:shd w:val="clear" w:color="auto" w:fill="auto"/>
          <w:lang w:val="de-DE" w:eastAsia="de-DE" w:bidi="de-DE"/>
        </w:rPr>
        <w:t>Nebeneinanderstellung</w:t>
      </w:r>
      <w:r>
        <w:rPr>
          <w:color w:val="000000"/>
          <w:spacing w:val="0"/>
          <w:w w:val="100"/>
          <w:position w:val="0"/>
          <w:shd w:val="clear" w:color="auto" w:fill="auto"/>
          <w:lang w:val="de-DE" w:eastAsia="de-DE" w:bidi="de-DE"/>
        </w:rPr>
        <w:t xml:space="preserve"> von zwei Ichen, vom eigenen Ich und von dem des Gott- Vaters, oder durch die Spaltung der Seele in das eigene Ich und in Gott-Vater. Der Patient wird nun beides. Er verdoppelt somit sein Ich.</w:t>
      </w:r>
    </w:p>
    <w:p>
      <w:pPr>
        <w:pStyle w:val="Style18"/>
        <w:keepNext w:val="0"/>
        <w:keepLines w:val="0"/>
        <w:widowControl w:val="0"/>
        <w:numPr>
          <w:ilvl w:val="0"/>
          <w:numId w:val="439"/>
        </w:numPr>
        <w:shd w:val="clear" w:color="auto" w:fill="auto"/>
        <w:tabs>
          <w:tab w:pos="586" w:val="left"/>
        </w:tabs>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entwickelt die Theorie, daß bei der Paranoia die dem Objekt ent</w:t>
        <w:softHyphen/>
        <w:t xml:space="preserve">zogene Libido «zum Ich geschlagen, zur Ich-Vergrößerung verwendet wird. Damit ist das aus der Entwicklung der Libido bekannte Stadium des Narzißmus wieder erreicht, in welchem das eigene Ich das einzige Sexualobjekt war. Dieser klinischen Aussage wegen nehmen wir an» -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weiter - «daß die Paranoischen eine </w:t>
      </w:r>
      <w:r>
        <w:rPr>
          <w:i/>
          <w:iCs/>
          <w:color w:val="000000"/>
          <w:spacing w:val="0"/>
          <w:w w:val="100"/>
          <w:position w:val="0"/>
          <w:shd w:val="clear" w:color="auto" w:fill="auto"/>
          <w:lang w:val="de-DE" w:eastAsia="de-DE" w:bidi="de-DE"/>
        </w:rPr>
        <w:t>Fixierung im Narzißmus</w:t>
      </w:r>
      <w:r>
        <w:rPr>
          <w:color w:val="000000"/>
          <w:spacing w:val="0"/>
          <w:w w:val="100"/>
          <w:position w:val="0"/>
          <w:shd w:val="clear" w:color="auto" w:fill="auto"/>
          <w:lang w:val="de-DE" w:eastAsia="de-DE" w:bidi="de-DE"/>
        </w:rPr>
        <w:t xml:space="preserve"> mitgebracht haben, und sprechen wir aus, daß der </w:t>
      </w:r>
      <w:r>
        <w:rPr>
          <w:i/>
          <w:iCs/>
          <w:color w:val="000000"/>
          <w:spacing w:val="0"/>
          <w:w w:val="100"/>
          <w:position w:val="0"/>
          <w:shd w:val="clear" w:color="auto" w:fill="auto"/>
          <w:lang w:val="de-DE" w:eastAsia="de-DE" w:bidi="de-DE"/>
        </w:rPr>
        <w:t>Rückschritt von der sublimierten Homosexualität bis yum Narzißmus</w:t>
      </w:r>
      <w:r>
        <w:rPr>
          <w:color w:val="000000"/>
          <w:spacing w:val="0"/>
          <w:w w:val="100"/>
          <w:position w:val="0"/>
          <w:shd w:val="clear" w:color="auto" w:fill="auto"/>
          <w:lang w:val="de-DE" w:eastAsia="de-DE" w:bidi="de-DE"/>
        </w:rPr>
        <w:t xml:space="preserve"> den Betrag der für die Paranoia charakteristischen </w:t>
      </w:r>
      <w:r>
        <w:rPr>
          <w:i/>
          <w:iCs/>
          <w:color w:val="000000"/>
          <w:spacing w:val="0"/>
          <w:w w:val="100"/>
          <w:position w:val="0"/>
          <w:shd w:val="clear" w:color="auto" w:fill="auto"/>
          <w:lang w:val="de-DE" w:eastAsia="de-DE" w:bidi="de-DE"/>
        </w:rPr>
        <w:t>Regression</w:t>
      </w:r>
      <w:r>
        <w:rPr>
          <w:color w:val="000000"/>
          <w:spacing w:val="0"/>
          <w:w w:val="100"/>
          <w:position w:val="0"/>
          <w:shd w:val="clear" w:color="auto" w:fill="auto"/>
          <w:lang w:val="de-DE" w:eastAsia="de-DE" w:bidi="de-DE"/>
        </w:rPr>
        <w:t xml:space="preserve"> angibt</w:t>
      </w:r>
      <w:r>
        <w:rPr>
          <w:color w:val="000000"/>
          <w:spacing w:val="0"/>
          <w:w w:val="100"/>
          <w:position w:val="0"/>
          <w:shd w:val="clear" w:color="auto" w:fill="auto"/>
          <w:vertAlign w:val="superscript"/>
          <w:lang w:val="de-DE" w:eastAsia="de-DE" w:bidi="de-DE"/>
        </w:rPr>
        <w:footnoteReference w:id="35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6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61"/>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erwähnt hier noch die alte Auffassung der Schulpsychiatrie von der Entstehung des Größenwahns aus der Verfolgungsidee. Die besagt: « Der Kranke, der primär vom Wahne befallen worden ist, Gegenstand der Verfolgung von Seiten der stärksten Mächte zu sein, fühlt das Bedürfnis, sich diese Verfolgung zu erklären, und gerät so auf die Annahme, </w:t>
      </w:r>
      <w:r>
        <w:rPr>
          <w:i/>
          <w:iCs/>
          <w:color w:val="000000"/>
          <w:spacing w:val="0"/>
          <w:w w:val="100"/>
          <w:position w:val="0"/>
          <w:shd w:val="clear" w:color="auto" w:fill="auto"/>
          <w:lang w:val="de-DE" w:eastAsia="de-DE" w:bidi="de-DE"/>
        </w:rPr>
        <w:t xml:space="preserve">er sei selbst eine großartige Persönlichkeit, </w:t>
      </w:r>
      <w:r>
        <w:rPr>
          <w:color w:val="000000"/>
          <w:spacing w:val="0"/>
          <w:w w:val="100"/>
          <w:position w:val="0"/>
          <w:shd w:val="clear" w:color="auto" w:fill="auto"/>
          <w:lang w:val="de-DE" w:eastAsia="de-DE" w:bidi="de-DE"/>
        </w:rPr>
        <w:t>einer solchen Verfolgung würdig</w:t>
      </w:r>
      <w:r>
        <w:rPr>
          <w:color w:val="000000"/>
          <w:spacing w:val="0"/>
          <w:w w:val="100"/>
          <w:position w:val="0"/>
          <w:shd w:val="clear" w:color="auto" w:fill="auto"/>
          <w:vertAlign w:val="superscript"/>
          <w:lang w:val="de-DE" w:eastAsia="de-DE" w:bidi="de-DE"/>
        </w:rPr>
        <w:footnoteReference w:id="362"/>
      </w:r>
      <w:r>
        <w:rPr>
          <w:color w:val="000000"/>
          <w:spacing w:val="0"/>
          <w:w w:val="100"/>
          <w:position w:val="0"/>
          <w:shd w:val="clear" w:color="auto" w:fill="auto"/>
          <w:lang w:val="de-DE" w:eastAsia="de-DE" w:bidi="de-DE"/>
        </w:rPr>
        <w:t xml:space="preserve">.» Was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zu dieser alten Auffassung auf Grund der </w:t>
      </w:r>
      <w:r>
        <w:rPr>
          <w:i/>
          <w:iCs/>
          <w:color w:val="000000"/>
          <w:spacing w:val="0"/>
          <w:w w:val="100"/>
          <w:position w:val="0"/>
          <w:shd w:val="clear" w:color="auto" w:fill="auto"/>
          <w:lang w:val="de-DE" w:eastAsia="de-DE" w:bidi="de-DE"/>
        </w:rPr>
        <w:t>Ps.-A.</w:t>
      </w:r>
      <w:r>
        <w:rPr>
          <w:color w:val="000000"/>
          <w:spacing w:val="0"/>
          <w:w w:val="100"/>
          <w:position w:val="0"/>
          <w:shd w:val="clear" w:color="auto" w:fill="auto"/>
          <w:lang w:val="de-DE" w:eastAsia="de-DE" w:bidi="de-DE"/>
        </w:rPr>
        <w:t xml:space="preserve"> hinzuzufügen vermochte, war der bisher unsichtbare Vorgang, der von ihm in folgende Schritte zerlegt wurde: 1. Gleichgeschlechtliche Liebe zu einem Elternteil, 2. Libido-Ablösung durch Verdrängung, 3. Zurückführung der Libido zu der geliebten Person oder zu ihrer Ersatzfigur mit Hilfe der Pro</w:t>
        <w:softHyphen/>
        <w:t>jektion. 4. Wandlung der Projektion in Verdoppelung durch Spaltung der Person in mehrere Ich-Existenzen, von denen die eine eine hochstehende Instanz (Gott) ist.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Inflation benützt somit in diesen Fällen eine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Prägung, da ja das Objekt, an dem der </w:t>
      </w:r>
      <w:r>
        <w:rPr>
          <w:i/>
          <w:iCs/>
          <w:color w:val="000000"/>
          <w:spacing w:val="0"/>
          <w:w w:val="100"/>
          <w:position w:val="0"/>
          <w:shd w:val="clear" w:color="auto" w:fill="auto"/>
          <w:lang w:val="de-DE" w:eastAsia="de-DE" w:bidi="de-DE"/>
        </w:rPr>
        <w:t>persönlichverdrängte Sexuahvunsch</w:t>
      </w:r>
      <w:r>
        <w:rPr>
          <w:color w:val="000000"/>
          <w:spacing w:val="0"/>
          <w:w w:val="100"/>
          <w:position w:val="0"/>
          <w:shd w:val="clear" w:color="auto" w:fill="auto"/>
          <w:lang w:val="de-DE" w:eastAsia="de-DE" w:bidi="de-DE"/>
        </w:rPr>
        <w:t xml:space="preserve"> hing, als eine besondere </w:t>
      </w:r>
      <w:r>
        <w:rPr>
          <w:i/>
          <w:iCs/>
          <w:color w:val="000000"/>
          <w:spacing w:val="0"/>
          <w:w w:val="100"/>
          <w:position w:val="0"/>
          <w:shd w:val="clear" w:color="auto" w:fill="auto"/>
          <w:lang w:val="de-DE" w:eastAsia="de-DE" w:bidi="de-DE"/>
        </w:rPr>
        <w:t>Ich-Existen^ neben</w:t>
      </w:r>
      <w:r>
        <w:rPr>
          <w:color w:val="000000"/>
          <w:spacing w:val="0"/>
          <w:w w:val="100"/>
          <w:position w:val="0"/>
          <w:shd w:val="clear" w:color="auto" w:fill="auto"/>
          <w:lang w:val="de-DE" w:eastAsia="de-DE" w:bidi="de-DE"/>
        </w:rPr>
        <w:t xml:space="preserve"> dem eigenen Ich im Bewußtsein zu erscheinen vermag.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kommt die Verdoppelung durch Auflösung der Verdrängung nach der ersten Projektionsphase als die zweite Wandlung zustande. Wir wissen, daß die Reihenfolge der projektiven und inflativen Phase auch umgekehrt sein kann.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 der Frage der Beziehungen zwischen Verfolgungs- und Größenwahn bemerkt noch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«Es wird nicht ohne Bedeutung für andere Stücke der Paranoialehre bleiben, daß </w:t>
      </w:r>
      <w:r>
        <w:rPr>
          <w:i/>
          <w:iCs/>
          <w:color w:val="000000"/>
          <w:spacing w:val="0"/>
          <w:w w:val="100"/>
          <w:position w:val="0"/>
          <w:shd w:val="clear" w:color="auto" w:fill="auto"/>
          <w:lang w:val="de-DE" w:eastAsia="de-DE" w:bidi="de-DE"/>
        </w:rPr>
        <w:t>ein Zusatz von Größenwahn bei den meisten anderen Formen paranoischer Erkrankung konstatieren ist.</w:t>
      </w:r>
      <w:r>
        <w:rPr>
          <w:color w:val="000000"/>
          <w:spacing w:val="0"/>
          <w:w w:val="100"/>
          <w:position w:val="0"/>
          <w:shd w:val="clear" w:color="auto" w:fill="auto"/>
          <w:lang w:val="de-DE" w:eastAsia="de-DE" w:bidi="de-DE"/>
        </w:rPr>
        <w:t xml:space="preserve"> Wir haben ja das Recht, anzunehmen, daß </w:t>
      </w:r>
      <w:r>
        <w:rPr>
          <w:i/>
          <w:iCs/>
          <w:color w:val="000000"/>
          <w:spacing w:val="0"/>
          <w:w w:val="100"/>
          <w:position w:val="0"/>
          <w:shd w:val="clear" w:color="auto" w:fill="auto"/>
          <w:lang w:val="de-DE" w:eastAsia="de-DE" w:bidi="de-DE"/>
        </w:rPr>
        <w:t>der Größenwahn überhaupt infantil ist</w:t>
      </w:r>
      <w:r>
        <w:rPr>
          <w:color w:val="000000"/>
          <w:spacing w:val="0"/>
          <w:w w:val="100"/>
          <w:position w:val="0"/>
          <w:shd w:val="clear" w:color="auto" w:fill="auto"/>
          <w:lang w:val="de-DE" w:eastAsia="de-DE" w:bidi="de-DE"/>
        </w:rPr>
        <w:t xml:space="preserve"> und daß er in der späteren Entwicklung der Gesellschaft zum Opfer gebracht wird, so wie er durch keinen anderen Ein</w:t>
        <w:softHyphen/>
        <w:t>fluß so intensiv unterdrückt wird wie durch eine das Individuum mächtig ergrei- fende Verliebtheit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Verliebtheit</w:t>
      </w:r>
      <w:r>
        <w:rPr>
          <w:color w:val="000000"/>
          <w:spacing w:val="0"/>
          <w:w w:val="100"/>
          <w:position w:val="0"/>
          <w:shd w:val="clear" w:color="auto" w:fill="auto"/>
          <w:lang w:val="de-DE" w:eastAsia="de-DE" w:bidi="de-DE"/>
        </w:rPr>
        <w:t xml:space="preserve"> ist aber wieder nur ein egodiastolisches Ich-Stadium, und zwar der Zustand der mystischen Partizipation, das Einssein des Subjektes mit dem Objekt.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infantile,</w:t>
      </w:r>
      <w:r>
        <w:rPr>
          <w:color w:val="000000"/>
          <w:spacing w:val="0"/>
          <w:w w:val="100"/>
          <w:position w:val="0"/>
          <w:shd w:val="clear" w:color="auto" w:fill="auto"/>
          <w:lang w:val="de-DE" w:eastAsia="de-DE" w:bidi="de-DE"/>
        </w:rPr>
        <w:t xml:space="preserve"> allmenschliche Größenwahn - als eine besondere Phase des egodiastolischen Vorganges - wird somit durch eine «Regression» auf die </w:t>
      </w:r>
      <w:r>
        <w:rPr>
          <w:i/>
          <w:iCs/>
          <w:color w:val="000000"/>
          <w:spacing w:val="0"/>
          <w:w w:val="100"/>
          <w:position w:val="0"/>
          <w:shd w:val="clear" w:color="auto" w:fill="auto"/>
          <w:lang w:val="de-DE" w:eastAsia="de-DE" w:bidi="de-DE"/>
        </w:rPr>
        <w:t xml:space="preserve">erste, </w:t>
      </w:r>
      <w:r>
        <w:rPr>
          <w:color w:val="000000"/>
          <w:spacing w:val="0"/>
          <w:w w:val="100"/>
          <w:position w:val="0"/>
          <w:shd w:val="clear" w:color="auto" w:fill="auto"/>
          <w:lang w:val="de-DE" w:eastAsia="de-DE" w:bidi="de-DE"/>
        </w:rPr>
        <w:t>ursprüngliche Stufe der Egodiastole, auf die partizipative primordiale Projektions</w:t>
        <w:softHyphen/>
        <w:t>stufe des Einssein mit dem Objekt durch die Verliebtheit quasi «geheilt».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zu bedauern, daß die gefährlichsten Inflationen und Größenwahne, im besonderen diejenigen, denen es gelang, zu den traurigsten Kapiteln in der Ge</w:t>
        <w:softHyphen/>
        <w:t>schichte der Menschheit zu werden, auf dem Wege der Verliebtheit nicht geheilt werden konnten.</w:t>
      </w:r>
    </w:p>
    <w:p>
      <w:pPr>
        <w:pStyle w:val="Style144"/>
        <w:keepNext/>
        <w:keepLines/>
        <w:widowControl w:val="0"/>
        <w:numPr>
          <w:ilvl w:val="0"/>
          <w:numId w:val="441"/>
        </w:numPr>
        <w:shd w:val="clear" w:color="auto" w:fill="auto"/>
        <w:tabs>
          <w:tab w:pos="289" w:val="left"/>
        </w:tabs>
        <w:bidi w:val="0"/>
        <w:spacing w:line="204" w:lineRule="auto"/>
        <w:ind w:left="0" w:firstLine="0"/>
        <w:jc w:val="left"/>
      </w:pPr>
      <w:bookmarkStart w:id="126" w:name="bookmark126"/>
      <w:bookmarkStart w:id="127" w:name="bookmark127"/>
      <w:r>
        <w:rPr>
          <w:color w:val="000000"/>
          <w:spacing w:val="0"/>
          <w:w w:val="100"/>
          <w:position w:val="0"/>
          <w:sz w:val="24"/>
          <w:szCs w:val="24"/>
          <w:u w:val="none"/>
          <w:shd w:val="clear" w:color="auto" w:fill="auto"/>
          <w:lang w:val="de-DE" w:eastAsia="de-DE" w:bidi="de-DE"/>
        </w:rPr>
        <w:t>Die kollektive Inflation</w:t>
      </w:r>
      <w:bookmarkEnd w:id="126"/>
      <w:bookmarkEnd w:id="127"/>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Kollektiv</w:t>
      </w:r>
      <w:r>
        <w:rPr>
          <w:color w:val="000000"/>
          <w:spacing w:val="0"/>
          <w:w w:val="100"/>
          <w:position w:val="0"/>
          <w:shd w:val="clear" w:color="auto" w:fill="auto"/>
          <w:lang w:val="de-DE" w:eastAsia="de-DE" w:bidi="de-DE"/>
        </w:rPr>
        <w:t xml:space="preserve"> ist jene Form der Inflation, bei welcher die Verdoppelung des Ichs durch kollektive und nicht durch persönlich verdrängte Inhalte des Unbewußten zustande kommt. Der wichtigste Zug der Kollektivpsyche ist: die </w:t>
      </w:r>
      <w:r>
        <w:rPr>
          <w:i/>
          <w:iCs/>
          <w:color w:val="000000"/>
          <w:spacing w:val="0"/>
          <w:w w:val="100"/>
          <w:position w:val="0"/>
          <w:shd w:val="clear" w:color="auto" w:fill="auto"/>
          <w:lang w:val="de-DE" w:eastAsia="de-DE" w:bidi="de-DE"/>
        </w:rPr>
        <w:t>.Allheit.</w:t>
      </w:r>
      <w:r>
        <w:rPr>
          <w:color w:val="000000"/>
          <w:spacing w:val="0"/>
          <w:w w:val="100"/>
          <w:position w:val="0"/>
          <w:shd w:val="clear" w:color="auto" w:fill="auto"/>
          <w:lang w:val="de-DE" w:eastAsia="de-DE" w:bidi="de-DE"/>
        </w:rPr>
        <w:t xml:space="preserve"> Sie äußert sich in M//anwesenheit, ^//Verantwortlichkeit, M//schuld usf. Die ein</w:t>
        <w:softHyphen/>
        <w:t xml:space="preserve">fachste Form, in der sich diese </w:t>
      </w:r>
      <w:r>
        <w:rPr>
          <w:i/>
          <w:iCs/>
          <w:color w:val="000000"/>
          <w:spacing w:val="0"/>
          <w:w w:val="100"/>
          <w:position w:val="0"/>
          <w:shd w:val="clear" w:color="auto" w:fill="auto"/>
          <w:lang w:val="de-DE" w:eastAsia="de-DE" w:bidi="de-DE"/>
        </w:rPr>
        <w:t>inßative</w:t>
      </w:r>
      <w:r>
        <w:rPr>
          <w:color w:val="000000"/>
          <w:spacing w:val="0"/>
          <w:w w:val="100"/>
          <w:position w:val="0"/>
          <w:shd w:val="clear" w:color="auto" w:fill="auto"/>
          <w:lang w:val="de-DE" w:eastAsia="de-DE" w:bidi="de-DE"/>
        </w:rPr>
        <w:t xml:space="preserve"> Allheit manifestiert, ist das </w:t>
      </w:r>
      <w:r>
        <w:rPr>
          <w:i/>
          <w:iCs/>
          <w:color w:val="000000"/>
          <w:spacing w:val="0"/>
          <w:w w:val="100"/>
          <w:position w:val="0"/>
          <w:shd w:val="clear" w:color="auto" w:fill="auto"/>
          <w:lang w:val="de-DE" w:eastAsia="de-DE" w:bidi="de-DE"/>
        </w:rPr>
        <w:t>Doppel- wesentum</w:t>
      </w:r>
      <w:r>
        <w:rPr>
          <w:color w:val="000000"/>
          <w:spacing w:val="0"/>
          <w:w w:val="100"/>
          <w:position w:val="0"/>
          <w:shd w:val="clear" w:color="auto" w:fill="auto"/>
          <w:lang w:val="de-DE" w:eastAsia="de-DE" w:bidi="de-DE"/>
        </w:rPr>
        <w:t xml:space="preserve"> und die gleichzeitige Anwesenheit an zwei oder mehreren Orten, also die «Doppelgegenwart» (bi-presence nach </w:t>
      </w:r>
      <w:r>
        <w:rPr>
          <w:smallCaps/>
          <w:color w:val="000000"/>
          <w:spacing w:val="0"/>
          <w:w w:val="100"/>
          <w:position w:val="0"/>
          <w:shd w:val="clear" w:color="auto" w:fill="auto"/>
          <w:lang w:val="de-DE" w:eastAsia="de-DE" w:bidi="de-DE"/>
        </w:rPr>
        <w:t>Levy-Brui-il)</w:t>
      </w:r>
      <w:r>
        <w:rPr>
          <w:color w:val="000000"/>
          <w:spacing w:val="0"/>
          <w:w w:val="100"/>
          <w:position w:val="0"/>
          <w:shd w:val="clear" w:color="auto" w:fill="auto"/>
          <w:lang w:val="de-DE" w:eastAsia="de-DE" w:bidi="de-DE"/>
        </w:rPr>
        <w:t xml:space="preserve"> oder die </w:t>
      </w:r>
      <w:r>
        <w:rPr>
          <w:i/>
          <w:iCs/>
          <w:color w:val="000000"/>
          <w:spacing w:val="0"/>
          <w:w w:val="100"/>
          <w:position w:val="0"/>
          <w:shd w:val="clear" w:color="auto" w:fill="auto"/>
          <w:lang w:val="de-DE" w:eastAsia="de-DE" w:bidi="de-DE"/>
        </w:rPr>
        <w:t>Mehrfachgegen</w:t>
        <w:softHyphen/>
        <w:t>wart.</w:t>
      </w:r>
      <w:r>
        <w:rPr>
          <w:color w:val="000000"/>
          <w:spacing w:val="0"/>
          <w:w w:val="100"/>
          <w:position w:val="0"/>
          <w:shd w:val="clear" w:color="auto" w:fill="auto"/>
          <w:lang w:val="de-DE" w:eastAsia="de-DE" w:bidi="de-DE"/>
        </w:rPr>
        <w:t xml:space="preserve"> Wir treffen diese Art von Inflation sowohl im Denken der Primitiven als auch in dem von bestimmten Formen des Paranoiden an.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Die Idee der Verdoppelung im Denken der Primitiven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Verdoppelung von Mensch und Tier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Von </w:t>
      </w:r>
      <w:r>
        <w:rPr>
          <w:smallCaps/>
          <w:color w:val="000000"/>
          <w:spacing w:val="0"/>
          <w:w w:val="100"/>
          <w:position w:val="0"/>
          <w:shd w:val="clear" w:color="auto" w:fill="auto"/>
          <w:lang w:val="de-DE" w:eastAsia="de-DE" w:bidi="de-DE"/>
        </w:rPr>
        <w:t>Nelson</w:t>
      </w:r>
      <w:r>
        <w:rPr>
          <w:color w:val="000000"/>
          <w:spacing w:val="0"/>
          <w:w w:val="100"/>
          <w:position w:val="0"/>
          <w:shd w:val="clear" w:color="auto" w:fill="auto"/>
          <w:lang w:val="de-DE" w:eastAsia="de-DE" w:bidi="de-DE"/>
        </w:rPr>
        <w:t xml:space="preserve"> stammt folgender Bericht über die Eskimos der Behringstraße: «Man glaubt, daß einst alle Lebewesen ein </w:t>
      </w:r>
      <w:r>
        <w:rPr>
          <w:i/>
          <w:iCs/>
          <w:color w:val="000000"/>
          <w:spacing w:val="0"/>
          <w:w w:val="100"/>
          <w:position w:val="0"/>
          <w:shd w:val="clear" w:color="auto" w:fill="auto"/>
          <w:lang w:val="de-DE" w:eastAsia="de-DE" w:bidi="de-DE"/>
        </w:rPr>
        <w:t>Doppeldasein</w:t>
      </w:r>
      <w:r>
        <w:rPr>
          <w:color w:val="000000"/>
          <w:spacing w:val="0"/>
          <w:w w:val="100"/>
          <w:position w:val="0"/>
          <w:shd w:val="clear" w:color="auto" w:fill="auto"/>
          <w:lang w:val="de-DE" w:eastAsia="de-DE" w:bidi="de-DE"/>
        </w:rPr>
        <w:t xml:space="preserve"> führten und nach eigenem Willen entweder als Menschen oder als Tiere in ihrer heutigen Gestalt auftreten konnten...</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w:t>
      </w:r>
    </w:p>
    <w:p>
      <w:pPr>
        <w:pStyle w:val="Style29"/>
        <w:keepNext w:val="0"/>
        <w:keepLines w:val="0"/>
        <w:widowControl w:val="0"/>
        <w:numPr>
          <w:ilvl w:val="0"/>
          <w:numId w:val="447"/>
        </w:numPr>
        <w:shd w:val="clear" w:color="auto" w:fill="auto"/>
        <w:tabs>
          <w:tab w:pos="1318" w:val="left"/>
        </w:tabs>
        <w:bidi w:val="0"/>
        <w:spacing w:line="240" w:lineRule="auto"/>
        <w:ind w:left="0" w:firstLine="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Bd. VIII, S. 417.</w:t>
      </w:r>
    </w:p>
    <w:p>
      <w:pPr>
        <w:pStyle w:val="Style29"/>
        <w:keepNext w:val="0"/>
        <w:keepLines w:val="0"/>
        <w:widowControl w:val="0"/>
        <w:numPr>
          <w:ilvl w:val="0"/>
          <w:numId w:val="447"/>
        </w:numPr>
        <w:shd w:val="clear" w:color="auto" w:fill="auto"/>
        <w:tabs>
          <w:tab w:pos="1328" w:val="left"/>
        </w:tabs>
        <w:bidi w:val="0"/>
        <w:spacing w:line="194" w:lineRule="auto"/>
        <w:ind w:left="0" w:firstLine="0"/>
        <w:jc w:val="left"/>
      </w:pPr>
      <w:r>
        <w:rPr>
          <w:smallCaps/>
          <w:color w:val="000000"/>
          <w:spacing w:val="0"/>
          <w:w w:val="100"/>
          <w:position w:val="0"/>
          <w:shd w:val="clear" w:color="auto" w:fill="auto"/>
          <w:lang w:val="de-DE" w:eastAsia="de-DE" w:bidi="de-DE"/>
        </w:rPr>
        <w:t>Levy-Bruiil:</w:t>
      </w:r>
      <w:r>
        <w:rPr>
          <w:color w:val="000000"/>
          <w:spacing w:val="0"/>
          <w:w w:val="100"/>
          <w:position w:val="0"/>
          <w:shd w:val="clear" w:color="auto" w:fill="auto"/>
          <w:lang w:val="de-DE" w:eastAsia="de-DE" w:bidi="de-DE"/>
        </w:rPr>
        <w:t xml:space="preserve"> Die Seele der Primitiven. W. Braumüller, 1930. S. 176.</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finden wir die Urform der kollektiven Inflation in Form einer Sage. Das </w:t>
      </w:r>
      <w:r>
        <w:rPr>
          <w:i/>
          <w:iCs/>
          <w:color w:val="000000"/>
          <w:spacing w:val="0"/>
          <w:w w:val="100"/>
          <w:position w:val="0"/>
          <w:shd w:val="clear" w:color="auto" w:fill="auto"/>
          <w:lang w:val="de-DE" w:eastAsia="de-DE" w:bidi="de-DE"/>
        </w:rPr>
        <w:t>Doppelwesentuni</w:t>
      </w:r>
      <w:r>
        <w:rPr>
          <w:color w:val="000000"/>
          <w:spacing w:val="0"/>
          <w:w w:val="100"/>
          <w:position w:val="0"/>
          <w:shd w:val="clear" w:color="auto" w:fill="auto"/>
          <w:lang w:val="de-DE" w:eastAsia="de-DE" w:bidi="de-DE"/>
        </w:rPr>
        <w:t xml:space="preserve"> wird den Werwö/fen (Lykanthropie) bei den Naga (im Nordosten Vorderindiens), bei den Toradjas auf Celebes, den U«opaz/T/&lt;nm«nsc'hen., </w:t>
      </w:r>
      <w:r>
        <w:rPr>
          <w:i/>
          <w:iCs/>
          <w:color w:val="000000"/>
          <w:spacing w:val="0"/>
          <w:w w:val="100"/>
          <w:position w:val="0"/>
          <w:shd w:val="clear" w:color="auto" w:fill="auto"/>
          <w:lang w:val="de-DE" w:eastAsia="de-DE" w:bidi="de-DE"/>
        </w:rPr>
        <w:t xml:space="preserve">Panther- </w:t>
      </w:r>
      <w:r>
        <w:rPr>
          <w:color w:val="000000"/>
          <w:spacing w:val="0"/>
          <w:w w:val="100"/>
          <w:position w:val="0"/>
          <w:shd w:val="clear" w:color="auto" w:fill="auto"/>
          <w:lang w:val="de-DE" w:eastAsia="de-DE" w:bidi="de-DE"/>
        </w:rPr>
        <w:t>menschen in weit ausgedehnten Gebieten Westafrikas, zwischen Sierra Leone und dem Kongo, früher, im 16. Jahrhundert, bei den Indianern Perus, ferner den Zauberern und Hexen, ja sogar den Tieren, den leblosen Gegenständen und den Toten zugeschrieben.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bemerkt dazu, daß in diesem «Aberglauben», der fast über die ganze Welt verbreitet ist, der M/e«sc/y und das Tier stets in Wirklichkeit ein und dasselbe Wesen seien. Nicht die Seele des Menschen verläßt dessen Körper, um in den eines Wolfes, Leoparden, Tigers zu fahren, sondern der Mensch und das Tier sind ein einziges Wesen mit Doppeldasein und Doppelgegenwartk Da diese Primitiven zumeist in diesen Tieren auch die kollektive Abstammung ihres Stammes oder der Menschheit überhaupt erachten, scheint es richtig zu sein, wenn wir den see</w:t>
        <w:softHyphen/>
        <w:t xml:space="preserve">lischen Vorgang dieser Vorstellungen von Doppelwesen, Doppelgegenwart als kollektive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auffassen.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genügt, wenn wir hier zur Darstellung dieses Phänomens aus der reichen Sammlung </w:t>
      </w:r>
      <w:r>
        <w:rPr>
          <w:smallCaps/>
          <w:color w:val="000000"/>
          <w:spacing w:val="0"/>
          <w:w w:val="100"/>
          <w:position w:val="0"/>
          <w:shd w:val="clear" w:color="auto" w:fill="auto"/>
          <w:lang w:val="de-DE" w:eastAsia="de-DE" w:bidi="de-DE"/>
        </w:rPr>
        <w:t>Levy-Bruhls</w:t>
      </w:r>
      <w:r>
        <w:rPr>
          <w:color w:val="000000"/>
          <w:spacing w:val="0"/>
          <w:w w:val="100"/>
          <w:position w:val="0"/>
          <w:shd w:val="clear" w:color="auto" w:fill="auto"/>
          <w:lang w:val="de-DE" w:eastAsia="de-DE" w:bidi="de-DE"/>
        </w:rPr>
        <w:t xml:space="preserve"> einige Beispiele, vorführen: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J. H. </w:t>
      </w:r>
      <w:r>
        <w:rPr>
          <w:smallCaps/>
          <w:color w:val="000000"/>
          <w:spacing w:val="0"/>
          <w:w w:val="100"/>
          <w:position w:val="0"/>
          <w:shd w:val="clear" w:color="auto" w:fill="auto"/>
          <w:lang w:val="de-DE" w:eastAsia="de-DE" w:bidi="de-DE"/>
        </w:rPr>
        <w:t>Hutton</w:t>
      </w:r>
      <w:r>
        <w:rPr>
          <w:color w:val="000000"/>
          <w:spacing w:val="0"/>
          <w:w w:val="100"/>
          <w:position w:val="0"/>
          <w:shd w:val="clear" w:color="auto" w:fill="auto"/>
          <w:lang w:val="de-DE" w:eastAsia="de-DE" w:bidi="de-DE"/>
        </w:rPr>
        <w:t xml:space="preserve"> berichtet: «Eines Tages kamen die Dorfältesten einer großen Siedlung der Ao zu mir und baten mich um die Erlaubnis, einen Menschen aus dem Dorf in Ketten legen zu dürfen, während sie einen Leoparden jagen wollten, der ihnen schon viel Schaden zugefügt hätte. Der betreffende Mann, der, nebenbei gesagt, zum Christentum übergetreten war, fand sich gleichfalls bei mir ein, um gegen das Verlangen der Ältesten Einspruch zu erheben. Er sagte, er bedaure es lebhaft, ein Leopardenmensch zu sein. Er habe es jedoch nicht gewollt, es sei nicht seine Schuld, wenn er es geworden sei. Wie sollte aber sein Leopardenkörper, da er es nun einmal sei, leben, wenn er nicht töten würde ? Täte er es nicht, so würden der Leopard und er selbst sterben. Ihn in Ketten zu legen und dieweilcn den Leoparden zu jagen, wäre, sagte er, nichts anderes als ein gewöhnlicher Mord. Um mit der Sache ein Ende zu machen, erteilte ich den Ältesten die Erlaubnis, den Mann anzuketten und den Leoparden zu jagen, aber ich sagte ihnen gleichzeitig, wenn der Mann infolge des Todes des Leoparden stürbe, würde derjenige, der das Tier mit seiner Lanze durchbohrt haben würde, selbstverständlich wegen Mordes abgeurteilt und wahrscheinlich gehängt, der Rat der Ältesten aber wegen Mitschuld am Morde zur Verantwortung gezogen werden. Daraufhin lehnten es die Ältesten einstimmig ab, von meiner Erlaubnis Gebrauch zu machen. »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bemerkt hiezu : «Es wäre schwer, einen vollständigeren Tatsachenbeweis für den Glauben an das Doppelwesen des Leoparden- menscben zu erbringen. Alle Weit im Dorf ist vollkommen überzeugt, daß der Mensch und der Leopard dasselbe Wesen in zwei verschiedenen Körpern sind, so daß der europäische Regierungsbeamte gezwungen ist, seine Entscheidung dem allgemeinen Aberglauben anzu</w:t>
        <w:softHyphen/>
        <w:t>passen</w:t>
      </w:r>
      <w:r>
        <w:rPr>
          <w:color w:val="000000"/>
          <w:spacing w:val="0"/>
          <w:w w:val="100"/>
          <w:position w:val="0"/>
          <w:shd w:val="clear" w:color="auto" w:fill="auto"/>
          <w:vertAlign w:val="superscript"/>
          <w:lang w:val="de-DE" w:eastAsia="de-DE" w:bidi="de-DE"/>
        </w:rPr>
        <w:footnoteReference w:id="36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64"/>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Es handelt sich hier in der Tat um eine Besessenheit mit Verdoppelung. Dies erhellt aus der Beschreibung der «Anfälle», mit welchen diese Vcrdoppclungswandlungcn einherzugehen pflegen. So beschreibt J. H. </w:t>
      </w:r>
      <w:r>
        <w:rPr>
          <w:smallCaps/>
          <w:color w:val="000000"/>
          <w:spacing w:val="0"/>
          <w:w w:val="100"/>
          <w:position w:val="0"/>
          <w:shd w:val="clear" w:color="auto" w:fill="auto"/>
          <w:lang w:val="de-DE" w:eastAsia="de-DE" w:bidi="de-DE"/>
        </w:rPr>
        <w:t>Hutton</w:t>
      </w:r>
      <w:r>
        <w:rPr>
          <w:color w:val="000000"/>
          <w:spacing w:val="0"/>
          <w:w w:val="100"/>
          <w:position w:val="0"/>
          <w:shd w:val="clear" w:color="auto" w:fill="auto"/>
          <w:lang w:val="de-DE" w:eastAsia="de-DE" w:bidi="de-DE"/>
        </w:rPr>
        <w:t xml:space="preserve"> den Anfall der Lykanthropic-Besessenheit bei den Naga im Nordosten Vorderindiens wie folgt: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Auftreten der Besessenheit ist von heftigen Schmerzen in den Knien, den Ellbogen und dem Kreuz und von Schwellungen an diesen Körperteilen begleitet, die sich sowohl wäh</w:t>
        <w:softHyphen/>
        <w:t>rend des Anfalles als auch vor und nach ihm zeigen. Es sind genau dieselben Schmerzen, die nach großen Marschleistungen oder nach langem Verharren in einer ganz ungewohnten Stellung auftreten. Während des Schlafes zucken die Gliedmaßen des Kranken krampfhaft wie die eines träumenden Hundes. Ein Leopardenmensch aus dem Tizu-Tale hat in einem Paroxysmus dieser Art eine der Brüste seiner Frau mit einem einzigen Biß abgebissen. Während der Leopard von den Jägern verfolgt wird, benimmt sich der Mensch die ganze Zeit über wie ein Wahn</w:t>
        <w:softHyphen/>
        <w:t xml:space="preserve">sinniger: in seinem Bestreben, sich zu retten, schnellt er auf und nieder, wirft er sich von einer Seite zur andern. In solchen Fällen stopfen die Verwandten des Leopardenmenschen in </w:t>
      </w:r>
      <w:r>
        <w:rPr>
          <w:color w:val="000000"/>
          <w:spacing w:val="0"/>
          <w:w w:val="100"/>
          <w:position w:val="0"/>
          <w:shd w:val="clear" w:color="auto" w:fill="auto"/>
          <w:lang w:val="de-DE" w:eastAsia="de-DE" w:bidi="de-DE"/>
        </w:rPr>
        <w:t>ihn möglichst viel Ingwer hinein : Das soll dem Leopardenkörper, von dem sein Leben abhängt, erhöhte Kräfte und Beweglichkeit verleihen, damit er seinen Verfolgern entwischen könne. Der Körper des Menschen und der ,seines‘ Leoparden machen also zu gleicher Zeit die gleichen Empfindungen durch. Damit der Leopard sich flüchten könne, gibt man dem Menschen Stär</w:t>
        <w:softHyphen/>
        <w:t>kungsmittel. Die beiden sind in Wirklichkeit nur ein gleichzeitig an zwei Orten anwesendes Wesen. So will es der Glaube des Hauptinteressenten selbst, seiner Umgebung und der Jäger. »</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todbringende Fernwirkung des Zauberfluches bedingt - nach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 ebenfalls «ein Dopp^eldascin, eine Doppilgigenwari des materiellen Gegenstandes, der den Tod verur</w:t>
        <w:softHyphen/>
        <w:t>sacht»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Doppclgcgenwart wird bei einigen Primitiven auf Grund des «^weiten Ichs» oder «tamani«» vorgestellt. Bei vielen primitiven Völkern trifft man den Glauben an, daß der Tote gleichzeitig gegenwärtig und abwesend oder an zwei Orten gleichzeitig anwesend ist. Um diese Doppclgcgenwart der Toten unmöglich zu machen, bedienen sich einige Stämme Hand</w:t>
        <w:softHyphen/>
        <w:t xml:space="preserve">lungen, die unsere Kultur als Leichenschändung bezeichnet. So berichtet W. E. </w:t>
      </w:r>
      <w:r>
        <w:rPr>
          <w:smallCaps/>
          <w:color w:val="000000"/>
          <w:spacing w:val="0"/>
          <w:w w:val="100"/>
          <w:position w:val="0"/>
          <w:shd w:val="clear" w:color="auto" w:fill="auto"/>
          <w:lang w:val="de-DE" w:eastAsia="de-DE" w:bidi="de-DE"/>
        </w:rPr>
        <w:t>Roth</w:t>
      </w:r>
      <w:r>
        <w:rPr>
          <w:color w:val="000000"/>
          <w:spacing w:val="0"/>
          <w:w w:val="100"/>
          <w:position w:val="0"/>
          <w:shd w:val="clear" w:color="auto" w:fill="auto"/>
          <w:lang w:val="de-DE" w:eastAsia="de-DE" w:bidi="de-DE"/>
        </w:rPr>
        <w:t xml:space="preserve"> aus dem Bezirk von Brisbane in Australien:</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«Wenn es sich um den Tod eines Erwachsenen handelt, schneidet ein alter Medizinmann, der nicht notwendigerweise ein Verwandter sein muß, gleich nach seinem Ableben alle Ge</w:t>
        <w:softHyphen/>
        <w:t xml:space="preserve">schlechtsteile ab, falls es ein Mann ist, oder bloß die Klitoris, falls es ein Weib ist. Er wickelt sie in Gras ein und hängt sie ziemlich hoch oberhalb des Bodens in eine Astgabel. Das soll dem Toten (spirit) zu verstehen geben, daß es mit dem Geschlechtsleben aus ist, und ihn verhindern, in geschlechtliche Beziehungen zu den Lebenden zu treten.»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schreibt hiezu: «Die Verstümmelung des Leichnams hat ihre Rückwirkung auf den Toten selbst, ganz so wie die dem Leoparden beigebrachte Wunde am Körper des Leopardenmenschen erscheint. Im einen wie im andern Fall ist die Einheit der Persönlichkeit mit ihrem Auftreten als Doppelwesen oder ihrer Doppelgegen wart vereinbar.»</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Oft erscheinen die Toten, besonders in den ersten Tagen nach ihrem Ableben, in Tiergcstal- tcn3. So bei vielen Bantu-Negern des südlichen Afrikas mit Vorliebe in der Gestalt von Schlangen</w:t>
      </w:r>
      <w:r>
        <w:rPr>
          <w:color w:val="000000"/>
          <w:spacing w:val="0"/>
          <w:w w:val="100"/>
          <w:position w:val="0"/>
          <w:shd w:val="clear" w:color="auto" w:fill="auto"/>
          <w:vertAlign w:val="superscript"/>
          <w:lang w:val="de-DE" w:eastAsia="de-DE" w:bidi="de-DE"/>
        </w:rPr>
        <w:footnoteReference w:id="36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6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6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6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Beim Lesen dieser kollektiven Besessenheiten der Primitiven fällt auf, daß das «zweite Ich» zumeist als Tier erscheint und die grausamsten sadistischen Hand</w:t>
        <w:softHyphen/>
        <w:t>lungen auszuführen vermag. Die grausamen Taten der Geheimgesellschaften, so der sog. Leopardenmenschen und Panthermenschen in Westafrika und auch andernorts, liefern heute noch genügend Belege dafür, daß hier das urkollektive Bedürfnis des zweiten Ichs der Drang zum Töten, Blutsaugen und Menschen</w:t>
        <w:softHyphen/>
        <w:t xml:space="preserve">fressen (Kannibalismus) ist. Das Gegensatzpaar, welches hier die Verdoppelung bedingt, ist Mensch und Tier. Beide stehen als «Ich-Existenzen» nebeneinander, als ob zwischen ihnen kein Widerspruch wäre. Dieses Gegensatzpaar ist fast so alt wie dasjenige von Hetero- und Homosexualität, welches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Verdoppelung der Paranoiden hervorzurufen pflegt.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von Schicksalsanalysen bei Paranoiden kamen wir zu der Fest</w:t>
        <w:softHyphen/>
        <w:t xml:space="preserve">stellung, daß die </w:t>
      </w:r>
      <w:r>
        <w:rPr>
          <w:i/>
          <w:iCs/>
          <w:color w:val="000000"/>
          <w:spacing w:val="0"/>
          <w:w w:val="100"/>
          <w:position w:val="0"/>
          <w:shd w:val="clear" w:color="auto" w:fill="auto"/>
          <w:lang w:val="de-DE" w:eastAsia="de-DE" w:bidi="de-DE"/>
        </w:rPr>
        <w:t>Paaanoiden</w:t>
      </w:r>
      <w:r>
        <w:rPr>
          <w:color w:val="000000"/>
          <w:spacing w:val="0"/>
          <w:w w:val="100"/>
          <w:position w:val="0"/>
          <w:shd w:val="clear" w:color="auto" w:fill="auto"/>
          <w:lang w:val="de-DE" w:eastAsia="de-DE" w:bidi="de-DE"/>
        </w:rPr>
        <w:t xml:space="preserve"> nicht immer die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betonte Gegensätzlich</w:t>
        <w:softHyphen/>
        <w:t>keit der «Hetero-Homosexualität» in Form von Verdoppelung wahnhaft zu lösen versuchen, sondern daß sie sich des öfteren auch durch ein anderes Gegen</w:t>
        <w:softHyphen/>
        <w:t>satzpaar, und zwar durch die Antinomie : « ■Kazn-^Abel^/», « Tzer-MAnsch », « Ka«nz- baIzsznu.r-Hfz/zzzazzzsmzu.f », verdoppeln. Diese Paranoiden stammen nach unseren Erfahrungen zumeist von Familien ab, in denen neben Paranoiden auch Epilep</w:t>
        <w:softHyphen/>
        <w:t xml:space="preserve">tiker gehäuft zu finden sind. (Fall </w:t>
      </w:r>
      <w:r>
        <w:rPr>
          <w:color w:val="000000"/>
          <w:spacing w:val="0"/>
          <w:w w:val="100"/>
          <w:position w:val="0"/>
          <w:sz w:val="22"/>
          <w:szCs w:val="22"/>
          <w:shd w:val="clear" w:color="auto" w:fill="auto"/>
          <w:lang w:val="de-DE" w:eastAsia="de-DE" w:bidi="de-DE"/>
        </w:rPr>
        <w:t xml:space="preserve">1 </w:t>
      </w:r>
      <w:r>
        <w:rPr>
          <w:color w:val="000000"/>
          <w:spacing w:val="0"/>
          <w:w w:val="100"/>
          <w:position w:val="0"/>
          <w:shd w:val="clear" w:color="auto" w:fill="auto"/>
          <w:lang w:val="de-DE" w:eastAsia="de-DE" w:bidi="de-DE"/>
        </w:rPr>
        <w:t>in diesem Buch liefert ein Musterbeispiel für diese Tatsache.) Man darf demnach die FREUDsche These, nach der hinter dem Paranoiden die verdrängte Homosexualität steht, nicht verabsolutieren.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ß) Die Verdoppelung von Mann und Frau</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Trotz dieser einschränkenden Kritik der FREUDSchen Auffassung müssen wir betonen, daß die Inflation, die Verdoppelung von Mann und Frau bei den kultur</w:t>
        <w:softHyphen/>
        <w:t>armen Ctämmen, im besonderen in ihren Cagen, Kulten, Gesängen und Kult</w:t>
        <w:softHyphen/>
        <w:t>geräten eine ausschlaggebende Rolle spielt. Die führende Rolle der geschlecht</w:t>
        <w:softHyphen/>
        <w:t xml:space="preserve">lichen Verdoppelung, der sexuellen kollektiven Inflation, bei Primitiven erhellt aus dem zusammenfassenden Buch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über «Das Zweigeschlechter</w:t>
        <w:softHyphen/>
        <w:t>wesen»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Dieser Ethnologe hatte die Gelegenheit, mit den verschiedensten Cüdseestämmen auf Neupommern, im Mittelpunkt der ehemals deutschen Neu</w:t>
        <w:softHyphen/>
        <w:t>guinea-Kolonie, zu verkehren, so mit den melanesischen Ctämmen: mit Vitjianern, Calomons- und Admiralitätsinsulanern, Polynesiern sowie Camoanern. Ceine Behauptungen haben eine besondere Wichtigkeit auch durch den Umstand ge</w:t>
        <w:softHyphen/>
        <w:t>wonnen, daß er die schwierige Gunantuna-Cprache erlernt hat und somit seine Übersetzungen von Cagen und Gesängen dieser Ctämme authentisch sind.</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Cage der Aranda erzählt, daß Mann und Frau im Anbeginn zusammengewachsen waren</w:t>
      </w:r>
      <w:r>
        <w:rPr>
          <w:color w:val="000000"/>
          <w:spacing w:val="0"/>
          <w:w w:val="100"/>
          <w:position w:val="0"/>
          <w:shd w:val="clear" w:color="auto" w:fill="auto"/>
          <w:vertAlign w:val="superscript"/>
          <w:lang w:val="de-DE" w:eastAsia="de-DE" w:bidi="de-DE"/>
        </w:rPr>
        <w:footnoteReference w:id="36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0"/>
      </w:r>
      <w:r>
        <w:rPr>
          <w:color w:val="000000"/>
          <w:spacing w:val="0"/>
          <w:w w:val="100"/>
          <w:position w:val="0"/>
          <w:shd w:val="clear" w:color="auto" w:fill="auto"/>
          <w:lang w:val="de-DE" w:eastAsia="de-DE" w:bidi="de-DE"/>
        </w:rPr>
        <w:t xml:space="preserve">. Co erzählten die Aranda nach </w:t>
      </w:r>
      <w:r>
        <w:rPr>
          <w:smallCaps/>
          <w:color w:val="000000"/>
          <w:spacing w:val="0"/>
          <w:w w:val="100"/>
          <w:position w:val="0"/>
          <w:shd w:val="clear" w:color="auto" w:fill="auto"/>
          <w:lang w:val="de-DE" w:eastAsia="de-DE" w:bidi="de-DE"/>
        </w:rPr>
        <w:t>Ctrehlow,</w:t>
      </w:r>
      <w:r>
        <w:rPr>
          <w:color w:val="000000"/>
          <w:spacing w:val="0"/>
          <w:w w:val="100"/>
          <w:position w:val="0"/>
          <w:shd w:val="clear" w:color="auto" w:fill="auto"/>
          <w:lang w:val="de-DE" w:eastAsia="de-DE" w:bidi="de-DE"/>
        </w:rPr>
        <w:t xml:space="preserve"> «daß ein Mann eine jener alknarintja-Fraucn, die nicht heiraten durften, trotzdem heiratete. Zur Ctrafe dafür liebte ihn die Frau nicht. Da zeichnete er ihr Bild auf den Boden und bewarf es andauernd mit Cpeeren (membrum virile). Dann schleu</w:t>
        <w:softHyphen/>
        <w:t>derte er das an allen Ceiten brennende Frauenbild gen Himmel. Dort ward es zum Körper des Kometen, und die Cpeere verwandelten sich in seinen Cchwanz. Und nun liebte ihn die Frau heiß. Co ist nach der Anschauung der Aranda der Komet ein Zweigeschlechterwesen, ein Mann-Fezb, da sein weiblicher Körper, der in Liebe aufflammt, mit dem Cchwänze = membrum virile, immer verbunden ist</w:t>
      </w:r>
      <w:r>
        <w:rPr>
          <w:color w:val="000000"/>
          <w:spacing w:val="0"/>
          <w:w w:val="100"/>
          <w:position w:val="0"/>
          <w:shd w:val="clear" w:color="auto" w:fill="auto"/>
          <w:vertAlign w:val="superscript"/>
          <w:lang w:val="de-DE" w:eastAsia="de-DE" w:bidi="de-DE"/>
        </w:rPr>
        <w:footnoteReference w:id="37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3"/>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Nach den Cagen der Aranda sind auch Regenbogen und Cterne Zweigeschlechterwesen. Co erzählt </w:t>
      </w:r>
      <w:r>
        <w:rPr>
          <w:smallCaps/>
          <w:color w:val="000000"/>
          <w:spacing w:val="0"/>
          <w:w w:val="100"/>
          <w:position w:val="0"/>
          <w:shd w:val="clear" w:color="auto" w:fill="auto"/>
          <w:lang w:val="de-DE" w:eastAsia="de-DE" w:bidi="de-DE"/>
        </w:rPr>
        <w:t>Ctrehlow</w:t>
      </w:r>
      <w:r>
        <w:rPr>
          <w:color w:val="000000"/>
          <w:spacing w:val="0"/>
          <w:w w:val="100"/>
          <w:position w:val="0"/>
          <w:shd w:val="clear" w:color="auto" w:fill="auto"/>
          <w:lang w:val="de-DE" w:eastAsia="de-DE" w:bidi="de-DE"/>
        </w:rPr>
        <w:t xml:space="preserve"> folgende Cage: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Zwei Mädchen schauten im Gebüsch versteckt den Initiationsfeicrlichkeiten von zwei Knaben zu, die ihnen versprochen waten. «Nach Beendigung der Feier kamen sie aus ihrem Versteck heraus, luden die beiden Beschnittenen auf ihre Cchultern und stiegen mit ihnen zum Himmel hinauf, wo sie zusammen mit den jungen Männern in zwei helleuchtende Cterne verwan</w:t>
        <w:softHyphen/>
        <w:t>delt wurden. Nach der Hauptrolle, die die Mädchen hierbei spielten, sind die Cterne Mann-FwM.»</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Doppclwcscn, Mann-lVe/b ist auch der Regen. «Beim Regcnkult trägt der Darsteller eine .Regengebärmutter“; an einer Schnur (membrum) hängt sie an seinem Bauche herab</w:t>
      </w:r>
      <w:r>
        <w:rPr>
          <w:color w:val="000000"/>
          <w:spacing w:val="0"/>
          <w:w w:val="100"/>
          <w:position w:val="0"/>
          <w:shd w:val="clear" w:color="auto" w:fill="auto"/>
          <w:vertAlign w:val="superscript"/>
          <w:lang w:val="de-DE" w:eastAsia="de-DE" w:bidi="de-DE"/>
        </w:rPr>
        <w:footnoteReference w:id="374"/>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Auch die Bäume und Felsen sind im Denken der Aranda und Loritja Zweigeschlechterwesen.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Viele Kultgesänge und Kulthandlungen beweisen, wie stark die Verdoppelungsinflation von Mann und Frau im Denken der Primitiven vorherrscht. (Vgl. die von </w:t>
      </w:r>
      <w:r>
        <w:rPr>
          <w:smallCaps/>
          <w:color w:val="000000"/>
          <w:spacing w:val="0"/>
          <w:w w:val="100"/>
          <w:position w:val="0"/>
          <w:shd w:val="clear" w:color="auto" w:fill="auto"/>
          <w:lang w:val="de-DE" w:eastAsia="de-DE" w:bidi="de-DE"/>
        </w:rPr>
        <w:t>Ctrehlow</w:t>
      </w:r>
      <w:r>
        <w:rPr>
          <w:color w:val="000000"/>
          <w:spacing w:val="0"/>
          <w:w w:val="100"/>
          <w:position w:val="0"/>
          <w:shd w:val="clear" w:color="auto" w:fill="auto"/>
          <w:lang w:val="de-DE" w:eastAsia="de-DE" w:bidi="de-DE"/>
        </w:rPr>
        <w:t xml:space="preserve"> berich</w:t>
        <w:softHyphen/>
        <w:t>teten Emu-Kulthandlungen und -Gesänge</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.Winthuic</w:t>
      </w:r>
      <w:r>
        <w:rPr>
          <w:color w:val="000000"/>
          <w:spacing w:val="0"/>
          <w:w w:val="100"/>
          <w:position w:val="0"/>
          <w:shd w:val="clear" w:color="auto" w:fill="auto"/>
          <w:lang w:val="de-DE" w:eastAsia="de-DE" w:bidi="de-DE"/>
        </w:rPr>
        <w:t xml:space="preserve"> schreibt: «Z;mgese/J/ee/Uerwesen werden, das ist die große Sehnsucht aller </w:t>
      </w:r>
      <w:r>
        <w:rPr>
          <w:i/>
          <w:iCs/>
          <w:color w:val="000000"/>
          <w:spacing w:val="0"/>
          <w:w w:val="100"/>
          <w:position w:val="0"/>
          <w:shd w:val="clear" w:color="auto" w:fill="auto"/>
          <w:lang w:val="de-DE" w:eastAsia="de-DE" w:bidi="de-DE"/>
        </w:rPr>
        <w:t>Aranda</w:t>
      </w:r>
      <w:r>
        <w:rPr>
          <w:color w:val="000000"/>
          <w:spacing w:val="0"/>
          <w:w w:val="100"/>
          <w:position w:val="0"/>
          <w:shd w:val="clear" w:color="auto" w:fill="auto"/>
          <w:lang w:val="de-DE" w:eastAsia="de-DE" w:bidi="de-DE"/>
        </w:rPr>
        <w:t xml:space="preserve"> und Lorz't/a. Ehemals, so glauben sie, waren die Menschen, Mann und Frau miteinander verbunden. Aber sie waren hilflos. Da gab ein Totcmgott, Mangarkunjcrkunja, ihnen den Gebrauch der Glieder. Dabei aber wurden sie getrennt. Ceitdem sehnen sich Mann und Frau wieder nach beständiger Vereinigung. Deshalb brachten ihnen die sich ihrer erbarmenden Totemgötter die Kulte, bei denen sie sich die Zeichen des Zweigeschlechterwesens durch Zahna//ssehlagrr^</w:t>
      </w:r>
      <w:r>
        <w:rPr>
          <w:color w:val="000000"/>
          <w:spacing w:val="0"/>
          <w:w w:val="100"/>
          <w:position w:val="0"/>
          <w:shd w:val="clear" w:color="auto" w:fill="auto"/>
          <w:vertAlign w:val="superscript"/>
          <w:lang w:val="de-DE" w:eastAsia="de-DE" w:bidi="de-DE"/>
        </w:rPr>
        <w:footnoteReference w:id="375"/>
      </w:r>
      <w:r>
        <w:rPr>
          <w:color w:val="000000"/>
          <w:spacing w:val="0"/>
          <w:w w:val="100"/>
          <w:position w:val="0"/>
          <w:shd w:val="clear" w:color="auto" w:fill="auto"/>
          <w:lang w:val="de-DE" w:eastAsia="de-DE" w:bidi="de-DE"/>
        </w:rPr>
        <w:t xml:space="preserve">, Cub- </w:t>
      </w:r>
      <w:r>
        <w:rPr>
          <w:i/>
          <w:iCs/>
          <w:color w:val="000000"/>
          <w:spacing w:val="0"/>
          <w:w w:val="100"/>
          <w:position w:val="0"/>
          <w:shd w:val="clear" w:color="auto" w:fill="auto"/>
          <w:lang w:val="de-DE" w:eastAsia="de-DE" w:bidi="de-DE"/>
        </w:rPr>
        <w:t>in^ision</w:t>
      </w:r>
      <w:r>
        <w:rPr>
          <w:color w:val="000000"/>
          <w:spacing w:val="0"/>
          <w:w w:val="100"/>
          <w:position w:val="0"/>
          <w:shd w:val="clear" w:color="auto" w:fill="auto"/>
          <w:lang w:val="de-DE" w:eastAsia="de-DE" w:bidi="de-DE"/>
        </w:rPr>
        <w:t xml:space="preserve"> usw. geben und so die Vereinigung als Zweigeschlechterwesen wieder anbahnen sollten. . .. Auch die Zauberstäbe, die sie ihnen brachten, ihre in Stein oder Holz verwandel</w:t>
        <w:softHyphen/>
        <w:t>ten Leiber (7/«r«nga) sollten sie als Zwcigeschlechtcrwescn zu demselben Zwecke heilig halten, sie mit Fett (weiblich) und Ocker (männlich) einreiben und in der heiligen Höhle, dem Sinn</w:t>
        <w:softHyphen/>
        <w:t>bild der Kopula, sie sorgfältig bewahren, damit sie mit Hilfe dieser heiligen Zauberstäbe ebenfalls Zwcigeschlechterwesen würden..!.»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Mannbarkeitsweihen sind ebenfalls Kulthandlungen mit dem Sinn, aus — dem Knaben ein Mnn-Weib zu machen. Daher die Mica-Operation, die Sub</w:t>
        <w:softHyphen/>
        <w:t>inzision.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w:t>
      </w:r>
      <w:r>
        <w:rPr>
          <w:smallCaps/>
          <w:color w:val="000000"/>
          <w:spacing w:val="0"/>
          <w:w w:val="100"/>
          <w:position w:val="0"/>
          <w:shd w:val="clear" w:color="auto" w:fill="auto"/>
          <w:lang w:val="de-DE" w:eastAsia="de-DE" w:bidi="de-DE"/>
        </w:rPr>
        <w:t>van Gennep</w:t>
      </w:r>
      <w:r>
        <w:rPr>
          <w:smallCaps/>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weist auf die Ähnlichkeit der Initiationszeremonien in Austra</w:t>
        <w:softHyphen/>
        <w:t>lien, Asien, Afrika usw. mit den Eleusinischen Mysterien hin. «Wie soll man sich die vollständige Ähnlichkeit der griechischen, ägyptischen und asiatischen Riten mit denen der Australier, der Bantu- oder Guinea-Neger und der Indianer Nordwestamerikas erklären?» Auf diese Frage gibt der Autor die Antwort, «daß all diesen Mysterien ein gemeinsamer Gedanke zugrunde liegt, der Gedanke an die Umwandlung des Mysten in ein neues doppelgeschlechtliches Wesen»</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0"/>
          <w:szCs w:val="20"/>
          <w:shd w:val="clear" w:color="auto" w:fill="auto"/>
          <w:lang w:val="de-DE" w:eastAsia="de-DE" w:bidi="de-DE"/>
        </w:rPr>
        <w:t xml:space="preserve">Wenn in der Tat diese Mysterien und Einweihungsriten den Willen der Menschen zum Doppelwesentum, zu gottähnlicher Vollkommenheit bedeuten, so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glaubt </w:t>
      </w:r>
      <w:r>
        <w:rPr>
          <w:color w:val="000000"/>
          <w:spacing w:val="0"/>
          <w:w w:val="100"/>
          <w:position w:val="0"/>
          <w:sz w:val="24"/>
          <w:szCs w:val="24"/>
          <w:shd w:val="clear" w:color="auto" w:fill="auto"/>
          <w:lang w:val="de-DE" w:eastAsia="de-DE" w:bidi="de-DE"/>
        </w:rPr>
        <w:t xml:space="preserve">J. </w:t>
      </w:r>
      <w:r>
        <w:rPr>
          <w:smallCaps/>
          <w:color w:val="000000"/>
          <w:spacing w:val="0"/>
          <w:w w:val="100"/>
          <w:position w:val="0"/>
          <w:sz w:val="20"/>
          <w:szCs w:val="20"/>
          <w:shd w:val="clear" w:color="auto" w:fill="auto"/>
          <w:lang w:val="de-DE" w:eastAsia="de-DE" w:bidi="de-DE"/>
        </w:rPr>
        <w:t>Winthuis</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 xml:space="preserve">«hätten wir es hier mit dem Zentralgeheimnis der Religion der meisten Völker der Erde zu </w:t>
      </w:r>
      <w:r>
        <w:rPr>
          <w:color w:val="000000"/>
          <w:spacing w:val="0"/>
          <w:w w:val="100"/>
          <w:position w:val="0"/>
          <w:sz w:val="24"/>
          <w:szCs w:val="24"/>
          <w:shd w:val="clear" w:color="auto" w:fill="auto"/>
          <w:lang w:val="de-DE" w:eastAsia="de-DE" w:bidi="de-DE"/>
        </w:rPr>
        <w:t>tun... »</w:t>
      </w:r>
      <w:r>
        <w:rPr>
          <w:color w:val="000000"/>
          <w:spacing w:val="0"/>
          <w:w w:val="100"/>
          <w:position w:val="0"/>
          <w:sz w:val="24"/>
          <w:szCs w:val="24"/>
          <w:shd w:val="clear" w:color="auto" w:fill="auto"/>
          <w:vertAlign w:val="superscript"/>
          <w:lang w:val="de-DE" w:eastAsia="de-DE" w:bidi="de-DE"/>
        </w:rPr>
        <w:t>4</w:t>
      </w:r>
      <w:r>
        <w:rPr>
          <w:color w:val="000000"/>
          <w:spacing w:val="0"/>
          <w:w w:val="100"/>
          <w:position w:val="0"/>
          <w:sz w:val="24"/>
          <w:szCs w:val="24"/>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alchemistische Material zum Doppelwesentum, zum Hermaphroditismus, hat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gesammelt und dessen Rolle in der Kulturgeschichte in gran</w:t>
        <w:softHyphen/>
        <w:t xml:space="preserve">dioser, einmaliger Weise dargestellt. Wir können hier dieses gewaltige Material C. </w:t>
      </w:r>
      <w:r>
        <w:rPr>
          <w:color w:val="000000"/>
          <w:spacing w:val="0"/>
          <w:w w:val="100"/>
          <w:position w:val="0"/>
          <w:sz w:val="24"/>
          <w:szCs w:val="24"/>
          <w:shd w:val="clear" w:color="auto" w:fill="auto"/>
          <w:lang w:val="de-DE" w:eastAsia="de-DE" w:bidi="de-DE"/>
        </w:rPr>
        <w:t xml:space="preserve">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nicht einmal kurz bringen. Wir verweisen hier nur auf seine Bücher</w:t>
      </w:r>
      <w:r>
        <w:rPr>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Anspruch, sich im Geschlecht zu verdoppeln, scheint somit ein urmensch</w:t>
        <w:softHyphen/>
        <w:t xml:space="preserve">liches, ewig-archaisches, kollektives Bedürfnis zu sein, das aber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abgesehen von den seltenen Fällen von s-oma/Ächw; Hermaphroditen und Androgynen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nie in der Tat realisierbar ist. Der «kulturarme» Primitive ist aber auch diesbezüglich glücklicher als der «kulturreiche» Mensch der Gegenwart. Während der Primi</w:t>
        <w:softHyphen/>
        <w:t>tive mit Hilfe seiner Kultgeräte und Kulthandlungen, durch seine Mysterien Mal zu Mal sich dennoch in die gottähnliche Vollkommenheit, in die archaisch</w:t>
        <w:softHyphen/>
        <w:t xml:space="preserve">heroische Welt des Zweigeschlechterwesens hineinzuleben vermag, ohne Gefahr zu laufen, deswegen für «verrückt» gehalten zu werden, kann der Mensch in unserer Kultur die uralte kollektive Inflation der mann-weiblichen Verdoppelung nur im Traum oder in Wahnbildungen de /zc/o erleben. (Vergleiche hiezu die hermaphroditischen Träume Nrn. 6, 7, 8 im dritten Teil.) </w:t>
      </w:r>
      <w:r>
        <w:rPr>
          <w:color w:val="000000"/>
          <w:spacing w:val="0"/>
          <w:w w:val="100"/>
          <w:position w:val="0"/>
          <w:sz w:val="24"/>
          <w:szCs w:val="24"/>
          <w:shd w:val="clear" w:color="auto" w:fill="auto"/>
          <w:lang w:val="de-DE" w:eastAsia="de-DE" w:bidi="de-DE"/>
        </w:rPr>
        <w:t xml:space="preserve">Er </w:t>
      </w:r>
      <w:r>
        <w:rPr>
          <w:color w:val="000000"/>
          <w:spacing w:val="0"/>
          <w:w w:val="100"/>
          <w:position w:val="0"/>
          <w:shd w:val="clear" w:color="auto" w:fill="auto"/>
          <w:lang w:val="de-DE" w:eastAsia="de-DE" w:bidi="de-DE"/>
        </w:rPr>
        <w:t>ist somit durch seine höhere Kultur in seinem Bedürfniserleben dennoch ärmer geworden als die sog. kulturarmen Völker Australiens, Afrikas, Asiens und Nordwestamerikas. Die Kulturstufe der gegenwärtigen «kulturreichen» Völker schließt die Verdop</w:t>
        <w:softHyphen/>
        <w:t>pelungsmysterien der Kulthandlungen aus der Religion völlig aus.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bleibt für den Menschen in der Gegenwart somit kein anderer Weg, sich gottähnlich zu fühlen, d. h. sich zum Zweigeschlechterwesen zu machen, als davon zu träumen oder irre zu werden.</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J.: S. 81.</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 </w:t>
      </w:r>
      <w:r>
        <w:rPr>
          <w:color w:val="000000"/>
          <w:spacing w:val="0"/>
          <w:w w:val="100"/>
          <w:position w:val="0"/>
          <w:shd w:val="clear" w:color="auto" w:fill="auto"/>
          <w:lang w:val="en-US" w:eastAsia="en-US" w:bidi="en-US"/>
        </w:rPr>
        <w:t xml:space="preserve">‘\AcSS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van Genniip,</w:t>
      </w:r>
      <w:r>
        <w:rPr>
          <w:color w:val="000000"/>
          <w:spacing w:val="0"/>
          <w:w w:val="100"/>
          <w:position w:val="0"/>
          <w:shd w:val="clear" w:color="auto" w:fill="auto"/>
          <w:lang w:val="de-DE" w:eastAsia="de-DE" w:bidi="de-DE"/>
        </w:rPr>
        <w:t xml:space="preserve"> A.: Les rites de Passage, S. 130. Zit. n.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S. 132.</w:t>
      </w:r>
    </w:p>
    <w:p>
      <w:pPr>
        <w:pStyle w:val="Style29"/>
        <w:keepNext w:val="0"/>
        <w:keepLines w:val="0"/>
        <w:widowControl w:val="0"/>
        <w:shd w:val="clear" w:color="auto" w:fill="auto"/>
        <w:tabs>
          <w:tab w:pos="1054" w:val="left"/>
        </w:tabs>
        <w:bidi w:val="0"/>
        <w:spacing w:line="199" w:lineRule="auto"/>
        <w:ind w:left="0" w:firstLine="360"/>
        <w:jc w:val="left"/>
      </w:pPr>
      <w:r>
        <w:rPr>
          <w:color w:val="000000"/>
          <w:spacing w:val="0"/>
          <w:w w:val="100"/>
          <w:position w:val="0"/>
          <w:shd w:val="clear" w:color="auto" w:fill="auto"/>
          <w:lang w:val="de-DE" w:eastAsia="de-DE" w:bidi="de-DE"/>
        </w:rPr>
        <w:t>"</w:t>
        <w:tab/>
        <w:t>3 Ebenda, S. 132.</w:t>
      </w:r>
    </w:p>
    <w:p>
      <w:pPr>
        <w:pStyle w:val="Style29"/>
        <w:keepNext w:val="0"/>
        <w:keepLines w:val="0"/>
        <w:widowControl w:val="0"/>
        <w:numPr>
          <w:ilvl w:val="0"/>
          <w:numId w:val="435"/>
        </w:numPr>
        <w:shd w:val="clear" w:color="auto" w:fill="auto"/>
        <w:tabs>
          <w:tab w:pos="1168" w:val="left"/>
        </w:tabs>
        <w:bidi w:val="0"/>
        <w:spacing w:line="199" w:lineRule="auto"/>
        <w:ind w:left="0" w:firstLine="360"/>
        <w:jc w:val="left"/>
      </w:pPr>
      <w:r>
        <w:rPr>
          <w:color w:val="000000"/>
          <w:spacing w:val="0"/>
          <w:w w:val="100"/>
          <w:position w:val="0"/>
          <w:shd w:val="clear" w:color="auto" w:fill="auto"/>
          <w:lang w:val="de-DE" w:eastAsia="de-DE" w:bidi="de-DE"/>
        </w:rPr>
        <w:t>Ebenda, S. 134.</w:t>
      </w:r>
    </w:p>
    <w:p>
      <w:pPr>
        <w:pStyle w:val="Style29"/>
        <w:keepNext w:val="0"/>
        <w:keepLines w:val="0"/>
        <w:widowControl w:val="0"/>
        <w:numPr>
          <w:ilvl w:val="0"/>
          <w:numId w:val="449"/>
        </w:numPr>
        <w:shd w:val="clear" w:color="auto" w:fill="auto"/>
        <w:tabs>
          <w:tab w:pos="1160" w:val="left"/>
        </w:tabs>
        <w:bidi w:val="0"/>
        <w:spacing w:line="218"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 a) Psychologie und Alchemic. 1944. b) Symbole der Wandlung, S. 374, 497 ff.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bj Die ko/lekAze ZnfZa/zon als dze </w:t>
      </w:r>
      <w:r>
        <w:rPr>
          <w:i/>
          <w:iCs/>
          <w:color w:val="000000"/>
          <w:spacing w:val="0"/>
          <w:w w:val="100"/>
          <w:position w:val="0"/>
          <w:shd w:val="clear" w:color="auto" w:fill="auto"/>
          <w:lang w:val="de-DE" w:eastAsia="de-DE" w:bidi="de-DE"/>
        </w:rPr>
        <w:t>Ida der</w:t>
      </w:r>
      <w:r>
        <w:rPr>
          <w:color w:val="000000"/>
          <w:spacing w:val="0"/>
          <w:w w:val="100"/>
          <w:position w:val="0"/>
          <w:shd w:val="clear" w:color="auto" w:fill="auto"/>
          <w:lang w:val="de-DE" w:eastAsia="de-DE" w:bidi="de-DE"/>
        </w:rPr>
        <w:t xml:space="preserve"> VezT/oppeZung bei den </w:t>
      </w:r>
      <w:r>
        <w:rPr>
          <w:i/>
          <w:iCs/>
          <w:color w:val="000000"/>
          <w:spacing w:val="0"/>
          <w:w w:val="100"/>
          <w:position w:val="0"/>
          <w:shd w:val="clear" w:color="auto" w:fill="auto"/>
          <w:lang w:val="de-DE" w:eastAsia="de-DE" w:bidi="de-DE"/>
        </w:rPr>
        <w:t>Kulturmenschen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sondert eine normale Form der Inflation von einer krankhaften ab. Wenn z. B. ein Beamter sich mit seinem Amt völlig identifiziert und sich so benimmt, als ob er selbst das Amt wäre, samt allen verwickelten sozialen Faktoren, die eigent</w:t>
        <w:softHyphen/>
        <w:t>lich nicht ihm, sondern dem Amt zugehören, so gerät dieser Mann in den Zustand der Inflation’. Diese Form der Aufgeblasenheit der Person sei aber noch keine krankhafte.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^7077^/0^ Inflation beruht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«auf einer meist angeborenen Schwäche der Persönlichkeit gegenüber der Autonomie kollektiv-unbewußter Inhalte » 2.</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Bekanntlich besteht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in der menschlichen Seele ein Gegensatz zwischen den </w:t>
      </w:r>
      <w:r>
        <w:rPr>
          <w:i/>
          <w:iCs/>
          <w:color w:val="000000"/>
          <w:spacing w:val="0"/>
          <w:w w:val="100"/>
          <w:position w:val="0"/>
          <w:shd w:val="clear" w:color="auto" w:fill="auto"/>
          <w:lang w:val="de-DE" w:eastAsia="de-DE" w:bidi="de-DE"/>
        </w:rPr>
        <w:t>persönlichen</w:t>
      </w:r>
      <w:r>
        <w:rPr>
          <w:color w:val="000000"/>
          <w:spacing w:val="0"/>
          <w:w w:val="100"/>
          <w:position w:val="0"/>
          <w:shd w:val="clear" w:color="auto" w:fill="auto"/>
          <w:lang w:val="de-DE" w:eastAsia="de-DE" w:bidi="de-DE"/>
        </w:rPr>
        <w:t xml:space="preserve"> und kollek/ven universalen Tendenzen des Unbewußten. Die Kollcktivpsyche umfaßt - wie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schreibt - die «parties inferieures» im Sinne von P. </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also «den festgegrün</w:t>
        <w:softHyphen/>
        <w:t>deten, sozusagen automatisch ablaufenden, anererbten und überall vorhandenen, also über</w:t>
        <w:softHyphen/>
        <w:t>persönlichen oder unpersönlichen Anteil der individuellen Psyche». Das persönliche Unbe</w:t>
        <w:softHyphen/>
        <w:t>wußte und das Bewußtsein umfassen hingegen die «parties superieures» der seelischen Tätig</w:t>
        <w:softHyphen/>
        <w:t>keit. Das will also sagen: den persönlich, ontogcnctisch erworbenen und entwickelten Anteil der Seele.</w:t>
      </w:r>
    </w:p>
    <w:p>
      <w:pPr>
        <w:pStyle w:val="Style18"/>
        <w:keepNext w:val="0"/>
        <w:keepLines w:val="0"/>
        <w:widowControl w:val="0"/>
        <w:shd w:val="clear" w:color="auto" w:fill="auto"/>
        <w:tabs>
          <w:tab w:pos="2487" w:val="left"/>
        </w:tabs>
        <w:bidi w:val="0"/>
        <w:spacing w:line="240" w:lineRule="auto"/>
        <w:ind w:left="0" w:firstLine="360"/>
        <w:jc w:val="left"/>
      </w:pP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krank/w/te</w:t>
        <w:tab/>
        <w:t xml:space="preserve">sZe//Z svcb demnacb </w:t>
      </w:r>
      <w:r>
        <w:rPr>
          <w:i/>
          <w:iCs/>
          <w:color w:val="000000"/>
          <w:spacing w:val="0"/>
          <w:w w:val="100"/>
          <w:position w:val="0"/>
          <w:shd w:val="clear" w:color="auto" w:fill="auto"/>
          <w:lang w:val="de-DE" w:eastAsia="de-DE" w:bidi="de-DE"/>
        </w:rPr>
        <w:t>ein, ivenn die</w:t>
      </w:r>
      <w:r>
        <w:rPr>
          <w:color w:val="000000"/>
          <w:spacing w:val="0"/>
          <w:w w:val="100"/>
          <w:position w:val="0"/>
          <w:shd w:val="clear" w:color="auto" w:fill="auto"/>
          <w:lang w:val="de-DE" w:eastAsia="de-DE" w:bidi="de-DE"/>
        </w:rPr>
        <w:t xml:space="preserve"> Tetro/z «die ih»i a priori</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und nnbewzu?/ gegebene Kol/ek^.fzzp^.ycbe se/»iw o»t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ogi»WZsc'b erworbene» BiWZz.^■Zand an- g/zWetA, a/r 06 r/e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TW/ </w:t>
      </w:r>
      <w:r>
        <w:rPr>
          <w:smallCaps/>
          <w:color w:val="000000"/>
          <w:spacing w:val="0"/>
          <w:w w:val="100"/>
          <w:position w:val="0"/>
          <w:shd w:val="clear" w:color="auto" w:fill="auto"/>
          <w:lang w:val="de-DE" w:eastAsia="de-DE" w:bidi="de-DE"/>
        </w:rPr>
        <w:t>zäW/w</w:t>
      </w:r>
      <w:r>
        <w:rPr>
          <w:color w:val="000000"/>
          <w:spacing w:val="0"/>
          <w:w w:val="100"/>
          <w:position w:val="0"/>
          <w:shd w:val="clear" w:color="auto" w:fill="auto"/>
          <w:lang w:val="de-DE" w:eastAsia="de-DE" w:bidi="de-DE"/>
        </w:rPr>
        <w:t xml:space="preserve"> r«»2</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anderen Worten: Der Mensch gerät in den Zustand der krankhaften «Aufgeblasenheit», wenn er den Umfang seiner Persönlichkeit mit «überper- sönkcben», «übermenschlichen» Inhalten der unbewußten Kollektivpsyche aus</w:t>
        <w:softHyphen/>
        <w:t>dehnt. Denn einerseits beschwert diese «Aufgeblasenbeit» mit kollektiven «über- persönlicben» Strebungen die Persönlichkeit, anderseits entwertet sie sie, und zwar einmal durch die krankhafte «Icb-Ausdebnung» der Person durch «All</w:t>
        <w:softHyphen/>
        <w:t>mächtigkeit», «GottähnlicbkeiZ», ein andermal durch die «Erdrückung» des Selbstgefühls durch die gleichzeitig vorhandenen übermenschlichen Strebungen.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Krankmacbende in dieser Form der Inflation erblickt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in einer Auflösung der Persönlichkeit in ihre Gegensatzpaare.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Gegensätze wie das Persönliche und das Uberpersönlicbe, das individuell Minscblicbi und das kollektiv Übermenschliche, das Satanäbnlicbe und das Gottäbnlicbe und verwandte Gegensätze werden bei der Inflation aufgelöst. Die Auflösung des Gegensatzes zwischen persönlicher und kollektiver Psyche stellt sich dadurch ein, daß die Person Inhalte und Tendenzen der Kollektivpsycbe in das Inventar der persönlichen psychischen Funktionen aufgenommen bat. Infolge dieser Aufgeblasenheit benimmt sich fortan die Person, als ob die Strebungen der Kollektivpsycbe, wie Allmächtigkeit, Allanwisenbiit, Allweisbeit, Allverant- wortlicbkeit, ferner Gottäbnlichkeit, Heiligkeit, zu ihrem eigenen persönlichen individuellen Besitzstand gehörten. Natürlich gehören alle obengenannten über</w:t>
        <w:softHyphen/>
        <w:t xml:space="preserve">menschlichen «All »-Tendenzen zu dem universalen, kollektiven Besitzstand der Menschheit. Werden aber bei einem normalen Menschen diese « Übermensch- </w:t>
      </w:r>
      <w:r>
        <w:rPr>
          <w:color w:val="000000"/>
          <w:spacing w:val="0"/>
          <w:w w:val="100"/>
          <w:position w:val="0"/>
          <w:shd w:val="clear" w:color="auto" w:fill="auto"/>
          <w:vertAlign w:val="superscript"/>
          <w:lang w:val="de-DE" w:eastAsia="de-DE" w:bidi="de-DE"/>
        </w:rPr>
        <w:footnoteReference w:id="37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8"/>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liehen» und «gottähnlichen» Ansprüche bewußt gemacht, so verdrängt er sie sofort. «Die Verdrängung der Kollektivpsyche»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schreibt C. G. </w:t>
      </w:r>
      <w:r>
        <w:rPr>
          <w:smallCaps/>
          <w:color w:val="000000"/>
          <w:spacing w:val="0"/>
          <w:w w:val="100"/>
          <w:position w:val="0"/>
          <w:shd w:val="clear" w:color="auto" w:fill="auto"/>
          <w:lang w:val="de-DE" w:eastAsia="de-DE" w:bidi="de-DE"/>
        </w:rPr>
        <w:t>Jung</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«war einfach eine Notwendigkeit der Persönltchkeitsentwicki7ng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Krank wird der Mensch, wenn er die bewußtgemachten kollektiven Alltendenzen zur Gottähn</w:t>
        <w:softHyphen/>
        <w:t>lichkeit wegen Schwäche der Persönlichkeit nicht zu verdrängen vermag und sich mit diesem kollektiven Besitzstand ausdehnt, aufbläst.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normalen Entwicklung der Persönlichkeit ist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strenge Unterscheidung der persönlichen Seele von der Kollektivpsyche ein unbedingtes Erfordernis.</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Als Beispiel für die «gottähnliche» Inflation erwähnt C. G. </w:t>
      </w:r>
      <w:r>
        <w:rPr>
          <w:smallCaps/>
          <w:color w:val="000000"/>
          <w:spacing w:val="0"/>
          <w:w w:val="100"/>
          <w:position w:val="0"/>
          <w:shd w:val="clear" w:color="auto" w:fill="auto"/>
          <w:lang w:val="de-DE" w:eastAsia="de-DE" w:bidi="de-DE"/>
        </w:rPr>
        <w:t>Junc.</w:t>
      </w:r>
      <w:r>
        <w:rPr>
          <w:color w:val="000000"/>
          <w:spacing w:val="0"/>
          <w:w w:val="100"/>
          <w:position w:val="0"/>
          <w:shd w:val="clear" w:color="auto" w:fill="auto"/>
          <w:lang w:val="de-DE" w:eastAsia="de-DE" w:bidi="de-DE"/>
        </w:rPr>
        <w:t xml:space="preserve"> einen Fall von </w:t>
      </w:r>
      <w:r>
        <w:rPr>
          <w:smallCaps/>
          <w:color w:val="000000"/>
          <w:spacing w:val="0"/>
          <w:w w:val="100"/>
          <w:position w:val="0"/>
          <w:shd w:val="clear" w:color="auto" w:fill="auto"/>
          <w:lang w:val="de-DE" w:eastAsia="de-DE" w:bidi="de-DE"/>
        </w:rPr>
        <w:t xml:space="preserve">Maeder. </w:t>
      </w:r>
      <w:r>
        <w:rPr>
          <w:color w:val="000000"/>
          <w:spacing w:val="0"/>
          <w:w w:val="100"/>
          <w:position w:val="0"/>
          <w:shd w:val="clear" w:color="auto" w:fill="auto"/>
          <w:lang w:val="de-DE" w:eastAsia="de-DE" w:bidi="de-DE"/>
        </w:rPr>
        <w:t>Der Kranke «stand mit der Mutter Gottes und ähnlichen Größen in ,telefonischer' Verbindung. In seiner menschlichen Wirklichkeit war er ein verunglückter Schlosscrlchrling gewesen, der schon mit etwa 19 Jahren unheilbar geisteskrank wurde.» (Paranoide Demenz mit Größen</w:t>
        <w:softHyphen/>
        <w:t xml:space="preserve">wahn.) Weiter schreibt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«Er hatte aber u. a. die großartige Idee entdeckt, daß die We/i sei« Bzyder^bueh sez, zn dem er «ach Behtebe» biä7/er« könne. Der Beweis dafür sei sehr einfach : Er brauche sich nur umzudrehen, dann sehe er eine neue Seite</w:t>
      </w:r>
      <w:r>
        <w:rPr>
          <w:color w:val="000000"/>
          <w:spacing w:val="0"/>
          <w:w w:val="100"/>
          <w:position w:val="0"/>
          <w:shd w:val="clear" w:color="auto" w:fill="auto"/>
          <w:vertAlign w:val="superscript"/>
          <w:lang w:val="de-DE" w:eastAsia="de-DE" w:bidi="de-DE"/>
        </w:rPr>
        <w:footnoteReference w:id="37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80"/>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Zur Beurteilung des Falles zieht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Schopenhauers «Welt als Wille und Vorstellung» zum Vergleich herbei und bemerkt folgendes: Es besteht der Unterschied zwischen diesem Paranoiden und den Philosophen darin, daß dem Paranoiden die Anschauung der Welt als Bilderbuch, im Stadium eines bloßen spontanen Gewächses stehen geblieben ist, während Schopenhauer dieselbe Anschauung abstrahiert und in allgemeingültiger Sprache ausgedrückt hat. «Er hat sie damit aus ihrer unterirdischen Anfänglichkeit ins helle Tageslicht des kollektiven Bewußtseins emporgehoben</w:t>
      </w:r>
      <w:r>
        <w:rPr>
          <w:color w:val="000000"/>
          <w:spacing w:val="0"/>
          <w:w w:val="100"/>
          <w:position w:val="0"/>
          <w:shd w:val="clear" w:color="auto" w:fill="auto"/>
          <w:vertAlign w:val="superscript"/>
          <w:lang w:val="de-DE" w:eastAsia="de-DE" w:bidi="de-DE"/>
        </w:rPr>
        <w:footnoteReference w:id="381"/>
      </w:r>
      <w:r>
        <w:rPr>
          <w:color w:val="000000"/>
          <w:spacing w:val="0"/>
          <w:w w:val="100"/>
          <w:position w:val="0"/>
          <w:shd w:val="clear" w:color="auto" w:fill="auto"/>
          <w:lang w:val="de-DE" w:eastAsia="de-DE" w:bidi="de-DE"/>
        </w:rPr>
        <w:t>.» Wir sagen, Schopenhauer habe seine /i-Funktion mit der stcl- l7ngnehmenlen und die Realität prüfenden k-Funktion seines Ichs zu realisieren vermocht.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Ein anderes Beispiel aus der Sammlung G. </w:t>
      </w:r>
      <w:r>
        <w:rPr>
          <w:smallCaps/>
          <w:color w:val="000000"/>
          <w:spacing w:val="0"/>
          <w:w w:val="100"/>
          <w:position w:val="0"/>
          <w:shd w:val="clear" w:color="auto" w:fill="auto"/>
          <w:lang w:val="de-DE" w:eastAsia="de-DE" w:bidi="de-DE"/>
        </w:rPr>
        <w:t>Elsässers:</w:t>
      </w:r>
      <w:r>
        <w:rPr>
          <w:color w:val="000000"/>
          <w:spacing w:val="0"/>
          <w:w w:val="100"/>
          <w:position w:val="0"/>
          <w:shd w:val="clear" w:color="auto" w:fill="auto"/>
          <w:lang w:val="de-DE" w:eastAsia="de-DE" w:bidi="de-DE"/>
        </w:rPr>
        <w:t xml:space="preserve"> Eine 25jährige Frau, deren Mann ein Jahr vorher geisteskrank wurde, kam in einem Kloster unter, wo sie bei der Hausarbeit half. «Im Anschluß an geistliche Übungen erkrankte sic... Sie meizn/e, die Mutter’ GoZ/es sein, dann wieder, es seien Leute hinter ihr, die sie im Karren abholen und hinrichten wollten</w:t>
      </w:r>
      <w:r>
        <w:rPr>
          <w:color w:val="000000"/>
          <w:spacing w:val="0"/>
          <w:w w:val="100"/>
          <w:position w:val="0"/>
          <w:shd w:val="clear" w:color="auto" w:fill="auto"/>
          <w:vertAlign w:val="superscript"/>
          <w:lang w:val="de-DE" w:eastAsia="de-DE" w:bidi="de-DE"/>
        </w:rPr>
        <w:footnoteReference w:id="382"/>
      </w:r>
      <w:r>
        <w:rPr>
          <w:color w:val="000000"/>
          <w:spacing w:val="0"/>
          <w:w w:val="100"/>
          <w:position w:val="0"/>
          <w:shd w:val="clear" w:color="auto" w:fill="auto"/>
          <w:lang w:val="de-DE" w:eastAsia="de-DE" w:bidi="de-DE"/>
        </w:rPr>
        <w:t>.» Ihre Inflation war also kollektiver Natur.</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Eine paranoide Patientin W. </w:t>
      </w:r>
      <w:r>
        <w:rPr>
          <w:smallCaps/>
          <w:color w:val="000000"/>
          <w:spacing w:val="0"/>
          <w:w w:val="100"/>
          <w:position w:val="0"/>
          <w:shd w:val="clear" w:color="auto" w:fill="auto"/>
          <w:lang w:val="de-DE" w:eastAsia="de-DE" w:bidi="de-DE"/>
        </w:rPr>
        <w:t>Weygandts</w:t>
      </w:r>
      <w:r>
        <w:rPr>
          <w:color w:val="000000"/>
          <w:spacing w:val="0"/>
          <w:w w:val="100"/>
          <w:position w:val="0"/>
          <w:shd w:val="clear" w:color="auto" w:fill="auto"/>
          <w:lang w:val="de-DE" w:eastAsia="de-DE" w:bidi="de-DE"/>
        </w:rPr>
        <w:t xml:space="preserve"> behauptete, «sie habe den Himmel offen gesehen, auf einem Baum seien Gestalten, Löwen und Kühe, und der Herr spreche zu ihr»... «Sie sei gesegnet, Gott sez ihr lieber Papa und der Pfarrer sei ihr Hciland</w:t>
      </w:r>
      <w:r>
        <w:rPr>
          <w:color w:val="000000"/>
          <w:spacing w:val="0"/>
          <w:w w:val="100"/>
          <w:position w:val="0"/>
          <w:shd w:val="clear" w:color="auto" w:fill="auto"/>
          <w:vertAlign w:val="superscript"/>
          <w:lang w:val="de-DE" w:eastAsia="de-DE" w:bidi="de-DE"/>
        </w:rPr>
        <w:footnoteReference w:id="383"/>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aus dem kollektiven Ubw in das Bewußtsein hineingedrungene </w:t>
      </w:r>
      <w:r>
        <w:rPr>
          <w:color w:val="000000"/>
          <w:spacing w:val="0"/>
          <w:w w:val="100"/>
          <w:position w:val="0"/>
          <w:sz w:val="24"/>
          <w:szCs w:val="24"/>
          <w:shd w:val="clear" w:color="auto" w:fill="auto"/>
          <w:lang w:val="de-DE" w:eastAsia="de-DE" w:bidi="de-DE"/>
        </w:rPr>
        <w:t>«Gott</w:t>
        <w:softHyphen/>
      </w:r>
      <w:r>
        <w:rPr>
          <w:color w:val="000000"/>
          <w:spacing w:val="0"/>
          <w:w w:val="100"/>
          <w:position w:val="0"/>
          <w:shd w:val="clear" w:color="auto" w:fill="auto"/>
          <w:lang w:val="de-DE" w:eastAsia="de-DE" w:bidi="de-DE"/>
        </w:rPr>
        <w:t xml:space="preserve">ähnlichkeit» als Zeichen der Macht und Mächtigkeit manifestierte sich in diesen Beispielen einmal darin, daß der Kranke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ähnlich wie Gott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die Welt als Bilder</w:t>
        <w:softHyphen/>
        <w:t xml:space="preserve">buch anzuschauen vermochte, ein anderesmal, daß die Kranke die Mutter Gottes sei, ein drittesmal, daß ihr Vater «Papa </w:t>
      </w:r>
      <w:r>
        <w:rPr>
          <w:color w:val="000000"/>
          <w:spacing w:val="0"/>
          <w:w w:val="100"/>
          <w:position w:val="0"/>
          <w:sz w:val="24"/>
          <w:szCs w:val="24"/>
          <w:shd w:val="clear" w:color="auto" w:fill="auto"/>
          <w:lang w:val="de-DE" w:eastAsia="de-DE" w:bidi="de-DE"/>
        </w:rPr>
        <w:t xml:space="preserve">Gott» </w:t>
      </w:r>
      <w:r>
        <w:rPr>
          <w:color w:val="000000"/>
          <w:spacing w:val="0"/>
          <w:w w:val="100"/>
          <w:position w:val="0"/>
          <w:shd w:val="clear" w:color="auto" w:fill="auto"/>
          <w:lang w:val="de-DE" w:eastAsia="de-DE" w:bidi="de-DE"/>
        </w:rPr>
        <w:t>sei, mit dem sie zu sprechen ver</w:t>
        <w:softHyphen/>
        <w:t>möge, und daß der Himmel ihr offen stehe.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tiefgreifenden Persönlichkeitsveränderungen sollen nach C. </w:t>
      </w:r>
      <w:r>
        <w:rPr>
          <w:color w:val="000000"/>
          <w:spacing w:val="0"/>
          <w:w w:val="100"/>
          <w:position w:val="0"/>
          <w:sz w:val="24"/>
          <w:szCs w:val="24"/>
          <w:shd w:val="clear" w:color="auto" w:fill="auto"/>
          <w:lang w:val="de-DE" w:eastAsia="de-DE" w:bidi="de-DE"/>
        </w:rPr>
        <w:t xml:space="preserve">G. </w:t>
      </w:r>
      <w:r>
        <w:rPr>
          <w:smallCaps/>
          <w:color w:val="000000"/>
          <w:spacing w:val="0"/>
          <w:w w:val="100"/>
          <w:position w:val="0"/>
          <w:shd w:val="clear" w:color="auto" w:fill="auto"/>
          <w:lang w:val="de-DE" w:eastAsia="de-DE" w:bidi="de-DE"/>
        </w:rPr>
        <w:t xml:space="preserve">Jung </w:t>
      </w:r>
      <w:r>
        <w:rPr>
          <w:color w:val="000000"/>
          <w:spacing w:val="0"/>
          <w:w w:val="100"/>
          <w:position w:val="0"/>
          <w:shd w:val="clear" w:color="auto" w:fill="auto"/>
          <w:lang w:val="de-DE" w:eastAsia="de-DE" w:bidi="de-DE"/>
        </w:rPr>
        <w:t xml:space="preserve">auf «Attraktionen eines kollektiven Bildes» beruhen. Im Falle W. </w:t>
      </w:r>
      <w:r>
        <w:rPr>
          <w:smallCaps/>
          <w:color w:val="000000"/>
          <w:spacing w:val="0"/>
          <w:w w:val="100"/>
          <w:position w:val="0"/>
          <w:shd w:val="clear" w:color="auto" w:fill="auto"/>
          <w:lang w:val="de-DE" w:eastAsia="de-DE" w:bidi="de-DE"/>
        </w:rPr>
        <w:t xml:space="preserve">Weygandts </w:t>
      </w:r>
      <w:r>
        <w:rPr>
          <w:color w:val="000000"/>
          <w:spacing w:val="0"/>
          <w:w w:val="100"/>
          <w:position w:val="0"/>
          <w:shd w:val="clear" w:color="auto" w:fill="auto"/>
          <w:lang w:val="de-DE" w:eastAsia="de-DE" w:bidi="de-DE"/>
        </w:rPr>
        <w:t xml:space="preserve">wirkt das halluzinierte Bild von dem offenstehenden Himmel, von den Löwen und Kühen auf den Bäumen in der Tat wie ein Gemälde aus dem Quattrocento. Der Einbruch solcher kollektiver Bilder in das Bewußtsein löst die Persönlichkeit auf. Sie wird «verrückt». Daher die Behauptung </w:t>
      </w:r>
      <w:r>
        <w:rPr>
          <w:smallCaps/>
          <w:color w:val="000000"/>
          <w:spacing w:val="0"/>
          <w:w w:val="100"/>
          <w:position w:val="0"/>
          <w:shd w:val="clear" w:color="auto" w:fill="auto"/>
          <w:lang w:val="de-DE" w:eastAsia="de-DE" w:bidi="de-DE"/>
        </w:rPr>
        <w:t>Jungl,</w:t>
      </w:r>
      <w:r>
        <w:rPr>
          <w:color w:val="000000"/>
          <w:spacing w:val="0"/>
          <w:w w:val="100"/>
          <w:position w:val="0"/>
          <w:shd w:val="clear" w:color="auto" w:fill="auto"/>
          <w:lang w:val="de-DE" w:eastAsia="de-DE" w:bidi="de-DE"/>
        </w:rPr>
        <w:t xml:space="preserve"> daß die Halluzinationen und die krankhafte Wahnwelt der rassisch verschiedenen Schizophrenen mit archaischen Urbildern der Vorstellungen und Auffassungen, also mit Afrz^h^z^typ^ew </w:t>
      </w:r>
      <w:r>
        <w:rPr>
          <w:color w:val="000000"/>
          <w:spacing w:val="0"/>
          <w:w w:val="100"/>
          <w:position w:val="0"/>
          <w:shd w:val="clear" w:color="auto" w:fill="auto"/>
          <w:lang w:val="de-DE" w:eastAsia="de-DE" w:bidi="de-DE"/>
        </w:rPr>
        <w:t>der Menschheit und mit kollektiven Mythologemen eine innige Verbindung auf</w:t>
        <w:softHyphen/>
        <w:t>weisen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einem Nachtrag zum Fall </w:t>
      </w:r>
      <w:r>
        <w:rPr>
          <w:i/>
          <w:iCs/>
          <w:color w:val="000000"/>
          <w:spacing w:val="0"/>
          <w:w w:val="100"/>
          <w:position w:val="0"/>
          <w:shd w:val="clear" w:color="auto" w:fill="auto"/>
          <w:lang w:val="de-DE" w:eastAsia="de-DE" w:bidi="de-DE"/>
        </w:rPr>
        <w:t>Schreber</w:t>
      </w:r>
      <w:r>
        <w:rPr>
          <w:color w:val="000000"/>
          <w:spacing w:val="0"/>
          <w:w w:val="100"/>
          <w:position w:val="0"/>
          <w:shd w:val="clear" w:color="auto" w:fill="auto"/>
          <w:lang w:val="de-DE" w:eastAsia="de-DE" w:bidi="de-DE"/>
        </w:rPr>
        <w:t xml:space="preserve">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selbst darauf aufmerksam gemacht, daß so manche Wahnbilder </w:t>
      </w:r>
      <w:r>
        <w:rPr>
          <w:i/>
          <w:iCs/>
          <w:color w:val="000000"/>
          <w:spacing w:val="0"/>
          <w:w w:val="100"/>
          <w:position w:val="0"/>
          <w:shd w:val="clear" w:color="auto" w:fill="auto"/>
          <w:lang w:val="de-DE" w:eastAsia="de-DE" w:bidi="de-DE"/>
        </w:rPr>
        <w:t>nicht nur</w:t>
      </w:r>
      <w:r>
        <w:rPr>
          <w:color w:val="000000"/>
          <w:spacing w:val="0"/>
          <w:w w:val="100"/>
          <w:position w:val="0"/>
          <w:shd w:val="clear" w:color="auto" w:fill="auto"/>
          <w:lang w:val="de-DE" w:eastAsia="de-DE" w:bidi="de-DE"/>
        </w:rPr>
        <w:t xml:space="preserve"> auf dem «Vaterkomplex» beruhen, sondern auch </w:t>
      </w:r>
      <w:r>
        <w:rPr>
          <w:i/>
          <w:iCs/>
          <w:color w:val="000000"/>
          <w:spacing w:val="0"/>
          <w:w w:val="100"/>
          <w:position w:val="0"/>
          <w:shd w:val="clear" w:color="auto" w:fill="auto"/>
          <w:lang w:val="de-DE" w:eastAsia="de-DE" w:bidi="de-DE"/>
        </w:rPr>
        <w:t xml:space="preserve">mythologische </w:t>
      </w:r>
      <w:r>
        <w:rPr>
          <w:color w:val="000000"/>
          <w:spacing w:val="0"/>
          <w:w w:val="100"/>
          <w:position w:val="0"/>
          <w:shd w:val="clear" w:color="auto" w:fill="auto"/>
          <w:lang w:val="de-DE" w:eastAsia="de-DE" w:bidi="de-DE"/>
        </w:rPr>
        <w:t xml:space="preserve">Beziehungen aufzuweisen vermögen. </w:t>
      </w:r>
      <w:r>
        <w:rPr>
          <w:i/>
          <w:iCs/>
          <w:color w:val="000000"/>
          <w:spacing w:val="0"/>
          <w:w w:val="100"/>
          <w:position w:val="0"/>
          <w:shd w:val="clear" w:color="auto" w:fill="auto"/>
          <w:lang w:val="de-DE" w:eastAsia="de-DE" w:bidi="de-DE"/>
        </w:rPr>
        <w:t>Schreber</w:t>
      </w:r>
      <w:r>
        <w:rPr>
          <w:color w:val="000000"/>
          <w:spacing w:val="0"/>
          <w:w w:val="100"/>
          <w:position w:val="0"/>
          <w:shd w:val="clear" w:color="auto" w:fill="auto"/>
          <w:lang w:val="de-DE" w:eastAsia="de-DE" w:bidi="de-DE"/>
        </w:rPr>
        <w:t xml:space="preserve"> behauptete, daß </w:t>
      </w:r>
      <w:r>
        <w:rPr>
          <w:i/>
          <w:iCs/>
          <w:color w:val="000000"/>
          <w:spacing w:val="0"/>
          <w:w w:val="100"/>
          <w:position w:val="0"/>
          <w:shd w:val="clear" w:color="auto" w:fill="auto"/>
          <w:lang w:val="de-DE" w:eastAsia="de-DE" w:bidi="de-DE"/>
        </w:rPr>
        <w:t>die Sonne mit ihm in menschlichen Worten spreche, und versicherte, «.daß ihre Strahlen vor ihm erbleichen, wenn er gegen sie gewendet laut spricht».</w:t>
      </w:r>
    </w:p>
    <w:p>
      <w:pPr>
        <w:pStyle w:val="Style29"/>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vorerst die Beziehung des Kranken zur Sonne als ein sublimiertes «Vatcrsymbol» erklärt. Im Nachtrag ergänzt er aber diese Deutung - gestützt auf S. </w:t>
      </w:r>
      <w:r>
        <w:rPr>
          <w:smallCaps/>
          <w:color w:val="000000"/>
          <w:spacing w:val="0"/>
          <w:w w:val="100"/>
          <w:position w:val="0"/>
          <w:shd w:val="clear" w:color="auto" w:fill="auto"/>
          <w:lang w:val="de-DE" w:eastAsia="de-DE" w:bidi="de-DE"/>
        </w:rPr>
        <w:t>Reinach</w:t>
      </w:r>
      <w:r>
        <w:rPr>
          <w:color w:val="000000"/>
          <w:spacing w:val="0"/>
          <w:w w:val="100"/>
          <w:position w:val="0"/>
          <w:shd w:val="clear" w:color="auto" w:fill="auto"/>
          <w:lang w:val="de-DE" w:eastAsia="de-DE" w:bidi="de-DE"/>
        </w:rPr>
        <w:t xml:space="preserve"> - damit, daß das Vermögen, ungeblcndet in die Sonne zu schauen, ohne zu blinzeln, allein den Adlern - als Bewohnern der höchsten Luftschichten im Himmel - zugestanden war und daß der Adler seine Jungen eben mit dieser Probe prüft, ehe er sie als legitim anerkennt. Auf Grund ähnlicher Äbstammungsprobcn der Primitiven (so beim Stamm der Psyllen) fühlt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bewogen, folgendes zu äußern: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«Wir sind hier bei Dingen angelangt, die mir berufen erscheinen, ein psychoanalytisches Verständnis für die Ursprünge der Religion zu ermöglichen.» Er setzt fort: «Dieser kleine Nachtrag zur Analyse eines Paranoiden mag dartun, wie wohlbcgründet die Behauptung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ist, daß die mythcnbildcndcn Kräfte der Menschheit nicht erloschen sind, sondern heute noch in den Neurosen dieselben psychischen Produkte erzeugen wie in den ältesten Zeiten... Und ich meine, cs wird bald an der Zeit sein, einen Satz, den wir Psychoanalytiker schon vor langem ausgesprochen haben, zu erweitern, zu seinem individuellen, ontogenctisch verstan</w:t>
        <w:softHyphen/>
        <w:t xml:space="preserve">denen Inhalt die anthropologische, phylogenetisch zu fassende Ergänzung hinzuzufügen. Wir haben gesagt: Im Traume und in der Neurose finden wir das </w:t>
      </w:r>
      <w:r>
        <w:rPr>
          <w:i/>
          <w:iCs/>
          <w:color w:val="000000"/>
          <w:spacing w:val="0"/>
          <w:w w:val="100"/>
          <w:position w:val="0"/>
          <w:shd w:val="clear" w:color="auto" w:fill="auto"/>
          <w:lang w:val="de-DE" w:eastAsia="de-DE" w:bidi="de-DE"/>
        </w:rPr>
        <w:t>Kind</w:t>
      </w:r>
      <w:r>
        <w:rPr>
          <w:color w:val="000000"/>
          <w:spacing w:val="0"/>
          <w:w w:val="100"/>
          <w:position w:val="0"/>
          <w:shd w:val="clear" w:color="auto" w:fill="auto"/>
          <w:lang w:val="de-DE" w:eastAsia="de-DE" w:bidi="de-DE"/>
        </w:rPr>
        <w:t xml:space="preserve"> wieder mit den Eigentümlich</w:t>
        <w:softHyphen/>
        <w:t xml:space="preserve">keiten seiner Denkweisen und seines Affektlebens. Wir werden ergänzen: auch den </w:t>
      </w:r>
      <w:r>
        <w:rPr>
          <w:i/>
          <w:iCs/>
          <w:color w:val="000000"/>
          <w:spacing w:val="0"/>
          <w:w w:val="100"/>
          <w:position w:val="0"/>
          <w:shd w:val="clear" w:color="auto" w:fill="auto"/>
          <w:lang w:val="de-DE" w:eastAsia="de-DE" w:bidi="de-DE"/>
        </w:rPr>
        <w:t>wilden,</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primitiven</w:t>
      </w:r>
      <w:r>
        <w:rPr>
          <w:color w:val="000000"/>
          <w:spacing w:val="0"/>
          <w:w w:val="100"/>
          <w:position w:val="0"/>
          <w:shd w:val="clear" w:color="auto" w:fill="auto"/>
          <w:lang w:val="de-DE" w:eastAsia="de-DE" w:bidi="de-DE"/>
        </w:rPr>
        <w:t xml:space="preserve"> Menschen, wie er sich uns im Lichte der Altertumswissenschaft und der Völker</w:t>
        <w:softHyphen/>
        <w:t>forschung zeigt</w:t>
      </w:r>
      <w:r>
        <w:rPr>
          <w:color w:val="000000"/>
          <w:spacing w:val="0"/>
          <w:w w:val="100"/>
          <w:position w:val="0"/>
          <w:shd w:val="clear" w:color="auto" w:fill="auto"/>
          <w:vertAlign w:val="superscript"/>
          <w:lang w:val="de-DE" w:eastAsia="de-DE" w:bidi="de-DE"/>
        </w:rPr>
        <w:footnoteReference w:id="38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85"/>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Damit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Kluft zwischen dem persönlichen und dem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selbst überbrückt. Eine Tat, die die Schule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des öfteren zu vergessen geneigt ist.</w:t>
      </w:r>
    </w:p>
    <w:p>
      <w:pPr>
        <w:pStyle w:val="Style144"/>
        <w:keepNext/>
        <w:keepLines/>
        <w:widowControl w:val="0"/>
        <w:numPr>
          <w:ilvl w:val="0"/>
          <w:numId w:val="441"/>
        </w:numPr>
        <w:shd w:val="clear" w:color="auto" w:fill="auto"/>
        <w:tabs>
          <w:tab w:pos="294" w:val="left"/>
        </w:tabs>
        <w:bidi w:val="0"/>
        <w:spacing w:line="204" w:lineRule="auto"/>
        <w:ind w:left="0" w:firstLine="0"/>
        <w:jc w:val="left"/>
      </w:pPr>
      <w:bookmarkStart w:id="128" w:name="bookmark128"/>
      <w:bookmarkStart w:id="129" w:name="bookmark129"/>
      <w:r>
        <w:rPr>
          <w:color w:val="000000"/>
          <w:spacing w:val="0"/>
          <w:w w:val="100"/>
          <w:position w:val="0"/>
          <w:sz w:val="24"/>
          <w:szCs w:val="24"/>
          <w:u w:val="none"/>
          <w:shd w:val="clear" w:color="auto" w:fill="auto"/>
          <w:lang w:val="de-DE" w:eastAsia="de-DE" w:bidi="de-DE"/>
        </w:rPr>
        <w:t>Die familiäre Inflation</w:t>
      </w:r>
      <w:bookmarkEnd w:id="128"/>
      <w:bookmarkEnd w:id="129"/>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Ursprungs ist die Inflation, wenn die Person die Grenzen ihrer Per</w:t>
        <w:softHyphen/>
        <w:t xml:space="preserve">sönlichkeit mit Inhalten, Funktionen, Würden und Besitztümern erweitert, </w:t>
      </w:r>
      <w:r>
        <w:rPr>
          <w:i/>
          <w:iCs/>
          <w:color w:val="000000"/>
          <w:spacing w:val="0"/>
          <w:w w:val="100"/>
          <w:position w:val="0"/>
          <w:shd w:val="clear" w:color="auto" w:fill="auto"/>
          <w:lang w:val="de-DE" w:eastAsia="de-DE" w:bidi="de-DE"/>
        </w:rPr>
        <w:t>die in das Inventar der Familie und nicht in das der Person gehören.</w:t>
      </w:r>
      <w:r>
        <w:rPr>
          <w:color w:val="000000"/>
          <w:spacing w:val="0"/>
          <w:w w:val="100"/>
          <w:position w:val="0"/>
          <w:shd w:val="clear" w:color="auto" w:fill="auto"/>
          <w:lang w:val="de-DE" w:eastAsia="de-DE" w:bidi="de-DE"/>
        </w:rPr>
        <w:t xml:space="preserve"> Die Person bläst sich mit nicht-persönlich erworbenen Eigenschaften, mit nicht ihr persönlich, sondern der </w:t>
      </w:r>
      <w:r>
        <w:rPr>
          <w:i/>
          <w:iCs/>
          <w:color w:val="000000"/>
          <w:spacing w:val="0"/>
          <w:w w:val="100"/>
          <w:position w:val="0"/>
          <w:shd w:val="clear" w:color="auto" w:fill="auto"/>
          <w:lang w:val="de-DE" w:eastAsia="de-DE" w:bidi="de-DE"/>
        </w:rPr>
        <w:t>Familie</w:t>
      </w:r>
      <w:r>
        <w:rPr>
          <w:color w:val="000000"/>
          <w:spacing w:val="0"/>
          <w:w w:val="100"/>
          <w:position w:val="0"/>
          <w:shd w:val="clear" w:color="auto" w:fill="auto"/>
          <w:lang w:val="de-DE" w:eastAsia="de-DE" w:bidi="de-DE"/>
        </w:rPr>
        <w:t xml:space="preserve"> in toto oder einem anderen Familienmitglied gehörender Macht auf. Im Zustand der familiären Inflation sieht somit die Person nicht mehr oder noch nicht den Gegensatz zwischen Individuum und Familie. Die Grenzen zwischen Tochter, Sohn, Vater, Mutter, Schwester, Bruder, Großvater, Großmutter usf. werden unbestimmt. Das Individuum tut so, als ob es selbst die Familie wäre, samt allem körperlichen und seelischen, materiellen und geistigen «Zubehör» seiner ganzen Familie.</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Person verdoppelt oder vermehrt sich mit ihren Ahnen.</w:t>
      </w:r>
      <w:r>
        <w:rPr>
          <w:color w:val="000000"/>
          <w:spacing w:val="0"/>
          <w:w w:val="100"/>
          <w:position w:val="0"/>
          <w:shd w:val="clear" w:color="auto" w:fill="auto"/>
          <w:lang w:val="de-DE" w:eastAsia="de-DE" w:bidi="de-DE"/>
        </w:rPr>
        <w:t xml:space="preserve"> Aus dieser Begriffs</w:t>
        <w:softHyphen/>
        <w:t>bestimmung der familiären Inflation erhellt, wie allgemein diese Inflationsart unter den Menschen zu finden ist. Und noch mehr: Es gibt vielenorts sogar Staatseinrichtungen, die eben diese familiäre Inflation gesetzlich bestimmen und schützen. So gehören z. B. die vererbbaren Familientitel, wie Herzog, Graf, Frei</w:t>
        <w:softHyphen/>
        <w:t>herr, die Titel «von» und «zu» usf., die hereditären parlamentarischen Funktio</w:t>
        <w:softHyphen/>
        <w:t>nen und Güter gewisser Familien alle hieher.</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Das Wort «Familie» stammt bekanntlich vom lateinischen «famulus» her und weist auf die Beziehung des Leibeigenen (= famulus) zu seinem Herrn (= dominus) hin. Die Autorität des Familienvaters waltet über die Macht der Familie. Die patriarchale Familie fußt erstens auf der Flaushaltsgcmcinschaft, zweitens auf der Vcrsorgungsgcmcinschaft und drittens auf der Bctriebsgcmcinschaft 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allgemeinen bedeutet der Begriff der Familie die blutmäßige und soziale Einheit von Eltern und Kindern. Diese Begriffsgebung stammt geschichtlich daher, daß die Römer sogar ihre eigenen Kinder als «Leibeigene» betrachteten. Hier entpuppt sich die ursprüngliche Form der familiären Inflation. Die Eltern erweiterten - bei den Römern - ihre persönliche Macht auf die Kinder, als ob ihre Kinder ihr </w:t>
      </w:r>
      <w:r>
        <w:rPr>
          <w:i/>
          <w:iCs/>
          <w:color w:val="000000"/>
          <w:spacing w:val="0"/>
          <w:w w:val="100"/>
          <w:position w:val="0"/>
          <w:shd w:val="clear" w:color="auto" w:fill="auto"/>
          <w:lang w:val="de-DE" w:eastAsia="de-DE" w:bidi="de-DE"/>
        </w:rPr>
        <w:t>leibliches Eigentum</w:t>
      </w:r>
      <w:r>
        <w:rPr>
          <w:color w:val="000000"/>
          <w:spacing w:val="0"/>
          <w:w w:val="100"/>
          <w:position w:val="0"/>
          <w:shd w:val="clear" w:color="auto" w:fill="auto"/>
          <w:lang w:val="de-DE" w:eastAsia="de-DE" w:bidi="de-DE"/>
        </w:rPr>
        <w:t xml:space="preserve"> wären. Diese familiäre Inflation der Eltern, welche also die «leiblichen» Grenzen und Gegensätzlichkeiten zwischen «Eltern und Kindern» zu betrachten und zu achten unfähig sind, ist heute noch des öfteren zu finden. So manche Inzestbindungen werden an erster Stelle von der familiären Inflation der Eltern, im besonderen der Mutter, prolongiert und Jahrzehnte hindurch aufrechtgehalten. Wir geben dafür einige Beispiele:</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Pall 2.</w:t>
      </w:r>
      <w:r>
        <w:rPr>
          <w:color w:val="000000"/>
          <w:spacing w:val="0"/>
          <w:w w:val="100"/>
          <w:position w:val="0"/>
          <w:shd w:val="clear" w:color="auto" w:fill="auto"/>
          <w:lang w:val="de-DE" w:eastAsia="de-DE" w:bidi="de-DE"/>
        </w:rPr>
        <w:t xml:space="preserve"> Einer lesbisch veranlagten Mutter brachte ihre Tochter, die an sic gebunden war, ihr soeben erworbenes Diplom nach Hause. Die Reaktion der «familiär-inflativen» Mutter war: «So, das Diplom gehört mir. Du, begebe dich in dein Zimmer. Basta.» Diese Mutter wollte selbst Doktor sein, also das, was ihre Tochter persönlich erreichte.</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w:t>
      </w:r>
      <w:r>
        <w:rPr>
          <w:color w:val="000000"/>
          <w:spacing w:val="0"/>
          <w:w w:val="100"/>
          <w:position w:val="0"/>
          <w:shd w:val="clear" w:color="auto" w:fill="auto"/>
          <w:lang w:val="de-DE" w:eastAsia="de-DE" w:bidi="de-DE"/>
        </w:rPr>
        <w:t xml:space="preserve"> Eine sexuell haltlose Mutter gab zweien ihrer Töchter die Einwilligung zu der Ehe unter der Bedingung, daß vorerst sic deren Freier zu sich ins Bett nehmen kann. Eine Inflation, die an das jus primae noctis des Gutsherrn auf die Frauen seiner Leibeigenen erinnert.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diesen zwei Beispielen wollten die Mütter nicht nur </w:t>
      </w:r>
      <w:r>
        <w:rPr>
          <w:i/>
          <w:iCs/>
          <w:color w:val="000000"/>
          <w:spacing w:val="0"/>
          <w:w w:val="100"/>
          <w:position w:val="0"/>
          <w:shd w:val="clear" w:color="auto" w:fill="auto"/>
          <w:lang w:val="de-DE" w:eastAsia="de-DE" w:bidi="de-DE"/>
        </w:rPr>
        <w:t>alles sein,</w:t>
      </w:r>
      <w:r>
        <w:rPr>
          <w:color w:val="000000"/>
          <w:spacing w:val="0"/>
          <w:w w:val="100"/>
          <w:position w:val="0"/>
          <w:shd w:val="clear" w:color="auto" w:fill="auto"/>
          <w:lang w:val="de-DE" w:eastAsia="de-DE" w:bidi="de-DE"/>
        </w:rPr>
        <w:t xml:space="preserve"> sondern auch </w:t>
      </w:r>
      <w:r>
        <w:rPr>
          <w:i/>
          <w:iCs/>
          <w:color w:val="000000"/>
          <w:spacing w:val="0"/>
          <w:w w:val="100"/>
          <w:position w:val="0"/>
          <w:shd w:val="clear" w:color="auto" w:fill="auto"/>
          <w:lang w:val="de-DE" w:eastAsia="de-DE" w:bidi="de-DE"/>
        </w:rPr>
        <w:t xml:space="preserve">alles haben, </w:t>
      </w:r>
      <w:r>
        <w:rPr>
          <w:color w:val="000000"/>
          <w:spacing w:val="0"/>
          <w:w w:val="100"/>
          <w:position w:val="0"/>
          <w:shd w:val="clear" w:color="auto" w:fill="auto"/>
          <w:lang w:val="de-DE" w:eastAsia="de-DE" w:bidi="de-DE"/>
        </w:rPr>
        <w:t>was ihre Töchter waren bzw. hatten.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Eine andere Psychopathin, die mit ihrem Sohn, einem bejahrten Fabrikanten, in einer wirk</w:t>
        <w:softHyphen/>
        <w:t>lichen Inzestehe lebte, willigte in die Heirat ihres Sohnes nur unter der Bedingung ein, daß sie die Jungvermählten auf die Hochzeitsreise begleiten und auch künftig das Recht haben wird, den Beischlaf der Ehegatten «zeitlich» zu bestimmen. Sic konnte auf die Macht über ihren Sohn auch nach der Heirat nicht verzichten. Hier müssen wir ebenfalls eine Verkoppelung von familiärer Inflation und Introjektion annchmcn.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Häufiger ist die Erscheinung, daß sich die Söhne mit der Macht der Väter auf</w:t>
        <w:softHyphen/>
        <w:t xml:space="preserve">blasen. Der Sohn eines Gutsbesitzers behandelt die Bauern so, als ob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Herr und Gutsbesitzer wäre. Der Sohn eines Ministerpräsidenten hat das Präsidium über seine Schulgenossen ergriffen. Der Sohn des weltberühmten Dichters benimmt sich in der Schule, später auch im Leben etwa so, als ob er der berühmte Dichter wäre.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harmlose Form der «familiären» Aufgeblasenheiten ist natürlich zu</w:t>
        <w:softHyphen/>
        <w:t>meist nicht krankhaft.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krankhafte</w:t>
      </w:r>
      <w:r>
        <w:rPr>
          <w:color w:val="000000"/>
          <w:spacing w:val="0"/>
          <w:w w:val="100"/>
          <w:position w:val="0"/>
          <w:shd w:val="clear" w:color="auto" w:fill="auto"/>
          <w:lang w:val="de-DE" w:eastAsia="de-DE" w:bidi="de-DE"/>
        </w:rPr>
        <w:t xml:space="preserve"> Form der Inflation familiärer Natur beginnt erst bei den Ver</w:t>
        <w:softHyphen/>
        <w:t xml:space="preserve">doppelungen, bei denen jemand gleichzeitig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Person ist, die sie in der Wirklich</w:t>
        <w:softHyphen/>
        <w:t xml:space="preserve">keit ist, und </w:t>
      </w:r>
      <w:r>
        <w:rPr>
          <w:i/>
          <w:iCs/>
          <w:color w:val="000000"/>
          <w:spacing w:val="0"/>
          <w:w w:val="100"/>
          <w:position w:val="0"/>
          <w:shd w:val="clear" w:color="auto" w:fill="auto"/>
          <w:lang w:val="de-DE" w:eastAsia="de-DE" w:bidi="de-DE"/>
        </w:rPr>
        <w:t>auch</w:t>
      </w:r>
      <w:r>
        <w:rPr>
          <w:color w:val="000000"/>
          <w:spacing w:val="0"/>
          <w:w w:val="100"/>
          <w:position w:val="0"/>
          <w:shd w:val="clear" w:color="auto" w:fill="auto"/>
          <w:lang w:val="de-DE" w:eastAsia="de-DE" w:bidi="de-DE"/>
        </w:rPr>
        <w:t xml:space="preserve"> ihre eigene Mutter, Großmutter oder irgendeine Figur ihrer Ahnenreihe. Des öfteren erscheinen diese Ahnen, mit denen der Kranke sich verdoppelt oder vermehrt hat, in den Halluzinationen der Paranoiden.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Gelingt es in diesen Fällen eine tiefere Analyse der Halluzinationen durch</w:t>
        <w:softHyphen/>
        <w:t>zuführen, so erfährt man des öfteren, daß die Patienten in ihrer seelischen Wirk</w:t>
        <w:softHyphen/>
        <w:t xml:space="preserve">lichkeit sich mit den Ahnen verdoppelt oder vermehrt haben und gleichzeitig Mutter und Tochter, Tochter und Vater, Großeltern und Tochter usf. </w:t>
      </w:r>
      <w:r>
        <w:rPr>
          <w:i/>
          <w:iCs/>
          <w:color w:val="000000"/>
          <w:spacing w:val="0"/>
          <w:w w:val="100"/>
          <w:position w:val="0"/>
          <w:shd w:val="clear" w:color="auto" w:fill="auto"/>
          <w:lang w:val="de-DE" w:eastAsia="de-DE" w:bidi="de-DE"/>
        </w:rPr>
        <w:t>sind.</w:t>
      </w:r>
    </w:p>
    <w:p>
      <w:pPr>
        <w:pStyle w:val="Style29"/>
        <w:keepNext w:val="0"/>
        <w:keepLines w:val="0"/>
        <w:widowControl w:val="0"/>
        <w:shd w:val="clear" w:color="auto" w:fill="auto"/>
        <w:bidi w:val="0"/>
        <w:spacing w:line="202" w:lineRule="auto"/>
        <w:ind w:left="0" w:firstLine="360"/>
        <w:jc w:val="left"/>
        <w:sectPr>
          <w:headerReference w:type="default" r:id="rId161"/>
          <w:footerReference w:type="default" r:id="rId162"/>
          <w:headerReference w:type="even" r:id="rId163"/>
          <w:footerReference w:type="even" r:id="rId164"/>
          <w:headerReference w:type="first" r:id="rId165"/>
          <w:footerReference w:type="first" r:id="rId166"/>
          <w:footnotePr>
            <w:pos w:val="pageBottom"/>
            <w:numFmt w:val="decimal"/>
            <w:numRestart w:val="continuous"/>
            <w15:footnoteColumns w:val="1"/>
          </w:footnotePr>
          <w:pgSz w:w="12240" w:h="15840"/>
          <w:pgMar w:top="2001" w:left="1897" w:right="1897" w:bottom="2575" w:header="0" w:footer="3" w:gutter="334"/>
          <w:cols w:space="720"/>
          <w:noEndnote/>
          <w:titlePg/>
          <w:rtlGutter/>
          <w:docGrid w:linePitch="360"/>
        </w:sectPr>
      </w:pP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 xml:space="preserve"> Autorität und Familie.</w:t>
      </w:r>
      <w:r>
        <w:rPr>
          <w:color w:val="000000"/>
          <w:spacing w:val="0"/>
          <w:w w:val="100"/>
          <w:position w:val="0"/>
          <w:shd w:val="clear" w:color="auto" w:fill="auto"/>
          <w:lang w:val="de-DE" w:eastAsia="de-DE" w:bidi="de-DE"/>
        </w:rPr>
        <w:t xml:space="preserve"> Studien aus dem Institut für Sozialforschung, Bd. V. Librairic F. Alcan, Paris 1936. S. 523.</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Als Musterbeispiel bringen wir im dritten Teil eine Reihe von Visionen einer hochbegabten Schuldirektorin, die tagsüber oder in der Nacht im Bett im Wach</w:t>
        <w:softHyphen/>
        <w:t>zustand ohne Verlus/ ihres Bewußtseins Visionen, richtiger Wachräwme produzierte, die sie selbst aufschrieb und zu deuten versuchte. Sicher war sie nicht geistes</w:t>
        <w:softHyphen/>
        <w:t xml:space="preserve">gestört. Sie hatte aber die Fähigkeit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etwa wie ein Dichter -, ihre Visionen be</w:t>
        <w:softHyphen/>
        <w:t>wußt zu erleben, sie zu abstrahieren und selbst zu deuten. In diesen Tagträumen finden wir des öfteren typische Inflationen familiärer Natur. Es erscheinen Figu</w:t>
        <w:softHyphen/>
        <w:t>ren, die gleichzeitig Vater und Kind oder Mutter und Kind sind. (Siehe: Dritter Teil: Autogene Partizipation mit den Ahnen. Beispiel 10. Visionen 1 bis 5.)</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XIII</w:t>
      </w:r>
    </w:p>
    <w:p>
      <w:pPr>
        <w:pStyle w:val="Style36"/>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INTROJEKTION. DIE EINVERLEIBUNG</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ist das unbewußte, </w:t>
      </w:r>
      <w:r>
        <w:rPr>
          <w:i/>
          <w:iCs/>
          <w:color w:val="000000"/>
          <w:spacing w:val="0"/>
          <w:w w:val="100"/>
          <w:position w:val="0"/>
          <w:shd w:val="clear" w:color="auto" w:fill="auto"/>
          <w:lang w:val="de-DE" w:eastAsia="de-DE" w:bidi="de-DE"/>
        </w:rPr>
        <w:t>urtümliche Ellementarstreben</w:t>
      </w:r>
      <w:r>
        <w:rPr>
          <w:color w:val="000000"/>
          <w:spacing w:val="0"/>
          <w:w w:val="100"/>
          <w:position w:val="0"/>
          <w:shd w:val="clear" w:color="auto" w:fill="auto"/>
          <w:lang w:val="de-DE" w:eastAsia="de-DE" w:bidi="de-DE"/>
        </w:rPr>
        <w:t xml:space="preserve"> des dchs nach Inbesitz</w:t>
        <w:softHyphen/>
        <w:t xml:space="preserve">nahme und </w:t>
      </w:r>
      <w:r>
        <w:rPr>
          <w:i/>
          <w:iCs/>
          <w:color w:val="000000"/>
          <w:spacing w:val="0"/>
          <w:w w:val="100"/>
          <w:position w:val="0"/>
          <w:shd w:val="clear" w:color="auto" w:fill="auto"/>
          <w:lang w:val="de-DE" w:eastAsia="de-DE" w:bidi="de-DE"/>
        </w:rPr>
        <w:t>Einvereeibung</w:t>
      </w:r>
      <w:r>
        <w:rPr>
          <w:color w:val="000000"/>
          <w:spacing w:val="0"/>
          <w:w w:val="100"/>
          <w:position w:val="0"/>
          <w:shd w:val="clear" w:color="auto" w:fill="auto"/>
          <w:lang w:val="de-DE" w:eastAsia="de-DE" w:bidi="de-DE"/>
        </w:rPr>
        <w:t xml:space="preserve"> der Wert^ob/'ek/e, </w:t>
      </w:r>
      <w:r>
        <w:rPr>
          <w:i/>
          <w:iCs/>
          <w:color w:val="000000"/>
          <w:spacing w:val="0"/>
          <w:w w:val="100"/>
          <w:position w:val="0"/>
          <w:shd w:val="clear" w:color="auto" w:fill="auto"/>
          <w:lang w:val="de-DE" w:eastAsia="de-DE" w:bidi="de-DE"/>
        </w:rPr>
        <w:t>Wlrtvorstlllungln</w:t>
      </w:r>
      <w:r>
        <w:rPr>
          <w:color w:val="000000"/>
          <w:spacing w:val="0"/>
          <w:w w:val="100"/>
          <w:position w:val="0"/>
          <w:shd w:val="clear" w:color="auto" w:fill="auto"/>
          <w:lang w:val="de-DE" w:eastAsia="de-DE" w:bidi="de-DE"/>
        </w:rPr>
        <w:t xml:space="preserve"> und aller Wer/inhalt^e der äußeren und inneren Welt. Das unbewußte Endziel jeglicher Introjektion ist das urmenschlich angestrebte kHeeshaben.</w:t>
      </w:r>
    </w:p>
    <w:p>
      <w:pPr>
        <w:pStyle w:val="Style38"/>
        <w:keepNext/>
        <w:keepLines/>
        <w:widowControl w:val="0"/>
        <w:shd w:val="clear" w:color="auto" w:fill="auto"/>
        <w:bidi w:val="0"/>
        <w:spacing w:line="240" w:lineRule="auto"/>
        <w:ind w:left="0" w:firstLine="0"/>
        <w:jc w:val="left"/>
      </w:pPr>
      <w:bookmarkStart w:id="130" w:name="bookmark130"/>
      <w:bookmarkStart w:id="131" w:name="bookmark131"/>
      <w:r>
        <w:rPr>
          <w:color w:val="000000"/>
          <w:spacing w:val="0"/>
          <w:w w:val="100"/>
          <w:position w:val="0"/>
          <w:shd w:val="clear" w:color="auto" w:fill="auto"/>
          <w:lang w:val="de-DE" w:eastAsia="de-DE" w:bidi="de-DE"/>
        </w:rPr>
        <w:t xml:space="preserve">Fgriff </w:t>
      </w:r>
      <w:r>
        <w:rPr>
          <w:color w:val="000000"/>
          <w:spacing w:val="0"/>
          <w:w w:val="100"/>
          <w:position w:val="0"/>
          <w:shd w:val="clear" w:color="auto" w:fill="auto"/>
          <w:vertAlign w:val="superscript"/>
          <w:lang w:val="de-DE" w:eastAsia="de-DE" w:bidi="de-DE"/>
        </w:rPr>
        <w:t>un</w:t>
      </w:r>
      <w:r>
        <w:rPr>
          <w:color w:val="000000"/>
          <w:spacing w:val="0"/>
          <w:w w:val="100"/>
          <w:position w:val="0"/>
          <w:shd w:val="clear" w:color="auto" w:fill="auto"/>
          <w:lang w:val="de-DE" w:eastAsia="de-DE" w:bidi="de-DE"/>
        </w:rPr>
        <w:t>d Formen der Introjektion</w:t>
      </w:r>
      <w:bookmarkEnd w:id="130"/>
      <w:bookmarkEnd w:id="131"/>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die meisten Begriffe der Psychologie, so erscheint auch derjenige der Introjektion zuerst in der Philosophie.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I«toojektion als philosophischer Begrijf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Wort «Introjektion» wurde ursprünglich vom bekannten 'Zürcher Phi</w:t>
        <w:softHyphen/>
        <w:t xml:space="preserve">losophen </w:t>
      </w:r>
      <w:r>
        <w:rPr>
          <w:smallCaps/>
          <w:color w:val="000000"/>
          <w:spacing w:val="0"/>
          <w:w w:val="100"/>
          <w:position w:val="0"/>
          <w:shd w:val="clear" w:color="auto" w:fill="auto"/>
          <w:lang w:val="de-DE" w:eastAsia="de-DE" w:bidi="de-DE"/>
        </w:rPr>
        <w:t>Richard Avenarius</w:t>
      </w:r>
      <w:r>
        <w:rPr>
          <w:color w:val="000000"/>
          <w:spacing w:val="0"/>
          <w:w w:val="100"/>
          <w:position w:val="0"/>
          <w:shd w:val="clear" w:color="auto" w:fill="auto"/>
          <w:lang w:val="de-DE" w:eastAsia="de-DE" w:bidi="de-DE"/>
        </w:rPr>
        <w:t xml:space="preserve"> 1891 in seiner Arbeit «Der menschliche Welt- begriff»1 geprägt und als ein ganz bezilhungsfreier Ausdruck anstelle des deutschen Wortes «Beilegung» oder «Einlegung» bzw. .«Hineinlegung» an</w:t>
        <w:softHyphen/>
        <w:t>gewendet.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Avenarius</w:t>
      </w:r>
      <w:r>
        <w:rPr>
          <w:color w:val="000000"/>
          <w:spacing w:val="0"/>
          <w:w w:val="100"/>
          <w:position w:val="0"/>
          <w:shd w:val="clear" w:color="auto" w:fill="auto"/>
          <w:lang w:val="de-DE" w:eastAsia="de-DE" w:bidi="de-DE"/>
        </w:rPr>
        <w:t xml:space="preserve"> und auch bei anderen Philosophen jener Zeit besaß aber das Wort «Introjektion» noch einen Doppelsinn. Einerseits bedeutete es die «Hinzein- /e</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gzung» von </w:t>
      </w:r>
      <w:r>
        <w:rPr>
          <w:i/>
          <w:iCs/>
          <w:color w:val="000000"/>
          <w:spacing w:val="0"/>
          <w:w w:val="100"/>
          <w:position w:val="0"/>
          <w:shd w:val="clear" w:color="auto" w:fill="auto"/>
          <w:lang w:val="de-DE" w:eastAsia="de-DE" w:bidi="de-DE"/>
        </w:rPr>
        <w:t>Bestandteilen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Außenwelt</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Vorstellungen</w:t>
      </w:r>
      <w:r>
        <w:rPr>
          <w:color w:val="000000"/>
          <w:spacing w:val="0"/>
          <w:w w:val="100"/>
          <w:position w:val="0"/>
          <w:shd w:val="clear" w:color="auto" w:fill="auto"/>
          <w:lang w:val="de-DE" w:eastAsia="de-DE" w:bidi="de-DE"/>
        </w:rPr>
        <w:t xml:space="preserve"> ins Innere der </w:t>
      </w:r>
      <w:r>
        <w:rPr>
          <w:smallCaps/>
          <w:color w:val="000000"/>
          <w:spacing w:val="0"/>
          <w:w w:val="100"/>
          <w:position w:val="0"/>
          <w:shd w:val="clear" w:color="auto" w:fill="auto"/>
          <w:lang w:val="de-DE" w:eastAsia="de-DE" w:bidi="de-DE"/>
        </w:rPr>
        <w:t>Sh/i.</w:t>
      </w:r>
      <w:r>
        <w:rPr>
          <w:color w:val="000000"/>
          <w:spacing w:val="0"/>
          <w:w w:val="100"/>
          <w:position w:val="0"/>
          <w:shd w:val="clear" w:color="auto" w:fill="auto"/>
          <w:lang w:val="de-DE" w:eastAsia="de-DE" w:bidi="de-DE"/>
        </w:rPr>
        <w:t xml:space="preserve"> Anderer</w:t>
        <w:softHyphen/>
        <w:t>seits soll «Introjektion» nach ihm auch die Hineinlegung der eigenen Wahr</w:t>
        <w:softHyphen/>
        <w:t xml:space="preserve">nehmungen in den anderen Mitmenschen bedeuten. «Durch die Introjektion»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schreibt </w:t>
      </w:r>
      <w:r>
        <w:rPr>
          <w:smallCaps/>
          <w:color w:val="000000"/>
          <w:spacing w:val="0"/>
          <w:w w:val="100"/>
          <w:position w:val="0"/>
          <w:shd w:val="clear" w:color="auto" w:fill="auto"/>
          <w:lang w:val="de-DE" w:eastAsia="de-DE" w:bidi="de-DE"/>
        </w:rPr>
        <w:t>Avenarius</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«ist die natürliche Einheit der empirischen Welt nach zwei Richtungen gespalten worden: in eine Außenwelt und in eine Innenwelt, in das</w:t>
      </w:r>
    </w:p>
    <w:p>
      <w:pPr>
        <w:pStyle w:val="Style2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O. R. Rcisland, Leipzig . 1891. S. 25 ff.</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Objekt und das Subjekt. Von beiden Gegenüberstellungen ist das erste Glied noch immer die Erfahrungssache des Menschen; und das zweite Glied gehört dem anderen Mitmenschen zu. Die </w:t>
      </w:r>
      <w:r>
        <w:rPr>
          <w:i/>
          <w:iCs/>
          <w:color w:val="000000"/>
          <w:spacing w:val="0"/>
          <w:w w:val="100"/>
          <w:position w:val="0"/>
          <w:shd w:val="clear" w:color="auto" w:fill="auto"/>
          <w:lang w:val="de-DE" w:eastAsia="de-DE" w:bidi="de-DE"/>
        </w:rPr>
        <w:t>Innenwelt</w:t>
      </w:r>
      <w:r>
        <w:rPr>
          <w:color w:val="000000"/>
          <w:spacing w:val="0"/>
          <w:w w:val="100"/>
          <w:position w:val="0"/>
          <w:shd w:val="clear" w:color="auto" w:fill="auto"/>
          <w:lang w:val="de-DE" w:eastAsia="de-DE" w:bidi="de-DE"/>
        </w:rPr>
        <w:t xml:space="preserve"> ist die Welt, soweit sie in den anderen Mitmenschen hineinverlegt wurde, das Subjekt ist das </w:t>
      </w:r>
      <w:r>
        <w:rPr>
          <w:i/>
          <w:iCs/>
          <w:color w:val="000000"/>
          <w:spacing w:val="0"/>
          <w:w w:val="100"/>
          <w:position w:val="0"/>
          <w:shd w:val="clear" w:color="auto" w:fill="auto"/>
          <w:lang w:val="de-DE" w:eastAsia="de-DE" w:bidi="de-DE"/>
        </w:rPr>
        <w:t>Innere</w:t>
      </w:r>
      <w:r>
        <w:rPr>
          <w:color w:val="000000"/>
          <w:spacing w:val="0"/>
          <w:w w:val="100"/>
          <w:position w:val="0"/>
          <w:shd w:val="clear" w:color="auto" w:fill="auto"/>
          <w:lang w:val="de-DE" w:eastAsia="de-DE" w:bidi="de-DE"/>
        </w:rPr>
        <w:t xml:space="preserve"> des Mitmenschen selbst.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Infolge der Introjektion findet das Individuum zunächst auf der einen Seite «Umgebungsbestandteile» als </w:t>
      </w:r>
      <w:r>
        <w:rPr>
          <w:i/>
          <w:iCs/>
          <w:color w:val="000000"/>
          <w:spacing w:val="0"/>
          <w:w w:val="100"/>
          <w:position w:val="0"/>
          <w:shd w:val="clear" w:color="auto" w:fill="auto"/>
          <w:lang w:val="de-DE" w:eastAsia="de-DE" w:bidi="de-DE"/>
        </w:rPr>
        <w:t>«Sachen»,</w:t>
      </w:r>
      <w:r>
        <w:rPr>
          <w:color w:val="000000"/>
          <w:spacing w:val="0"/>
          <w:w w:val="100"/>
          <w:position w:val="0"/>
          <w:shd w:val="clear" w:color="auto" w:fill="auto"/>
          <w:lang w:val="de-DE" w:eastAsia="de-DE" w:bidi="de-DE"/>
        </w:rPr>
        <w:t xml:space="preserve"> auf der anderen Seite </w:t>
      </w:r>
      <w:r>
        <w:rPr>
          <w:i/>
          <w:iCs/>
          <w:color w:val="000000"/>
          <w:spacing w:val="0"/>
          <w:w w:val="100"/>
          <w:position w:val="0"/>
          <w:shd w:val="clear" w:color="auto" w:fill="auto"/>
          <w:lang w:val="de-DE" w:eastAsia="de-DE" w:bidi="de-DE"/>
        </w:rPr>
        <w:t>Individuen</w:t>
      </w:r>
      <w:r>
        <w:rPr>
          <w:color w:val="000000"/>
          <w:spacing w:val="0"/>
          <w:w w:val="100"/>
          <w:position w:val="0"/>
          <w:shd w:val="clear" w:color="auto" w:fill="auto"/>
          <w:lang w:val="de-DE" w:eastAsia="de-DE" w:bidi="de-DE"/>
        </w:rPr>
        <w:t xml:space="preserve"> vor, «welche die Sachen wahrnehmen». Also «Sachen» einerseits und «Wahrneh</w:t>
        <w:softHyphen/>
        <w:t>mungen von Sachen» andererseits.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Mensch lege aber unwissentlich, unwillentlich und unterschiedslos in den anderen Mitmenschen Wahrnehmungen hinein von Sachen, die er selbst vor</w:t>
        <w:softHyphen/>
        <w:t xml:space="preserve">gefunden hat. Aber nicht nur die empirisch vorgefundenen Sachen, sondern auch Denkeinfälle, Gefühle und Wille werden nach </w:t>
      </w:r>
      <w:r>
        <w:rPr>
          <w:smallCaps/>
          <w:color w:val="000000"/>
          <w:spacing w:val="0"/>
          <w:w w:val="100"/>
          <w:position w:val="0"/>
          <w:shd w:val="clear" w:color="auto" w:fill="auto"/>
          <w:lang w:val="de-DE" w:eastAsia="de-DE" w:bidi="de-DE"/>
        </w:rPr>
        <w:t>Avenarius</w:t>
      </w:r>
      <w:r>
        <w:rPr>
          <w:color w:val="000000"/>
          <w:spacing w:val="0"/>
          <w:w w:val="100"/>
          <w:position w:val="0"/>
          <w:shd w:val="clear" w:color="auto" w:fill="auto"/>
          <w:lang w:val="de-DE" w:eastAsia="de-DE" w:bidi="de-DE"/>
        </w:rPr>
        <w:t xml:space="preserve"> von dem einen Menschen in seinen Mitmenschen hineinverlegt. Der Mensch erfährt durch die Introjektion, daß der andere Mensch Wahrnehmungen, Gefühle, Wille... Erfahrung, Erkenntnis </w:t>
      </w:r>
      <w:r>
        <w:rPr>
          <w:i/>
          <w:iCs/>
          <w:color w:val="000000"/>
          <w:spacing w:val="0"/>
          <w:w w:val="100"/>
          <w:position w:val="0"/>
          <w:shd w:val="clear" w:color="auto" w:fill="auto"/>
          <w:lang w:val="de-DE" w:eastAsia="de-DE" w:bidi="de-DE"/>
        </w:rPr>
        <w:t>hat.</w:t>
      </w:r>
      <w:r>
        <w:rPr>
          <w:color w:val="000000"/>
          <w:spacing w:val="0"/>
          <w:w w:val="100"/>
          <w:position w:val="0"/>
          <w:shd w:val="clear" w:color="auto" w:fill="auto"/>
          <w:lang w:val="de-DE" w:eastAsia="de-DE" w:bidi="de-DE"/>
        </w:rPr>
        <w:t xml:space="preserve"> Darum sagt </w:t>
      </w:r>
      <w:r>
        <w:rPr>
          <w:smallCaps/>
          <w:color w:val="000000"/>
          <w:spacing w:val="0"/>
          <w:w w:val="100"/>
          <w:position w:val="0"/>
          <w:shd w:val="clear" w:color="auto" w:fill="auto"/>
          <w:lang w:val="de-DE" w:eastAsia="de-DE" w:bidi="de-DE"/>
        </w:rPr>
        <w:t>Avenarius,</w:t>
      </w:r>
      <w:r>
        <w:rPr>
          <w:color w:val="000000"/>
          <w:spacing w:val="0"/>
          <w:w w:val="100"/>
          <w:position w:val="0"/>
          <w:shd w:val="clear" w:color="auto" w:fill="auto"/>
          <w:lang w:val="de-DE" w:eastAsia="de-DE" w:bidi="de-DE"/>
        </w:rPr>
        <w:t xml:space="preserve"> daß die Introjektion sich für den Menschen gleichfalls als Erfahrung vollziehe.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Schon aus diesen kurzen Erörterungen wird klar, daß </w:t>
      </w:r>
      <w:r>
        <w:rPr>
          <w:smallCaps/>
          <w:color w:val="000000"/>
          <w:spacing w:val="0"/>
          <w:w w:val="100"/>
          <w:position w:val="0"/>
          <w:shd w:val="clear" w:color="auto" w:fill="auto"/>
          <w:lang w:val="de-DE" w:eastAsia="de-DE" w:bidi="de-DE"/>
        </w:rPr>
        <w:t>Avenarius</w:t>
      </w:r>
      <w:r>
        <w:rPr>
          <w:color w:val="000000"/>
          <w:spacing w:val="0"/>
          <w:w w:val="100"/>
          <w:position w:val="0"/>
          <w:shd w:val="clear" w:color="auto" w:fill="auto"/>
          <w:lang w:val="de-DE" w:eastAsia="de-DE" w:bidi="de-DE"/>
        </w:rPr>
        <w:t xml:space="preserve"> das Wort «Introjektion» wie ein Urwort doppelsinnig benützt und daß er mit dem näm</w:t>
        <w:softHyphen/>
        <w:t>lichen Wort zwei polar entgegengesetzte Vorgänge: die Introjektion und die Pro</w:t>
        <w:softHyphen/>
        <w:t>jektion, bezeichnet. Introjektion ist bei ihm einerseits die Hineinlegung von Vor</w:t>
        <w:softHyphen/>
        <w:t xml:space="preserve">stellungen von den Dingen und Personen, welche aus der Außenwelt stammen, in das eigene Ich. Also etwa das, was wir heute im allgemeinen unter Introjektion verstehen. Anderseits aber auch die Hi naus Verlegung bzw. Hineinlegung unserer Erlebnisse und Inhalte des eigenen Subjektes in die Personen der Außenwelt. Also: Projektion. Die Hineinlegung der Außenwelt in das eigene Ich wie auch die Hineinlegung des eigenen Subjektes in die Mitmenschen heißt bei </w:t>
      </w:r>
      <w:r>
        <w:rPr>
          <w:smallCaps/>
          <w:color w:val="000000"/>
          <w:spacing w:val="0"/>
          <w:w w:val="100"/>
          <w:position w:val="0"/>
          <w:shd w:val="clear" w:color="auto" w:fill="auto"/>
          <w:lang w:val="de-DE" w:eastAsia="de-DE" w:bidi="de-DE"/>
        </w:rPr>
        <w:t xml:space="preserve">Avenarius </w:t>
      </w:r>
      <w:r>
        <w:rPr>
          <w:color w:val="000000"/>
          <w:spacing w:val="0"/>
          <w:w w:val="100"/>
          <w:position w:val="0"/>
          <w:shd w:val="clear" w:color="auto" w:fill="auto"/>
          <w:lang w:val="de-DE" w:eastAsia="de-DE" w:bidi="de-DE"/>
        </w:rPr>
        <w:t>Introjektion.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Introjektion als psychologischer Begriff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Gegensatz zwischen Introjektion und Projektion hat als erster der Psycho</w:t>
        <w:softHyphen/>
        <w:t xml:space="preserve">analytiker </w:t>
      </w:r>
      <w:r>
        <w:rPr>
          <w:smallCaps/>
          <w:color w:val="000000"/>
          <w:spacing w:val="0"/>
          <w:w w:val="100"/>
          <w:position w:val="0"/>
          <w:shd w:val="clear" w:color="auto" w:fill="auto"/>
          <w:lang w:val="de-DE" w:eastAsia="de-DE" w:bidi="de-DE"/>
        </w:rPr>
        <w:t>Sandor Ferenczi</w:t>
      </w:r>
      <w:r>
        <w:rPr>
          <w:smallCaps/>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hervorgehoben. Nach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bedeutet: </w:t>
      </w:r>
      <w:r>
        <w:rPr>
          <w:i/>
          <w:iCs/>
          <w:color w:val="000000"/>
          <w:spacing w:val="0"/>
          <w:w w:val="100"/>
          <w:position w:val="0"/>
          <w:shd w:val="clear" w:color="auto" w:fill="auto"/>
          <w:lang w:val="de-DE" w:eastAsia="de-DE" w:bidi="de-DE"/>
        </w:rPr>
        <w:t>Projek</w:t>
        <w:softHyphen/>
        <w:t>tion</w:t>
      </w:r>
      <w:r>
        <w:rPr>
          <w:color w:val="000000"/>
          <w:spacing w:val="0"/>
          <w:w w:val="100"/>
          <w:position w:val="0"/>
          <w:shd w:val="clear" w:color="auto" w:fill="auto"/>
          <w:lang w:val="de-DE" w:eastAsia="de-DE" w:bidi="de-DE"/>
        </w:rPr>
        <w:t xml:space="preserve"> eine </w:t>
      </w:r>
      <w:r>
        <w:rPr>
          <w:i/>
          <w:iCs/>
          <w:color w:val="000000"/>
          <w:spacing w:val="0"/>
          <w:w w:val="100"/>
          <w:position w:val="0"/>
          <w:shd w:val="clear" w:color="auto" w:fill="auto"/>
          <w:lang w:val="de-DE" w:eastAsia="de-DE" w:bidi="de-DE"/>
        </w:rPr>
        <w:t>Hinausverlegung</w:t>
      </w:r>
      <w:r>
        <w:rPr>
          <w:color w:val="000000"/>
          <w:spacing w:val="0"/>
          <w:w w:val="100"/>
          <w:position w:val="0"/>
          <w:shd w:val="clear" w:color="auto" w:fill="auto"/>
          <w:lang w:val="de-DE" w:eastAsia="de-DE" w:bidi="de-DE"/>
        </w:rPr>
        <w:t xml:space="preserve"> subjektiver Inhalte in das Objekt;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dagegen die </w:t>
      </w:r>
      <w:r>
        <w:rPr>
          <w:i/>
          <w:iCs/>
          <w:color w:val="000000"/>
          <w:spacing w:val="0"/>
          <w:w w:val="100"/>
          <w:position w:val="0"/>
          <w:shd w:val="clear" w:color="auto" w:fill="auto"/>
          <w:lang w:val="de-DE" w:eastAsia="de-DE" w:bidi="de-DE"/>
        </w:rPr>
        <w:t>Einbeziehung</w:t>
      </w:r>
      <w:r>
        <w:rPr>
          <w:color w:val="000000"/>
          <w:spacing w:val="0"/>
          <w:w w:val="100"/>
          <w:position w:val="0"/>
          <w:shd w:val="clear" w:color="auto" w:fill="auto"/>
          <w:lang w:val="de-DE" w:eastAsia="de-DE" w:bidi="de-DE"/>
        </w:rPr>
        <w:t xml:space="preserve"> des Objektes in den subjektiven Interessenkreis.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klärt den Unterschied zwischen den zwei Ich-Funktionen wie folgt: «Während der Paranoische die unlustvoll gewordenen Regungen aus dem ‘Ich hinausverdrängt (das heißt projiziert), hilft sich der Neurotiker auf die Art, 'daß er einen möglichst großen Teil der Außenwelt in das Ich aufnimmt und zum Gegenstand unbewußter Phantasien macht.</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Das will sagen: er </w:t>
      </w:r>
      <w:r>
        <w:rPr>
          <w:i/>
          <w:iCs/>
          <w:color w:val="000000"/>
          <w:spacing w:val="0"/>
          <w:w w:val="100"/>
          <w:position w:val="0"/>
          <w:shd w:val="clear" w:color="auto" w:fill="auto"/>
          <w:lang w:val="de-DE" w:eastAsia="de-DE" w:bidi="de-DE"/>
        </w:rPr>
        <w:t>«introjigiert».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dieser Begriffsbestimmung kommt also die besondere Funktion der Intro</w:t>
        <w:softHyphen/>
        <w:t>jektion gegenüber der Projektion klar zum Vorschein.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übernimmt die Definition der Projektion und Introjektion von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und reiht die Projektion den Dissimilations-, die Introjektion dagegen</w:t>
      </w:r>
    </w:p>
    <w:p>
      <w:pPr>
        <w:pStyle w:val="Style29"/>
        <w:keepNext w:val="0"/>
        <w:keepLines w:val="0"/>
        <w:widowControl w:val="0"/>
        <w:numPr>
          <w:ilvl w:val="0"/>
          <w:numId w:val="451"/>
        </w:numPr>
        <w:shd w:val="clear" w:color="auto" w:fill="auto"/>
        <w:tabs>
          <w:tab w:pos="1323" w:val="left"/>
        </w:tabs>
        <w:bidi w:val="0"/>
        <w:spacing w:line="194" w:lineRule="auto"/>
        <w:ind w:left="0" w:firstLine="0"/>
        <w:jc w:val="left"/>
      </w:pPr>
      <w:r>
        <w:rPr>
          <w:smallCaps/>
          <w:color w:val="000000"/>
          <w:spacing w:val="0"/>
          <w:w w:val="100"/>
          <w:position w:val="0"/>
          <w:shd w:val="clear" w:color="auto" w:fill="auto"/>
          <w:lang w:val="de-DE" w:eastAsia="de-DE" w:bidi="de-DE"/>
        </w:rPr>
        <w:t>Avenarius,</w:t>
      </w:r>
      <w:r>
        <w:rPr>
          <w:color w:val="000000"/>
          <w:spacing w:val="0"/>
          <w:w w:val="100"/>
          <w:position w:val="0"/>
          <w:shd w:val="clear" w:color="auto" w:fill="auto"/>
          <w:lang w:val="de-DE" w:eastAsia="de-DE" w:bidi="de-DE"/>
        </w:rPr>
        <w:t xml:space="preserve"> R.: Der menschliche Wcltbcgriff, S. 29.</w:t>
      </w:r>
    </w:p>
    <w:p>
      <w:pPr>
        <w:pStyle w:val="Style29"/>
        <w:keepNext w:val="0"/>
        <w:keepLines w:val="0"/>
        <w:widowControl w:val="0"/>
        <w:numPr>
          <w:ilvl w:val="0"/>
          <w:numId w:val="451"/>
        </w:numPr>
        <w:shd w:val="clear" w:color="auto" w:fill="auto"/>
        <w:tabs>
          <w:tab w:pos="1335" w:val="left"/>
        </w:tabs>
        <w:bidi w:val="0"/>
        <w:spacing w:line="194" w:lineRule="auto"/>
        <w:ind w:left="0" w:firstLine="360"/>
        <w:jc w:val="left"/>
      </w:pP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Introjektion und Übertragung. Jahrb. f. ps.-a. u. ps.-path. Forsch., Bd. I, 1909. S. 422.</w:t>
      </w:r>
    </w:p>
    <w:p>
      <w:pPr>
        <w:pStyle w:val="Style29"/>
        <w:keepNext w:val="0"/>
        <w:keepLines w:val="0"/>
        <w:widowControl w:val="0"/>
        <w:numPr>
          <w:ilvl w:val="0"/>
          <w:numId w:val="451"/>
        </w:numPr>
        <w:shd w:val="clear" w:color="auto" w:fill="auto"/>
        <w:tabs>
          <w:tab w:pos="1333" w:val="left"/>
        </w:tabs>
        <w:bidi w:val="0"/>
        <w:spacing w:line="194" w:lineRule="auto"/>
        <w:ind w:left="0" w:firstLine="0"/>
        <w:jc w:val="left"/>
      </w:pPr>
      <w:r>
        <w:rPr>
          <w:color w:val="000000"/>
          <w:spacing w:val="0"/>
          <w:w w:val="100"/>
          <w:position w:val="0"/>
          <w:shd w:val="clear" w:color="auto" w:fill="auto"/>
          <w:lang w:val="de-DE" w:eastAsia="de-DE" w:bidi="de-DE"/>
        </w:rPr>
        <w:t>Ebenda, S. 429.</w:t>
      </w:r>
    </w:p>
    <w:p>
      <w:pPr>
        <w:pStyle w:val="Style18"/>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de-DE" w:eastAsia="de-DE" w:bidi="de-DE"/>
        </w:rPr>
        <w:t xml:space="preserve">den Assimilationsvorgängen zu. «Die Introjektion bedeutet» - nach C. G. </w:t>
      </w:r>
      <w:r>
        <w:rPr>
          <w:smallCaps/>
          <w:color w:val="000000"/>
          <w:spacing w:val="0"/>
          <w:w w:val="100"/>
          <w:position w:val="0"/>
          <w:shd w:val="clear" w:color="auto" w:fill="auto"/>
          <w:lang w:val="de-DE" w:eastAsia="de-DE" w:bidi="de-DE"/>
        </w:rPr>
        <w:t xml:space="preserve">Jung - </w:t>
      </w:r>
      <w:r>
        <w:rPr>
          <w:color w:val="000000"/>
          <w:spacing w:val="0"/>
          <w:w w:val="100"/>
          <w:position w:val="0"/>
          <w:shd w:val="clear" w:color="auto" w:fill="auto"/>
          <w:lang w:val="de-DE" w:eastAsia="de-DE" w:bidi="de-DE"/>
        </w:rPr>
        <w:t>«eine Angleichung des Objektes an das Subjekt, die Projektion dagegen eine Unterscheidung des Objektes vom Subjekt vermittels eines aufs Objekt verlegten subjektiven Inhaltes</w:t>
      </w:r>
      <w:r>
        <w:rPr>
          <w:color w:val="000000"/>
          <w:spacing w:val="0"/>
          <w:w w:val="100"/>
          <w:position w:val="0"/>
          <w:shd w:val="clear" w:color="auto" w:fill="auto"/>
          <w:vertAlign w:val="superscript"/>
          <w:lang w:val="de-DE" w:eastAsia="de-DE" w:bidi="de-DE"/>
        </w:rPr>
        <w:footnoteReference w:id="386"/>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de-DE" w:eastAsia="de-DE" w:bidi="de-DE"/>
        </w:rPr>
        <w:t xml:space="preserve">Für die heutige Psychologie ist die Projektion «eine </w:t>
      </w:r>
      <w:r>
        <w:rPr>
          <w:i/>
          <w:iCs/>
          <w:color w:val="000000"/>
          <w:spacing w:val="0"/>
          <w:w w:val="100"/>
          <w:position w:val="0"/>
          <w:shd w:val="clear" w:color="auto" w:fill="auto"/>
          <w:lang w:val="de-DE" w:eastAsia="de-DE" w:bidi="de-DE"/>
        </w:rPr>
        <w:t>Veräußerlichung</w:t>
      </w:r>
      <w:r>
        <w:rPr>
          <w:color w:val="000000"/>
          <w:spacing w:val="0"/>
          <w:w w:val="100"/>
          <w:position w:val="0"/>
          <w:shd w:val="clear" w:color="auto" w:fill="auto"/>
          <w:lang w:val="de-DE" w:eastAsia="de-DE" w:bidi="de-DE"/>
        </w:rPr>
        <w:t xml:space="preserve"> eines inneren Vorganges»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Introjektion hingegen: eine </w:t>
      </w:r>
      <w:r>
        <w:rPr>
          <w:i/>
          <w:iCs/>
          <w:color w:val="000000"/>
          <w:spacing w:val="0"/>
          <w:w w:val="100"/>
          <w:position w:val="0"/>
          <w:shd w:val="clear" w:color="auto" w:fill="auto"/>
          <w:lang w:val="de-DE" w:eastAsia="de-DE" w:bidi="de-DE"/>
        </w:rPr>
        <w:t xml:space="preserve">Verinnerlichung </w:t>
      </w:r>
      <w:r>
        <w:rPr>
          <w:color w:val="000000"/>
          <w:spacing w:val="0"/>
          <w:w w:val="100"/>
          <w:position w:val="0"/>
          <w:shd w:val="clear" w:color="auto" w:fill="auto"/>
          <w:lang w:val="de-DE" w:eastAsia="de-DE" w:bidi="de-DE"/>
        </w:rPr>
        <w:t>eines äußeren Objektes bzw. seelischen Vorganges.</w:t>
      </w:r>
    </w:p>
    <w:p>
      <w:pPr>
        <w:pStyle w:val="Style18"/>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Schicksalspsychologie</w:t>
      </w:r>
      <w:r>
        <w:rPr>
          <w:color w:val="000000"/>
          <w:spacing w:val="0"/>
          <w:w w:val="100"/>
          <w:position w:val="0"/>
          <w:shd w:val="clear" w:color="auto" w:fill="auto"/>
          <w:lang w:val="de-DE" w:eastAsia="de-DE" w:bidi="de-DE"/>
        </w:rPr>
        <w:t xml:space="preserve"> hegt die Meinung, daß alles, was als </w:t>
      </w:r>
      <w:r>
        <w:rPr>
          <w:i/>
          <w:iCs/>
          <w:color w:val="000000"/>
          <w:spacing w:val="0"/>
          <w:w w:val="100"/>
          <w:position w:val="0"/>
          <w:shd w:val="clear" w:color="auto" w:fill="auto"/>
          <w:lang w:val="de-DE" w:eastAsia="de-DE" w:bidi="de-DE"/>
        </w:rPr>
        <w:t>Kapital</w:t>
      </w:r>
      <w:r>
        <w:rPr>
          <w:color w:val="000000"/>
          <w:spacing w:val="0"/>
          <w:w w:val="100"/>
          <w:position w:val="0"/>
          <w:shd w:val="clear" w:color="auto" w:fill="auto"/>
          <w:lang w:val="de-DE" w:eastAsia="de-DE" w:bidi="de-DE"/>
        </w:rPr>
        <w:t xml:space="preserve"> im Charakter und im Beruf, im Wissen und Können, alles, was als Kapital in den materiellen Gütern des einzelnen und der Gemeinschaft niedergelegt wird, alles, was als </w:t>
      </w:r>
      <w:r>
        <w:rPr>
          <w:i/>
          <w:iCs/>
          <w:color w:val="000000"/>
          <w:spacing w:val="0"/>
          <w:w w:val="100"/>
          <w:position w:val="0"/>
          <w:shd w:val="clear" w:color="auto" w:fill="auto"/>
          <w:lang w:val="de-DE" w:eastAsia="de-DE" w:bidi="de-DE"/>
        </w:rPr>
        <w:t>&lt;sHabideals&gt;,</w:t>
      </w:r>
      <w:r>
        <w:rPr>
          <w:color w:val="000000"/>
          <w:spacing w:val="0"/>
          <w:w w:val="100"/>
          <w:position w:val="0"/>
          <w:shd w:val="clear" w:color="auto" w:fill="auto"/>
          <w:lang w:val="de-DE" w:eastAsia="de-DE" w:bidi="de-DE"/>
        </w:rPr>
        <w:t xml:space="preserve"> d. h. als das, was ich haben will, von Individuum zu Indivi</w:t>
        <w:softHyphen/>
        <w:t xml:space="preserve">duum, von Volk zu Volk jeweils als </w:t>
      </w:r>
      <w:r>
        <w:rPr>
          <w:i/>
          <w:iCs/>
          <w:color w:val="000000"/>
          <w:spacing w:val="0"/>
          <w:w w:val="100"/>
          <w:position w:val="0"/>
          <w:shd w:val="clear" w:color="auto" w:fill="auto"/>
          <w:lang w:val="de-DE" w:eastAsia="de-DE" w:bidi="de-DE"/>
        </w:rPr>
        <w:t>Objektideal des Flabens, des Besitzens</w:t>
      </w:r>
      <w:r>
        <w:rPr>
          <w:color w:val="000000"/>
          <w:spacing w:val="0"/>
          <w:w w:val="100"/>
          <w:position w:val="0"/>
          <w:shd w:val="clear" w:color="auto" w:fill="auto"/>
          <w:lang w:val="de-DE" w:eastAsia="de-DE" w:bidi="de-DE"/>
        </w:rPr>
        <w:t xml:space="preserve"> gesetzt wird, alles das die Folge der Introjektion ist. Die Niederschläge der unbewußten introjektiven Ich-Funktionen sind somit sehr mannigfaltiger Natur. Wir finden sie:</w:t>
      </w:r>
    </w:p>
    <w:p>
      <w:pPr>
        <w:pStyle w:val="Style18"/>
        <w:keepNext w:val="0"/>
        <w:keepLines w:val="0"/>
        <w:widowControl w:val="0"/>
        <w:numPr>
          <w:ilvl w:val="0"/>
          <w:numId w:val="453"/>
        </w:numPr>
        <w:shd w:val="clear" w:color="auto" w:fill="auto"/>
        <w:tabs>
          <w:tab w:pos="327" w:val="left"/>
        </w:tabs>
        <w:bidi w:val="0"/>
        <w:spacing w:line="252" w:lineRule="auto"/>
        <w:ind w:left="0" w:firstLine="0"/>
        <w:jc w:val="left"/>
      </w:pPr>
      <w:r>
        <w:rPr>
          <w:i/>
          <w:iCs/>
          <w:color w:val="000000"/>
          <w:spacing w:val="0"/>
          <w:w w:val="100"/>
          <w:position w:val="0"/>
          <w:shd w:val="clear" w:color="auto" w:fill="auto"/>
          <w:lang w:val="de-DE" w:eastAsia="de-DE" w:bidi="de-DE"/>
        </w:rPr>
        <w:t>im Auf bau der Wahrnehmungswelt (Weltbildung);</w:t>
      </w:r>
    </w:p>
    <w:p>
      <w:pPr>
        <w:pStyle w:val="Style18"/>
        <w:keepNext w:val="0"/>
        <w:keepLines w:val="0"/>
        <w:widowControl w:val="0"/>
        <w:shd w:val="clear" w:color="auto" w:fill="auto"/>
        <w:bidi w:val="0"/>
        <w:spacing w:line="252" w:lineRule="auto"/>
        <w:ind w:left="0" w:firstLine="0"/>
        <w:jc w:val="left"/>
      </w:pPr>
      <w:r>
        <w:rPr>
          <w:i/>
          <w:iCs/>
          <w:color w:val="000000"/>
          <w:spacing w:val="0"/>
          <w:w w:val="100"/>
          <w:position w:val="0"/>
          <w:shd w:val="clear" w:color="auto" w:fill="auto"/>
          <w:lang w:val="de-DE" w:eastAsia="de-DE" w:bidi="de-DE"/>
        </w:rPr>
        <w:t>ß) im Aufbau der Besitsy oder Habideale (Idealbildung, Identifizierung);</w:t>
      </w:r>
    </w:p>
    <w:p>
      <w:pPr>
        <w:pStyle w:val="Style18"/>
        <w:keepNext w:val="0"/>
        <w:keepLines w:val="0"/>
        <w:widowControl w:val="0"/>
        <w:shd w:val="clear" w:color="auto" w:fill="auto"/>
        <w:bidi w:val="0"/>
        <w:spacing w:line="252" w:lineRule="auto"/>
        <w:ind w:left="0" w:firstLine="0"/>
        <w:jc w:val="left"/>
      </w:pPr>
      <w:r>
        <w:rPr>
          <w:i/>
          <w:iCs/>
          <w:color w:val="000000"/>
          <w:spacing w:val="0"/>
          <w:w w:val="100"/>
          <w:position w:val="0"/>
          <w:shd w:val="clear" w:color="auto" w:fill="auto"/>
          <w:lang w:val="de-DE" w:eastAsia="de-DE" w:bidi="de-DE"/>
        </w:rPr>
        <w:t>y) im Aufbau des Charakters (Charakterbildung) ;</w:t>
      </w:r>
    </w:p>
    <w:p>
      <w:pPr>
        <w:pStyle w:val="Style18"/>
        <w:keepNext w:val="0"/>
        <w:keepLines w:val="0"/>
        <w:widowControl w:val="0"/>
        <w:shd w:val="clear" w:color="auto" w:fill="auto"/>
        <w:bidi w:val="0"/>
        <w:spacing w:line="252" w:lineRule="auto"/>
        <w:ind w:left="360" w:hanging="360"/>
        <w:jc w:val="left"/>
      </w:pPr>
      <w:r>
        <w:rPr>
          <w:i/>
          <w:iCs/>
          <w:color w:val="000000"/>
          <w:spacing w:val="0"/>
          <w:w w:val="100"/>
          <w:position w:val="0"/>
          <w:shd w:val="clear" w:color="auto" w:fill="auto"/>
          <w:lang w:val="de-DE" w:eastAsia="de-DE" w:bidi="de-DE"/>
        </w:rPr>
        <w:t>ö) im Aufbau der Berufs- und Amtpersönlichkeit,</w:t>
      </w:r>
      <w:r>
        <w:rPr>
          <w:color w:val="000000"/>
          <w:spacing w:val="0"/>
          <w:w w:val="100"/>
          <w:position w:val="0"/>
          <w:shd w:val="clear" w:color="auto" w:fill="auto"/>
          <w:lang w:val="de-DE" w:eastAsia="de-DE" w:bidi="de-DE"/>
        </w:rPr>
        <w:t xml:space="preserve"> d. h. in der Personabildung, und endlich</w:t>
      </w:r>
    </w:p>
    <w:p>
      <w:pPr>
        <w:pStyle w:val="Style18"/>
        <w:keepNext w:val="0"/>
        <w:keepLines w:val="0"/>
        <w:widowControl w:val="0"/>
        <w:shd w:val="clear" w:color="auto" w:fill="auto"/>
        <w:bidi w:val="0"/>
        <w:spacing w:line="252" w:lineRule="auto"/>
        <w:ind w:left="0" w:firstLine="0"/>
        <w:jc w:val="left"/>
      </w:pPr>
      <w:r>
        <w:rPr>
          <w:i/>
          <w:iCs/>
          <w:color w:val="000000"/>
          <w:spacing w:val="0"/>
          <w:w w:val="100"/>
          <w:position w:val="0"/>
          <w:shd w:val="clear" w:color="auto" w:fill="auto"/>
          <w:lang w:val="de-DE" w:eastAsia="de-DE" w:bidi="de-DE"/>
        </w:rPr>
        <w:t>£) in der Symptombildung.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dieser Aufzählung erhellt die Wichtigkeit der Introjektion im </w:t>
      </w:r>
      <w:r>
        <w:rPr>
          <w:i/>
          <w:iCs/>
          <w:color w:val="000000"/>
          <w:spacing w:val="0"/>
          <w:w w:val="100"/>
          <w:position w:val="0"/>
          <w:shd w:val="clear" w:color="auto" w:fill="auto"/>
          <w:lang w:val="de-DE" w:eastAsia="de-DE" w:bidi="de-DE"/>
        </w:rPr>
        <w:t>Trieb-, Sozial-</w:t>
      </w:r>
      <w:r>
        <w:rPr>
          <w:color w:val="000000"/>
          <w:spacing w:val="0"/>
          <w:w w:val="100"/>
          <w:position w:val="0"/>
          <w:shd w:val="clear" w:color="auto" w:fill="auto"/>
          <w:lang w:val="de-DE" w:eastAsia="de-DE" w:bidi="de-DE"/>
        </w:rPr>
        <w:t xml:space="preserve"> und A/oz/Vschicksal des Einzelmenschen und in dem der Gemeinschaft.</w:t>
      </w:r>
    </w:p>
    <w:p>
      <w:pPr>
        <w:pStyle w:val="Style18"/>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wollen zunächst die </w:t>
      </w:r>
      <w:r>
        <w:rPr>
          <w:i/>
          <w:iCs/>
          <w:color w:val="000000"/>
          <w:spacing w:val="0"/>
          <w:w w:val="100"/>
          <w:position w:val="0"/>
          <w:shd w:val="clear" w:color="auto" w:fill="auto"/>
          <w:lang w:val="de-DE" w:eastAsia="de-DE" w:bidi="de-DE"/>
        </w:rPr>
        <w:t>Formen</w:t>
      </w:r>
      <w:r>
        <w:rPr>
          <w:color w:val="000000"/>
          <w:spacing w:val="0"/>
          <w:w w:val="100"/>
          <w:position w:val="0"/>
          <w:shd w:val="clear" w:color="auto" w:fill="auto"/>
          <w:lang w:val="de-DE" w:eastAsia="de-DE" w:bidi="de-DE"/>
        </w:rPr>
        <w:t xml:space="preserve"> der Introjektion auf Grund des Ursprungs der introjizierten Inhalte in drei Kategorien erörtern: 1. die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2. die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und 3. die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Introjektion.</w:t>
      </w:r>
    </w:p>
    <w:p>
      <w:pPr>
        <w:pStyle w:val="Style144"/>
        <w:keepNext/>
        <w:keepLines/>
        <w:widowControl w:val="0"/>
        <w:numPr>
          <w:ilvl w:val="0"/>
          <w:numId w:val="455"/>
        </w:numPr>
        <w:shd w:val="clear" w:color="auto" w:fill="auto"/>
        <w:tabs>
          <w:tab w:pos="2384" w:val="left"/>
        </w:tabs>
        <w:bidi w:val="0"/>
        <w:spacing w:line="211" w:lineRule="auto"/>
        <w:ind w:left="0" w:firstLine="0"/>
        <w:jc w:val="left"/>
      </w:pPr>
      <w:bookmarkStart w:id="132" w:name="bookmark132"/>
      <w:bookmarkStart w:id="133" w:name="bookmark133"/>
      <w:r>
        <w:rPr>
          <w:color w:val="000000"/>
          <w:spacing w:val="0"/>
          <w:w w:val="100"/>
          <w:position w:val="0"/>
          <w:sz w:val="24"/>
          <w:szCs w:val="24"/>
          <w:u w:val="none"/>
          <w:shd w:val="clear" w:color="auto" w:fill="auto"/>
          <w:lang w:val="de-DE" w:eastAsia="de-DE" w:bidi="de-DE"/>
        </w:rPr>
        <w:t>Die persönliche Introjektion</w:t>
      </w:r>
      <w:bookmarkEnd w:id="132"/>
      <w:bookmarkEnd w:id="133"/>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Persönlich</w:t>
      </w:r>
      <w:r>
        <w:rPr>
          <w:color w:val="000000"/>
          <w:spacing w:val="0"/>
          <w:w w:val="100"/>
          <w:position w:val="0"/>
          <w:shd w:val="clear" w:color="auto" w:fill="auto"/>
          <w:lang w:val="de-DE" w:eastAsia="de-DE" w:bidi="de-DE"/>
        </w:rPr>
        <w:t xml:space="preserve"> nennen wir im allgemeinen eine Introjektion, wenn die dem Ich einverleibten Inhalte zu dem engsten Erlebniskreis und Inventar der Person gehören.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Wenn also das Ich Objekte, die es </w:t>
      </w:r>
      <w:r>
        <w:rPr>
          <w:i/>
          <w:iCs/>
          <w:color w:val="000000"/>
          <w:spacing w:val="0"/>
          <w:w w:val="100"/>
          <w:position w:val="0"/>
          <w:shd w:val="clear" w:color="auto" w:fill="auto"/>
          <w:lang w:val="de-DE" w:eastAsia="de-DE" w:bidi="de-DE"/>
        </w:rPr>
        <w:t>persönlich</w:t>
      </w:r>
      <w:r>
        <w:rPr>
          <w:color w:val="000000"/>
          <w:spacing w:val="0"/>
          <w:w w:val="100"/>
          <w:position w:val="0"/>
          <w:shd w:val="clear" w:color="auto" w:fill="auto"/>
          <w:lang w:val="de-DE" w:eastAsia="de-DE" w:bidi="de-DE"/>
        </w:rPr>
        <w:t xml:space="preserve"> mit Libido eine Weile besetzt gehal</w:t>
        <w:softHyphen/>
        <w:t>ten hat, oder Erlebnisse und Wahrnehmungen, welche eine persönliche Note tra</w:t>
        <w:softHyphen/>
        <w:t xml:space="preserve">gen, einverleibt, dann und nur dann ist es begründet, von einer </w:t>
      </w:r>
      <w:r>
        <w:rPr>
          <w:i/>
          <w:iCs/>
          <w:color w:val="000000"/>
          <w:spacing w:val="0"/>
          <w:w w:val="100"/>
          <w:position w:val="0"/>
          <w:shd w:val="clear" w:color="auto" w:fill="auto"/>
          <w:lang w:val="de-DE" w:eastAsia="de-DE" w:bidi="de-DE"/>
        </w:rPr>
        <w:t>persönlichen</w:t>
      </w:r>
      <w:r>
        <w:rPr>
          <w:color w:val="000000"/>
          <w:spacing w:val="0"/>
          <w:w w:val="100"/>
          <w:position w:val="0"/>
          <w:shd w:val="clear" w:color="auto" w:fill="auto"/>
          <w:lang w:val="de-DE" w:eastAsia="de-DE" w:bidi="de-DE"/>
        </w:rPr>
        <w:t xml:space="preserve"> Intro</w:t>
        <w:softHyphen/>
        <w:t>jektion zu sprechen.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dieser Begriffsbestimmung fällt auf, daß wir hier die Abstammung der Inhalte aus dem </w:t>
      </w:r>
      <w:r>
        <w:rPr>
          <w:i/>
          <w:iCs/>
          <w:color w:val="000000"/>
          <w:spacing w:val="0"/>
          <w:w w:val="100"/>
          <w:position w:val="0"/>
          <w:shd w:val="clear" w:color="auto" w:fill="auto"/>
          <w:lang w:val="de-DE" w:eastAsia="de-DE" w:bidi="de-DE"/>
        </w:rPr>
        <w:t>persönlichverdrängten Ubw nicht</w:t>
      </w:r>
      <w:r>
        <w:rPr>
          <w:color w:val="000000"/>
          <w:spacing w:val="0"/>
          <w:w w:val="100"/>
          <w:position w:val="0"/>
          <w:shd w:val="clear" w:color="auto" w:fill="auto"/>
          <w:lang w:val="de-DE" w:eastAsia="de-DE" w:bidi="de-DE"/>
        </w:rPr>
        <w:t xml:space="preserve"> betonen, wie wir es ja bei der per</w:t>
        <w:softHyphen/>
        <w:t>sönlichen Form der Projektion und Inflation getan haben. Diese Haltung müssen wir irgendwie begründen. Bei der persönlichen Projektion haben wir hervor</w:t>
        <w:softHyphen/>
        <w:t>gehoben, daß das Ich durch die Projektion eigentlich die Verdrängung rück</w:t>
        <w:softHyphen/>
        <w:t xml:space="preserve">gängig zu machen vermag. Das will sagen: Das Ich führt die vorher von dem </w:t>
      </w:r>
      <w:r>
        <w:rPr>
          <w:color w:val="000000"/>
          <w:spacing w:val="0"/>
          <w:w w:val="100"/>
          <w:position w:val="0"/>
          <w:shd w:val="clear" w:color="auto" w:fill="auto"/>
          <w:lang w:val="de-DE" w:eastAsia="de-DE" w:bidi="de-DE"/>
        </w:rPr>
        <w:t>Objekt abgelöste und verdrängte Libido, mit einer projektiven Verstellung (Haß, Verfolgung), wieder zum Objekt zurück. Die Objektbesetzung wird somit pro</w:t>
        <w:softHyphen/>
        <w:t>jektiv wiederhergestellt.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persönlichen Inflation besteht die Ich-Arbeit darin, daß die aus der Verdrängung befreite Libido dem eigenen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zugeschlagen wird. Es ist somit er</w:t>
        <w:softHyphen/>
        <w:t>sichtlich, daß bei der persönlichen Projektion und Inflation die Verdrängung als die obligate Form der Lihidoahlösung vorausgeht.</w:t>
      </w:r>
    </w:p>
    <w:p>
      <w:pPr>
        <w:pStyle w:val="Style18"/>
        <w:keepNext w:val="0"/>
        <w:keepLines w:val="0"/>
        <w:widowControl w:val="0"/>
        <w:shd w:val="clear" w:color="auto" w:fill="auto"/>
        <w:bidi w:val="0"/>
        <w:spacing w:line="276" w:lineRule="auto"/>
        <w:ind w:left="0" w:firstLine="360"/>
        <w:jc w:val="left"/>
      </w:pPr>
      <w:r>
        <w:rPr>
          <w:color w:val="000000"/>
          <w:spacing w:val="0"/>
          <w:w w:val="100"/>
          <w:position w:val="0"/>
          <w:sz w:val="10"/>
          <w:szCs w:val="10"/>
          <w:shd w:val="clear" w:color="auto" w:fill="auto"/>
          <w:lang w:val="de-DE" w:eastAsia="de-DE" w:bidi="de-DE"/>
        </w:rPr>
        <w:t xml:space="preserve">. </w:t>
      </w:r>
      <w:r>
        <w:rPr>
          <w:color w:val="000000"/>
          <w:spacing w:val="0"/>
          <w:w w:val="100"/>
          <w:position w:val="0"/>
          <w:shd w:val="clear" w:color="auto" w:fill="auto"/>
          <w:lang w:val="de-DE" w:eastAsia="de-DE" w:bidi="de-DE"/>
        </w:rPr>
        <w:t>Anders sind aber die Verhältnisse bei der persönlichen Introjektion. Hier geht ebenfalls eine Lihidoahlösung voraus. (Diese Abtrennung äußert sich testologisch in der Reaktion — /#.) Nur ist die Art und Weise, wie diese Libido</w:t>
        <w:softHyphen/>
        <w:t>ablösung stattgefunden hat, anders als bei der Verdrängung.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ausschlaggebenden Unterschied findnn wir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Folgenden: Bei ■ der Verdrängung geschieht die Libidoablösung in der Weise, daß das Ich das libidobesetzte Objekt mit allen dazugehörenden Vorstellungen und Erlebnissen ins Unbewußte versinken läßt. Das ist der bekannte Vorgang bei den ÜZer/ra- </w:t>
      </w:r>
      <w:r>
        <w:rPr>
          <w:i/>
          <w:iCs/>
          <w:color w:val="000000"/>
          <w:spacing w:val="0"/>
          <w:w w:val="100"/>
          <w:position w:val="0"/>
          <w:shd w:val="clear" w:color="auto" w:fill="auto"/>
          <w:lang w:val="de-DE" w:eastAsia="de-DE" w:bidi="de-DE"/>
        </w:rPr>
        <w:t>glmgincuroicn,</w:t>
      </w:r>
      <w:r>
        <w:rPr>
          <w:color w:val="000000"/>
          <w:spacing w:val="0"/>
          <w:w w:val="100"/>
          <w:position w:val="0"/>
          <w:shd w:val="clear" w:color="auto" w:fill="auto"/>
          <w:lang w:val="de-DE" w:eastAsia="de-DE" w:bidi="de-DE"/>
        </w:rPr>
        <w:t xml:space="preserve"> im besonderen bei der Hysterie, zum Teil auch bei der Zwangs</w:t>
        <w:softHyphen/>
        <w:t>neurose.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Z&lt;?z'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In/</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rii'sk/zwz </w:t>
      </w:r>
      <w:r>
        <w:rPr>
          <w:i/>
          <w:iCs/>
          <w:color w:val="000000"/>
          <w:spacing w:val="0"/>
          <w:w w:val="100"/>
          <w:position w:val="0"/>
          <w:shd w:val="clear" w:color="auto" w:fill="auto"/>
          <w:lang w:val="de-DE" w:eastAsia="de-DE" w:bidi="de-DE"/>
        </w:rPr>
        <w:t>hingegen wird</w:t>
      </w:r>
      <w:r>
        <w:rPr>
          <w:color w:val="000000"/>
          <w:spacing w:val="0"/>
          <w:w w:val="100"/>
          <w:position w:val="0"/>
          <w:shd w:val="clear" w:color="auto" w:fill="auto"/>
          <w:lang w:val="de-DE" w:eastAsia="de-DE" w:bidi="de-DE"/>
        </w:rPr>
        <w:t xml:space="preserve"> dkr wr/orgzm 06/sk/ </w:t>
      </w:r>
      <w:r>
        <w:rPr>
          <w:i/>
          <w:iCs/>
          <w:color w:val="000000"/>
          <w:spacing w:val="0"/>
          <w:w w:val="100"/>
          <w:position w:val="0"/>
          <w:shd w:val="clear" w:color="auto" w:fill="auto"/>
          <w:lang w:val="de-DE" w:eastAsia="de-DE" w:bidi="de-DE"/>
        </w:rPr>
        <w:t>nicht in</w:t>
      </w:r>
      <w:r>
        <w:rPr>
          <w:color w:val="000000"/>
          <w:spacing w:val="0"/>
          <w:w w:val="100"/>
          <w:position w:val="0"/>
          <w:shd w:val="clear" w:color="auto" w:fill="auto"/>
          <w:lang w:val="de-DE" w:eastAsia="de-DE" w:bidi="de-DE"/>
        </w:rPr>
        <w:t xml:space="preserve"> dar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wrdrh^^^ig/, </w:t>
      </w:r>
      <w:r>
        <w:rPr>
          <w:i/>
          <w:iCs/>
          <w:color w:val="000000"/>
          <w:spacing w:val="0"/>
          <w:w w:val="100"/>
          <w:position w:val="0"/>
          <w:shd w:val="clear" w:color="auto" w:fill="auto"/>
          <w:lang w:val="de-DE" w:eastAsia="de-DE" w:bidi="de-DE"/>
        </w:rPr>
        <w:t>srndern</w:t>
      </w:r>
      <w:r>
        <w:rPr>
          <w:color w:val="000000"/>
          <w:spacing w:val="0"/>
          <w:w w:val="100"/>
          <w:position w:val="0"/>
          <w:shd w:val="clear" w:color="auto" w:fill="auto"/>
          <w:lang w:val="de-DE" w:eastAsia="de-DE" w:bidi="de-DE"/>
        </w:rPr>
        <w:t xml:space="preserve"> zw Td, </w:t>
      </w:r>
      <w:r>
        <w:rPr>
          <w:i/>
          <w:iCs/>
          <w:color w:val="000000"/>
          <w:spacing w:val="0"/>
          <w:w w:val="100"/>
          <w:position w:val="0"/>
          <w:shd w:val="clear" w:color="auto" w:fill="auto"/>
          <w:lang w:val="de-DE" w:eastAsia="de-DE" w:bidi="de-DE"/>
        </w:rPr>
        <w:t xml:space="preserve">wieder anfgerichtet.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nennt dzhtc </w:t>
      </w:r>
      <w:r>
        <w:rPr>
          <w:i/>
          <w:iCs/>
          <w:color w:val="000000"/>
          <w:spacing w:val="0"/>
          <w:w w:val="100"/>
          <w:position w:val="0"/>
          <w:shd w:val="clear" w:color="auto" w:fill="auto"/>
          <w:lang w:val="de-DE" w:eastAsia="de-DE" w:bidi="de-DE"/>
        </w:rPr>
        <w:t xml:space="preserve">Ersetzung </w:t>
      </w:r>
      <w:r>
        <w:rPr>
          <w:i/>
          <w:iCs/>
          <w:smallCaps/>
          <w:color w:val="000000"/>
          <w:spacing w:val="0"/>
          <w:w w:val="100"/>
          <w:position w:val="0"/>
          <w:shd w:val="clear" w:color="auto" w:fill="auto"/>
          <w:lang w:val="de-DE" w:eastAsia="de-DE" w:bidi="de-DE"/>
        </w:rPr>
        <w:t>Uss</w:t>
      </w:r>
      <w:r>
        <w:rPr>
          <w:i/>
          <w:iCs/>
          <w:color w:val="000000"/>
          <w:spacing w:val="0"/>
          <w:w w:val="100"/>
          <w:position w:val="0"/>
          <w:shd w:val="clear" w:color="auto" w:fill="auto"/>
          <w:lang w:val="de-DE" w:eastAsia="de-DE" w:bidi="de-DE"/>
        </w:rPr>
        <w:t xml:space="preserve"> Objektes</w:t>
      </w:r>
      <w:r>
        <w:rPr>
          <w:color w:val="000000"/>
          <w:spacing w:val="0"/>
          <w:w w:val="100"/>
          <w:position w:val="0"/>
          <w:shd w:val="clear" w:color="auto" w:fill="auto"/>
          <w:lang w:val="de-DE" w:eastAsia="de-DE" w:bidi="de-DE"/>
        </w:rPr>
        <w:t xml:space="preserve"> dand dbrrf« Azefrz^h//ung im Ich: TdentifTzyeru/ng. Das will sagen: Die Objektbesetzung wird von einer Zsbn/if^z/eru^n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g ahgelöst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 Lihidoahlösung durch Zdc/itif/TzT'crun</w:t>
      </w:r>
      <w:r>
        <w:rPr>
          <w:color w:val="000000"/>
          <w:spacing w:val="0"/>
          <w:w w:val="100"/>
          <w:position w:val="0"/>
          <w:shd w:val="clear" w:color="auto" w:fill="auto"/>
          <w:vertAlign w:val="subscript"/>
          <w:lang w:val="de-DE" w:eastAsia="de-DE" w:bidi="de-DE"/>
        </w:rPr>
        <w:t>t</w:t>
      </w:r>
      <w:r>
        <w:rPr>
          <w:color w:val="000000"/>
          <w:spacing w:val="0"/>
          <w:w w:val="100"/>
          <w:position w:val="0"/>
          <w:shd w:val="clear" w:color="auto" w:fill="auto"/>
          <w:lang w:val="de-DE" w:eastAsia="de-DE" w:bidi="de-DE"/>
        </w:rPr>
        <w:t xml:space="preserve">g bzw. durch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charakteristisch für die ndrz7ß’zi.^&lt;hcn /Affcktionen, d. h. für die Melancholie und für bestimmte Typen der Schizophrenie. '(So z. B. für k-Schhzophrene, die mit Defekt geheilt sind.)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 später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gewichtige Rolle der Introjektion auch in der Charake?rSTl7dzzng entdeckt. Er schreibt</w:t>
      </w:r>
      <w:r>
        <w:rPr>
          <w:color w:val="000000"/>
          <w:spacing w:val="0"/>
          <w:w w:val="100"/>
          <w:position w:val="0"/>
          <w:sz w:val="22"/>
          <w:szCs w:val="22"/>
          <w:shd w:val="clear" w:color="auto" w:fill="auto"/>
          <w:lang w:val="de-DE" w:eastAsia="de-DE" w:bidi="de-DE"/>
        </w:rPr>
        <w:t xml:space="preserve">: ■ </w:t>
      </w:r>
      <w:r>
        <w:rPr>
          <w:color w:val="000000"/>
          <w:spacing w:val="0"/>
          <w:w w:val="100"/>
          <w:position w:val="0"/>
          <w:shd w:val="clear" w:color="auto" w:fill="auto"/>
          <w:lang w:val="de-DE" w:eastAsia="de-DE" w:bidi="de-DE"/>
        </w:rPr>
        <w:t xml:space="preserve">« Wir haben seither »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nämlich seit der Analyse von Trauer und Melancholie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«verstanden, daß solche Ersetzung einen großen Anteil an der Gestaltung des Ichs hat und wesentlich dazu beiträgt, das herzustellen, was man seinen Charakter heißt2.»</w:t>
      </w:r>
    </w:p>
    <w:p>
      <w:pPr>
        <w:pStyle w:val="Style18"/>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0"/>
          <w:szCs w:val="20"/>
          <w:shd w:val="clear" w:color="auto" w:fill="auto"/>
          <w:lang w:val="de-DE" w:eastAsia="de-DE" w:bidi="de-DE"/>
        </w:rPr>
        <w:t xml:space="preserve">Somit unterschied </w:t>
      </w:r>
      <w:r>
        <w:rPr>
          <w:smallCaps/>
          <w:color w:val="000000"/>
          <w:spacing w:val="0"/>
          <w:w w:val="100"/>
          <w:position w:val="0"/>
          <w:sz w:val="20"/>
          <w:szCs w:val="20"/>
          <w:shd w:val="clear" w:color="auto" w:fill="auto"/>
          <w:lang w:val="de-DE" w:eastAsia="de-DE" w:bidi="de-DE"/>
        </w:rPr>
        <w:t>Freud</w:t>
      </w:r>
      <w:r>
        <w:rPr>
          <w:color w:val="000000"/>
          <w:spacing w:val="0"/>
          <w:w w:val="100"/>
          <w:position w:val="0"/>
          <w:sz w:val="20"/>
          <w:szCs w:val="20"/>
          <w:shd w:val="clear" w:color="auto" w:fill="auto"/>
          <w:lang w:val="de-DE" w:eastAsia="de-DE" w:bidi="de-DE"/>
        </w:rPr>
        <w:t xml:space="preserve"> zwei verschiedene Prozesse im Schicksal der Libido</w:t>
        <w:softHyphen/>
        <w:t>dhtrennung</w:t>
      </w:r>
      <w:r>
        <w:rPr>
          <w:color w:val="000000"/>
          <w:spacing w:val="0"/>
          <w:w w:val="100"/>
          <w:position w:val="0"/>
          <w:sz w:val="22"/>
          <w:szCs w:val="22"/>
          <w:shd w:val="clear" w:color="auto" w:fill="auto"/>
          <w:lang w:val="de-DE" w:eastAsia="de-DE" w:bidi="de-DE"/>
        </w:rPr>
        <w:t>:</w:t>
      </w:r>
    </w:p>
    <w:p>
      <w:pPr>
        <w:pStyle w:val="Style18"/>
        <w:keepNext w:val="0"/>
        <w:keepLines w:val="0"/>
        <w:widowControl w:val="0"/>
        <w:numPr>
          <w:ilvl w:val="0"/>
          <w:numId w:val="457"/>
        </w:numPr>
        <w:shd w:val="clear" w:color="auto" w:fill="auto"/>
        <w:tabs>
          <w:tab w:pos="1405" w:val="left"/>
        </w:tabs>
        <w:bidi w:val="0"/>
        <w:spacing w:line="240" w:lineRule="auto"/>
        <w:ind w:left="0" w:firstLine="0"/>
        <w:jc w:val="left"/>
      </w:pPr>
      <w:r>
        <w:rPr>
          <w:i/>
          <w:iCs/>
          <w:color w:val="000000"/>
          <w:spacing w:val="0"/>
          <w:w w:val="100"/>
          <w:position w:val="0"/>
          <w:shd w:val="clear" w:color="auto" w:fill="auto"/>
          <w:lang w:val="de-DE" w:eastAsia="de-DE" w:bidi="de-DE"/>
        </w:rPr>
        <w:t>Objektbesets(img</w:t>
      </w:r>
      <w:r>
        <w:rPr>
          <w:color w:val="000000"/>
          <w:spacing w:val="0"/>
          <w:w w:val="100"/>
          <w:position w:val="0"/>
          <w:shd w:val="clear" w:color="auto" w:fill="auto"/>
          <w:lang w:val="de-DE" w:eastAsia="de-DE" w:bidi="de-DE"/>
        </w:rPr>
        <w:t xml:space="preserve"> und ihre Abwehr durch </w:t>
      </w:r>
      <w:r>
        <w:rPr>
          <w:i/>
          <w:iCs/>
          <w:color w:val="000000"/>
          <w:spacing w:val="0"/>
          <w:w w:val="100"/>
          <w:position w:val="0"/>
          <w:shd w:val="clear" w:color="auto" w:fill="auto"/>
          <w:lang w:val="de-DE" w:eastAsia="de-DE" w:bidi="de-DE"/>
        </w:rPr>
        <w:t>Verdrängung.</w:t>
      </w:r>
    </w:p>
    <w:p>
      <w:pPr>
        <w:pStyle w:val="Style18"/>
        <w:keepNext w:val="0"/>
        <w:keepLines w:val="0"/>
        <w:widowControl w:val="0"/>
        <w:numPr>
          <w:ilvl w:val="0"/>
          <w:numId w:val="457"/>
        </w:numPr>
        <w:shd w:val="clear" w:color="auto" w:fill="auto"/>
        <w:tabs>
          <w:tab w:pos="1419" w:val="left"/>
        </w:tabs>
        <w:bidi w:val="0"/>
        <w:spacing w:line="240" w:lineRule="auto"/>
        <w:ind w:left="0" w:firstLine="0"/>
        <w:jc w:val="left"/>
      </w:pPr>
      <w:r>
        <w:rPr>
          <w:i/>
          <w:iCs/>
          <w:color w:val="000000"/>
          <w:spacing w:val="0"/>
          <w:w w:val="100"/>
          <w:position w:val="0"/>
          <w:shd w:val="clear" w:color="auto" w:fill="auto"/>
          <w:lang w:val="de-DE" w:eastAsia="de-DE" w:bidi="de-DE"/>
        </w:rPr>
        <w:t>Objektbesetsymg</w:t>
      </w:r>
      <w:r>
        <w:rPr>
          <w:color w:val="000000"/>
          <w:spacing w:val="0"/>
          <w:w w:val="100"/>
          <w:position w:val="0"/>
          <w:shd w:val="clear" w:color="auto" w:fill="auto"/>
          <w:lang w:val="de-DE" w:eastAsia="de-DE" w:bidi="de-DE"/>
        </w:rPr>
        <w:t xml:space="preserve"> und ihre Abwehr durch </w:t>
      </w:r>
      <w:r>
        <w:rPr>
          <w:i/>
          <w:iCs/>
          <w:color w:val="000000"/>
          <w:spacing w:val="0"/>
          <w:w w:val="100"/>
          <w:position w:val="0"/>
          <w:shd w:val="clear" w:color="auto" w:fill="auto"/>
          <w:lang w:val="de-DE" w:eastAsia="de-DE" w:bidi="de-DE"/>
        </w:rPr>
        <w:t>/^^i/nricijtung</w:t>
      </w:r>
      <w:r>
        <w:rPr>
          <w:color w:val="000000"/>
          <w:spacing w:val="0"/>
          <w:w w:val="100"/>
          <w:position w:val="0"/>
          <w:shd w:val="clear" w:color="auto" w:fill="auto"/>
          <w:lang w:val="de-DE" w:eastAsia="de-DE" w:bidi="de-DE"/>
        </w:rPr>
        <w:t xml:space="preserve"> d?r O/b'/Z/rr äw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9/. 6.</w:t>
      </w:r>
    </w:p>
    <w:p>
      <w:pPr>
        <w:pStyle w:val="Style18"/>
        <w:keepNext w:val="0"/>
        <w:keepLines w:val="0"/>
        <w:widowControl w:val="0"/>
        <w:shd w:val="clear" w:color="auto" w:fill="auto"/>
        <w:tabs>
          <w:tab w:pos="7775" w:val="left"/>
        </w:tabs>
        <w:bidi w:val="0"/>
        <w:spacing w:line="240" w:lineRule="auto"/>
        <w:ind w:left="0" w:firstLine="360"/>
        <w:jc w:val="left"/>
      </w:pPr>
      <w:r>
        <w:rPr>
          <w:color w:val="000000"/>
          <w:spacing w:val="0"/>
          <w:w w:val="100"/>
          <w:position w:val="0"/>
          <w:shd w:val="clear" w:color="auto" w:fill="auto"/>
          <w:lang w:val="de-DE" w:eastAsia="de-DE" w:bidi="de-DE"/>
        </w:rPr>
        <w:t>durch ZdenÄf/Tzyerung.</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 aber hei der Verdrängung die Ohjekthesetzung eigentlich fortdauert, stellt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Ohjekthesetzung die Identifizierung gegenüber und erwähnt folgende historisch wichtige Tatsachen.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«Uranfänglich in der primitiven ora/en Phase des Individuums sind Objekt</w:t>
        <w:softHyphen/>
        <w:t>besetzung und Identifizierung wohl nicht voneinander zu unterscheiden. Später</w:t>
        <w:softHyphen/>
        <w:t xml:space="preserve">hin kann man nur annehmen, daß die Ohjektbeietzungen vom Es ausgehen, we/chei die erotischen Strebungen als Bedürfnis empfindet. Das anfangs noch schwächliche Ich erhält von den Objekthesetzungen Kenntnis, läßt sie sich gefallen oder sucht sie durch den Prozeß der Verdrängung ahzuwehren.» </w:t>
      </w:r>
      <w:r>
        <w:rPr>
          <w:color w:val="000000"/>
          <w:spacing w:val="0"/>
          <w:w w:val="100"/>
          <w:position w:val="0"/>
          <w:shd w:val="clear" w:color="auto" w:fill="auto"/>
          <w:vertAlign w:val="superscript"/>
          <w:lang w:val="de-DE" w:eastAsia="de-DE" w:bidi="de-DE"/>
        </w:rPr>
        <w:t>1</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«Soll oder muß ein solches Sexualobjekt abgegeben werden, so tritt dafür nicht selten die Ich-Veränderung auf, die man als Aufrichtung des Objektes im</w:t>
      </w:r>
    </w:p>
    <w:p>
      <w:pPr>
        <w:pStyle w:val="Style29"/>
        <w:keepNext w:val="0"/>
        <w:keepLines w:val="0"/>
        <w:widowControl w:val="0"/>
        <w:numPr>
          <w:ilvl w:val="0"/>
          <w:numId w:val="459"/>
        </w:numPr>
        <w:shd w:val="clear" w:color="auto" w:fill="auto"/>
        <w:tabs>
          <w:tab w:pos="1309" w:val="left"/>
        </w:tabs>
        <w:bidi w:val="0"/>
        <w:spacing w:line="240" w:lineRule="auto"/>
        <w:ind w:left="0" w:firstLine="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Trauer und Mela</w:t>
      </w:r>
      <w:r>
        <w:rPr>
          <w:color w:val="000000"/>
          <w:spacing w:val="0"/>
          <w:w w:val="100"/>
          <w:position w:val="0"/>
          <w:u w:val="single"/>
          <w:shd w:val="clear" w:color="auto" w:fill="auto"/>
          <w:lang w:val="de-DE" w:eastAsia="de-DE" w:bidi="de-DE"/>
        </w:rPr>
        <w:t>nchol</w:t>
      </w:r>
      <w:r>
        <w:rPr>
          <w:color w:val="000000"/>
          <w:spacing w:val="0"/>
          <w:w w:val="100"/>
          <w:position w:val="0"/>
          <w:shd w:val="clear" w:color="auto" w:fill="auto"/>
          <w:lang w:val="de-DE" w:eastAsia="de-DE" w:bidi="de-DE"/>
        </w:rPr>
        <w:t>ie. Ges. Sehr., Bd. V, S. 535 ff.</w:t>
      </w:r>
    </w:p>
    <w:p>
      <w:pPr>
        <w:pStyle w:val="Style29"/>
        <w:keepNext w:val="0"/>
        <w:keepLines w:val="0"/>
        <w:widowControl w:val="0"/>
        <w:numPr>
          <w:ilvl w:val="0"/>
          <w:numId w:val="459"/>
        </w:numPr>
        <w:shd w:val="clear" w:color="auto" w:fill="auto"/>
        <w:tabs>
          <w:tab w:pos="1323" w:val="left"/>
          <w:tab w:pos="4913" w:val="left"/>
        </w:tabs>
        <w:bidi w:val="0"/>
        <w:spacing w:line="199" w:lineRule="auto"/>
        <w:ind w:left="0" w:firstLine="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w:t>
      </w:r>
      <w:r>
        <w:rPr>
          <w:smallCaps/>
          <w:color w:val="000000"/>
          <w:spacing w:val="0"/>
          <w:w w:val="100"/>
          <w:position w:val="0"/>
          <w:shd w:val="clear" w:color="auto" w:fill="auto"/>
          <w:lang w:val="de-DE" w:eastAsia="de-DE" w:bidi="de-DE"/>
        </w:rPr>
        <w:t>bSTvT,</w:t>
      </w:r>
      <w:r>
        <w:rPr>
          <w:color w:val="000000"/>
          <w:spacing w:val="0"/>
          <w:w w:val="100"/>
          <w:position w:val="0"/>
          <w:shd w:val="clear" w:color="auto" w:fill="auto"/>
          <w:lang w:val="de-DE" w:eastAsia="de-DE" w:bidi="de-DE"/>
        </w:rPr>
        <w:t xml:space="preserve"> S. 372/373.</w:t>
        <w:tab/>
        <w:t>. ’</w:t>
      </w:r>
    </w:p>
    <w:p>
      <w:pPr>
        <w:pStyle w:val="Style18"/>
        <w:keepNext w:val="0"/>
        <w:keepLines w:val="0"/>
        <w:widowControl w:val="0"/>
        <w:shd w:val="clear" w:color="auto" w:fill="auto"/>
        <w:tabs>
          <w:tab w:pos="3552" w:val="left"/>
        </w:tabs>
        <w:bidi w:val="0"/>
        <w:spacing w:line="240" w:lineRule="auto"/>
        <w:ind w:left="0" w:firstLine="0"/>
        <w:jc w:val="left"/>
      </w:pPr>
      <w:r>
        <w:rPr>
          <w:color w:val="000000"/>
          <w:spacing w:val="0"/>
          <w:w w:val="100"/>
          <w:position w:val="0"/>
          <w:shd w:val="clear" w:color="auto" w:fill="auto"/>
          <w:lang w:val="de-DE" w:eastAsia="de-DE" w:bidi="de-DE"/>
        </w:rPr>
        <w:t>Ich wie bei der Melancholie beschreiben muß; die näheren Verhältnisse dieser Ersetzung sind uns noch nicht bekannt. Vielleicht erleichtert oder ermöglicht das Ich durch diese Introjektion, die eine Art von Regression zum Mechanismus der oralen Phase ist, das Aufgeben des Objekts. Vielleicht ist diese Identifizierung überhaupt die Bedingung, unter der das Es seine Objekte aufgibt. Jedenfalls ist der Vorgang zumal in frühen Entwicklungsphasen ein sehr häufiger und kann die Auffassung ermöglichen, daß der Charakter des Ichs ein Niederschlag der aufgegebenen _Dbjektbesetzungen ist, die Geschichte dieser Öbjektwahlen ent- hält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tab/>
        <w:t>t</w:t>
      </w:r>
    </w:p>
    <w:p>
      <w:pPr>
        <w:pStyle w:val="Style18"/>
        <w:keepNext w:val="0"/>
        <w:keepLines w:val="0"/>
        <w:widowControl w:val="0"/>
        <w:shd w:val="clear" w:color="auto" w:fill="auto"/>
        <w:tabs>
          <w:tab w:pos="6240" w:val="left"/>
        </w:tabs>
        <w:bidi w:val="0"/>
        <w:spacing w:line="240" w:lineRule="auto"/>
        <w:ind w:left="0" w:firstLine="360"/>
        <w:jc w:val="left"/>
      </w:pPr>
      <w:r>
        <w:rPr>
          <w:color w:val="000000"/>
          <w:spacing w:val="0"/>
          <w:w w:val="100"/>
          <w:position w:val="0"/>
          <w:shd w:val="clear" w:color="auto" w:fill="auto"/>
          <w:lang w:val="de-DE" w:eastAsia="de-DE" w:bidi="de-DE"/>
        </w:rPr>
        <w:t xml:space="preserve">Aus dieser klassischen Beschreibung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können wir über die persönliche Art der Introjektion und der Identifizierung folgendes lernen:</w:t>
        <w:tab/>
        <w:t>.</w:t>
      </w:r>
    </w:p>
    <w:p>
      <w:pPr>
        <w:pStyle w:val="Style18"/>
        <w:keepNext w:val="0"/>
        <w:keepLines w:val="0"/>
        <w:widowControl w:val="0"/>
        <w:numPr>
          <w:ilvl w:val="0"/>
          <w:numId w:val="46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persönliche Introjektion bringt </w:t>
      </w:r>
      <w:r>
        <w:rPr>
          <w:i/>
          <w:iCs/>
          <w:color w:val="000000"/>
          <w:spacing w:val="0"/>
          <w:w w:val="100"/>
          <w:position w:val="0"/>
          <w:shd w:val="clear" w:color="auto" w:fill="auto"/>
          <w:lang w:val="de-DE" w:eastAsia="de-DE" w:bidi="de-DE"/>
        </w:rPr>
        <w:t>Identffizierungen,</w:t>
      </w:r>
      <w:r>
        <w:rPr>
          <w:color w:val="000000"/>
          <w:spacing w:val="0"/>
          <w:w w:val="100"/>
          <w:position w:val="0"/>
          <w:shd w:val="clear" w:color="auto" w:fill="auto"/>
          <w:lang w:val="de-DE" w:eastAsia="de-DE" w:bidi="de-DE"/>
        </w:rPr>
        <w:t xml:space="preserve"> 'Angleichungen zu</w:t>
        <w:softHyphen/>
        <w:t xml:space="preserve">stande, die man als </w:t>
      </w:r>
      <w:r>
        <w:rPr>
          <w:i/>
          <w:iCs/>
          <w:color w:val="000000"/>
          <w:spacing w:val="0"/>
          <w:w w:val="100"/>
          <w:position w:val="0"/>
          <w:shd w:val="clear" w:color="auto" w:fill="auto"/>
          <w:lang w:val="de-DE" w:eastAsia="de-DE" w:bidi="de-DE"/>
        </w:rPr>
        <w:t>Ich-Veränderungen</w:t>
      </w:r>
      <w:r>
        <w:rPr>
          <w:color w:val="000000"/>
          <w:spacing w:val="0"/>
          <w:w w:val="100"/>
          <w:position w:val="0"/>
          <w:shd w:val="clear" w:color="auto" w:fill="auto"/>
          <w:lang w:val="de-DE" w:eastAsia="de-DE" w:bidi="de-DE"/>
        </w:rPr>
        <w:t xml:space="preserve"> aufzufassen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Identifizierung ist nicht gleichbedeutend mit IdenÄifät. Die Identifizierung beruht auf dem Vorgang der Introjektion; die Identität hingegen auf dem der Partizipation, </w:t>
      </w:r>
      <w:r>
        <w:rPr>
          <w:color w:val="000000"/>
          <w:spacing w:val="0"/>
          <w:w w:val="100"/>
          <w:position w:val="0"/>
          <w:sz w:val="22"/>
          <w:szCs w:val="22"/>
          <w:shd w:val="clear" w:color="auto" w:fill="auto"/>
          <w:lang w:val="de-DE" w:eastAsia="de-DE" w:bidi="de-DE"/>
        </w:rPr>
        <w:t xml:space="preserve">d. </w:t>
      </w:r>
      <w:r>
        <w:rPr>
          <w:color w:val="000000"/>
          <w:spacing w:val="0"/>
          <w:w w:val="100"/>
          <w:position w:val="0"/>
          <w:shd w:val="clear" w:color="auto" w:fill="auto"/>
          <w:lang w:val="de-DE" w:eastAsia="de-DE" w:bidi="de-DE"/>
        </w:rPr>
        <w:t>h. der primären Projektion.</w:t>
      </w:r>
    </w:p>
    <w:p>
      <w:pPr>
        <w:pStyle w:val="Style18"/>
        <w:keepNext w:val="0"/>
        <w:keepLines w:val="0"/>
        <w:widowControl w:val="0"/>
        <w:numPr>
          <w:ilvl w:val="0"/>
          <w:numId w:val="46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Identifizierungen kommen durch Aufrichtung des verlorenen Objektes im Ich zustande. Sie sind also </w:t>
      </w:r>
      <w:r>
        <w:rPr>
          <w:i/>
          <w:iCs/>
          <w:color w:val="000000"/>
          <w:spacing w:val="0"/>
          <w:w w:val="100"/>
          <w:position w:val="0"/>
          <w:shd w:val="clear" w:color="auto" w:fill="auto"/>
          <w:lang w:val="de-DE" w:eastAsia="de-DE" w:bidi="de-DE"/>
        </w:rPr>
        <w:t>«lebhafte»</w:t>
      </w:r>
      <w:r>
        <w:rPr>
          <w:color w:val="000000"/>
          <w:spacing w:val="0"/>
          <w:w w:val="100"/>
          <w:position w:val="0"/>
          <w:shd w:val="clear" w:color="auto" w:fill="auto"/>
          <w:lang w:val="de-DE" w:eastAsia="de-DE" w:bidi="de-DE"/>
        </w:rPr>
        <w:t xml:space="preserve"> Ersatzbildungen für das verlorene Objekt. Testologisch-experimentell erfassen wir diesen Vorgang in der Reak</w:t>
        <w:softHyphen/>
        <w:t>tionskoppelung : — + k.</w:t>
      </w:r>
    </w:p>
    <w:p>
      <w:pPr>
        <w:pStyle w:val="Style18"/>
        <w:keepNext w:val="0"/>
        <w:keepLines w:val="0"/>
        <w:widowControl w:val="0"/>
        <w:numPr>
          <w:ilvl w:val="0"/>
          <w:numId w:val="46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Der Vorgang dieser ichhaften Ersatzbildung besteht in der </w:t>
      </w:r>
      <w:r>
        <w:rPr>
          <w:i/>
          <w:iCs/>
          <w:color w:val="000000"/>
          <w:spacing w:val="0"/>
          <w:w w:val="100"/>
          <w:position w:val="0"/>
          <w:shd w:val="clear" w:color="auto" w:fill="auto"/>
          <w:lang w:val="de-DE" w:eastAsia="de-DE" w:bidi="de-DE"/>
        </w:rPr>
        <w:t xml:space="preserve">Einverleibung </w:t>
      </w:r>
      <w:r>
        <w:rPr>
          <w:color w:val="000000"/>
          <w:spacing w:val="0"/>
          <w:w w:val="100"/>
          <w:position w:val="0"/>
          <w:shd w:val="clear" w:color="auto" w:fill="auto"/>
          <w:lang w:val="de-DE" w:eastAsia="de-DE" w:bidi="de-DE"/>
        </w:rPr>
        <w:t>(+&amp;) des verlorenen Objektes (—ni) und stellt somit eine Regression auf die orale Phase dar.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Darum nennt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Introjektion bzw. die introjektive . Identifizierung einen «psychischen Kannibalismus».</w:t>
      </w:r>
    </w:p>
    <w:p>
      <w:pPr>
        <w:pStyle w:val="Style18"/>
        <w:keepNext w:val="0"/>
        <w:keepLines w:val="0"/>
        <w:widowControl w:val="0"/>
        <w:numPr>
          <w:ilvl w:val="0"/>
          <w:numId w:val="46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persönliche Introjektion</w:t>
      </w:r>
      <w:r>
        <w:rPr>
          <w:color w:val="000000"/>
          <w:spacing w:val="0"/>
          <w:w w:val="100"/>
          <w:position w:val="0"/>
          <w:shd w:val="clear" w:color="auto" w:fill="auto"/>
          <w:lang w:val="de-DE" w:eastAsia="de-DE" w:bidi="de-DE"/>
        </w:rPr>
        <w:t xml:space="preserve"> löst demnach die Frage der Abtrennung der Per</w:t>
        <w:softHyphen/>
        <w:t>son von dem verlorenen Objekt durch Identifizierung, d. h. durch Einverleibung des Objektes und nicht durch Verdrängung.</w:t>
      </w:r>
    </w:p>
    <w:p>
      <w:pPr>
        <w:pStyle w:val="Style18"/>
        <w:keepNext w:val="0"/>
        <w:keepLines w:val="0"/>
        <w:widowControl w:val="0"/>
        <w:numPr>
          <w:ilvl w:val="0"/>
          <w:numId w:val="461"/>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 + k) ist somit die polar entgegengesetzte Art der Libido</w:t>
        <w:softHyphen/>
        <w:t>ablösung gegenüber der Verdrängung (— k).</w:t>
      </w:r>
    </w:p>
    <w:p>
      <w:pPr>
        <w:pStyle w:val="Style18"/>
        <w:keepNext w:val="0"/>
        <w:keepLines w:val="0"/>
        <w:widowControl w:val="0"/>
        <w:numPr>
          <w:ilvl w:val="0"/>
          <w:numId w:val="46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persönliche Introjektion ist eine Ersatzbildung für das verlorene Objekt durch Einverleibung dem Ich. Sie ist der wichtigste Vorgang a) im Aufbau des Charakters, bß in der Symptombildung der narzißtischen Afektionen, so bei der Melancholie und der /’-Scfdzophrenie.</w:t>
      </w:r>
    </w:p>
    <w:p>
      <w:pPr>
        <w:pStyle w:val="Style18"/>
        <w:keepNext w:val="0"/>
        <w:keepLines w:val="0"/>
        <w:widowControl w:val="0"/>
        <w:numPr>
          <w:ilvl w:val="0"/>
          <w:numId w:val="46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Form der Identifizierung, die durch die persönliche Introjektion zustande kommt, nennen wir mit </w:t>
      </w:r>
      <w:r>
        <w:rPr>
          <w:smallCaps/>
          <w:color w:val="000000"/>
          <w:spacing w:val="0"/>
          <w:w w:val="100"/>
          <w:position w:val="0"/>
          <w:shd w:val="clear" w:color="auto" w:fill="auto"/>
          <w:lang w:val="de-DE" w:eastAsia="de-DE" w:bidi="de-DE"/>
        </w:rPr>
        <w:t>-Graber</w:t>
      </w:r>
      <w:r>
        <w:rPr>
          <w:color w:val="000000"/>
          <w:spacing w:val="0"/>
          <w:w w:val="100"/>
          <w:position w:val="0"/>
          <w:sz w:val="22"/>
          <w:szCs w:val="22"/>
          <w:shd w:val="clear" w:color="auto" w:fill="auto"/>
          <w:lang w:val="de-DE" w:eastAsia="de-DE" w:bidi="de-DE"/>
        </w:rPr>
        <w:t xml:space="preserve"> «aWze, </w:t>
      </w:r>
      <w:r>
        <w:rPr>
          <w:i/>
          <w:iCs/>
          <w:color w:val="000000"/>
          <w:spacing w:val="0"/>
          <w:w w:val="100"/>
          <w:position w:val="0"/>
          <w:shd w:val="clear" w:color="auto" w:fill="auto"/>
          <w:lang w:val="de-DE" w:eastAsia="de-DE" w:bidi="de-DE"/>
        </w:rPr>
        <w:t>Mtrojeh^^ive Identifizierung»</w:t>
      </w:r>
      <w:r>
        <w:rPr>
          <w:i/>
          <w:iCs/>
          <w:color w:val="000000"/>
          <w:spacing w:val="0"/>
          <w:w w:val="100"/>
          <w:position w:val="0"/>
          <w:shd w:val="clear" w:color="auto" w:fill="auto"/>
          <w:vertAlign w:val="superscript"/>
          <w:lang w:val="de-DE" w:eastAsia="de-DE" w:bidi="de-DE"/>
        </w:rPr>
        <w:footnoteReference w:id="387"/>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388"/>
      </w:r>
      <w:r>
        <w:rPr>
          <w:i/>
          <w:iCs/>
          <w:color w:val="000000"/>
          <w:spacing w:val="0"/>
          <w:w w:val="100"/>
          <w:position w:val="0"/>
          <w:shd w:val="clear" w:color="auto" w:fill="auto"/>
          <w:lang w:val="de-DE" w:eastAsia="de-DE" w:bidi="de-DE"/>
        </w:rPr>
        <w:t>.</w:t>
      </w:r>
    </w:p>
    <w:p>
      <w:pPr>
        <w:pStyle w:val="Style18"/>
        <w:keepNext w:val="0"/>
        <w:keepLines w:val="0"/>
        <w:widowControl w:val="0"/>
        <w:shd w:val="clear" w:color="auto" w:fill="auto"/>
        <w:tabs>
          <w:tab w:pos="2794" w:val="left"/>
          <w:tab w:pos="6077" w:val="left"/>
        </w:tabs>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ist diese Art der Identifizierung stets narzißi/rch. Er sagt: «Wenn das Ich die Züge des Objektes annimmt, drängt es sich sozusagen selbst dem Es als Liebero/yef 7 auf, sucht ihm seinen Verlust zu ersetzen, indem es sagt: ,Sieh, du kannst auch mich lieben, ich bin dem Objekt so ähnlich</w:t>
      </w:r>
      <w:r>
        <w:rPr>
          <w:color w:val="000000"/>
          <w:spacing w:val="0"/>
          <w:w w:val="100"/>
          <w:position w:val="0"/>
          <w:shd w:val="clear" w:color="auto" w:fill="auto"/>
          <w:vertAlign w:val="superscript"/>
          <w:lang w:val="de-DE" w:eastAsia="de-DE" w:bidi="de-DE"/>
        </w:rPr>
        <w:footnoteReference w:id="389"/>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Liebe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 xml:space="preserve">um </w:t>
      </w:r>
      <w:r>
        <w:rPr>
          <w:color w:val="000000"/>
          <w:spacing w:val="0"/>
          <w:w w:val="100"/>
          <w:position w:val="0"/>
          <w:shd w:val="clear" w:color="auto" w:fill="auto"/>
          <w:lang w:val="de-DE" w:eastAsia="de-DE" w:bidi="de-DE"/>
        </w:rPr>
        <w:t xml:space="preserve">Ich </w:t>
      </w:r>
      <w:r>
        <w:rPr>
          <w:i/>
          <w:iCs/>
          <w:color w:val="000000"/>
          <w:spacing w:val="0"/>
          <w:w w:val="100"/>
          <w:position w:val="0"/>
          <w:shd w:val="clear" w:color="auto" w:fill="auto"/>
          <w:lang w:val="de-DE" w:eastAsia="de-DE" w:bidi="de-DE"/>
        </w:rPr>
        <w:t>erseet^t</w:t>
      </w:r>
      <w:r>
        <w:rPr>
          <w:color w:val="000000"/>
          <w:spacing w:val="0"/>
          <w:w w:val="100"/>
          <w:position w:val="0"/>
          <w:shd w:val="clear" w:color="auto" w:fill="auto"/>
          <w:lang w:val="de-DE" w:eastAsia="de-DE" w:bidi="de-DE"/>
        </w:rPr>
        <w:t xml:space="preserve"> die ver/oreae Liebe</w:t>
        <w:tab/>
        <w:t>Ob/'ef/.</w:t>
        <w:tab/>
        <w:t>.</w:t>
      </w:r>
    </w:p>
    <w:p>
      <w:pPr>
        <w:pStyle w:val="Style18"/>
        <w:keepNext w:val="0"/>
        <w:keepLines w:val="0"/>
        <w:widowControl w:val="0"/>
        <w:shd w:val="clear" w:color="auto" w:fill="auto"/>
        <w:bidi w:val="0"/>
        <w:spacing w:line="240" w:lineRule="auto"/>
        <w:ind w:left="0" w:firstLine="360"/>
        <w:jc w:val="left"/>
        <w:sectPr>
          <w:headerReference w:type="default" r:id="rId167"/>
          <w:footerReference w:type="default" r:id="rId168"/>
          <w:headerReference w:type="even" r:id="rId169"/>
          <w:footerReference w:type="even" r:id="rId170"/>
          <w:headerReference w:type="first" r:id="rId171"/>
          <w:footerReference w:type="first" r:id="rId172"/>
          <w:footnotePr>
            <w:pos w:val="pageBottom"/>
            <w:numFmt w:val="decimal"/>
            <w:numRestart w:val="continuous"/>
            <w15:footnoteColumns w:val="1"/>
          </w:footnotePr>
          <w:pgSz w:w="12240" w:h="15840"/>
          <w:pgMar w:top="2001" w:left="1897" w:right="1897" w:bottom="2575" w:header="0" w:footer="3" w:gutter="334"/>
          <w:cols w:space="720"/>
          <w:noEndnote/>
          <w:titlePg/>
          <w:rtlGutter/>
          <w:docGrid w:linePitch="360"/>
        </w:sectPr>
      </w:pPr>
      <w:r>
        <w:rPr>
          <w:color w:val="000000"/>
          <w:spacing w:val="0"/>
          <w:w w:val="100"/>
          <w:position w:val="0"/>
          <w:shd w:val="clear" w:color="auto" w:fill="auto"/>
          <w:lang w:val="de-DE" w:eastAsia="de-DE" w:bidi="de-DE"/>
        </w:rPr>
        <w:t xml:space="preserve">Wir müssen aber schon hier betonen, daß es auch eine andere, die </w:t>
      </w:r>
      <w:r>
        <w:rPr>
          <w:i/>
          <w:iCs/>
          <w:color w:val="000000"/>
          <w:spacing w:val="0"/>
          <w:w w:val="100"/>
          <w:position w:val="0"/>
          <w:shd w:val="clear" w:color="auto" w:fill="auto"/>
          <w:lang w:val="de-DE" w:eastAsia="de-DE" w:bidi="de-DE"/>
        </w:rPr>
        <w:t>passive, projektive</w:t>
      </w:r>
      <w:r>
        <w:rPr>
          <w:color w:val="000000"/>
          <w:spacing w:val="0"/>
          <w:w w:val="100"/>
          <w:position w:val="0"/>
          <w:shd w:val="clear" w:color="auto" w:fill="auto"/>
          <w:lang w:val="de-DE" w:eastAsia="de-DE" w:bidi="de-DE"/>
        </w:rPr>
        <w:t xml:space="preserve"> bzw. </w:t>
      </w:r>
      <w:r>
        <w:rPr>
          <w:i/>
          <w:iCs/>
          <w:color w:val="000000"/>
          <w:spacing w:val="0"/>
          <w:w w:val="100"/>
          <w:position w:val="0"/>
          <w:shd w:val="clear" w:color="auto" w:fill="auto"/>
          <w:lang w:val="de-DE" w:eastAsia="de-DE" w:bidi="de-DE"/>
        </w:rPr>
        <w:t>partizipative</w:t>
      </w:r>
      <w:r>
        <w:rPr>
          <w:color w:val="000000"/>
          <w:spacing w:val="0"/>
          <w:w w:val="100"/>
          <w:position w:val="0"/>
          <w:shd w:val="clear" w:color="auto" w:fill="auto"/>
          <w:lang w:val="de-DE" w:eastAsia="de-DE" w:bidi="de-DE"/>
        </w:rPr>
        <w:t xml:space="preserve"> Form der Identifizierung gibt (auch archaische oder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Quasi-Identität nach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genannt), die aber nicht introjektiv-narzißtisch ist und nicht ' durch Einverleibung des Objektes, sondern durch «Eins-, Gleich- und Verwandtsein» mit dem Objekt, also durch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zustande kommt. Es gibt sogar eine dritte, sog. /nfZa/zve Form der Identifizierung, die durch das «Beidessein» zustande kommt, d. h. durch folgende Inflation: «Ich bin so, wie ich bin, aber auch so wie das andere Objekt.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müssen somit ähnlich wie </w:t>
      </w:r>
      <w:r>
        <w:rPr>
          <w:smallCaps/>
          <w:color w:val="000000"/>
          <w:spacing w:val="0"/>
          <w:w w:val="100"/>
          <w:position w:val="0"/>
          <w:shd w:val="clear" w:color="auto" w:fill="auto"/>
          <w:lang w:val="de-DE" w:eastAsia="de-DE" w:bidi="de-DE"/>
        </w:rPr>
        <w:t>Graber</w:t>
      </w:r>
      <w:r>
        <w:rPr>
          <w:color w:val="000000"/>
          <w:spacing w:val="0"/>
          <w:w w:val="100"/>
          <w:position w:val="0"/>
          <w:shd w:val="clear" w:color="auto" w:fill="auto"/>
          <w:lang w:val="de-DE" w:eastAsia="de-DE" w:bidi="de-DE"/>
        </w:rPr>
        <w:t xml:space="preserve"> zwei verschiedene Kategorien und Wege der Identifizierung annehmen: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Eine </w:t>
      </w:r>
      <w:r>
        <w:rPr>
          <w:i/>
          <w:iCs/>
          <w:color w:val="000000"/>
          <w:spacing w:val="0"/>
          <w:w w:val="100"/>
          <w:position w:val="0"/>
          <w:shd w:val="clear" w:color="auto" w:fill="auto"/>
          <w:lang w:val="de-DE" w:eastAsia="de-DE" w:bidi="de-DE"/>
        </w:rPr>
        <w:t>materialistische «ky&gt;-Identffiziierimg</w:t>
      </w:r>
      <w:r>
        <w:rPr>
          <w:color w:val="000000"/>
          <w:spacing w:val="0"/>
          <w:w w:val="100"/>
          <w:position w:val="0"/>
          <w:shd w:val="clear" w:color="auto" w:fill="auto"/>
          <w:lang w:val="de-DE" w:eastAsia="de-DE" w:bidi="de-DE"/>
        </w:rPr>
        <w:t xml:space="preserve"> (+^), die durch Einverleibung, durch persönliche Introjektion zustande kommt. </w:t>
      </w:r>
      <w:r>
        <w:rPr>
          <w:smallCaps/>
          <w:color w:val="000000"/>
          <w:spacing w:val="0"/>
          <w:w w:val="100"/>
          <w:position w:val="0"/>
          <w:shd w:val="clear" w:color="auto" w:fill="auto"/>
          <w:lang w:val="de-DE" w:eastAsia="de-DE" w:bidi="de-DE"/>
        </w:rPr>
        <w:t>Graber</w:t>
      </w:r>
      <w:r>
        <w:rPr>
          <w:color w:val="000000"/>
          <w:spacing w:val="0"/>
          <w:w w:val="100"/>
          <w:position w:val="0"/>
          <w:shd w:val="clear" w:color="auto" w:fill="auto"/>
          <w:lang w:val="de-DE" w:eastAsia="de-DE" w:bidi="de-DE"/>
        </w:rPr>
        <w:t xml:space="preserve"> nennt sie die ck/zve, zntro/’ek/zve Identifizierung.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 Eine geistige «p »-^.Id?n/zfizzer«Äg, die entweder auf dem Wege der Partizi</w:t>
        <w:softHyphen/>
        <w:t xml:space="preserve">pation oder aber durch ZzzfZatzon zustande kommt. Wir nennen sie </w:t>
      </w:r>
      <w:r>
        <w:rPr>
          <w:i/>
          <w:iCs/>
          <w:color w:val="000000"/>
          <w:spacing w:val="0"/>
          <w:w w:val="100"/>
          <w:position w:val="0"/>
          <w:shd w:val="clear" w:color="auto" w:fill="auto"/>
          <w:lang w:val="de-DE" w:eastAsia="de-DE" w:bidi="de-DE"/>
        </w:rPr>
        <w:t>partisfpativ- projektive</w:t>
      </w:r>
      <w:r>
        <w:rPr>
          <w:color w:val="000000"/>
          <w:spacing w:val="0"/>
          <w:w w:val="100"/>
          <w:position w:val="0"/>
          <w:shd w:val="clear" w:color="auto" w:fill="auto"/>
          <w:lang w:val="de-DE" w:eastAsia="de-DE" w:bidi="de-DE"/>
        </w:rPr>
        <w:t xml:space="preserve"> bzw. /nf^az^ide Identifizierung. Die introjektive (+-&amp;) und die inflative (+_&gt;) Form der Identifizierung sind beide narzißtischer Prägung. Nur die pri</w:t>
        <w:softHyphen/>
        <w:t>mordiale projektive Identifizierung, die durch Partizipation zu Eins-, Gleich- und Verwandtsein mit dem Objekt führt, ist der Prägung nach nicht «arzißtisch1.</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Das folgende Beispiel will den Vorgang der Introjektion praktisch erklären.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FaZZ 4: Ein 45jährigcr, lediger Sprachlehrer leidet an einer schweren Depression. Sic stellte sich nach einer Licbcscnttäuschung vor zwei Jahren ein. Seine Verlobte, die vorher stets zärtlich und hingebend zu ihm war, änderte plötzlich ihr Verhalten. Sic wurde zu ihm aggressiv, an</w:t>
        <w:softHyphen/>
        <w:t>klagend, sie erniedrigte ihn. Dann verließ sie ihn und heiratete einen andern Mann.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Schlag entriß unserem braven Lehrer den Boden seines Daseins. Er fühlte sich wie ein Kind, entwurzelt und verlassen; jammerte den ganzen Tag, verkroch sich in seinem Zimmer, konnte nicht arbeiten und begann sich selbst so anznki/agen, wie die verlorene Braut es </w:t>
      </w:r>
      <w:r>
        <w:rPr>
          <w:i/>
          <w:iCs/>
          <w:color w:val="000000"/>
          <w:spacing w:val="0"/>
          <w:w w:val="100"/>
          <w:position w:val="0"/>
          <w:shd w:val="clear" w:color="auto" w:fill="auto"/>
          <w:lang w:val="de-DE" w:eastAsia="de-DE" w:bidi="de-DE"/>
        </w:rPr>
        <w:t>vor der</w:t>
      </w:r>
      <w:r>
        <w:rPr>
          <w:color w:val="000000"/>
          <w:spacing w:val="0"/>
          <w:w w:val="100"/>
          <w:position w:val="0"/>
          <w:shd w:val="clear" w:color="auto" w:fill="auto"/>
          <w:lang w:val="de-DE" w:eastAsia="de-DE" w:bidi="de-DE"/>
        </w:rPr>
        <w:t xml:space="preserve"> Trennung </w:t>
      </w:r>
      <w:r>
        <w:rPr>
          <w:i/>
          <w:iCs/>
          <w:color w:val="000000"/>
          <w:spacing w:val="0"/>
          <w:w w:val="100"/>
          <w:position w:val="0"/>
          <w:shd w:val="clear" w:color="auto" w:fill="auto"/>
          <w:lang w:val="de-DE" w:eastAsia="de-DE" w:bidi="de-DE"/>
        </w:rPr>
        <w:t>tat:</w:t>
      </w:r>
      <w:r>
        <w:rPr>
          <w:color w:val="000000"/>
          <w:spacing w:val="0"/>
          <w:w w:val="100"/>
          <w:position w:val="0"/>
          <w:shd w:val="clear" w:color="auto" w:fill="auto"/>
          <w:lang w:val="de-DE" w:eastAsia="de-DE" w:bidi="de-DE"/>
        </w:rPr>
        <w:t xml:space="preserve"> «Er sei kein Mann, er sei zur Liebe, zur Ehe völlig unfähig» und so fort. Er traute sich nicht mehr, unter den Menschen zu erscheinen, da er ein «Nichts », ein « Jannervogel», ein Schlemihl sei, und entwickelte Selbstmordgedanken. Der Zustand dauerte etwa zwei Jahre lang, bis er sich endlich entschloß, den Psychiater zu konsultieren.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diesem Fall sind die Schritte des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entwickelten Mechanismus der Melancholie klar ersichtlich</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29"/>
        <w:keepNext w:val="0"/>
        <w:keepLines w:val="0"/>
        <w:widowControl w:val="0"/>
        <w:numPr>
          <w:ilvl w:val="0"/>
          <w:numId w:val="463"/>
        </w:numPr>
        <w:shd w:val="clear" w:color="auto" w:fill="auto"/>
        <w:tabs>
          <w:tab w:pos="1390" w:val="left"/>
        </w:tabs>
        <w:bidi w:val="0"/>
        <w:ind w:left="0" w:firstLine="0"/>
        <w:jc w:val="left"/>
      </w:pPr>
      <w:r>
        <w:rPr>
          <w:color w:val="000000"/>
          <w:spacing w:val="0"/>
          <w:w w:val="100"/>
          <w:position w:val="0"/>
          <w:shd w:val="clear" w:color="auto" w:fill="auto"/>
          <w:lang w:val="de-DE" w:eastAsia="de-DE" w:bidi="de-DE"/>
        </w:rPr>
        <w:t>Der Lehrer hatte sich an eine Frau libidinös gebunden.</w:t>
      </w:r>
    </w:p>
    <w:p>
      <w:pPr>
        <w:pStyle w:val="Style29"/>
        <w:keepNext w:val="0"/>
        <w:keepLines w:val="0"/>
        <w:widowControl w:val="0"/>
        <w:numPr>
          <w:ilvl w:val="0"/>
          <w:numId w:val="463"/>
        </w:numPr>
        <w:shd w:val="clear" w:color="auto" w:fill="auto"/>
        <w:tabs>
          <w:tab w:pos="1395" w:val="left"/>
        </w:tabs>
        <w:bidi w:val="0"/>
        <w:ind w:left="0" w:firstLine="0"/>
        <w:jc w:val="left"/>
      </w:pPr>
      <w:r>
        <w:rPr>
          <w:color w:val="000000"/>
          <w:spacing w:val="0"/>
          <w:w w:val="100"/>
          <w:position w:val="0"/>
          <w:shd w:val="clear" w:color="auto" w:fill="auto"/>
          <w:lang w:val="de-DE" w:eastAsia="de-DE" w:bidi="de-DE"/>
        </w:rPr>
        <w:t>Diese Objektbesetzung wurde vor zwei Jahren durch eine Enttäuschung erschüttert.</w:t>
      </w:r>
    </w:p>
    <w:p>
      <w:pPr>
        <w:pStyle w:val="Style29"/>
        <w:keepNext w:val="0"/>
        <w:keepLines w:val="0"/>
        <w:widowControl w:val="0"/>
        <w:numPr>
          <w:ilvl w:val="0"/>
          <w:numId w:val="463"/>
        </w:numPr>
        <w:shd w:val="clear" w:color="auto" w:fill="auto"/>
        <w:tabs>
          <w:tab w:pos="1392" w:val="left"/>
        </w:tabs>
        <w:bidi w:val="0"/>
        <w:ind w:left="0" w:firstLine="360"/>
        <w:jc w:val="left"/>
      </w:pPr>
      <w:r>
        <w:rPr>
          <w:color w:val="000000"/>
          <w:spacing w:val="0"/>
          <w:w w:val="100"/>
          <w:position w:val="0"/>
          <w:shd w:val="clear" w:color="auto" w:fill="auto"/>
          <w:lang w:val="de-DE" w:eastAsia="de-DE" w:bidi="de-DE"/>
        </w:rPr>
        <w:t>Er hat nun das verlorene Objekt dem Ich einverleibt, d. h. das Bild der Braut in seinem Ich wieder aufgerichtet.</w:t>
      </w:r>
    </w:p>
    <w:p>
      <w:pPr>
        <w:pStyle w:val="Style29"/>
        <w:keepNext w:val="0"/>
        <w:keepLines w:val="0"/>
        <w:widowControl w:val="0"/>
        <w:numPr>
          <w:ilvl w:val="0"/>
          <w:numId w:val="463"/>
        </w:numPr>
        <w:shd w:val="clear" w:color="auto" w:fill="auto"/>
        <w:tabs>
          <w:tab w:pos="1397" w:val="left"/>
        </w:tabs>
        <w:bidi w:val="0"/>
        <w:ind w:left="0" w:firstLine="360"/>
        <w:jc w:val="left"/>
      </w:pPr>
      <w:r>
        <w:rPr>
          <w:color w:val="000000"/>
          <w:spacing w:val="0"/>
          <w:w w:val="100"/>
          <w:position w:val="0"/>
          <w:shd w:val="clear" w:color="auto" w:fill="auto"/>
          <w:lang w:val="de-DE" w:eastAsia="de-DE" w:bidi="de-DE"/>
        </w:rPr>
        <w:t xml:space="preserve">Da er aber die Introjektion der Braut in einer Phase durchführte, in der sie sich zu ihm aggressiv, </w:t>
      </w:r>
      <w:r>
        <w:rPr>
          <w:i/>
          <w:iCs/>
          <w:color w:val="000000"/>
          <w:spacing w:val="0"/>
          <w:w w:val="100"/>
          <w:position w:val="0"/>
          <w:shd w:val="clear" w:color="auto" w:fill="auto"/>
          <w:lang w:val="de-DE" w:eastAsia="de-DE" w:bidi="de-DE"/>
        </w:rPr>
        <w:t>anklagend,</w:t>
      </w:r>
      <w:r>
        <w:rPr>
          <w:color w:val="000000"/>
          <w:spacing w:val="0"/>
          <w:w w:val="100"/>
          <w:position w:val="0"/>
          <w:shd w:val="clear" w:color="auto" w:fill="auto"/>
          <w:lang w:val="de-DE" w:eastAsia="de-DE" w:bidi="de-DE"/>
        </w:rPr>
        <w:t xml:space="preserve"> abschiätzend verhielt, </w:t>
      </w:r>
      <w:r>
        <w:rPr>
          <w:i/>
          <w:iCs/>
          <w:color w:val="000000"/>
          <w:spacing w:val="0"/>
          <w:w w:val="100"/>
          <w:position w:val="0"/>
          <w:shd w:val="clear" w:color="auto" w:fill="auto"/>
          <w:lang w:val="de-DE" w:eastAsia="de-DE" w:bidi="de-DE"/>
        </w:rPr>
        <w:t>identifi:perte</w:t>
      </w:r>
      <w:r>
        <w:rPr>
          <w:color w:val="000000"/>
          <w:spacing w:val="0"/>
          <w:w w:val="100"/>
          <w:position w:val="0"/>
          <w:shd w:val="clear" w:color="auto" w:fill="auto"/>
          <w:lang w:val="de-DE" w:eastAsia="de-DE" w:bidi="de-DE"/>
        </w:rPr>
        <w:t xml:space="preserve"> er sich fortan nur mit diesem Bild der verlo</w:t>
        <w:softHyphen/>
        <w:t>renen Braut und wandte seinen Sadismus gegen seine eigene Person. Er klagte sich selbst mit den gleichen Worten an, mit denen es die Braut vor der Trennung getan hatte. Da sie ihn zum Schluß der Beziehung haßte, haßte er sich fortan selbst. Die narzißtische Identifizierung trat somit durch die Introjektion an die Stelle der ihn hassenden, anklagenden und erniedrigenden Braut, also an die des verlorenen Objektes.</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w:t>
      </w:r>
      <w:r>
        <w:rPr>
          <w:color w:val="000000"/>
          <w:spacing w:val="0"/>
          <w:w w:val="100"/>
          <w:position w:val="0"/>
          <w:shd w:val="clear" w:color="auto" w:fill="auto"/>
          <w:vertAlign w:val="superscript"/>
          <w:lang w:val="de-DE" w:eastAsia="de-DE" w:bidi="de-DE"/>
        </w:rPr>
        <w:t>7</w:t>
      </w:r>
      <w:r>
        <w:rPr>
          <w:color w:val="000000"/>
          <w:spacing w:val="0"/>
          <w:w w:val="100"/>
          <w:position w:val="0"/>
          <w:shd w:val="clear" w:color="auto" w:fill="auto"/>
          <w:lang w:val="de-DE" w:eastAsia="de-DE" w:bidi="de-DE"/>
        </w:rPr>
        <w:t>nte</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rforn’^« der </w:t>
      </w:r>
      <w:r>
        <w:rPr>
          <w:i/>
          <w:iCs/>
          <w:color w:val="000000"/>
          <w:spacing w:val="0"/>
          <w:w w:val="100"/>
          <w:position w:val="0"/>
          <w:shd w:val="clear" w:color="auto" w:fill="auto"/>
          <w:lang w:val="de-DE" w:eastAsia="de-DE" w:bidi="de-DE"/>
        </w:rPr>
        <w:t>persönlichen Introjektion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Z/ztezzszifät der Einverleibung und des Zez/fakzOri haben wir die persönlichen Introjektionen in drei Unterformen eingeteilt. Dies sind:</w:t>
      </w:r>
    </w:p>
    <w:p>
      <w:pPr>
        <w:pStyle w:val="Style18"/>
        <w:keepNext w:val="0"/>
        <w:keepLines w:val="0"/>
        <w:widowControl w:val="0"/>
        <w:numPr>
          <w:ilvl w:val="0"/>
          <w:numId w:val="465"/>
        </w:numPr>
        <w:shd w:val="clear" w:color="auto" w:fill="auto"/>
        <w:tabs>
          <w:tab w:pos="1137" w:val="left"/>
        </w:tabs>
        <w:bidi w:val="0"/>
        <w:spacing w:line="240" w:lineRule="auto"/>
        <w:ind w:left="0" w:firstLine="360"/>
        <w:jc w:val="left"/>
      </w:pPr>
      <w:r>
        <w:rPr>
          <w:color w:val="000000"/>
          <w:spacing w:val="0"/>
          <w:w w:val="100"/>
          <w:position w:val="0"/>
          <w:shd w:val="clear" w:color="auto" w:fill="auto"/>
          <w:lang w:val="de-DE" w:eastAsia="de-DE" w:bidi="de-DE"/>
        </w:rPr>
        <w:t>die Hyperintrojektion,</w:t>
      </w:r>
    </w:p>
    <w:p>
      <w:pPr>
        <w:pStyle w:val="Style18"/>
        <w:keepNext w:val="0"/>
        <w:keepLines w:val="0"/>
        <w:widowControl w:val="0"/>
        <w:numPr>
          <w:ilvl w:val="0"/>
          <w:numId w:val="465"/>
        </w:numPr>
        <w:shd w:val="clear" w:color="auto" w:fill="auto"/>
        <w:tabs>
          <w:tab w:pos="1137" w:val="left"/>
        </w:tabs>
        <w:bidi w:val="0"/>
        <w:spacing w:line="240" w:lineRule="auto"/>
        <w:ind w:left="0" w:firstLine="360"/>
        <w:jc w:val="left"/>
      </w:pPr>
      <w:r>
        <w:rPr>
          <w:color w:val="000000"/>
          <w:spacing w:val="0"/>
          <w:w w:val="100"/>
          <w:position w:val="0"/>
          <w:shd w:val="clear" w:color="auto" w:fill="auto"/>
          <w:lang w:val="de-DE" w:eastAsia="de-DE" w:bidi="de-DE"/>
        </w:rPr>
        <w:t>die Detailintrojektion, cj die Ad-hoc-Introjektion.</w:t>
      </w:r>
    </w:p>
    <w:p>
      <w:pPr>
        <w:pStyle w:val="Style29"/>
        <w:keepNext w:val="0"/>
        <w:keepLines w:val="0"/>
        <w:widowControl w:val="0"/>
        <w:numPr>
          <w:ilvl w:val="0"/>
          <w:numId w:val="467"/>
        </w:numPr>
        <w:shd w:val="clear" w:color="auto" w:fill="auto"/>
        <w:tabs>
          <w:tab w:pos="1318" w:val="left"/>
        </w:tabs>
        <w:bidi w:val="0"/>
        <w:ind w:left="0" w:firstLine="0"/>
        <w:jc w:val="left"/>
      </w:pPr>
      <w:r>
        <w:rPr>
          <w:color w:val="000000"/>
          <w:spacing w:val="0"/>
          <w:w w:val="100"/>
          <w:position w:val="0"/>
          <w:shd w:val="clear" w:color="auto" w:fill="auto"/>
          <w:lang w:val="de-DE" w:eastAsia="de-DE" w:bidi="de-DE"/>
        </w:rPr>
        <w:t>Näheres siehe im Kapitel «Introjektion als Abwehr».</w:t>
      </w:r>
    </w:p>
    <w:p>
      <w:pPr>
        <w:pStyle w:val="Style29"/>
        <w:keepNext w:val="0"/>
        <w:keepLines w:val="0"/>
        <w:widowControl w:val="0"/>
        <w:numPr>
          <w:ilvl w:val="0"/>
          <w:numId w:val="467"/>
        </w:numPr>
        <w:shd w:val="clear" w:color="auto" w:fill="auto"/>
        <w:tabs>
          <w:tab w:pos="1323" w:val="left"/>
        </w:tabs>
        <w:bidi w:val="0"/>
        <w:ind w:left="0" w:firstLine="0"/>
        <w:jc w:val="left"/>
      </w:pPr>
      <w:r>
        <w:rPr>
          <w:color w:val="000000"/>
          <w:spacing w:val="0"/>
          <w:w w:val="100"/>
          <w:position w:val="0"/>
          <w:shd w:val="clear" w:color="auto" w:fill="auto"/>
          <w:lang w:val="de-DE" w:eastAsia="de-DE" w:bidi="de-DE"/>
        </w:rPr>
        <w:t>Vgl. hiezu Triclpathologic, Bd. 1, S. 339 ff</w:t>
      </w:r>
      <w:r>
        <w:rPr>
          <w:color w:val="000000"/>
          <w:spacing w:val="0"/>
          <w:w w:val="100"/>
          <w:position w:val="0"/>
          <w:shd w:val="clear" w:color="auto" w:fill="auto"/>
          <w:vertAlign w:val="superscript"/>
          <w:lang w:val="de-DE" w:eastAsia="de-DE" w:bidi="de-DE"/>
        </w:rPr>
        <w:t>7</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sectPr>
          <w:headerReference w:type="default" r:id="rId173"/>
          <w:footerReference w:type="default" r:id="rId174"/>
          <w:headerReference w:type="even" r:id="rId175"/>
          <w:footerReference w:type="even" r:id="rId176"/>
          <w:footnotePr>
            <w:pos w:val="pageBottom"/>
            <w:numFmt w:val="decimal"/>
            <w:numRestart w:val="continuous"/>
            <w15:footnoteColumns w:val="1"/>
          </w:footnotePr>
          <w:pgSz w:w="12240" w:h="15840"/>
          <w:pgMar w:top="2147" w:left="1913" w:right="1913" w:bottom="2009" w:header="1719" w:footer="1581" w:gutter="302"/>
          <w:pgNumType w:start="199"/>
          <w:cols w:space="720"/>
          <w:noEndnote/>
          <w:rtlGutter w:val="0"/>
          <w:docGrid w:linePitch="360"/>
        </w:sectPr>
      </w:pPr>
      <w:r>
        <w:rPr>
          <w:color w:val="000000"/>
          <w:spacing w:val="0"/>
          <w:w w:val="100"/>
          <w:position w:val="0"/>
          <w:shd w:val="clear" w:color="auto" w:fill="auto"/>
          <w:lang w:val="de-DE" w:eastAsia="de-DE" w:bidi="de-DE"/>
        </w:rPr>
        <w:t>1d8</w:t>
      </w:r>
    </w:p>
    <w:p>
      <w:pPr>
        <w:pStyle w:val="Style18"/>
        <w:keepNext w:val="0"/>
        <w:keepLines w:val="0"/>
        <w:widowControl w:val="0"/>
        <w:numPr>
          <w:ilvl w:val="0"/>
          <w:numId w:val="471"/>
        </w:numPr>
        <w:shd w:val="clear" w:color="auto" w:fill="auto"/>
        <w:tabs>
          <w:tab w:pos="3064" w:val="left"/>
        </w:tabs>
        <w:bidi w:val="0"/>
        <w:spacing w:line="240" w:lineRule="auto"/>
        <w:ind w:left="0" w:firstLine="0"/>
        <w:jc w:val="left"/>
      </w:pPr>
      <w:r>
        <w:rPr>
          <w:i/>
          <w:iCs/>
          <w:color w:val="000000"/>
          <w:spacing w:val="0"/>
          <w:w w:val="100"/>
          <w:position w:val="0"/>
          <w:shd w:val="clear" w:color="auto" w:fill="auto"/>
          <w:lang w:val="de-DE" w:eastAsia="de-DE" w:bidi="de-DE"/>
        </w:rPr>
        <w:t>Hyperintrojektion</w:t>
      </w:r>
    </w:p>
    <w:p>
      <w:pPr>
        <w:pStyle w:val="Style18"/>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0"/>
          <w:szCs w:val="20"/>
          <w:shd w:val="clear" w:color="auto" w:fill="auto"/>
          <w:lang w:val="de-DE" w:eastAsia="de-DE" w:bidi="de-DE"/>
        </w:rPr>
        <w:t>Diese Störungsart der Introjektion kommt durch eine Hyper-Identifizierung, durch eine übersc^zr/e Einverleibung des einstigen Objektes, welches man ver</w:t>
        <w:softHyphen/>
        <w:t>loren hat, zustande. Die Person introjiziert das verlorene Objekt so «photo</w:t>
        <w:softHyphen/>
        <w:t>graphisch» getreu, daß sie au/ Grund dieses zu schar/en Habideals ein neues Objekt nie zu finden vermag. Einfach aus dem Grunde, weil ja das verlorene, einmalige Objekt keinen Doppelgänger au/ der Welt hat. Die introjizierende Person hat aber das einmalige Objekt so realistisch mit Stump/ und Stiel sich einverleibt, daß sie nur dieses einmalige Objekt und kein anderes suchen kann. Diese Störung der Introjektion ist testologisch gekennzeichnet durch das Syn</w:t>
        <w:softHyphen/>
        <w:t xml:space="preserve">drom </w:t>
      </w:r>
      <w:r>
        <w:rPr>
          <w:color w:val="000000"/>
          <w:spacing w:val="0"/>
          <w:w w:val="100"/>
          <w:position w:val="0"/>
          <w:sz w:val="22"/>
          <w:szCs w:val="22"/>
          <w:shd w:val="clear" w:color="auto" w:fill="auto"/>
          <w:lang w:val="de-DE" w:eastAsia="de-DE" w:bidi="de-DE"/>
        </w:rPr>
        <w: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Hyperidentifikation, Hyperintrojektion: -|- ! k</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Ewiges unstillbares, erfolgloses Suchen des verlorenen, einmaligen Objektes</w:t>
      </w:r>
      <w:r>
        <w:rPr>
          <w:color w:val="000000"/>
          <w:spacing w:val="0"/>
          <w:w w:val="100"/>
          <w:position w:val="0"/>
          <w:sz w:val="22"/>
          <w:szCs w:val="22"/>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w:t>
      </w:r>
      <w:r>
        <w:rPr>
          <w:color w:val="000000"/>
          <w:spacing w:val="0"/>
          <w:w w:val="100"/>
          <w:position w:val="0"/>
          <w:sz w:val="22"/>
          <w:szCs w:val="22"/>
          <w:shd w:val="clear" w:color="auto" w:fill="auto"/>
          <w:lang w:val="de-DE" w:eastAsia="de-DE" w:bidi="de-DE"/>
        </w:rPr>
        <w:t>!</w:t>
      </w:r>
      <w:r>
        <w:rPr>
          <w:color w:val="000000"/>
          <w:spacing w:val="0"/>
          <w:w w:val="100"/>
          <w:position w:val="0"/>
          <w:shd w:val="clear" w:color="auto" w:fill="auto"/>
          <w:lang w:val="de-DE" w:eastAsia="de-DE" w:bidi="de-DE"/>
        </w:rPr>
        <w:t xml:space="preserve">d Sich-Abquälen mit diesem aussichtslosen Suchen; Masochismus: —! </w:t>
      </w:r>
      <w:r>
        <w:rPr>
          <w:i/>
          <w:iCs/>
          <w:color w:val="000000"/>
          <w:spacing w:val="0"/>
          <w:w w:val="100"/>
          <w:position w:val="0"/>
          <w:shd w:val="clear" w:color="auto" w:fill="auto"/>
          <w:lang w:val="de-DE" w:eastAsia="de-DE" w:bidi="de-DE"/>
        </w:rPr>
        <w:t>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Vorgang ist /ür die </w:t>
      </w:r>
      <w:r>
        <w:rPr>
          <w:i/>
          <w:iCs/>
          <w:color w:val="000000"/>
          <w:spacing w:val="0"/>
          <w:w w:val="100"/>
          <w:position w:val="0"/>
          <w:shd w:val="clear" w:color="auto" w:fill="auto"/>
          <w:lang w:val="de-DE" w:eastAsia="de-DE" w:bidi="de-DE"/>
        </w:rPr>
        <w:t>Melancholie</w:t>
      </w:r>
      <w:r>
        <w:rPr>
          <w:color w:val="000000"/>
          <w:spacing w:val="0"/>
          <w:w w:val="100"/>
          <w:position w:val="0"/>
          <w:shd w:val="clear" w:color="auto" w:fill="auto"/>
          <w:lang w:val="de-DE" w:eastAsia="de-DE" w:bidi="de-DE"/>
        </w:rPr>
        <w:t xml:space="preserve"> und for den Masochismus charakteristisch.</w:t>
      </w:r>
    </w:p>
    <w:p>
      <w:pPr>
        <w:pStyle w:val="Style18"/>
        <w:keepNext w:val="0"/>
        <w:keepLines w:val="0"/>
        <w:widowControl w:val="0"/>
        <w:numPr>
          <w:ilvl w:val="0"/>
          <w:numId w:val="471"/>
        </w:numPr>
        <w:shd w:val="clear" w:color="auto" w:fill="auto"/>
        <w:tabs>
          <w:tab w:pos="3064" w:val="left"/>
        </w:tabs>
        <w:bidi w:val="0"/>
        <w:spacing w:line="240" w:lineRule="auto"/>
        <w:ind w:left="0" w:firstLine="0"/>
        <w:jc w:val="left"/>
      </w:pPr>
      <w:r>
        <w:rPr>
          <w:i/>
          <w:iCs/>
          <w:color w:val="000000"/>
          <w:spacing w:val="0"/>
          <w:w w:val="100"/>
          <w:position w:val="0"/>
          <w:shd w:val="clear" w:color="auto" w:fill="auto"/>
          <w:lang w:val="de-DE" w:eastAsia="de-DE" w:bidi="de-DE"/>
        </w:rPr>
        <w:t>Detailintrojektion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zweite Art der Introjektioesstörueg besteht in der Einverleibung von Elnzel/ezlen und nicht der Ganzheit des verlorenen Objektes. Das will sagen: Von der ^rejizierenden Person wird nicht das ganze Objekt, sondern nzur ein objektiv unwichtiger, er/ebnismä/ßig aber </w:t>
      </w:r>
      <w:r>
        <w:rPr>
          <w:i/>
          <w:iCs/>
          <w:color w:val="000000"/>
          <w:spacing w:val="0"/>
          <w:w w:val="100"/>
          <w:position w:val="0"/>
          <w:shd w:val="clear" w:color="auto" w:fill="auto"/>
          <w:lang w:val="de-DE" w:eastAsia="de-DE" w:bidi="de-DE"/>
        </w:rPr>
        <w:t>überschätzter Einzelteil,</w:t>
      </w:r>
      <w:r>
        <w:rPr>
          <w:color w:val="000000"/>
          <w:spacing w:val="0"/>
          <w:w w:val="100"/>
          <w:position w:val="0"/>
          <w:shd w:val="clear" w:color="auto" w:fill="auto"/>
          <w:lang w:val="de-DE" w:eastAsia="de-DE" w:bidi="de-DE"/>
        </w:rPr>
        <w:t xml:space="preserve"> ein Detail des Objektes, einverleibt, und nur dieses «Sticklein» des Objektes will die Person haben, besitzen, denn dieses Detail wird zum allein erregenden Objekt erhoben und /ortan gesucht. Dies ist der Fall bei den -Fetischisten.</w:t>
      </w:r>
    </w:p>
    <w:p>
      <w:pPr>
        <w:pStyle w:val="Style18"/>
        <w:keepNext w:val="0"/>
        <w:keepLines w:val="0"/>
        <w:widowControl w:val="0"/>
        <w:numPr>
          <w:ilvl w:val="0"/>
          <w:numId w:val="471"/>
        </w:numPr>
        <w:shd w:val="clear" w:color="auto" w:fill="auto"/>
        <w:tabs>
          <w:tab w:pos="2345" w:val="left"/>
        </w:tabs>
        <w:bidi w:val="0"/>
        <w:spacing w:line="240" w:lineRule="auto"/>
        <w:ind w:left="0" w:firstLine="0"/>
        <w:jc w:val="left"/>
      </w:pPr>
      <w:r>
        <w:rPr>
          <w:i/>
          <w:iCs/>
          <w:color w:val="000000"/>
          <w:spacing w:val="0"/>
          <w:w w:val="100"/>
          <w:position w:val="0"/>
          <w:shd w:val="clear" w:color="auto" w:fill="auto"/>
          <w:lang w:val="de-DE" w:eastAsia="de-DE" w:bidi="de-DE"/>
        </w:rPr>
        <w:t>-Ad-hoc-</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Augenblick-Introjektion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Sowohl bei der Hyperintrojektion wie auch bei der Detailintrojektion ist der Augenblick, also der zeitliche Moment, in dem die Einverleibung des Objektes statt/and, schicksalbestimmend. Man hat den Eindruck, der unbewußte Intro- jektionsmechamsmus im Ich /uektioelere wie ein «Photomaton», d. h. wie ein automatischer Apparat /ür die Au/nahme photographischer Bilder. Dieser Photo</w:t>
        <w:softHyphen/>
        <w:t xml:space="preserve">apparat im Ich wird normalerweise in dem Moment automatisch in Tätigkeit gesetzt, also «ausgelöst», in dem der Träger dieses Apparates das Liebes- bzw. Haßobjekt verliert. </w:t>
      </w:r>
      <w:r>
        <w:rPr>
          <w:i/>
          <w:iCs/>
          <w:color w:val="000000"/>
          <w:spacing w:val="0"/>
          <w:w w:val="100"/>
          <w:position w:val="0"/>
          <w:shd w:val="clear" w:color="auto" w:fill="auto"/>
          <w:lang w:val="de-DE" w:eastAsia="de-DE" w:bidi="de-DE"/>
        </w:rPr>
        <w:t>Jede ALbtrenmmg</w:t>
      </w:r>
      <w:r>
        <w:rPr>
          <w:color w:val="000000"/>
          <w:spacing w:val="0"/>
          <w:w w:val="100"/>
          <w:position w:val="0"/>
          <w:shd w:val="clear" w:color="auto" w:fill="auto"/>
          <w:lang w:val="de-DE" w:eastAsia="de-DE" w:bidi="de-DE"/>
        </w:rPr>
        <w:t xml:space="preserve"> «löst» automatisch den ZetrjektiOzzsa</w:t>
      </w:r>
      <w:r>
        <w:rPr>
          <w:color w:val="000000"/>
          <w:spacing w:val="0"/>
          <w:w w:val="100"/>
          <w:position w:val="0"/>
          <w:shd w:val="clear" w:color="auto" w:fill="auto"/>
          <w:vertAlign w:val="subscript"/>
          <w:lang w:val="de-DE" w:eastAsia="de-DE" w:bidi="de-DE"/>
        </w:rPr>
        <w:t>J</w:t>
      </w:r>
      <w:r>
        <w:rPr>
          <w:color w:val="000000"/>
          <w:spacing w:val="0"/>
          <w:w w:val="100"/>
          <w:position w:val="0"/>
          <w:shd w:val="clear" w:color="auto" w:fill="auto"/>
          <w:lang w:val="de-DE" w:eastAsia="de-DE" w:bidi="de-DE"/>
        </w:rPr>
        <w:t xml:space="preserve">öpörat aus und stell/ im Zeh ein « Seelenbiild » vom </w:t>
      </w:r>
      <w:r>
        <w:rPr>
          <w:i/>
          <w:iCs/>
          <w:color w:val="000000"/>
          <w:spacing w:val="0"/>
          <w:w w:val="100"/>
          <w:position w:val="0"/>
          <w:shd w:val="clear" w:color="auto" w:fill="auto"/>
          <w:lang w:val="de-DE" w:eastAsia="de-DE" w:bidi="de-DE"/>
        </w:rPr>
        <w:t>verlorenen</w:t>
      </w:r>
      <w:r>
        <w:rPr>
          <w:color w:val="000000"/>
          <w:spacing w:val="0"/>
          <w:w w:val="100"/>
          <w:position w:val="0"/>
          <w:shd w:val="clear" w:color="auto" w:fill="auto"/>
          <w:lang w:val="de-DE" w:eastAsia="de-DE" w:bidi="de-DE"/>
        </w:rPr>
        <w:t xml:space="preserve"> Objekt her.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Jeder Mensch trägt demnach ein ganzes «Bilderalbum» sämtlicher verlorener Objekte in seinem Ich. Diese Bilder nennen wir </w:t>
      </w:r>
      <w:r>
        <w:rPr>
          <w:i/>
          <w:iCs/>
          <w:color w:val="000000"/>
          <w:spacing w:val="0"/>
          <w:w w:val="100"/>
          <w:position w:val="0"/>
          <w:shd w:val="clear" w:color="auto" w:fill="auto"/>
          <w:lang w:val="de-DE" w:eastAsia="de-DE" w:bidi="de-DE"/>
        </w:rPr>
        <w:t>«Habideale»</w:t>
      </w:r>
      <w:r>
        <w:rPr>
          <w:color w:val="000000"/>
          <w:spacing w:val="0"/>
          <w:w w:val="100"/>
          <w:position w:val="0"/>
          <w:shd w:val="clear" w:color="auto" w:fill="auto"/>
          <w:lang w:val="de-DE" w:eastAsia="de-DE" w:bidi="de-DE"/>
        </w:rPr>
        <w:t xml:space="preserve"> oder «Besztg- idenle», und au/ Grund dieser Bilder werden später neue Objekte zur Besitznahme gesucht.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Schär/e dieser einzelnen Bilder hängt teils von der konstitutionellen, mitgebrachten, individuell-variablen Präzisionsstärke des Ietrojektilesmrcha- nismus ab, teils aber von dem A^zg^enblick der « </w:t>
      </w:r>
      <w:r>
        <w:rPr>
          <w:i/>
          <w:iCs/>
          <w:color w:val="000000"/>
          <w:spacing w:val="0"/>
          <w:w w:val="100"/>
          <w:position w:val="0"/>
          <w:shd w:val="clear" w:color="auto" w:fill="auto"/>
          <w:lang w:val="de-DE" w:eastAsia="de-DE" w:bidi="de-DE"/>
        </w:rPr>
        <w:t>Aufnahme</w:t>
      </w:r>
      <w:r>
        <w:rPr>
          <w:color w:val="000000"/>
          <w:spacing w:val="0"/>
          <w:w w:val="100"/>
          <w:position w:val="0"/>
          <w:shd w:val="clear" w:color="auto" w:fill="auto"/>
          <w:lang w:val="de-DE" w:eastAsia="de-DE" w:bidi="de-DE"/>
        </w:rPr>
        <w:t xml:space="preserve"> », d. i. der Albrrezznzzng. Je affektvoller und traumatischer, je plötzlicher das Objekt verlorenge^, desto schär/er und intensiver wird das Objekt als «Bild» dem Ich einverleibt.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Daher die unterschiedliche Stärke der einzelnen Bilder in dem «Bilderalbum» des Ichs. Und daher natürlich die bekannte Erscheinung, daß gewisse Bilder eine führende Rolle in der Suche nach neuen Objekten spielen können.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 verschwommener ein Habidealbild im Ich aufgenommen ist, desto leichter kann der Träger dieses Bildes ein beiläufig ähnliches neues Objekt finden. So ist es beim normalen Alltagsmenschen.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Dagegen wird die Person äußerst schwer ein neues Objekt finden, wenn das verlorene Objekt ein einmaliges, zu scharfes Seelenbild im Ich zurückläßt. Das ist der Fall bei der Melancholie, beim Fetischismus und überhaupt bei den Perversionen.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Ausschlaggebend für das Schicksal des einzelnen ist natürlich die </w:t>
      </w:r>
      <w:r>
        <w:rPr>
          <w:i/>
          <w:iCs/>
          <w:color w:val="000000"/>
          <w:spacing w:val="0"/>
          <w:w w:val="100"/>
          <w:position w:val="0"/>
          <w:shd w:val="clear" w:color="auto" w:fill="auto"/>
          <w:lang w:val="de-DE" w:eastAsia="de-DE" w:bidi="de-DE"/>
        </w:rPr>
        <w:t>seelische Augenblickslage,</w:t>
      </w:r>
      <w:r>
        <w:rPr>
          <w:color w:val="000000"/>
          <w:spacing w:val="0"/>
          <w:w w:val="100"/>
          <w:position w:val="0"/>
          <w:shd w:val="clear" w:color="auto" w:fill="auto"/>
          <w:lang w:val="de-DE" w:eastAsia="de-DE" w:bidi="de-DE"/>
        </w:rPr>
        <w:t xml:space="preserve"> also die </w:t>
      </w:r>
      <w:r>
        <w:rPr>
          <w:i/>
          <w:iCs/>
          <w:color w:val="000000"/>
          <w:spacing w:val="0"/>
          <w:w w:val="100"/>
          <w:position w:val="0"/>
          <w:shd w:val="clear" w:color="auto" w:fill="auto"/>
          <w:lang w:val="de-DE" w:eastAsia="de-DE" w:bidi="de-DE"/>
        </w:rPr>
        <w:t>«Szenerie-»,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«seelische Schauplatz»,</w:t>
      </w:r>
      <w:r>
        <w:rPr>
          <w:color w:val="000000"/>
          <w:spacing w:val="0"/>
          <w:w w:val="100"/>
          <w:position w:val="0"/>
          <w:shd w:val="clear" w:color="auto" w:fill="auto"/>
          <w:lang w:val="de-DE" w:eastAsia="de-DE" w:bidi="de-DE"/>
        </w:rPr>
        <w:t xml:space="preserve"> in dem die Abtren</w:t>
        <w:softHyphen/>
        <w:t>nungsszene sich abgespielt hat. Der Umstand also, ob die introjizierende Person im Augenblick der Abtrennung in einer Liebes- oder Haßbeziehung zum Objekt stand, ob sie von dem sich abtrennenden Objekt zu dieser Zeit liebevoll oder sadistisch behandelt wurde, ferner ob die introjizierende Person selbst das Objekt im Moment der Abtrennung mißhandelt oder liebkost hat, ob sie erregt war und was sie augenblicklich erregte. Alle diese augenblicklichen Szenenbilder und Erregungen sind ausschlaggebend für das Schicksal des einzelnen.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Denn: der Introjektionsapparat «fixiert» diese Augenblickszenerie, diese momentanen Erregungen, und die Person sucht zwanghaft und unbewußt immer wieder, diese «fatale» Augenblicksszene mit allem Zubehör zu wiederholen.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z. B. das Liebesobjekt in dem Augenblick des Hasses verloren und einverleibt wird, dann entsteht ein «Haß-Objektidealbild». Infolge dieser ein</w:t>
        <w:softHyphen/>
        <w:t>verleibten «Haßbilder» sucht der Introjizierende fortan ausschließlich solche Objekte, von denen er selbst gehaßt, gepeinigt, entwertet, erniedrigt wird. Daher der Masochismus auch bei der Melancholie.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Oder: wenn die erste sexuelle Erregung durch das Erblicken einer alt</w:t>
        <w:softHyphen/>
        <w:t>modischen Damenunterhose oder durch Streicheln einer schweißfeuchten Frauenhand oder durch einen nackten Fuß oder durch einen Fuß in einem Schuh mit hohem Absatz ausgelöst wird und die Person eben dieses Detail introjiziert hat, dann muß die introjizierende Person diese Einzelteile des einmaligen Erre</w:t>
        <w:softHyphen/>
        <w:t>gungsobjektes so stark als Habideal sich einverleiben, daß in der Zukunft nur dieses Detail als Besitzideal fungiert und gesucht wird. So ist es bei den Feti</w:t>
        <w:softHyphen/>
        <w:t>schisten.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Erscheinung der </w:t>
      </w:r>
      <w:r>
        <w:rPr>
          <w:i/>
          <w:iCs/>
          <w:color w:val="000000"/>
          <w:spacing w:val="0"/>
          <w:w w:val="100"/>
          <w:position w:val="0"/>
          <w:shd w:val="clear" w:color="auto" w:fill="auto"/>
          <w:lang w:val="de-DE" w:eastAsia="de-DE" w:bidi="de-DE"/>
        </w:rPr>
        <w:t>Fixierung</w:t>
      </w:r>
      <w:r>
        <w:rPr>
          <w:color w:val="000000"/>
          <w:spacing w:val="0"/>
          <w:w w:val="100"/>
          <w:position w:val="0"/>
          <w:shd w:val="clear" w:color="auto" w:fill="auto"/>
          <w:lang w:val="de-DE" w:eastAsia="de-DE" w:bidi="de-DE"/>
        </w:rPr>
        <w:t xml:space="preserve"> an ein bestimmtes Objekt, an eine bestimmte Situation bzw. an einen Einzelteil des Objektes kommt eben durch diese «Momentaufnahme», d. h. durch die Ad-hoc-Introjektion zustande.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Band I der «Triebpathologie» haben wir zwei Beispiele für die Ad-hoc- Introjektion gegeben.</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Fall</w:t>
      </w:r>
      <w:r>
        <w:rPr>
          <w:color w:val="000000"/>
          <w:spacing w:val="0"/>
          <w:w w:val="100"/>
          <w:position w:val="0"/>
          <w:shd w:val="clear" w:color="auto" w:fill="auto"/>
          <w:lang w:val="de-DE" w:eastAsia="de-DE" w:bidi="de-DE"/>
        </w:rPr>
        <w:t xml:space="preserve"> j (Fall 39, S. 441 ff., Bd. I) stellten wir einen 55jährigen Gynäkologen, einen Mor</w:t>
        <w:softHyphen/>
        <w:t>phinisten vor, der auch ein partieller Transvestit und Fetischist war. Sein Fetisch war die alt</w:t>
        <w:softHyphen/>
        <w:t>modische Damenhose, die er beim Beischlaf entweder selbst anzog oder seine Frau anzuzichen zwang.</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Dieser Drang fußt historisch auf einem Erlebnis, das er in der Pubertät hatte und das ihn zum ersten Male zur Onanie verlockte. Er stand am Fenster und schaute auf die Straße hinab, wo eben ein Gewitter ausbrach. Plötzlich hob der Wind den Rock einer Frau in die Höhe, und er erblickte erstarrt und fasziniert die Unterhose der Frau, die auf der Straße mit dem Gewitter kämpfte. Von nun an masturbierte er stets mit der Phantasie, </w:t>
      </w:r>
      <w:r>
        <w:rPr>
          <w:i/>
          <w:iCs/>
          <w:color w:val="000000"/>
          <w:spacing w:val="0"/>
          <w:w w:val="100"/>
          <w:position w:val="0"/>
          <w:shd w:val="clear" w:color="auto" w:fill="auto"/>
          <w:lang w:val="de-DE" w:eastAsia="de-DE" w:bidi="de-DE"/>
        </w:rPr>
        <w:t xml:space="preserve">er selbst habe die fatale Damenhose </w:t>
      </w:r>
      <w:r>
        <w:rPr>
          <w:i/>
          <w:iCs/>
          <w:color w:val="000000"/>
          <w:spacing w:val="0"/>
          <w:w w:val="100"/>
          <w:position w:val="0"/>
          <w:shd w:val="clear" w:color="auto" w:fill="auto"/>
          <w:lang w:val="de-DE" w:eastAsia="de-DE" w:bidi="de-DE"/>
        </w:rPr>
        <w:t>an.</w:t>
      </w:r>
      <w:r>
        <w:rPr>
          <w:color w:val="000000"/>
          <w:spacing w:val="0"/>
          <w:w w:val="100"/>
          <w:position w:val="0"/>
          <w:shd w:val="clear" w:color="auto" w:fill="auto"/>
          <w:lang w:val="de-DE" w:eastAsia="de-DE" w:bidi="de-DE"/>
        </w:rPr>
        <w:t xml:space="preserve"> Dann stahl er eine Unterhose von der Schwester, die er im geheimen anzog, und onanierte so. Oft mußte er an die Unterhose der Mutter denken, aber die blieb für ihn tabu. So wurde die weibliche Unterhose sein Fetisch, den er zur sexuellen Erregung benötigte und nie mehr zu entbehren vermochte. Er mußte den Fetisch auch in das Ehebett mitnehmen. Als sich seine erste Frau gegen diese unnatürliche Gewohnheit auflehnte, fiel er in eine tiefe Depression, die ihn allmählich zur Trunksucht und zum Morphinismus trieb.</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Ad-hoc-Introjektion der Damenunterhose wirkte sich somit schicksalbcdingcnd aus.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Fall 6</w:t>
      </w:r>
      <w:r>
        <w:rPr>
          <w:color w:val="000000"/>
          <w:spacing w:val="0"/>
          <w:w w:val="100"/>
          <w:position w:val="0"/>
          <w:shd w:val="clear" w:color="auto" w:fill="auto"/>
          <w:lang w:val="de-DE" w:eastAsia="de-DE" w:bidi="de-DE"/>
        </w:rPr>
        <w:t xml:space="preserve"> (Fall 32, Triebpathologie, Bd. I, S. 375 ff.) entstand ein </w:t>
      </w:r>
      <w:r>
        <w:rPr>
          <w:i/>
          <w:iCs/>
          <w:color w:val="000000"/>
          <w:spacing w:val="0"/>
          <w:w w:val="100"/>
          <w:position w:val="0"/>
          <w:shd w:val="clear" w:color="auto" w:fill="auto"/>
          <w:lang w:val="de-DE" w:eastAsia="de-DE" w:bidi="de-DE"/>
        </w:rPr>
        <w:t xml:space="preserve">Schiveißhandfetiscbismus </w:t>
      </w:r>
      <w:r>
        <w:rPr>
          <w:color w:val="000000"/>
          <w:spacing w:val="0"/>
          <w:w w:val="100"/>
          <w:position w:val="0"/>
          <w:shd w:val="clear" w:color="auto" w:fill="auto"/>
          <w:lang w:val="de-DE" w:eastAsia="de-DE" w:bidi="de-DE"/>
        </w:rPr>
        <w:t>durch Ad-hoc-lntrojcktion. Der Patient, ein 20jähriger Student, wird sexuell nur durch die schwcißdurchtränktc und übelriechende Hand seiner Kollegen angeregt. Man hält ihn für einen Homosexuellen, was er aber nicht ist, da er nur die Hand, sonst aber gar nichts vom Partner wünscht.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Analyse enträtselte die Geschichte dieser sonderbaren Anomalie. Als Kind hing er an der Mutter, die ihm aber zu wenig Zärtlichkeit gab. So übertrug er seine Liebe auf eine 20jährige Köchin, der er in die Küche stets nachlief und die ihn - ungewollt - auch sexuell erregte. Als er einmal mit neun Jahren in der Küche eine Erektion bekam und diese von der Köchin wahr</w:t>
        <w:softHyphen/>
        <w:t xml:space="preserve">genommen wurde, schlug sie ihn mit einem </w:t>
      </w:r>
      <w:r>
        <w:rPr>
          <w:i/>
          <w:iCs/>
          <w:color w:val="000000"/>
          <w:spacing w:val="0"/>
          <w:w w:val="100"/>
          <w:position w:val="0"/>
          <w:shd w:val="clear" w:color="auto" w:fill="auto"/>
          <w:lang w:val="de-DE" w:eastAsia="de-DE" w:bidi="de-DE"/>
        </w:rPr>
        <w:t>schmutzigen, feuchten Küchenivaschlappen</w:t>
      </w:r>
      <w:r>
        <w:rPr>
          <w:color w:val="000000"/>
          <w:spacing w:val="0"/>
          <w:w w:val="100"/>
          <w:position w:val="0"/>
          <w:shd w:val="clear" w:color="auto" w:fill="auto"/>
          <w:lang w:val="de-DE" w:eastAsia="de-DE" w:bidi="de-DE"/>
        </w:rPr>
        <w:t xml:space="preserve"> ins Gesicht. Dieses Erlebnis wurde für den Probanden durch die Ad-hoc-Introjektion schicksalformend. Von da an drückte er sich selbst den schmutzigen, übelriechenden Waschlappen ins Gesicht, an die Nase, wurde dadurch erregt und verfiel der Onanie. Dann entwickelte er Phantasicbildcr von der Hand, vom Arm dieser Köchin mit dem entsprechenden Geruch und der Feuchtigkeit. Zur Zeit der Pubertät - in einem Internat - wechselte er die Person der Köchin mit denen seiner Kollegen ab. Um die Hand des Partners riechen zu können, provozierte er Raufereien und Ring</w:t>
        <w:softHyphen/>
        <w:t xml:space="preserve">szenen. Oft war er in einen dieser Partner ernsthaft verliebt, aber nie erregte ihn jemand als ganze Person, stets </w:t>
      </w:r>
      <w:r>
        <w:rPr>
          <w:i/>
          <w:iCs/>
          <w:color w:val="000000"/>
          <w:spacing w:val="0"/>
          <w:w w:val="100"/>
          <w:position w:val="0"/>
          <w:shd w:val="clear" w:color="auto" w:fill="auto"/>
          <w:lang w:val="de-DE" w:eastAsia="de-DE" w:bidi="de-DE"/>
        </w:rPr>
        <w:t>nur die Hand.</w:t>
      </w:r>
      <w:r>
        <w:rPr>
          <w:color w:val="000000"/>
          <w:spacing w:val="0"/>
          <w:w w:val="100"/>
          <w:position w:val="0"/>
          <w:shd w:val="clear" w:color="auto" w:fill="auto"/>
          <w:lang w:val="de-DE" w:eastAsia="de-DE" w:bidi="de-DE"/>
        </w:rPr>
        <w:t xml:space="preserve"> Eine Ersatzhandlung war für die Hand das </w:t>
      </w:r>
      <w:r>
        <w:rPr>
          <w:i/>
          <w:iCs/>
          <w:color w:val="000000"/>
          <w:spacing w:val="0"/>
          <w:w w:val="100"/>
          <w:position w:val="0"/>
          <w:shd w:val="clear" w:color="auto" w:fill="auto"/>
          <w:lang w:val="de-DE" w:eastAsia="de-DE" w:bidi="de-DE"/>
        </w:rPr>
        <w:t>Riechen von Hand</w:t>
        <w:softHyphen/>
        <w:t>schuhen, abgelegten Hemden, Unterhosen,</w:t>
      </w:r>
      <w:r>
        <w:rPr>
          <w:color w:val="000000"/>
          <w:spacing w:val="0"/>
          <w:w w:val="100"/>
          <w:position w:val="0"/>
          <w:shd w:val="clear" w:color="auto" w:fill="auto"/>
          <w:lang w:val="de-DE" w:eastAsia="de-DE" w:bidi="de-DE"/>
        </w:rPr>
        <w:t xml:space="preserve"> die er selber trug.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Ad-hoc-Introjektionen spielen unserer Erfahrung nach im Ursprung der Kri</w:t>
        <w:softHyphen/>
        <w:t xml:space="preserve">minalität eine bisher kaum geahnte Rolle. Dies erhellt aus dem folgenden Fall H. </w:t>
      </w:r>
      <w:r>
        <w:rPr>
          <w:smallCaps/>
          <w:color w:val="000000"/>
          <w:spacing w:val="0"/>
          <w:w w:val="100"/>
          <w:position w:val="0"/>
          <w:shd w:val="clear" w:color="auto" w:fill="auto"/>
          <w:lang w:val="de-DE" w:eastAsia="de-DE" w:bidi="de-DE"/>
        </w:rPr>
        <w:t>Walders</w:t>
      </w:r>
      <w:r>
        <w:rPr>
          <w:smallCaps/>
          <w:color w:val="000000"/>
          <w:spacing w:val="0"/>
          <w:w w:val="100"/>
          <w:position w:val="0"/>
          <w:shd w:val="clear" w:color="auto" w:fill="auto"/>
          <w:vertAlign w:val="superscript"/>
          <w:lang w:val="de-DE" w:eastAsia="de-DE" w:bidi="de-DE"/>
        </w:rPr>
        <w:footnoteReference w:id="390"/>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den wir hier auf Grund der Begutachtung </w:t>
      </w:r>
      <w:r>
        <w:rPr>
          <w:smallCaps/>
          <w:color w:val="000000"/>
          <w:spacing w:val="0"/>
          <w:w w:val="100"/>
          <w:position w:val="0"/>
          <w:shd w:val="clear" w:color="auto" w:fill="auto"/>
          <w:lang w:val="de-DE" w:eastAsia="de-DE" w:bidi="de-DE"/>
        </w:rPr>
        <w:t>Binders</w:t>
      </w:r>
      <w:r>
        <w:rPr>
          <w:color w:val="000000"/>
          <w:spacing w:val="0"/>
          <w:w w:val="100"/>
          <w:position w:val="0"/>
          <w:shd w:val="clear" w:color="auto" w:fill="auto"/>
          <w:lang w:val="de-DE" w:eastAsia="de-DE" w:bidi="de-DE"/>
        </w:rPr>
        <w:t xml:space="preserve"> ergänzend darstellen.</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w:t>
      </w:r>
      <w:r>
        <w:rPr>
          <w:color w:val="000000"/>
          <w:spacing w:val="0"/>
          <w:w w:val="100"/>
          <w:position w:val="0"/>
          <w:shd w:val="clear" w:color="auto" w:fill="auto"/>
          <w:lang w:val="de-DE" w:eastAsia="de-DE" w:bidi="de-DE"/>
        </w:rPr>
        <w:t xml:space="preserve"> 7. Der 24jährige Gärtner und Hotclangcstclltc wurde vom Gericht wegen «unvollen</w:t>
        <w:softHyphen/>
        <w:t>deten Mordversuchs» zu fünf Jahren Gefängnis verurteilt. Die Tat war die folgende: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Angeklagte lockte einen zwölfjährigen Schulknaben in das Dickicht des Waldes unter dem Vorwand, er möchte ihm helfen, ein abgeschossenes Reh aus dem Walde zu holen, und versprach ihm dafür fünf Franken. Er schickte den Knaben in das Dickicht voraus, dann faßte er ihn von hinten mit beiden Händen am Hals und würgte ihn so kräftig, daß der Knabe bewußtlos zusammensank. Als der Täter ihn tot glaubte, wurde ihm die Tat plötzlich bewußt, und so wurde er unfähig, seinen Plan zu Ende zu führen. Nach Aussagen des Täters selbst hegte er vor der Tat den Wunsch nach «Schändung einer Knabenschönheit», d. h. nach Lust</w:t>
        <w:softHyphen/>
        <w:t xml:space="preserve">mord. Er war vom Bedürfnis besessen, «einen Knaben ganz für sich allein zu haben; er müsse ihn töten, um ihn der Liebe anderer zu entziehen». Der Täter war von diesem Anspruch auf ein «Hab-Lustobjekt» so sehr besessen, daß er schon vor der Tat in der Gegend um die Schule hcrumirrtc und sein Lustobjekt suchte. Dieses mußte aber nach der Aussage des Täters </w:t>
      </w:r>
      <w:r>
        <w:rPr>
          <w:i/>
          <w:iCs/>
          <w:color w:val="000000"/>
          <w:spacing w:val="0"/>
          <w:w w:val="100"/>
          <w:position w:val="0"/>
          <w:shd w:val="clear" w:color="auto" w:fill="auto"/>
          <w:lang w:val="de-DE" w:eastAsia="de-DE" w:bidi="de-DE"/>
        </w:rPr>
        <w:t>blaue Manchesterhosen</w:t>
      </w:r>
      <w:r>
        <w:rPr>
          <w:color w:val="000000"/>
          <w:spacing w:val="0"/>
          <w:w w:val="100"/>
          <w:position w:val="0"/>
          <w:shd w:val="clear" w:color="auto" w:fill="auto"/>
          <w:lang w:val="de-DE" w:eastAsia="de-DE" w:bidi="de-DE"/>
        </w:rPr>
        <w:t xml:space="preserve"> tragen, denn diese waren sein Fetisch.</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Als er nun in W. herumirrte, erblickte er unter den heimkehrenden Schülern einen Knaben, der die fatalen blauen Manchesterhosen trug. Und dann ging cs los...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psychiatrische Begutachtung stellte fest, daß der Täter ein manifester homosexueller Fetischist und Transvestit ist. Als Kind wurde er von der Mutter und der Schwester weichlich</w:t>
        <w:softHyphen/>
        <w:t>weiblich erzogen, bald eignete er sich ein mädchenhaftes Verhalten an, entwickelte einen krank</w:t>
        <w:softHyphen/>
        <w:t>haften Narzißmus und Transvestitismus, im besonderen zur Zeit, als er, von der Mutter ge</w:t>
        <w:softHyphen/>
        <w:t>trennt, bei einem Landwirt tätig war. So wurde er ein passiver Homosexueller. Später aber, nach einer Begegnung mit einem Sadisten, entwickelte er in sich auch die Anlage zum perversen Masochismus und Sadismus. Seine Phantasie wurde von metatropistischcn Bildern besetzt, spielerische Würgszenen, perverse Szenen in Konzentrationslagern für Knaben mit sadistischen Handlungen wurden von ihm in der Phantasie ausgemalt. Ausschlaggebend zu seiner Tat war aber ein Zeitungsbericht über einen Lustmord, dem ein zwölfjähriger Knabe zum Opfer ge</w:t>
        <w:softHyphen/>
        <w:t xml:space="preserve">fallen war. Dieser Fall mobilisierte in ihm alle seine abnormen Sexualansprüchc. Er entschloß sich, unter allen Umständen einen Knaben nur für sich allein zu haben, ihn zu schänden und </w:t>
      </w:r>
      <w:r>
        <w:rPr>
          <w:color w:val="000000"/>
          <w:spacing w:val="0"/>
          <w:w w:val="100"/>
          <w:position w:val="0"/>
          <w:shd w:val="clear" w:color="auto" w:fill="auto"/>
          <w:lang w:val="de-DE" w:eastAsia="de-DE" w:bidi="de-DE"/>
        </w:rPr>
        <w:t>nachher Selbstmord zu begehen. Sodann bereitete er im Wald alles zu der Tat vor. Er suchte einen geeigneten Platz, markierte den Weg mit abgebrochenen Zweigen, verschaffte sich Stücke eines eisernen Faßreifens als Schlagwerkzeug, und dann erst ging er auf die Suche nach einem Knaben mit blauen Manchesterhosen.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tricbpsychologischc Frage ist hier die: Warum </w:t>
      </w:r>
      <w:r>
        <w:rPr>
          <w:i/>
          <w:iCs/>
          <w:color w:val="000000"/>
          <w:spacing w:val="0"/>
          <w:w w:val="100"/>
          <w:position w:val="0"/>
          <w:shd w:val="clear" w:color="auto" w:fill="auto"/>
          <w:lang w:val="de-DE" w:eastAsia="de-DE" w:bidi="de-DE"/>
        </w:rPr>
        <w:t>war</w:t>
      </w:r>
      <w:r>
        <w:rPr>
          <w:color w:val="000000"/>
          <w:spacing w:val="0"/>
          <w:w w:val="100"/>
          <w:position w:val="0"/>
          <w:shd w:val="clear" w:color="auto" w:fill="auto"/>
          <w:lang w:val="de-DE" w:eastAsia="de-DE" w:bidi="de-DE"/>
        </w:rPr>
        <w:t xml:space="preserve"> dieser Täter so fatal au die b/aaen Man- </w:t>
      </w:r>
      <w:r>
        <w:rPr>
          <w:color w:val="000000"/>
          <w:spacing w:val="0"/>
          <w:w w:val="100"/>
          <w:position w:val="0"/>
          <w:shd w:val="clear" w:color="auto" w:fill="auto"/>
          <w:lang w:val="en-US" w:eastAsia="en-US" w:bidi="en-US"/>
        </w:rPr>
        <w:t xml:space="preserve">chej7erhw.se» </w:t>
      </w:r>
      <w:r>
        <w:rPr>
          <w:i/>
          <w:iCs/>
          <w:color w:val="000000"/>
          <w:spacing w:val="0"/>
          <w:w w:val="100"/>
          <w:position w:val="0"/>
          <w:shd w:val="clear" w:color="auto" w:fill="auto"/>
          <w:lang w:val="de-DE" w:eastAsia="de-DE" w:bidi="de-DE"/>
        </w:rPr>
        <w:t>fixiert</w:t>
      </w:r>
      <w:r>
        <w:rPr>
          <w:color w:val="000000"/>
          <w:spacing w:val="0"/>
          <w:w w:val="100"/>
          <w:position w:val="0"/>
          <w:shd w:val="clear" w:color="auto" w:fill="auto"/>
          <w:lang w:val="de-DE" w:eastAsia="de-DE" w:bidi="de-DE"/>
        </w:rPr>
        <w:t>? Die Begutachtung konnte folgende Tatsachen feststellen: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Erstens, daß der Täter zur Blütezeit seiner Inzestbindung in der Jugend selbst blaue Manchesterhosen trug; er sympathisierte mit Knaben, die die gleichen Hosen trugen.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Zweitens, daß die Mutter einmal, als er als Knabe diese blauen Manchesterhosen mit Urin naß gemacht hatte, ihm die nassen Floscn ins Gesicht drückte.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Wir müssen annehmen, daß dieses Erlebnis zu einer Ad-hoc-Introjektion geführt hatte und die blauen Manchesterhosen so sein Fetisch wurden. Nur auf diesem Wege läßt sich das Verhalten des Täters nach der Tat erklären. Als er sich nämlich dessen bewußt wurde, daß er den Knaben erwürgt hatte, zog er die blauen Manchesterhosen des Opfers herunter, um sie selber anzuziehen. Er warf die eigenen Hosen ins Gebüsch, dann ging er in den blauen Manchesterhosen vom Tatort weg, hielt noch einmal an, warf seinen Rock samt den in den Taschen enthaltenen Doku</w:t>
        <w:softHyphen/>
        <w:t>menten weg, nur «um nicht durch den Rock im lustvollen Anblick der Hosen gehindert zu werden». In diesen blauen Manchesterhosen begab er sich in eine Wirtschaft und verlangte, man solle einen Polizisten holen, dem er dann ein Geständnis ablegte.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persönliche Ad-hoc-Introjektion spielt in diesem Fall eine doppelte Rolle.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dadurch, daß er sich nach der Abtrennung von der Mutter mit dieser Mutter identifiziert hat. Da ihn die Mutter zu dieser Zeit, da er noch selbst blaue Manchesterhosen trug, so sehr liebte, introjizierte er die Mutter ins Ich mit dem «Habbild», so wie die Mutter ihren Sohn in blauen Manchesterhosen gehebt hatte. Durch diese Ad-hoc-Introjektion entstand nun in ihm selbst der Wunsch, einen Knaben in blauen Manchesterhosen so zu heben, wie ihn einst die Mutter in diesen Hosen gehebt hatte. Bei der Introjektion wurde also die ganze «Szene</w:t>
        <w:softHyphen/>
        <w:t>rie» samt Kostüm einverleibt.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mußte das Erlebnis mit den nassen Manchesterhosen im Gesicht zu einer weiteren Ad-hoc-Introjektion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vermuthch mit sexuellen Erregungen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geführt haben.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beweist nun die schicksalformende Bedeutung der persönlichen Ad-hoc-Introjektionen in einer Phase der Entwicklung, die später verhängnisvoll wird für die Person, die sich dieses Ad-hoc-Bild einverleibt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nächste Fall ist weniger tragisch, dennoch ein Beispiel dafür, wie be</w:t>
        <w:softHyphen/>
        <w:t>drohend eine Ad-hoc-Introjektion für den Träger dieses Bildes ein Leben lang werden kann.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8. Ein etwa 40jährigcr Artist, der sich an den Varictebühncn europäischer Metropolen mit Gedankenlesen produziert, konsultierte mich in folgender Frage: Er ist seit seiner Jugend aktiv homosexuell, hat mit Frauen nie sexuell verkehrt, und trotzdem quält ihn der Zweifel, ob er «seelisch» in der Tat homosexuell ist. Denn er hatte - wie er sagt - nie das Bedürfnis, eine Frau zu sein. Im Gegenteil, er hegte stets den Wunsch, zu heiraten, eine Familie zu gründen und als Familienvater ein puritanes, bürgerliches Leben zu führen. Obzwar er sich einige Male schon verlobt hat, fühlt er sich unfähig, mit einer Frau zu schlafen, und im besonderen kann er nicht auf die Liebe zu Männern verzichten.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Es besteht eine unverständliche Diskrepanz zwischen dem, was er bewußt will, und dem, wie et nächtlich handelt. Und noch mehr. Er verliert mit den Jahren jegliche Lust an Männern, an seiner Arbeit und hegt Selbstmordgedanken.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Ich konnte den Mann nur in eine Kurzanalyse nehmen, da er seine Bühnentour fortsetzen mußte. Die Analyse entdeckte, daß dieser Artist nicht seelisch invertiert, also homosexuell, sondern metatropisiert, also sadomasochistisch pervertiert ist. Es kam eine Begegnung des Artisten zur Zeit der Analyse zur Hilfe, diese sadomasochistische Perversion auf ein längst vergessenes Jugcndcrlcbnis, das die ursprüngliche Ad-hoc-Introjektion ausgelöst hatte, zu</w:t>
        <w:softHyphen/>
        <w:t>rückführen zu können.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Objekt der Begegnung war ein Mechanikerlehrling in einem schmierigen Overall, der eine Arbeit in seinem Hotelzimmer zu erledigen hatte. Der Mann zog ihn so sehr an, daß er ihm sogar in den Dachraum folgte. Hier drückte ihn der Mann brutal an die Wand und begann mit ihm ein Geschlechtsspiel. Der Proband bemerkt noch zu dieser Begegnung: «Es war für mich ein Grausen, mit ihm zu sein. Er war wild, sah so aus wie ein Lustmörder, ich hatte riesige Angst vor ihm, und doch mußte ich ihm folgen.»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Wir faßten diese Begegnung wie einen Traum auf und verlangten Einfälle zu den einzelnen Elementen des Erlebnisses.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Zum Mechanikcrlchrling gab er an, daß diese Art von jungen Menschen ihn außerordent</w:t>
        <w:softHyphen/>
        <w:t>lich anziche. Je derber, gröber sie sich benehmen, um so schwächer wird sein Widerstand. Im besonderen ziehen ihn die schmierigen Overalls dieser Lehrlinge an. Auf das Reizwort «Dach, Dachraum» wurde in ihm plötzlich folgende Erinnerung aus der Kindheit wach: Er war etwa vier oder fünf Jahre alt, als ihn ein Lehrling in einem fleckigen Overall einmal in eine Dach</w:t>
        <w:softHyphen/>
        <w:t>kammer mitnahm. Er sieht noch jetzt klar das Fenster des Dachraumes, er riecht noch den Geruch des dort aufgestapelten Holzes. Er sieht, wie der Lehrling sein Taschenmesser heraus</w:t>
        <w:softHyphen/>
        <w:t>nimmt, cs aufklappt, die Kette von dem Messer löst und mit der Kette seine Hände bindet, ihn dann auf den Kopf stellt, seine Schenkel auscinandcrspreizt - und er wird ohnmächtig.</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Szene habe er völlig vergessen gehabt, aber jetzt sieht er klar, daß er in allen seinen Begegnungen mit Lehrlingen in Overalls stets </w:t>
      </w:r>
      <w:r>
        <w:rPr>
          <w:i/>
          <w:iCs/>
          <w:color w:val="000000"/>
          <w:spacing w:val="0"/>
          <w:w w:val="100"/>
          <w:position w:val="0"/>
          <w:shd w:val="clear" w:color="auto" w:fill="auto"/>
          <w:lang w:val="de-DE" w:eastAsia="de-DE" w:bidi="de-DE"/>
        </w:rPr>
        <w:t>dieses Erlebnis rn wiederholen gesucht habe.</w:t>
      </w:r>
      <w:r>
        <w:rPr>
          <w:color w:val="000000"/>
          <w:spacing w:val="0"/>
          <w:w w:val="100"/>
          <w:position w:val="0"/>
          <w:shd w:val="clear" w:color="auto" w:fill="auto"/>
          <w:lang w:val="de-DE" w:eastAsia="de-DE" w:bidi="de-DE"/>
        </w:rPr>
        <w:t xml:space="preserve"> Jetzt ver</w:t>
        <w:softHyphen/>
        <w:t>steht er eigentlich, warum Mechaniker, die sich grob und derb benehmen, auf ihn so fatal gewirkt haben und warum seine letzte Begegnung im Dachraum mit dem Mechaniker in Over</w:t>
        <w:softHyphen/>
        <w:t>all ihm jegliche Widerstandskraft entzog. Denn dieser drückte ihn genau so an die Wand, wie der erste cs tat, der auch einen Overall trug. Seine Augen waren dieselben Lustmörderaugen wie die, die ihn als Kind angestarrt hatten.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diesen Bekenntnissen wird nun klar, daß unser Artist in der Tat kein «geborener» Homosexueller ist. Seine Sexualität ist an die in der Jugend erEttene «sadomasochistische» Szene fixiert geblieben. Das Bild, welches er durch die Ad-hoc-Introjektion dem Ich einverleibt und in ihm aufbewahrt hat, zwingt ihn Nacht für Nacht, auf die Suche zu gehen nach solchen Lehrlingen in Overalls, die mit ihm die vergessene Urszene wiederholen. Er sucht also seinen Lustmörder.</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und ähnhehe Erfahrungen erlauben uns, folgende Ergänzungen der FREUDschen Verdrängungslehre hinzuzufügen.</w:t>
      </w:r>
    </w:p>
    <w:p>
      <w:pPr>
        <w:pStyle w:val="Style18"/>
        <w:keepNext w:val="0"/>
        <w:keepLines w:val="0"/>
        <w:widowControl w:val="0"/>
        <w:numPr>
          <w:ilvl w:val="0"/>
          <w:numId w:val="473"/>
        </w:numPr>
        <w:shd w:val="clear" w:color="auto" w:fill="auto"/>
        <w:tabs>
          <w:tab w:pos="586" w:val="left"/>
        </w:tabs>
        <w:bidi w:val="0"/>
        <w:spacing w:line="233" w:lineRule="auto"/>
        <w:ind w:left="0" w:firstLine="360"/>
        <w:jc w:val="left"/>
      </w:pPr>
      <w:r>
        <w:rPr>
          <w:i/>
          <w:iCs/>
          <w:color w:val="000000"/>
          <w:spacing w:val="0"/>
          <w:w w:val="100"/>
          <w:position w:val="0"/>
          <w:shd w:val="clear" w:color="auto" w:fill="auto"/>
          <w:lang w:val="de-DE" w:eastAsia="de-DE" w:bidi="de-DE"/>
        </w:rPr>
        <w:t>Komplexbildende Erlebnisse und Svenen werden vorerst ad hoc introji^iert und erst nachher verdrängt.</w:t>
      </w:r>
    </w:p>
    <w:p>
      <w:pPr>
        <w:pStyle w:val="Style18"/>
        <w:keepNext w:val="0"/>
        <w:keepLines w:val="0"/>
        <w:widowControl w:val="0"/>
        <w:numPr>
          <w:ilvl w:val="0"/>
          <w:numId w:val="47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Vermutlich geht eine Ad-hoc-Introjektion den meisten Verdrängungen voraus. Diese Behauptung will natürlich die krankmachende Bedeutung der Verdrängung nicht schwächen, sondern nur ergänzen.</w:t>
      </w:r>
    </w:p>
    <w:p>
      <w:pPr>
        <w:pStyle w:val="Style18"/>
        <w:keepNext w:val="0"/>
        <w:keepLines w:val="0"/>
        <w:widowControl w:val="0"/>
        <w:numPr>
          <w:ilvl w:val="0"/>
          <w:numId w:val="47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In der psychoanalytischen Therapie sollte man darauf achten, den Ent</w:t>
        <w:softHyphen/>
        <w:t>stehungsweg des Komplexes analytisch umzukehren. Das will sagen: das Ver</w:t>
        <w:softHyphen/>
        <w:t>drängte vorerst in die Phase der Ad-hoc-Introjektion zurückzuführen, die ad hoc entstandene Identifizierung zu zerlegen und auf diesem Wege die Bewußtmachung zu erleichtern.</w:t>
      </w:r>
    </w:p>
    <w:p>
      <w:pPr>
        <w:pStyle w:val="Style18"/>
        <w:keepNext w:val="0"/>
        <w:keepLines w:val="0"/>
        <w:widowControl w:val="0"/>
        <w:numPr>
          <w:ilvl w:val="0"/>
          <w:numId w:val="473"/>
        </w:numPr>
        <w:shd w:val="clear" w:color="auto" w:fill="auto"/>
        <w:tabs>
          <w:tab w:pos="619" w:val="left"/>
        </w:tabs>
        <w:bidi w:val="0"/>
        <w:spacing w:line="240" w:lineRule="auto"/>
        <w:ind w:left="0" w:firstLine="360"/>
        <w:jc w:val="left"/>
      </w:pPr>
      <w:r>
        <w:rPr>
          <w:i/>
          <w:iCs/>
          <w:color w:val="000000"/>
          <w:spacing w:val="0"/>
          <w:w w:val="100"/>
          <w:position w:val="0"/>
          <w:shd w:val="clear" w:color="auto" w:fill="auto"/>
          <w:lang w:val="de-DE" w:eastAsia="de-DE" w:bidi="de-DE"/>
        </w:rPr>
        <w:t>Komplexbildungen sind fast alle primäre, persönliche Ad-hoc-Introjektionen.</w:t>
      </w:r>
    </w:p>
    <w:p>
      <w:pPr>
        <w:pStyle w:val="Style18"/>
        <w:keepNext w:val="0"/>
        <w:keepLines w:val="0"/>
        <w:widowControl w:val="0"/>
        <w:numPr>
          <w:ilvl w:val="0"/>
          <w:numId w:val="47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Vermutlich können bestimmte Charakterzüge - genau wie Komplexe - auf Ad-hoc-Introjektionen in der Jugend zurückgeführt werden.</w:t>
      </w:r>
    </w:p>
    <w:p>
      <w:pPr>
        <w:pStyle w:val="Style18"/>
        <w:keepNext w:val="0"/>
        <w:keepLines w:val="0"/>
        <w:widowControl w:val="0"/>
        <w:numPr>
          <w:ilvl w:val="0"/>
          <w:numId w:val="47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Starrheit der Bilder, die durch Ad-hoc-Introjektionen entstehen, ver</w:t>
        <w:softHyphen/>
        <w:t>ursachen die Fixationen und die oft unüberwindbaren Schwierigkeiten in der Auflösung bestimmter Komplexe, Perversionen und CharakteranomaEen.</w:t>
      </w:r>
    </w:p>
    <w:p>
      <w:pPr>
        <w:pStyle w:val="Style18"/>
        <w:keepNext w:val="0"/>
        <w:keepLines w:val="0"/>
        <w:widowControl w:val="0"/>
        <w:numPr>
          <w:ilvl w:val="0"/>
          <w:numId w:val="47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Wir weisen hier nur kurz auf die gewichtige, störende Wirkung der Ad-hoc- Introjektion in jeglicher Erziehungssituation hin. So manche Erziehungsfehler </w:t>
      </w:r>
      <w:r>
        <w:rPr>
          <w:color w:val="000000"/>
          <w:spacing w:val="0"/>
          <w:w w:val="100"/>
          <w:position w:val="0"/>
          <w:shd w:val="clear" w:color="auto" w:fill="auto"/>
          <w:lang w:val="de-DE" w:eastAsia="de-DE" w:bidi="de-DE"/>
        </w:rPr>
        <w:t>entstehen auf Grund von Ad-hoc-Introjektionen. Eltern, Kinderpflegerinnen, Kinderärzte, Lehrer, Pastoren usf. müßten sich diese Gefahren bewußtmachen und ihr Verhalten dem Kleinkind gegenüber danach überlegen.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Persönliche Introjektion</w:t>
      </w:r>
      <w:r>
        <w:rPr>
          <w:color w:val="000000"/>
          <w:spacing w:val="0"/>
          <w:w w:val="100"/>
          <w:position w:val="0"/>
          <w:shd w:val="clear" w:color="auto" w:fill="auto"/>
          <w:lang w:val="de-DE" w:eastAsia="de-DE" w:bidi="de-DE"/>
        </w:rPr>
        <w:t xml:space="preserve"> und Lympt^ombz’/dung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Kapitel «Die Sprachen des Unbewußten» erörterten wir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klassische Definition des Symptoms. Sie heißt: «Das Symptom sei Anzeichen und Ersatz einer unterbliebenen Triebbefriedigung, ein Erfolg des Verdrängungsvorgan</w:t>
        <w:softHyphen/>
        <w:t>ges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stammt also das Symptom vom </w:t>
      </w:r>
      <w:r>
        <w:rPr>
          <w:i/>
          <w:iCs/>
          <w:color w:val="000000"/>
          <w:spacing w:val="0"/>
          <w:w w:val="100"/>
          <w:position w:val="0"/>
          <w:shd w:val="clear" w:color="auto" w:fill="auto"/>
          <w:lang w:val="de-DE" w:eastAsia="de-DE" w:bidi="de-DE"/>
        </w:rPr>
        <w:t>persönlich Verdrängten</w:t>
      </w:r>
      <w:r>
        <w:rPr>
          <w:color w:val="000000"/>
          <w:spacing w:val="0"/>
          <w:w w:val="100"/>
          <w:position w:val="0"/>
          <w:shd w:val="clear" w:color="auto" w:fill="auto"/>
          <w:lang w:val="de-DE" w:eastAsia="de-DE" w:bidi="de-DE"/>
        </w:rPr>
        <w:t xml:space="preserve"> ab. Er betont, daß das Symptom das «Ich-Fremdste» darstellt, das .sich in der Seele vorfindet.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Recht könnte man demnach fragen: Wenn das Symptom in der Tat der legitime Ersatz und Abkömmling des persönlich verdrängten Ubw ist, wie das die Ps.-A. behauptet, warum sprechen wir dann von einer Beziehung zwischen dem Symptom und der Introjektion?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Introjektion hat doch mit der Identifizierung, d. h. mit der Angleichung an das Ich zu tun, das Symptom soll aber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«Ich-Fremdste» in der Seele lnrstellen?</w:t>
      </w:r>
    </w:p>
    <w:p>
      <w:pPr>
        <w:pStyle w:val="Style18"/>
        <w:keepNext w:val="0"/>
        <w:keepLines w:val="0"/>
        <w:widowControl w:val="0"/>
        <w:shd w:val="clear" w:color="auto" w:fill="auto"/>
        <w:tabs>
          <w:tab w:pos="4357" w:val="left"/>
        </w:tabs>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selbst mußte an diesen Widerspruch anstoßen, und zwar in der Sym</w:t>
        <w:softHyphen/>
        <w:t>ptomanalyse der Zwangsneurose</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Sicher beginnt die Zwangsneurose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genau wie die Hysterie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mit der Verdrängung des Ödipuskomplexes. Diese Verdrängungs</w:t>
        <w:softHyphen/>
        <w:t xml:space="preserve">symptome bleiben aber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 untersten Schicht des Symptom</w:t>
        <w:softHyphen/>
        <w:t>gewebes. In der Symptombildung des Zwangs spielen aber nach ihm das Ich und Uber-Ich eine ganz besondere Rolle, und zwar in Form von « Reaktionsbildungen ». Als solche Ich-Veränderungen faßt er folgende Symptome der Zwangsneurotiker auf: Gewissenhaftigkeit, Reinlichkeit, das Zeremoniell, Neigung zur Wieder</w:t>
        <w:softHyphen/>
        <w:t>holung und zum Zeitaufwand.</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Um diese Reaktionsbildungen verständlich zu machen,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Begriff der « Gegenbereeyung» geprägt. Der Zwangsneurotiker verdrängt zuerst den Ödipus</w:t>
        <w:softHyphen/>
        <w:t xml:space="preserve">anspruch, dann regrediert er auf die analsadistische Triebstufe, und die versucht er durch «Isolierung» unschädlich zu machen. Die Person ist aber gezwungen, ihre Abwehraktion durch einen Daueraufwand zu sichern. Diese Sicherungs- /ä/tgket/ des Ichs gegenüber der Wiederkehr der Triebgefahr nennt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«Gegenbe-tets/mg», und diese soll sich nach ihm als «Ich-Veränderung», als «Reaktionsbildung» im Ich selbst manifestieren.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Rtnktlonsbildungtn</w:t>
      </w:r>
      <w:r>
        <w:rPr>
          <w:color w:val="000000"/>
          <w:spacing w:val="0"/>
          <w:w w:val="100"/>
          <w:position w:val="0"/>
          <w:shd w:val="clear" w:color="auto" w:fill="auto"/>
          <w:lang w:val="de-DE" w:eastAsia="de-DE" w:bidi="de-DE"/>
        </w:rPr>
        <w:t xml:space="preserve"> sind a/so « </w:t>
      </w:r>
      <w:r>
        <w:rPr>
          <w:i/>
          <w:iCs/>
          <w:color w:val="000000"/>
          <w:spacing w:val="0"/>
          <w:w w:val="100"/>
          <w:position w:val="0"/>
          <w:shd w:val="clear" w:color="auto" w:fill="auto"/>
          <w:lang w:val="de-DE" w:eastAsia="de-DE" w:bidi="de-DE"/>
        </w:rPr>
        <w:t>Verstärkungen</w:t>
      </w:r>
      <w:r>
        <w:rPr>
          <w:color w:val="000000"/>
          <w:spacing w:val="0"/>
          <w:w w:val="100"/>
          <w:position w:val="0"/>
          <w:shd w:val="clear" w:color="auto" w:fill="auto"/>
          <w:lang w:val="de-DE" w:eastAsia="de-DE" w:bidi="de-DE"/>
        </w:rPr>
        <w:t xml:space="preserve"> jener </w:t>
      </w:r>
      <w:r>
        <w:rPr>
          <w:i/>
          <w:iCs/>
          <w:color w:val="000000"/>
          <w:spacing w:val="0"/>
          <w:w w:val="100"/>
          <w:position w:val="0"/>
          <w:shd w:val="clear" w:color="auto" w:fill="auto"/>
          <w:lang w:val="de-DE" w:eastAsia="de-DE" w:bidi="de-DE"/>
        </w:rPr>
        <w:t>Elit^steUung,</w:t>
      </w:r>
      <w:r>
        <w:rPr>
          <w:color w:val="000000"/>
          <w:spacing w:val="0"/>
          <w:w w:val="100"/>
          <w:position w:val="0"/>
          <w:shd w:val="clear" w:color="auto" w:fill="auto"/>
          <w:lang w:val="de-DE" w:eastAsia="de-DE" w:bidi="de-DE"/>
        </w:rPr>
        <w:t xml:space="preserve"> welche der y« ver</w:t>
        <w:softHyphen/>
        <w:t xml:space="preserve">drängenden </w:t>
      </w:r>
      <w:r>
        <w:rPr>
          <w:i/>
          <w:iCs/>
          <w:color w:val="000000"/>
          <w:spacing w:val="0"/>
          <w:w w:val="100"/>
          <w:position w:val="0"/>
          <w:shd w:val="clear" w:color="auto" w:fill="auto"/>
          <w:lang w:val="de-DE" w:eastAsia="de-DE" w:bidi="de-DE"/>
        </w:rPr>
        <w:t>Triebrichtung gegensätzlich sind».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anderen Worten: Das Ich sichert sich gegen die analen, unreinen An</w:t>
        <w:softHyphen/>
        <w:t xml:space="preserve">sprüche durch Reinlichkeit; gegen die Aggressionen durch Mitleid, Selbstlosigkeit, Fürsorge, Überzärtlzchkeit.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hält diese Reaktionsbildungen für Übertrei</w:t>
        <w:softHyphen/>
        <w:t>bungen der normalen Charakterzüge, die als Folge der Gtgtnbtsetiung zustande kommen sollen.</w:t>
      </w:r>
    </w:p>
    <w:p>
      <w:pPr>
        <w:pStyle w:val="Style29"/>
        <w:keepNext w:val="0"/>
        <w:keepLines w:val="0"/>
        <w:widowControl w:val="0"/>
        <w:numPr>
          <w:ilvl w:val="0"/>
          <w:numId w:val="475"/>
        </w:numPr>
        <w:shd w:val="clear" w:color="auto" w:fill="auto"/>
        <w:tabs>
          <w:tab w:pos="1294" w:val="left"/>
        </w:tabs>
        <w:bidi w:val="0"/>
        <w:spacing w:line="240" w:lineRule="auto"/>
        <w:ind w:left="0" w:firstLine="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Hemmung, Symptom und Angst. Ges. Sehr., Bd. XI, S. 28.</w:t>
      </w:r>
    </w:p>
    <w:p>
      <w:pPr>
        <w:pStyle w:val="Style29"/>
        <w:keepNext w:val="0"/>
        <w:keepLines w:val="0"/>
        <w:widowControl w:val="0"/>
        <w:numPr>
          <w:ilvl w:val="0"/>
          <w:numId w:val="475"/>
        </w:numPr>
        <w:shd w:val="clear" w:color="auto" w:fill="auto"/>
        <w:tabs>
          <w:tab w:pos="1308" w:val="left"/>
        </w:tabs>
        <w:bidi w:val="0"/>
        <w:spacing w:line="199" w:lineRule="auto"/>
        <w:ind w:left="0" w:firstLine="0"/>
        <w:jc w:val="left"/>
      </w:pPr>
      <w:r>
        <w:rPr>
          <w:color w:val="000000"/>
          <w:spacing w:val="0"/>
          <w:w w:val="100"/>
          <w:position w:val="0"/>
          <w:shd w:val="clear" w:color="auto" w:fill="auto"/>
          <w:lang w:val="de-DE" w:eastAsia="de-DE" w:bidi="de-DE"/>
        </w:rPr>
        <w:t>Vgl. hiezu Triebpathologie, Bd. T, S. 463 ff.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ersten Band der Triebpathologie haben wir die Frage der Zwangssym</w:t>
        <w:softHyphen/>
        <w:t>ptombildung eingehend behandelt. Hier beschränken wir unsere Erörterungen auf das, was für das Verstehen der Rolle der persönlichen Introjektion in der all</w:t>
        <w:softHyphen/>
        <w:t>gemeinen Symptombildung nötig ist. Die experimentelle Ich-Analyse bei Zwangs</w:t>
        <w:softHyphen/>
        <w:t>kranken führte zu folgender Auffassung: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Zwangsmechanismus verkoppeln sich </w:t>
      </w:r>
      <w:r>
        <w:rPr>
          <w:i/>
          <w:iCs/>
          <w:color w:val="000000"/>
          <w:spacing w:val="0"/>
          <w:w w:val="100"/>
          <w:position w:val="0"/>
          <w:shd w:val="clear" w:color="auto" w:fill="auto"/>
          <w:lang w:val="de-DE" w:eastAsia="de-DE" w:bidi="de-DE"/>
        </w:rPr>
        <w:t>ywei</w:t>
      </w:r>
      <w:r>
        <w:rPr>
          <w:color w:val="000000"/>
          <w:spacing w:val="0"/>
          <w:w w:val="100"/>
          <w:position w:val="0"/>
          <w:shd w:val="clear" w:color="auto" w:fill="auto"/>
          <w:lang w:val="de-DE" w:eastAsia="de-DE" w:bidi="de-DE"/>
        </w:rPr>
        <w:t xml:space="preserve"> polar entgegengesetzte Ich-</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Funktionen, und zwar:</w:t>
      </w:r>
    </w:p>
    <w:p>
      <w:pPr>
        <w:pStyle w:val="Style18"/>
        <w:keepNext w:val="0"/>
        <w:keepLines w:val="0"/>
        <w:widowControl w:val="0"/>
        <w:numPr>
          <w:ilvl w:val="0"/>
          <w:numId w:val="469"/>
        </w:numPr>
        <w:shd w:val="clear" w:color="auto" w:fill="auto"/>
        <w:tabs>
          <w:tab w:pos="894" w:val="left"/>
          <w:tab w:leader="dot" w:pos="5824" w:val="right"/>
          <w:tab w:pos="5910" w:val="left"/>
        </w:tabs>
        <w:bidi w:val="0"/>
        <w:spacing w:line="240" w:lineRule="auto"/>
        <w:ind w:left="0" w:firstLine="360"/>
        <w:jc w:val="left"/>
      </w:pPr>
      <w:r>
        <w:rPr>
          <w:color w:val="000000"/>
          <w:spacing w:val="0"/>
          <w:w w:val="100"/>
          <w:position w:val="0"/>
          <w:shd w:val="clear" w:color="auto" w:fill="auto"/>
          <w:lang w:val="de-DE" w:eastAsia="de-DE" w:bidi="de-DE"/>
        </w:rPr>
        <w:t>die Verdrängung</w:t>
        <w:tab/>
        <w:t xml:space="preserve"> </w:t>
      </w:r>
      <w:r>
        <w:rPr>
          <w:i/>
          <w:iCs/>
          <w:color w:val="000000"/>
          <w:spacing w:val="0"/>
          <w:w w:val="100"/>
          <w:position w:val="0"/>
          <w:shd w:val="clear" w:color="auto" w:fill="auto"/>
          <w:lang w:val="de-DE" w:eastAsia="de-DE" w:bidi="de-DE"/>
        </w:rPr>
        <w:t>Sch</w:t>
        <w:tab/>
        <w:t>= —</w:t>
      </w:r>
      <w:r>
        <w:rPr>
          <w:color w:val="000000"/>
          <w:spacing w:val="0"/>
          <w:w w:val="100"/>
          <w:position w:val="0"/>
          <w:shd w:val="clear" w:color="auto" w:fill="auto"/>
          <w:lang w:val="de-DE" w:eastAsia="de-DE" w:bidi="de-DE"/>
        </w:rPr>
        <w:t xml:space="preserve"> 0</w:t>
      </w:r>
    </w:p>
    <w:p>
      <w:pPr>
        <w:pStyle w:val="Style18"/>
        <w:keepNext w:val="0"/>
        <w:keepLines w:val="0"/>
        <w:widowControl w:val="0"/>
        <w:numPr>
          <w:ilvl w:val="0"/>
          <w:numId w:val="469"/>
        </w:numPr>
        <w:shd w:val="clear" w:color="auto" w:fill="auto"/>
        <w:tabs>
          <w:tab w:pos="904" w:val="left"/>
          <w:tab w:leader="dot" w:pos="5829" w:val="right"/>
          <w:tab w:pos="5920" w:val="left"/>
        </w:tabs>
        <w:bidi w:val="0"/>
        <w:spacing w:line="240" w:lineRule="auto"/>
        <w:ind w:left="0" w:firstLine="360"/>
        <w:jc w:val="left"/>
      </w:pPr>
      <w:r>
        <w:rPr>
          <w:color w:val="000000"/>
          <w:spacing w:val="0"/>
          <w:w w:val="100"/>
          <w:position w:val="0"/>
          <w:shd w:val="clear" w:color="auto" w:fill="auto"/>
          <w:lang w:val="de-DE" w:eastAsia="de-DE" w:bidi="de-DE"/>
        </w:rPr>
        <w:t xml:space="preserve">mit der Introjektion </w:t>
        <w:tab/>
        <w:t xml:space="preserve"> </w:t>
      </w:r>
      <w:r>
        <w:rPr>
          <w:i/>
          <w:iCs/>
          <w:color w:val="000000"/>
          <w:spacing w:val="0"/>
          <w:w w:val="100"/>
          <w:position w:val="0"/>
          <w:shd w:val="clear" w:color="auto" w:fill="auto"/>
          <w:lang w:val="de-DE" w:eastAsia="de-DE" w:bidi="de-DE"/>
        </w:rPr>
        <w:t>Sch</w:t>
        <w:tab/>
        <w:t>=</w:t>
      </w:r>
      <w:r>
        <w:rPr>
          <w:color w:val="000000"/>
          <w:spacing w:val="0"/>
          <w:w w:val="100"/>
          <w:position w:val="0"/>
          <w:shd w:val="clear" w:color="auto" w:fill="auto"/>
          <w:lang w:val="de-DE" w:eastAsia="de-DE" w:bidi="de-DE"/>
        </w:rPr>
        <w:t xml:space="preserve"> ff- 0</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entsteht das bekannte Ich-Bild des Zwangs .....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experimentellen Ich-Analyse sagen wir:</w:t>
      </w:r>
    </w:p>
    <w:p>
      <w:pPr>
        <w:pStyle w:val="Style18"/>
        <w:keepNext w:val="0"/>
        <w:keepLines w:val="0"/>
        <w:widowControl w:val="0"/>
        <w:numPr>
          <w:ilvl w:val="0"/>
          <w:numId w:val="47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Bei den Zwangsvorgängen spielt die Verdrängung in der Tat eine primäre Rolle </w:t>
      </w:r>
      <w:r>
        <w:rPr>
          <w:smallCaps/>
          <w:color w:val="000000"/>
          <w:spacing w:val="0"/>
          <w:w w:val="100"/>
          <w:position w:val="0"/>
          <w:shd w:val="clear" w:color="auto" w:fill="auto"/>
          <w:lang w:val="de-DE" w:eastAsia="de-DE" w:bidi="de-DE"/>
        </w:rPr>
        <w:t>(Freud).</w:t>
      </w:r>
    </w:p>
    <w:p>
      <w:pPr>
        <w:pStyle w:val="Style18"/>
        <w:keepNext w:val="0"/>
        <w:keepLines w:val="0"/>
        <w:widowControl w:val="0"/>
        <w:numPr>
          <w:ilvl w:val="0"/>
          <w:numId w:val="477"/>
        </w:numPr>
        <w:shd w:val="clear" w:color="auto" w:fill="auto"/>
        <w:tabs>
          <w:tab w:pos="599" w:val="left"/>
        </w:tabs>
        <w:bidi w:val="0"/>
        <w:spacing w:line="240" w:lineRule="auto"/>
        <w:ind w:left="0" w:firstLine="360"/>
        <w:jc w:val="left"/>
      </w:pPr>
      <w:r>
        <w:rPr>
          <w:i/>
          <w:iCs/>
          <w:color w:val="000000"/>
          <w:spacing w:val="0"/>
          <w:w w:val="100"/>
          <w:position w:val="0"/>
          <w:shd w:val="clear" w:color="auto" w:fill="auto"/>
          <w:lang w:val="de-DE" w:eastAsia="de-DE" w:bidi="de-DE"/>
        </w:rPr>
        <w:t>Die meisten Symptome aber kommen durch Introjektion zustande.</w:t>
      </w:r>
    </w:p>
    <w:p>
      <w:pPr>
        <w:pStyle w:val="Style18"/>
        <w:keepNext w:val="0"/>
        <w:keepLines w:val="0"/>
        <w:widowControl w:val="0"/>
        <w:numPr>
          <w:ilvl w:val="0"/>
          <w:numId w:val="47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Die verpönten sozialnegativen Strebungen der Gegensatzpaare (hier die Analität und die Aggression) werden verdrängt; die sozialpositiven Gegen</w:t>
        <w:softHyphen/>
        <w:t>strebungen (hier Reinlichkeit und Mitleid) hingegen dem Ich einverleibt.</w:t>
      </w:r>
    </w:p>
    <w:p>
      <w:pPr>
        <w:pStyle w:val="Style18"/>
        <w:keepNext w:val="0"/>
        <w:keepLines w:val="0"/>
        <w:widowControl w:val="0"/>
        <w:numPr>
          <w:ilvl w:val="0"/>
          <w:numId w:val="47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Verdrängung und Introjektion bilden somit zusammen das Krankheitsbild der Zwangsneurose.</w:t>
      </w:r>
    </w:p>
    <w:p>
      <w:pPr>
        <w:pStyle w:val="Style18"/>
        <w:keepNext w:val="0"/>
        <w:keepLines w:val="0"/>
        <w:widowControl w:val="0"/>
        <w:numPr>
          <w:ilvl w:val="0"/>
          <w:numId w:val="47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Symptome, welche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Folge der «Gegenbesetzung» und «Reaktionsbildung» aufgefaßt wurden, sind Produkte der Einverleibung, der Introjektion, der den verpönten Triebstrebungen entgegengesetzten Tendenzen. Somit werden die Begriffe «Gegenbesetzung» und «Reaktionsbildung» über</w:t>
        <w:softHyphen/>
        <w:t>flüssig. Beide gehören in die Kategorie der persönlichen Introjektion.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äußerst verwickelte, oft widerspruchsvolle Abwehrtechnik der Zwangs</w:t>
        <w:softHyphen/>
        <w:t xml:space="preserve">kranken in der Ps.-A. wird also von uns auf </w:t>
      </w:r>
      <w:r>
        <w:rPr>
          <w:i/>
          <w:iCs/>
          <w:color w:val="000000"/>
          <w:spacing w:val="0"/>
          <w:w w:val="100"/>
          <w:position w:val="0"/>
          <w:shd w:val="clear" w:color="auto" w:fill="auto"/>
          <w:lang w:val="de-DE" w:eastAsia="de-DE" w:bidi="de-DE"/>
        </w:rPr>
        <w:t>%wei</w:t>
      </w:r>
      <w:r>
        <w:rPr>
          <w:color w:val="000000"/>
          <w:spacing w:val="0"/>
          <w:w w:val="100"/>
          <w:position w:val="0"/>
          <w:shd w:val="clear" w:color="auto" w:fill="auto"/>
          <w:lang w:val="de-DE" w:eastAsia="de-DE" w:bidi="de-DE"/>
        </w:rPr>
        <w:t xml:space="preserve"> miteinander innig verschränkte, unbewußte Ich-Funktionen, auf die </w:t>
      </w:r>
      <w:r>
        <w:rPr>
          <w:i/>
          <w:iCs/>
          <w:color w:val="000000"/>
          <w:spacing w:val="0"/>
          <w:w w:val="100"/>
          <w:position w:val="0"/>
          <w:shd w:val="clear" w:color="auto" w:fill="auto"/>
          <w:lang w:val="de-DE" w:eastAsia="de-DE" w:bidi="de-DE"/>
        </w:rPr>
        <w:t>Verdrängung und die Introjektion,</w:t>
      </w:r>
      <w:r>
        <w:rPr>
          <w:color w:val="000000"/>
          <w:spacing w:val="0"/>
          <w:w w:val="100"/>
          <w:position w:val="0"/>
          <w:shd w:val="clear" w:color="auto" w:fill="auto"/>
          <w:lang w:val="de-DE" w:eastAsia="de-DE" w:bidi="de-DE"/>
        </w:rPr>
        <w:t xml:space="preserve"> zurückgeführt.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Somit werden alle Arten von Symptombildungen des Zwangs auf eine höchst einfache Weise verständlich.</w:t>
      </w:r>
    </w:p>
    <w:p>
      <w:pPr>
        <w:pStyle w:val="Style13"/>
        <w:keepNext w:val="0"/>
        <w:keepLines w:val="0"/>
        <w:widowControl w:val="0"/>
        <w:shd w:val="clear" w:color="auto" w:fill="auto"/>
        <w:bidi w:val="0"/>
        <w:spacing w:line="240" w:lineRule="auto"/>
        <w:ind w:left="0" w:firstLine="0"/>
        <w:jc w:val="left"/>
      </w:pPr>
      <w:r>
        <w:rPr>
          <w:b w:val="0"/>
          <w:bCs w:val="0"/>
          <w:color w:val="000000"/>
          <w:spacing w:val="0"/>
          <w:w w:val="100"/>
          <w:position w:val="0"/>
          <w:sz w:val="12"/>
          <w:szCs w:val="12"/>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Zwangsneurose ist aber nur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klassisches Beispiel für unsere Auffassung, daß das Symptom nicht ausschließlich ein Abkömmling des Verdrängungsvor</w:t>
        <w:softHyphen/>
        <w:t xml:space="preserve">gangs ist. Wir behaupten, daß Symptome auch auf dem Wege der </w:t>
      </w:r>
      <w:r>
        <w:rPr>
          <w:i/>
          <w:iCs/>
          <w:color w:val="000000"/>
          <w:spacing w:val="0"/>
          <w:w w:val="100"/>
          <w:position w:val="0"/>
          <w:shd w:val="clear" w:color="auto" w:fill="auto"/>
          <w:lang w:val="de-DE" w:eastAsia="de-DE" w:bidi="de-DE"/>
        </w:rPr>
        <w:t>persönlichen Introjektion</w:t>
      </w:r>
      <w:r>
        <w:rPr>
          <w:color w:val="000000"/>
          <w:spacing w:val="0"/>
          <w:w w:val="100"/>
          <w:position w:val="0"/>
          <w:shd w:val="clear" w:color="auto" w:fill="auto"/>
          <w:lang w:val="de-DE" w:eastAsia="de-DE" w:bidi="de-DE"/>
        </w:rPr>
        <w:t xml:space="preserve"> zustande kommen können. Bei dem Zwang war die Aufgabe der Introjektion, die Gegenstrebungen der verdrängten, verpönten sozialnegativen Tendenzen dem Ich einzuverleiben. Wir dürfen aber aus dieser Tatsache, die sich bei der Ich-Analyse des Zwangs erwiesen hat, nicht den Schluß ziehen, daß bei anderen Neurosen oder Psychosen dieselbe Koppelung von Verdrängung -f- Introjektion mit der nämlichen Verteilung der Abwehrarbeit aufzufinden sei. Die Ich-Analyse anderer Psychoneurosen, im besonderen aber die der Melancholie und der Perversionen (wie Masochismus und Fetischismus), hat uns zu einer anderen Auffassung geführt. Es wurde bei diesen narzißtischen Affektionen folgendes festgestellt:</w:t>
      </w:r>
    </w:p>
    <w:p>
      <w:pPr>
        <w:pStyle w:val="Style18"/>
        <w:keepNext w:val="0"/>
        <w:keepLines w:val="0"/>
        <w:widowControl w:val="0"/>
        <w:numPr>
          <w:ilvl w:val="0"/>
          <w:numId w:val="47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persönliche Introjektion kann auch </w:t>
      </w:r>
      <w:r>
        <w:rPr>
          <w:i/>
          <w:iCs/>
          <w:color w:val="000000"/>
          <w:spacing w:val="0"/>
          <w:w w:val="100"/>
          <w:position w:val="0"/>
          <w:shd w:val="clear" w:color="auto" w:fill="auto"/>
          <w:lang w:val="de-DE" w:eastAsia="de-DE" w:bidi="de-DE"/>
        </w:rPr>
        <w:t>ohne Verdrängung</w:t>
      </w:r>
      <w:r>
        <w:rPr>
          <w:color w:val="000000"/>
          <w:spacing w:val="0"/>
          <w:w w:val="100"/>
          <w:position w:val="0"/>
          <w:shd w:val="clear" w:color="auto" w:fill="auto"/>
          <w:lang w:val="de-DE" w:eastAsia="de-DE" w:bidi="de-DE"/>
        </w:rPr>
        <w:t xml:space="preserve"> zur Symptom</w:t>
        <w:softHyphen/>
        <w:t xml:space="preserve">bildung führen. Wir sprechen hier von einer </w:t>
      </w:r>
      <w:r>
        <w:rPr>
          <w:i/>
          <w:iCs/>
          <w:color w:val="000000"/>
          <w:spacing w:val="0"/>
          <w:w w:val="100"/>
          <w:position w:val="0"/>
          <w:shd w:val="clear" w:color="auto" w:fill="auto"/>
          <w:lang w:val="de-DE" w:eastAsia="de-DE" w:bidi="de-DE"/>
        </w:rPr>
        <w:t>totalen Introjektion (Sch</w:t>
      </w:r>
      <w:r>
        <w:rPr>
          <w:color w:val="000000"/>
          <w:spacing w:val="0"/>
          <w:w w:val="100"/>
          <w:position w:val="0"/>
          <w:shd w:val="clear" w:color="auto" w:fill="auto"/>
          <w:lang w:val="de-DE" w:eastAsia="de-DE" w:bidi="de-DE"/>
        </w:rPr>
        <w:t xml:space="preserve"> = fl- 0).</w:t>
      </w:r>
    </w:p>
    <w:p>
      <w:pPr>
        <w:pStyle w:val="Style18"/>
        <w:keepNext w:val="0"/>
        <w:keepLines w:val="0"/>
        <w:widowControl w:val="0"/>
        <w:numPr>
          <w:ilvl w:val="0"/>
          <w:numId w:val="479"/>
        </w:numPr>
        <w:shd w:val="clear" w:color="auto" w:fill="auto"/>
        <w:tabs>
          <w:tab w:pos="1426" w:val="left"/>
        </w:tabs>
        <w:bidi w:val="0"/>
        <w:spacing w:line="240" w:lineRule="auto"/>
        <w:ind w:left="0" w:firstLine="360"/>
        <w:jc w:val="left"/>
      </w:pPr>
      <w:r>
        <w:rPr>
          <w:color w:val="000000"/>
          <w:spacing w:val="0"/>
          <w:w w:val="100"/>
          <w:position w:val="0"/>
          <w:shd w:val="clear" w:color="auto" w:fill="auto"/>
          <w:lang w:val="de-DE" w:eastAsia="de-DE" w:bidi="de-DE"/>
        </w:rPr>
        <w:t xml:space="preserve">Die sog. </w:t>
      </w:r>
      <w:r>
        <w:rPr>
          <w:i/>
          <w:iCs/>
          <w:color w:val="000000"/>
          <w:spacing w:val="0"/>
          <w:w w:val="100"/>
          <w:position w:val="0"/>
          <w:shd w:val="clear" w:color="auto" w:fill="auto"/>
          <w:lang w:val="de-DE" w:eastAsia="de-DE" w:bidi="de-DE"/>
        </w:rPr>
        <w:t>totale Introjektion</w:t>
      </w:r>
      <w:r>
        <w:rPr>
          <w:color w:val="000000"/>
          <w:spacing w:val="0"/>
          <w:w w:val="100"/>
          <w:position w:val="0"/>
          <w:shd w:val="clear" w:color="auto" w:fill="auto"/>
          <w:lang w:val="de-DE" w:eastAsia="de-DE" w:bidi="de-DE"/>
        </w:rPr>
        <w:t xml:space="preserve"> ist der Vorgang, bei welchem </w:t>
      </w:r>
      <w:r>
        <w:rPr>
          <w:i/>
          <w:iCs/>
          <w:color w:val="000000"/>
          <w:spacing w:val="0"/>
          <w:w w:val="100"/>
          <w:position w:val="0"/>
          <w:shd w:val="clear" w:color="auto" w:fill="auto"/>
          <w:lang w:val="de-DE" w:eastAsia="de-DE" w:bidi="de-DE"/>
        </w:rPr>
        <w:t>beide</w:t>
      </w:r>
      <w:r>
        <w:rPr>
          <w:color w:val="000000"/>
          <w:spacing w:val="0"/>
          <w:w w:val="100"/>
          <w:position w:val="0"/>
          <w:shd w:val="clear" w:color="auto" w:fill="auto"/>
          <w:lang w:val="de-DE" w:eastAsia="de-DE" w:bidi="de-DE"/>
        </w:rPr>
        <w:t xml:space="preserve"> entgegen</w:t>
        <w:softHyphen/>
        <w:t xml:space="preserve">gesetzten Tendenzen eines Gegensatzpaares dem Ich einverleibt werden. Die symptomatischen Folgen der </w:t>
      </w:r>
      <w:r>
        <w:rPr>
          <w:i/>
          <w:iCs/>
          <w:color w:val="000000"/>
          <w:spacing w:val="0"/>
          <w:w w:val="100"/>
          <w:position w:val="0"/>
          <w:shd w:val="clear" w:color="auto" w:fill="auto"/>
          <w:lang w:val="de-DE" w:eastAsia="de-DE" w:bidi="de-DE"/>
        </w:rPr>
        <w:t>totalen</w:t>
      </w:r>
      <w:r>
        <w:rPr>
          <w:color w:val="000000"/>
          <w:spacing w:val="0"/>
          <w:w w:val="100"/>
          <w:position w:val="0"/>
          <w:shd w:val="clear" w:color="auto" w:fill="auto"/>
          <w:lang w:val="de-DE" w:eastAsia="de-DE" w:bidi="de-DE"/>
        </w:rPr>
        <w:t xml:space="preserve"> persönlichen Introjektion sind:</w:t>
      </w:r>
    </w:p>
    <w:p>
      <w:pPr>
        <w:pStyle w:val="Style18"/>
        <w:keepNext w:val="0"/>
        <w:keepLines w:val="0"/>
        <w:widowControl w:val="0"/>
        <w:numPr>
          <w:ilvl w:val="0"/>
          <w:numId w:val="481"/>
        </w:numPr>
        <w:shd w:val="clear" w:color="auto" w:fill="auto"/>
        <w:tabs>
          <w:tab w:pos="1455" w:val="left"/>
        </w:tabs>
        <w:bidi w:val="0"/>
        <w:spacing w:line="240" w:lineRule="auto"/>
        <w:ind w:left="0" w:firstLine="360"/>
        <w:jc w:val="left"/>
      </w:pPr>
      <w:r>
        <w:rPr>
          <w:color w:val="000000"/>
          <w:spacing w:val="0"/>
          <w:w w:val="100"/>
          <w:position w:val="0"/>
          <w:shd w:val="clear" w:color="auto" w:fill="auto"/>
          <w:lang w:val="de-DE" w:eastAsia="de-DE" w:bidi="de-DE"/>
        </w:rPr>
        <w:t>Die Person hat in ihrem krankhaften Charakter neben- oder kurz nach</w:t>
        <w:softHyphen/>
        <w:t>einander beide Züge eines Gegensatzpaares entwickelt. Sie ist also sowohl anal</w:t>
        <w:softHyphen/>
        <w:t>unrein wie pedantisch-rein. Sie kann auf einem Gebiet mitleidvoll, auf einem anderen sadistisch-aggressiv wirken. Sie kann gleichzeitig bestimmte Objekte krampfhaft geizig im Besitz halten und andere Objekte leichtsinnig vergeuden. Viele krankhafte Extravertierte gehören in diese Kategorie. Auch Zwangs</w:t>
        <w:softHyphen/>
        <w:t>neurotiker, bei denen die psychoanalytische Behandlung die Verdrängungssym</w:t>
        <w:softHyphen/>
        <w:t xml:space="preserve">ptome gelöst hat, benehmen sich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der Analyse in der oben geschilderten Art.</w:t>
      </w:r>
    </w:p>
    <w:p>
      <w:pPr>
        <w:pStyle w:val="Style18"/>
        <w:keepNext w:val="0"/>
        <w:keepLines w:val="0"/>
        <w:widowControl w:val="0"/>
        <w:numPr>
          <w:ilvl w:val="0"/>
          <w:numId w:val="481"/>
        </w:numPr>
        <w:shd w:val="clear" w:color="auto" w:fill="auto"/>
        <w:tabs>
          <w:tab w:pos="1460" w:val="left"/>
        </w:tabs>
        <w:bidi w:val="0"/>
        <w:spacing w:line="240" w:lineRule="auto"/>
        <w:ind w:left="0" w:firstLine="360"/>
        <w:jc w:val="left"/>
      </w:pPr>
      <w:r>
        <w:rPr>
          <w:i/>
          <w:iCs/>
          <w:color w:val="000000"/>
          <w:spacing w:val="0"/>
          <w:w w:val="100"/>
          <w:position w:val="0"/>
          <w:shd w:val="clear" w:color="auto" w:fill="auto"/>
          <w:lang w:val="de-DE" w:eastAsia="de-DE" w:bidi="de-DE"/>
        </w:rPr>
        <w:t>Die totale Introjektion der Masochisten</w:t>
      </w:r>
      <w:r>
        <w:rPr>
          <w:color w:val="000000"/>
          <w:spacing w:val="0"/>
          <w:w w:val="100"/>
          <w:position w:val="0"/>
          <w:shd w:val="clear" w:color="auto" w:fill="auto"/>
          <w:lang w:val="de-DE" w:eastAsia="de-DE" w:bidi="de-DE"/>
        </w:rPr>
        <w:t xml:space="preserve"> zeigt des öfteren, daß sie auf die sadisti</w:t>
        <w:softHyphen/>
        <w:t xml:space="preserve">schen Tendenzen eigentlich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wirklich verzichtet haben. Es hängt von der Stärke des Partners ab, ob sie ihre masochistischen oder ihre sadistischen Züge in den Vordergrund stellen. Eigentlich haben sie beide Ansprüche dem Ich einverleibt. Sie sind wirkliche Metatropisten, d. h. Sadomasochisten.</w:t>
      </w:r>
    </w:p>
    <w:p>
      <w:pPr>
        <w:pStyle w:val="Style18"/>
        <w:keepNext w:val="0"/>
        <w:keepLines w:val="0"/>
        <w:widowControl w:val="0"/>
        <w:numPr>
          <w:ilvl w:val="0"/>
          <w:numId w:val="481"/>
        </w:numPr>
        <w:shd w:val="clear" w:color="auto" w:fill="auto"/>
        <w:tabs>
          <w:tab w:pos="1460"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Fetischist</w:t>
      </w:r>
      <w:r>
        <w:rPr>
          <w:color w:val="000000"/>
          <w:spacing w:val="0"/>
          <w:w w:val="100"/>
          <w:position w:val="0"/>
          <w:shd w:val="clear" w:color="auto" w:fill="auto"/>
          <w:lang w:val="de-DE" w:eastAsia="de-DE" w:bidi="de-DE"/>
        </w:rPr>
        <w:t xml:space="preserve"> zeigt in der Analyse ebenfalls dieses Doppelgerichtetsein. Einerseits will er nur das Stückchen vom Objekt haben, das ihn im besonderen zu erregen vermag, andererseits aber kann er sich doch nicht von der Ganzheit der Person loslösen. Er will das Fetischstück und noch dazu auch das Ganze haben. Der Täter im Fall 7 wollte nicht nur die blauen Manchesterhosen, sondern - wie er selbst zugab - den </w:t>
      </w:r>
      <w:r>
        <w:rPr>
          <w:i/>
          <w:iCs/>
          <w:color w:val="000000"/>
          <w:spacing w:val="0"/>
          <w:w w:val="100"/>
          <w:position w:val="0"/>
          <w:shd w:val="clear" w:color="auto" w:fill="auto"/>
          <w:lang w:val="de-DE" w:eastAsia="de-DE" w:bidi="de-DE"/>
        </w:rPr>
        <w:t>ganzen Knaben für sich selbst allein haben.</w:t>
      </w:r>
    </w:p>
    <w:p>
      <w:pPr>
        <w:pStyle w:val="Style18"/>
        <w:keepNext w:val="0"/>
        <w:keepLines w:val="0"/>
        <w:widowControl w:val="0"/>
        <w:numPr>
          <w:ilvl w:val="0"/>
          <w:numId w:val="481"/>
        </w:numPr>
        <w:shd w:val="clear" w:color="auto" w:fill="auto"/>
        <w:tabs>
          <w:tab w:pos="1455" w:val="left"/>
        </w:tabs>
        <w:bidi w:val="0"/>
        <w:spacing w:line="240" w:lineRule="auto"/>
        <w:ind w:left="0" w:firstLine="360"/>
        <w:jc w:val="left"/>
      </w:pPr>
      <w:r>
        <w:rPr>
          <w:color w:val="000000"/>
          <w:spacing w:val="0"/>
          <w:w w:val="100"/>
          <w:position w:val="0"/>
          <w:shd w:val="clear" w:color="auto" w:fill="auto"/>
          <w:lang w:val="de-DE" w:eastAsia="de-DE" w:bidi="de-DE"/>
        </w:rPr>
        <w:t xml:space="preserve">Die totale persönliche Introjektion kommt bei bestimmten Formen der </w:t>
      </w:r>
      <w:r>
        <w:rPr>
          <w:i/>
          <w:iCs/>
          <w:color w:val="000000"/>
          <w:spacing w:val="0"/>
          <w:w w:val="100"/>
          <w:position w:val="0"/>
          <w:shd w:val="clear" w:color="auto" w:fill="auto"/>
          <w:lang w:val="de-DE" w:eastAsia="de-DE" w:bidi="de-DE"/>
        </w:rPr>
        <w:t>Melancholie</w:t>
      </w:r>
      <w:r>
        <w:rPr>
          <w:color w:val="000000"/>
          <w:spacing w:val="0"/>
          <w:w w:val="100"/>
          <w:position w:val="0"/>
          <w:shd w:val="clear" w:color="auto" w:fill="auto"/>
          <w:lang w:val="de-DE" w:eastAsia="de-DE" w:bidi="de-DE"/>
        </w:rPr>
        <w:t xml:space="preserve"> klinisch klar zum Vorschein. Der Melancholiker hat zwar an erster Stelle die </w:t>
      </w:r>
      <w:r>
        <w:rPr>
          <w:i/>
          <w:iCs/>
          <w:color w:val="000000"/>
          <w:spacing w:val="0"/>
          <w:w w:val="100"/>
          <w:position w:val="0"/>
          <w:shd w:val="clear" w:color="auto" w:fill="auto"/>
          <w:lang w:val="de-DE" w:eastAsia="de-DE" w:bidi="de-DE"/>
        </w:rPr>
        <w:t>«Haßseite»</w:t>
      </w:r>
      <w:r>
        <w:rPr>
          <w:color w:val="000000"/>
          <w:spacing w:val="0"/>
          <w:w w:val="100"/>
          <w:position w:val="0"/>
          <w:shd w:val="clear" w:color="auto" w:fill="auto"/>
          <w:lang w:val="de-DE" w:eastAsia="de-DE" w:bidi="de-DE"/>
        </w:rPr>
        <w:t xml:space="preserve"> des Objektes introjiziert, und infolgedessen haßt er sich nun selbst. Dennoch zeigt er Symptome, die darauf hinweisen, daß er auf die Liebesseite des introjizierten Objektes auch nicht verzichten kann.</w:t>
      </w:r>
    </w:p>
    <w:p>
      <w:pPr>
        <w:pStyle w:val="Style18"/>
        <w:keepNext w:val="0"/>
        <w:keepLines w:val="0"/>
        <w:widowControl w:val="0"/>
        <w:numPr>
          <w:ilvl w:val="0"/>
          <w:numId w:val="481"/>
        </w:numPr>
        <w:shd w:val="clear" w:color="auto" w:fill="auto"/>
        <w:tabs>
          <w:tab w:pos="1468" w:val="left"/>
        </w:tabs>
        <w:bidi w:val="0"/>
        <w:spacing w:line="240" w:lineRule="auto"/>
        <w:ind w:left="0" w:firstLine="0"/>
        <w:jc w:val="left"/>
      </w:pPr>
      <w:r>
        <w:rPr>
          <w:color w:val="000000"/>
          <w:spacing w:val="0"/>
          <w:w w:val="100"/>
          <w:position w:val="0"/>
          <w:shd w:val="clear" w:color="auto" w:fill="auto"/>
          <w:lang w:val="de-DE" w:eastAsia="de-DE" w:bidi="de-DE"/>
        </w:rPr>
        <w:t xml:space="preserve">Von allen Trieb- und Ich-Erkrankungen zeigen aber die sog. </w:t>
      </w:r>
      <w:r>
        <w:rPr>
          <w:i/>
          <w:iCs/>
          <w:color w:val="000000"/>
          <w:spacing w:val="0"/>
          <w:w w:val="100"/>
          <w:position w:val="0"/>
          <w:shd w:val="clear" w:color="auto" w:fill="auto"/>
          <w:lang w:val="de-DE" w:eastAsia="de-DE" w:bidi="de-DE"/>
        </w:rPr>
        <w:t>autistischen</w:t>
      </w:r>
    </w:p>
    <w:p>
      <w:pPr>
        <w:pStyle w:val="Style18"/>
        <w:keepNext w:val="0"/>
        <w:keepLines w:val="0"/>
        <w:widowControl w:val="0"/>
        <w:shd w:val="clear" w:color="auto" w:fill="auto"/>
        <w:tabs>
          <w:tab w:leader="hyphen" w:pos="1982" w:val="left"/>
        </w:tabs>
        <w:bidi w:val="0"/>
        <w:spacing w:line="240" w:lineRule="auto"/>
        <w:ind w:left="0" w:firstLine="360"/>
        <w:jc w:val="left"/>
      </w:pPr>
      <w:r>
        <w:rPr>
          <w:i/>
          <w:iCs/>
          <w:color w:val="000000"/>
          <w:spacing w:val="0"/>
          <w:w w:val="100"/>
          <w:position w:val="0"/>
          <w:shd w:val="clear" w:color="auto" w:fill="auto"/>
          <w:lang w:val="de-DE" w:eastAsia="de-DE" w:bidi="de-DE"/>
        </w:rPr>
        <w:t>Schizophrenen und Hebephrenen</w:t>
      </w:r>
      <w:r>
        <w:rPr>
          <w:color w:val="000000"/>
          <w:spacing w:val="0"/>
          <w:w w:val="100"/>
          <w:position w:val="0"/>
          <w:shd w:val="clear" w:color="auto" w:fill="auto"/>
          <w:lang w:val="de-DE" w:eastAsia="de-DE" w:bidi="de-DE"/>
        </w:rPr>
        <w:t xml:space="preserve"> am auffälligsten die Symptome der </w:t>
      </w:r>
      <w:r>
        <w:rPr>
          <w:i/>
          <w:iCs/>
          <w:color w:val="000000"/>
          <w:spacing w:val="0"/>
          <w:w w:val="100"/>
          <w:position w:val="0"/>
          <w:shd w:val="clear" w:color="auto" w:fill="auto"/>
          <w:lang w:val="de-DE" w:eastAsia="de-DE" w:bidi="de-DE"/>
        </w:rPr>
        <w:t>totalen</w:t>
      </w:r>
      <w:r>
        <w:rPr>
          <w:color w:val="000000"/>
          <w:spacing w:val="0"/>
          <w:w w:val="100"/>
          <w:position w:val="0"/>
          <w:shd w:val="clear" w:color="auto" w:fill="auto"/>
          <w:lang w:val="de-DE" w:eastAsia="de-DE" w:bidi="de-DE"/>
        </w:rPr>
        <w:t xml:space="preserve"> persön</w:t>
        <w:softHyphen/>
        <w:t xml:space="preserve">lichen Introjektion, des öfteren in Form einer sog. </w:t>
      </w:r>
      <w:r>
        <w:rPr>
          <w:i/>
          <w:iCs/>
          <w:color w:val="000000"/>
          <w:spacing w:val="0"/>
          <w:w w:val="100"/>
          <w:position w:val="0"/>
          <w:shd w:val="clear" w:color="auto" w:fill="auto"/>
          <w:lang w:val="de-DE" w:eastAsia="de-DE" w:bidi="de-DE"/>
        </w:rPr>
        <w:t>Introprojektion.</w:t>
      </w:r>
      <w:r>
        <w:rPr>
          <w:color w:val="000000"/>
          <w:spacing w:val="0"/>
          <w:w w:val="100"/>
          <w:position w:val="0"/>
          <w:shd w:val="clear" w:color="auto" w:fill="auto"/>
          <w:lang w:val="de-DE" w:eastAsia="de-DE" w:bidi="de-DE"/>
        </w:rPr>
        <w:t xml:space="preserve"> Autismus ist ja nach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die besondere Form des Denkens und Benehmens, bei der die Person sich leicht über die Grenzen der Wirklichkeit hinwegzusetzen vermag. Bei dem Autismus werden Triebansprüche aus dem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hi naus verlegt, aber nicht in die Außenwelt projiziert, sondern dem eigenen Ich einverleibt, d. h. </w:t>
      </w:r>
      <w:r>
        <w:rPr>
          <w:i/>
          <w:iCs/>
          <w:color w:val="000000"/>
          <w:spacing w:val="0"/>
          <w:w w:val="100"/>
          <w:position w:val="0"/>
          <w:shd w:val="clear" w:color="auto" w:fill="auto"/>
          <w:lang w:val="de-DE" w:eastAsia="de-DE" w:bidi="de-DE"/>
        </w:rPr>
        <w:t>introjizjert.</w:t>
      </w:r>
      <w:r>
        <w:rPr>
          <w:color w:val="000000"/>
          <w:spacing w:val="0"/>
          <w:w w:val="100"/>
          <w:position w:val="0"/>
          <w:shd w:val="clear" w:color="auto" w:fill="auto"/>
          <w:lang w:val="de-DE" w:eastAsia="de-DE" w:bidi="de-DE"/>
        </w:rPr>
        <w:t xml:space="preserve"> Experimentell wurde von uns festgestellt, daß der Autismus auf der Koppelung zweier Elementarfunktionen des Ichs beruht: auf derjenigen der Projektion und der Introjektion. Wir sagen: Autismus ist eine </w:t>
      </w:r>
      <w:r>
        <w:rPr>
          <w:i/>
          <w:iCs/>
          <w:color w:val="000000"/>
          <w:spacing w:val="0"/>
          <w:w w:val="100"/>
          <w:position w:val="0"/>
          <w:shd w:val="clear" w:color="auto" w:fill="auto"/>
          <w:lang w:val="de-DE" w:eastAsia="de-DE" w:bidi="de-DE"/>
        </w:rPr>
        <w:t>Introprojektion (Sch = -|</w:t>
        <w:tab/>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Vorgang im Ich ermöglicht dem Kranken in seiner seelischen Wirk</w:t>
        <w:softHyphen/>
        <w:t xml:space="preserve">lichkeit </w:t>
      </w:r>
      <w:r>
        <w:rPr>
          <w:i/>
          <w:iCs/>
          <w:color w:val="000000"/>
          <w:spacing w:val="0"/>
          <w:w w:val="100"/>
          <w:position w:val="0"/>
          <w:shd w:val="clear" w:color="auto" w:fill="auto"/>
          <w:lang w:val="de-DE" w:eastAsia="de-DE" w:bidi="de-DE"/>
        </w:rPr>
        <w:t>alles zp haben,</w:t>
      </w:r>
      <w:r>
        <w:rPr>
          <w:color w:val="000000"/>
          <w:spacing w:val="0"/>
          <w:w w:val="100"/>
          <w:position w:val="0"/>
          <w:shd w:val="clear" w:color="auto" w:fill="auto"/>
          <w:lang w:val="de-DE" w:eastAsia="de-DE" w:bidi="de-DE"/>
        </w:rPr>
        <w:t xml:space="preserve"> aber des öfteren auch so manches zu verschenken, also auf vieles zu verzichten.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33jährige autistische Schizophrene, ein Hebephrener, der von S. </w:t>
      </w:r>
      <w:r>
        <w:rPr>
          <w:smallCaps/>
          <w:color w:val="000000"/>
          <w:spacing w:val="0"/>
          <w:w w:val="100"/>
          <w:position w:val="0"/>
          <w:shd w:val="clear" w:color="auto" w:fill="auto"/>
          <w:lang w:val="de-DE" w:eastAsia="de-DE" w:bidi="de-DE"/>
        </w:rPr>
        <w:t xml:space="preserve">Deri </w:t>
      </w:r>
      <w:r>
        <w:rPr>
          <w:color w:val="000000"/>
          <w:spacing w:val="0"/>
          <w:w w:val="100"/>
          <w:position w:val="0"/>
          <w:shd w:val="clear" w:color="auto" w:fill="auto"/>
          <w:lang w:val="de-DE" w:eastAsia="de-DE" w:bidi="de-DE"/>
        </w:rPr>
        <w:t>untersucht wurde</w:t>
      </w:r>
      <w:r>
        <w:rPr>
          <w:color w:val="000000"/>
          <w:spacing w:val="0"/>
          <w:w w:val="100"/>
          <w:position w:val="0"/>
          <w:shd w:val="clear" w:color="auto" w:fill="auto"/>
          <w:vertAlign w:val="superscript"/>
          <w:lang w:val="de-DE" w:eastAsia="de-DE" w:bidi="de-DE"/>
        </w:rPr>
        <w:footnoteReference w:id="391"/>
      </w:r>
      <w:r>
        <w:rPr>
          <w:color w:val="000000"/>
          <w:spacing w:val="0"/>
          <w:w w:val="100"/>
          <w:position w:val="0"/>
          <w:shd w:val="clear" w:color="auto" w:fill="auto"/>
          <w:lang w:val="de-DE" w:eastAsia="de-DE" w:bidi="de-DE"/>
        </w:rPr>
        <w:t xml:space="preserve">, wollte in seiner introprojektiven Wahnwelt (Profil II) ein vornehmes Leben haben: Gut essen, trinken, boxen, radfahren, Gänsebraten essen, dazu Champagner trinken ... Seine Bauern ernennen ihn zum Prinzen, und </w:t>
      </w:r>
      <w:r>
        <w:rPr>
          <w:color w:val="000000"/>
          <w:spacing w:val="0"/>
          <w:w w:val="100"/>
          <w:position w:val="0"/>
          <w:shd w:val="clear" w:color="auto" w:fill="auto"/>
          <w:lang w:val="de-DE" w:eastAsia="de-DE" w:bidi="de-DE"/>
        </w:rPr>
        <w:t xml:space="preserve">er wird täglich von ihnen fünf bis sechs Millionen bekommen. Kurz: er wird </w:t>
      </w:r>
      <w:r>
        <w:rPr>
          <w:i/>
          <w:iCs/>
          <w:color w:val="000000"/>
          <w:spacing w:val="0"/>
          <w:w w:val="100"/>
          <w:position w:val="0"/>
          <w:shd w:val="clear" w:color="auto" w:fill="auto"/>
          <w:lang w:val="de-DE" w:eastAsia="de-DE" w:bidi="de-DE"/>
        </w:rPr>
        <w:t>alles</w:t>
      </w:r>
      <w:r>
        <w:rPr>
          <w:color w:val="000000"/>
          <w:spacing w:val="0"/>
          <w:w w:val="100"/>
          <w:position w:val="0"/>
          <w:shd w:val="clear" w:color="auto" w:fill="auto"/>
          <w:lang w:val="de-DE" w:eastAsia="de-DE" w:bidi="de-DE"/>
        </w:rPr>
        <w:t xml:space="preserve"> haben.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Derselbe habsüchtige Autist wollte aber auch auf manches, was er in seinem Wahn besaß, verzichten. So wollte er - da ja so wenig Kirchen gebaut werden - hundert Millionen Kirchen bauen lassen, und jede Kirche sollte zwei Pfarrer haben, und in jeder Kirche sollten zwei- bis dreitausend Gläubige sitzen. Dann wollte er den Frauen schöne Ringe schenken und so fort.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Fall beweist somit klar, daß die Person </w:t>
      </w:r>
      <w:r>
        <w:rPr>
          <w:i/>
          <w:iCs/>
          <w:color w:val="000000"/>
          <w:spacing w:val="0"/>
          <w:w w:val="100"/>
          <w:position w:val="0"/>
          <w:shd w:val="clear" w:color="auto" w:fill="auto"/>
          <w:lang w:val="de-DE" w:eastAsia="de-DE" w:bidi="de-DE"/>
        </w:rPr>
        <w:t>beide</w:t>
      </w:r>
      <w:r>
        <w:rPr>
          <w:color w:val="000000"/>
          <w:spacing w:val="0"/>
          <w:w w:val="100"/>
          <w:position w:val="0"/>
          <w:shd w:val="clear" w:color="auto" w:fill="auto"/>
          <w:lang w:val="de-DE" w:eastAsia="de-DE" w:bidi="de-DE"/>
        </w:rPr>
        <w:t xml:space="preserve"> einander polar entgegen</w:t>
        <w:softHyphen/>
        <w:t xml:space="preserve">gesetzten Strebungen des Gegensatzpaares: «Alleshaben - Allesverschenken», gleichzeitig </w:t>
      </w:r>
      <w:r>
        <w:rPr>
          <w:i/>
          <w:iCs/>
          <w:color w:val="000000"/>
          <w:spacing w:val="0"/>
          <w:w w:val="100"/>
          <w:position w:val="0"/>
          <w:shd w:val="clear" w:color="auto" w:fill="auto"/>
          <w:lang w:val="de-DE" w:eastAsia="de-DE" w:bidi="de-DE"/>
        </w:rPr>
        <w:t>introjekiiv</w:t>
      </w:r>
      <w:r>
        <w:rPr>
          <w:color w:val="000000"/>
          <w:spacing w:val="0"/>
          <w:w w:val="100"/>
          <w:position w:val="0"/>
          <w:shd w:val="clear" w:color="auto" w:fill="auto"/>
          <w:lang w:val="de-DE" w:eastAsia="de-DE" w:bidi="de-DE"/>
        </w:rPr>
        <w:t xml:space="preserve"> zu leben vermag, ohne also die eine Strebung zu </w:t>
      </w:r>
      <w:r>
        <w:rPr>
          <w:i/>
          <w:iCs/>
          <w:color w:val="000000"/>
          <w:spacing w:val="0"/>
          <w:w w:val="100"/>
          <w:position w:val="0"/>
          <w:shd w:val="clear" w:color="auto" w:fill="auto"/>
          <w:lang w:val="de-DE" w:eastAsia="de-DE" w:bidi="de-DE"/>
        </w:rPr>
        <w:t xml:space="preserve">verdrängen, </w:t>
      </w:r>
      <w:r>
        <w:rPr>
          <w:color w:val="000000"/>
          <w:spacing w:val="0"/>
          <w:w w:val="100"/>
          <w:position w:val="0"/>
          <w:shd w:val="clear" w:color="auto" w:fill="auto"/>
          <w:lang w:val="de-DE" w:eastAsia="de-DE" w:bidi="de-DE"/>
        </w:rPr>
        <w:t>wie das der Zwangsneurotiker tut.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Den nämlichen Vorgang haben wir bei einer der häufigsten Neurosenfor</w:t>
        <w:softHyphen/>
        <w:t>men, bei der sog. «Akzeptationsneurose», gefunden.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stellt sich nach der </w:t>
      </w:r>
      <w:r>
        <w:rPr>
          <w:i/>
          <w:iCs/>
          <w:color w:val="000000"/>
          <w:spacing w:val="0"/>
          <w:w w:val="100"/>
          <w:position w:val="0"/>
          <w:shd w:val="clear" w:color="auto" w:fill="auto"/>
          <w:lang w:val="de-DE" w:eastAsia="de-DE" w:bidi="de-DE"/>
        </w:rPr>
        <w:t>realen</w:t>
      </w:r>
      <w:r>
        <w:rPr>
          <w:color w:val="000000"/>
          <w:spacing w:val="0"/>
          <w:w w:val="100"/>
          <w:position w:val="0"/>
          <w:shd w:val="clear" w:color="auto" w:fill="auto"/>
          <w:lang w:val="de-DE" w:eastAsia="de-DE" w:bidi="de-DE"/>
        </w:rPr>
        <w:t xml:space="preserve"> Abtrennung ebenfalls des öfteren keine Ver</w:t>
        <w:softHyphen/>
        <w:t xml:space="preserve">drängung, sondern eine totale Introjektion des verlorenen Objektes ein. Die Kranken klammern sich angstbeladen an das introjizierte Bild des geliebten Objektes an. (Sie geben im Test die entsprechenden Reaktionen: </w:t>
      </w:r>
      <w:r>
        <w:rPr>
          <w:i/>
          <w:iCs/>
          <w:color w:val="000000"/>
          <w:spacing w:val="0"/>
          <w:w w:val="100"/>
          <w:position w:val="0"/>
          <w:shd w:val="clear" w:color="auto" w:fill="auto"/>
          <w:lang w:val="de-DE" w:eastAsia="de-DE" w:bidi="de-DE"/>
        </w:rPr>
        <w:t>-\-\m; +&amp;)</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Daß aber in diesem «Habbild» (-J-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nicht nur der Wunsch gelebt wird, sich an das alte Objekt anzuklammern, sondern auch die Gegenstrebung des Sichabtrennenwollens, beweisen eben die Psychoanalysen dieser Akzeptations</w:t>
        <w:softHyphen/>
        <w:t>neurotiker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Alle diese Beispiele führten wir hier kurz an, um die These zu unterstützen, daß der persönlichen Introjektion - </w:t>
      </w:r>
      <w:r>
        <w:rPr>
          <w:i/>
          <w:iCs/>
          <w:color w:val="000000"/>
          <w:spacing w:val="0"/>
          <w:w w:val="100"/>
          <w:position w:val="0"/>
          <w:shd w:val="clear" w:color="auto" w:fill="auto"/>
          <w:lang w:val="de-DE" w:eastAsia="de-DE" w:bidi="de-DE"/>
        </w:rPr>
        <w:t>neben dem Verdrängungsvorgang -</w:t>
      </w:r>
      <w:r>
        <w:rPr>
          <w:color w:val="000000"/>
          <w:spacing w:val="0"/>
          <w:w w:val="100"/>
          <w:position w:val="0"/>
          <w:shd w:val="clear" w:color="auto" w:fill="auto"/>
          <w:lang w:val="de-DE" w:eastAsia="de-DE" w:bidi="de-DE"/>
        </w:rPr>
        <w:t xml:space="preserve"> in der Sym</w:t>
        <w:softHyphen/>
        <w:t>ptombildung eine eminente Rolle zugesprochen werden muß.</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Persönliche Introjektion und Übertragung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erster hat 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in einer Abhandlung die innige Verknüpfung der Introjektion und der Übertragung behandelt</w:t>
      </w:r>
      <w:r>
        <w:rPr>
          <w:color w:val="000000"/>
          <w:spacing w:val="0"/>
          <w:w w:val="100"/>
          <w:position w:val="0"/>
          <w:shd w:val="clear" w:color="auto" w:fill="auto"/>
          <w:vertAlign w:val="superscript"/>
          <w:lang w:val="de-DE" w:eastAsia="de-DE" w:bidi="de-DE"/>
        </w:rPr>
        <w:footnoteReference w:id="39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93"/>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Nachdem auf Grund der FREUDSchen Arbeiten bekannt war, wie die Übertra</w:t>
        <w:softHyphen/>
        <w:t>gung in der Ps.-A. mit Hilfe des Projektionsvorganges zustande kommt, schil</w:t>
        <w:softHyphen/>
        <w:t xml:space="preserve">derte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meisterhaft die Rolle der Introjektion bzw. der introjektiven Identifizierung im Übertragungsvorgang. Zuerst stellt er fest, daß die erste Objektliebe und der erste Objekthaß des Kleinkindes «gleichsam die </w:t>
      </w:r>
      <w:r>
        <w:rPr>
          <w:i/>
          <w:iCs/>
          <w:color w:val="000000"/>
          <w:spacing w:val="0"/>
          <w:w w:val="100"/>
          <w:position w:val="0"/>
          <w:shd w:val="clear" w:color="auto" w:fill="auto"/>
          <w:lang w:val="de-DE" w:eastAsia="de-DE" w:bidi="de-DE"/>
        </w:rPr>
        <w:t>Übertragun</w:t>
        <w:softHyphen/>
        <w:t>gen,</w:t>
      </w:r>
      <w:r>
        <w:rPr>
          <w:color w:val="000000"/>
          <w:spacing w:val="0"/>
          <w:w w:val="100"/>
          <w:position w:val="0"/>
          <w:shd w:val="clear" w:color="auto" w:fill="auto"/>
          <w:lang w:val="de-DE" w:eastAsia="de-DE" w:bidi="de-DE"/>
        </w:rPr>
        <w:t xml:space="preserve"> die Wurzeln jeder künftigen Introjektion » seien</w:t>
      </w:r>
      <w:r>
        <w:rPr>
          <w:color w:val="000000"/>
          <w:spacing w:val="0"/>
          <w:w w:val="100"/>
          <w:position w:val="0"/>
          <w:shd w:val="clear" w:color="auto" w:fill="auto"/>
          <w:vertAlign w:val="superscript"/>
          <w:lang w:val="de-DE" w:eastAsia="de-DE" w:bidi="de-DE"/>
        </w:rPr>
        <w:footnoteReference w:id="39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95"/>
      </w:r>
      <w:r>
        <w:rPr>
          <w:color w:val="000000"/>
          <w:spacing w:val="0"/>
          <w:w w:val="100"/>
          <w:position w:val="0"/>
          <w:shd w:val="clear" w:color="auto" w:fill="auto"/>
          <w:lang w:val="de-DE" w:eastAsia="de-DE" w:bidi="de-DE"/>
        </w:rPr>
        <w:t xml:space="preserve">. Dann folgt die Feststellung: </w:t>
      </w:r>
      <w:r>
        <w:rPr>
          <w:i/>
          <w:iCs/>
          <w:color w:val="000000"/>
          <w:spacing w:val="0"/>
          <w:w w:val="100"/>
          <w:position w:val="0"/>
          <w:shd w:val="clear" w:color="auto" w:fill="auto"/>
          <w:lang w:val="de-DE" w:eastAsia="de-DE" w:bidi="de-DE"/>
        </w:rPr>
        <w:t>« Der Neurotische benützt also einen auch von den Normalen viel begangenen Weg, wenn er die freiflottierenden Affekte durch Ausweitung des Interessenkreises, also durch Introjektion gtt mildern sucht und wenn er seine Affekte an alle möglichen Objekte, die ihn nichts angehen, verschwendet, um Affektbeziehungen gu gewissen Objekten, die ihn nahe angehen, unbewußt lassen gu können*.»</w:t>
      </w:r>
      <w:r>
        <w:rPr>
          <w:color w:val="000000"/>
          <w:spacing w:val="0"/>
          <w:w w:val="100"/>
          <w:position w:val="0"/>
          <w:shd w:val="clear" w:color="auto" w:fill="auto"/>
          <w:lang w:val="de-DE" w:eastAsia="de-DE" w:bidi="de-DE"/>
        </w:rPr>
        <w:t xml:space="preserve"> Diese Art der Erweiterung des Interessenkreises </w:t>
      </w:r>
      <w:r>
        <w:rPr>
          <w:color w:val="000000"/>
          <w:spacing w:val="0"/>
          <w:w w:val="100"/>
          <w:position w:val="0"/>
          <w:shd w:val="clear" w:color="auto" w:fill="auto"/>
          <w:lang w:val="de-DE" w:eastAsia="de-DE" w:bidi="de-DE"/>
        </w:rPr>
        <w:t xml:space="preserve">nennt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die Identifizierung des Ichs, und diesen Vorgang findet er auch in den analytischen Übertragungssituationen.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Unterschied dieser Art von Übertragungserweiterung des Interesses in der Ps.-A. gegenüber den Normalen will der Autor in Folgendem feststellen: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Gesunden werden die meisten Introjektionen (Identifizierungen) bewußt, während sie sich bei den Neurotikern in </w:t>
      </w:r>
      <w:r>
        <w:rPr>
          <w:i/>
          <w:iCs/>
          <w:color w:val="000000"/>
          <w:spacing w:val="0"/>
          <w:w w:val="100"/>
          <w:position w:val="0"/>
          <w:shd w:val="clear" w:color="auto" w:fill="auto"/>
          <w:lang w:val="de-DE" w:eastAsia="de-DE" w:bidi="de-DE"/>
        </w:rPr>
        <w:t>unbewußten</w:t>
      </w:r>
      <w:r>
        <w:rPr>
          <w:color w:val="000000"/>
          <w:spacing w:val="0"/>
          <w:w w:val="100"/>
          <w:position w:val="0"/>
          <w:shd w:val="clear" w:color="auto" w:fill="auto"/>
          <w:lang w:val="de-DE" w:eastAsia="de-DE" w:bidi="de-DE"/>
        </w:rPr>
        <w:t xml:space="preserve"> Phantasien ausleben. Nach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zeigt sich die introjektive Form der Übertragung auf den Arzt am deutlichsten in der Behandlung mit </w:t>
      </w:r>
      <w:r>
        <w:rPr>
          <w:i/>
          <w:iCs/>
          <w:color w:val="000000"/>
          <w:spacing w:val="0"/>
          <w:w w:val="100"/>
          <w:position w:val="0"/>
          <w:shd w:val="clear" w:color="auto" w:fill="auto"/>
          <w:lang w:val="de-DE" w:eastAsia="de-DE" w:bidi="de-DE"/>
        </w:rPr>
        <w:t>Hypnose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Suggestion.</w:t>
      </w:r>
      <w:r>
        <w:rPr>
          <w:color w:val="000000"/>
          <w:spacing w:val="0"/>
          <w:w w:val="100"/>
          <w:position w:val="0"/>
          <w:shd w:val="clear" w:color="auto" w:fill="auto"/>
          <w:lang w:val="de-DE" w:eastAsia="de-DE" w:bidi="de-DE"/>
        </w:rPr>
        <w:t xml:space="preserve"> Er kommt zu folgen</w:t>
        <w:softHyphen/>
        <w:t xml:space="preserve">dem Schluß: </w:t>
      </w:r>
      <w:r>
        <w:rPr>
          <w:i/>
          <w:iCs/>
          <w:color w:val="000000"/>
          <w:spacing w:val="0"/>
          <w:w w:val="100"/>
          <w:position w:val="0"/>
          <w:shd w:val="clear" w:color="auto" w:fill="auto"/>
          <w:lang w:val="de-DE" w:eastAsia="de-DE" w:bidi="de-DE"/>
        </w:rPr>
        <w:t>«Das Suggerieren und Hypnotisieren wäre nach dieser Auffassung die ab</w:t>
        <w:softHyphen/>
        <w:t>sichtliche Herstellung von Bedingungen, unter denen die in jedem Menschen vorhandene, aber für gewöhnlich durch die Zensur verdrängt gehaltene Neigung %u blindem Glauben und kritiklosem Gehorsam - ein Rest des infantil-erotischen Liebens und Fürchtens der Eltern - auf die Person des Hypnotisierenden oder Suggerierenden unbewußt übertragen werden kannS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die Brücke zu solcher Übertragungsart erachtet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die Identifi</w:t>
        <w:softHyphen/>
        <w:t>zierung, also den Vorgang der Introjektion. Wir heben hier wieder die Tatsache hervor, daß - wie bei der Charakter- und Symptombildung - auch bei der Über</w:t>
        <w:softHyphen/>
        <w:t>tragung der Weg nicht nur über die Verdrängung, sondern auch über die Intro</w:t>
        <w:softHyphen/>
        <w:t>jektion führen kann.</w:t>
      </w:r>
    </w:p>
    <w:p>
      <w:pPr>
        <w:pStyle w:val="Style144"/>
        <w:keepNext/>
        <w:keepLines/>
        <w:widowControl w:val="0"/>
        <w:numPr>
          <w:ilvl w:val="0"/>
          <w:numId w:val="455"/>
        </w:numPr>
        <w:shd w:val="clear" w:color="auto" w:fill="auto"/>
        <w:tabs>
          <w:tab w:pos="294" w:val="left"/>
        </w:tabs>
        <w:bidi w:val="0"/>
        <w:spacing w:line="204" w:lineRule="auto"/>
        <w:ind w:left="0" w:firstLine="0"/>
        <w:jc w:val="left"/>
      </w:pPr>
      <w:bookmarkStart w:id="134" w:name="bookmark134"/>
      <w:bookmarkStart w:id="135" w:name="bookmark135"/>
      <w:r>
        <w:rPr>
          <w:color w:val="000000"/>
          <w:spacing w:val="0"/>
          <w:w w:val="100"/>
          <w:position w:val="0"/>
          <w:sz w:val="24"/>
          <w:szCs w:val="24"/>
          <w:u w:val="none"/>
          <w:shd w:val="clear" w:color="auto" w:fill="auto"/>
          <w:lang w:val="de-DE" w:eastAsia="de-DE" w:bidi="de-DE"/>
        </w:rPr>
        <w:t>Die kollektive Introjektion</w:t>
      </w:r>
      <w:bookmarkEnd w:id="134"/>
      <w:bookmarkEnd w:id="135"/>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Kollektiv</w:t>
      </w:r>
      <w:r>
        <w:rPr>
          <w:color w:val="000000"/>
          <w:spacing w:val="0"/>
          <w:w w:val="100"/>
          <w:position w:val="0"/>
          <w:shd w:val="clear" w:color="auto" w:fill="auto"/>
          <w:lang w:val="de-DE" w:eastAsia="de-DE" w:bidi="de-DE"/>
        </w:rPr>
        <w:t xml:space="preserve"> werden alle Introjektionen genannt, bei welchen sich das Ich Inhalte des </w:t>
      </w:r>
      <w:r>
        <w:rPr>
          <w:i/>
          <w:iCs/>
          <w:color w:val="000000"/>
          <w:spacing w:val="0"/>
          <w:w w:val="100"/>
          <w:position w:val="0"/>
          <w:shd w:val="clear" w:color="auto" w:fill="auto"/>
          <w:lang w:val="de-DE" w:eastAsia="de-DE" w:bidi="de-DE"/>
        </w:rPr>
        <w:t>kollektiven Ubw einverleibt,</w:t>
      </w:r>
      <w:r>
        <w:rPr>
          <w:color w:val="000000"/>
          <w:spacing w:val="0"/>
          <w:w w:val="100"/>
          <w:position w:val="0"/>
          <w:shd w:val="clear" w:color="auto" w:fill="auto"/>
          <w:lang w:val="de-DE" w:eastAsia="de-DE" w:bidi="de-DE"/>
        </w:rPr>
        <w:t xml:space="preserve"> assimiliert. Inhalte also, die nicht zur Erlebniswelt und zum Inventar der Person gehören.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introjektive Identifizierung mit kosmischer Macht oder göttEchen Eigenschaften, eine autistische Interessenausdehnung des Ichs mit Inhalten kosmischer oder überpersönlicher, </w:t>
      </w:r>
      <w:r>
        <w:rPr>
          <w:i/>
          <w:iCs/>
          <w:color w:val="000000"/>
          <w:spacing w:val="0"/>
          <w:w w:val="100"/>
          <w:position w:val="0"/>
          <w:shd w:val="clear" w:color="auto" w:fill="auto"/>
          <w:lang w:val="de-DE" w:eastAsia="de-DE" w:bidi="de-DE"/>
        </w:rPr>
        <w:t>magischer</w:t>
      </w:r>
      <w:r>
        <w:rPr>
          <w:color w:val="000000"/>
          <w:spacing w:val="0"/>
          <w:w w:val="100"/>
          <w:position w:val="0"/>
          <w:shd w:val="clear" w:color="auto" w:fill="auto"/>
          <w:lang w:val="de-DE" w:eastAsia="de-DE" w:bidi="de-DE"/>
        </w:rPr>
        <w:t xml:space="preserve"> Natur ist also eine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Intro</w:t>
        <w:softHyphen/>
        <w:t>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Des öfteren ist nicht leicht zu unterscheiden, wo in einem seelischen Vor</w:t>
        <w:softHyphen/>
        <w:t>gang die kollektive Inflation auf hört und die kollektive Introjektion wirksam wird. Diese Schwierigkeit ist um so größer, da ja die koUektive Introjektion nicht selten schon die Abwehr, also der Heilungsversuch für die Inflation ist und ihr zeithch nachfolgt.</w:t>
      </w:r>
    </w:p>
    <w:p>
      <w:pPr>
        <w:pStyle w:val="Style18"/>
        <w:keepNext w:val="0"/>
        <w:keepLines w:val="0"/>
        <w:widowControl w:val="0"/>
        <w:shd w:val="clear" w:color="auto" w:fill="auto"/>
        <w:tabs>
          <w:tab w:leader="hyphen" w:pos="1274" w:val="left"/>
        </w:tabs>
        <w:bidi w:val="0"/>
        <w:spacing w:line="240" w:lineRule="auto"/>
        <w:ind w:left="0" w:firstLine="360"/>
        <w:jc w:val="left"/>
      </w:pPr>
      <w:r>
        <w:rPr>
          <w:color w:val="000000"/>
          <w:spacing w:val="0"/>
          <w:w w:val="100"/>
          <w:position w:val="0"/>
          <w:shd w:val="clear" w:color="auto" w:fill="auto"/>
          <w:lang w:val="de-DE" w:eastAsia="de-DE" w:bidi="de-DE"/>
        </w:rPr>
        <w:t xml:space="preserve">Es muß dem aber nicht immer so sein. Wir kennen Prozesse, in denen die kollektive Introjektion nicht nach einer Inflation, sondern nach einer Projektion kollektiver Inhalte erfolgt. Im ersten Fall spricht unsere Ich-Psychologie von </w:t>
      </w:r>
      <w:r>
        <w:rPr>
          <w:i/>
          <w:iCs/>
          <w:color w:val="000000"/>
          <w:spacing w:val="0"/>
          <w:w w:val="100"/>
          <w:position w:val="0"/>
          <w:shd w:val="clear" w:color="auto" w:fill="auto"/>
          <w:lang w:val="de-DE" w:eastAsia="de-DE" w:bidi="de-DE"/>
        </w:rPr>
        <w:t>Intro-Inflation</w:t>
      </w:r>
      <w:r>
        <w:rPr>
          <w:color w:val="000000"/>
          <w:spacing w:val="0"/>
          <w:w w:val="100"/>
          <w:position w:val="0"/>
          <w:shd w:val="clear" w:color="auto" w:fill="auto"/>
          <w:lang w:val="de-DE" w:eastAsia="de-DE" w:bidi="de-DE"/>
        </w:rPr>
        <w:t xml:space="preserve"> (d. h. -f- </w:t>
      </w:r>
      <w:r>
        <w:rPr>
          <w:i/>
          <w:iCs/>
          <w:color w:val="000000"/>
          <w:spacing w:val="0"/>
          <w:w w:val="100"/>
          <w:position w:val="0"/>
          <w:shd w:val="clear" w:color="auto" w:fill="auto"/>
          <w:lang w:val="de-DE" w:eastAsia="de-DE" w:bidi="de-DE"/>
        </w:rPr>
        <w:t>k, p);</w:t>
      </w:r>
      <w:r>
        <w:rPr>
          <w:color w:val="000000"/>
          <w:spacing w:val="0"/>
          <w:w w:val="100"/>
          <w:position w:val="0"/>
          <w:shd w:val="clear" w:color="auto" w:fill="auto"/>
          <w:lang w:val="de-DE" w:eastAsia="de-DE" w:bidi="de-DE"/>
        </w:rPr>
        <w:t xml:space="preserve"> im zweiten Fall von Introprojektion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ab/>
        <w:t xml:space="preserve">, also fl- </w:t>
      </w:r>
      <w:r>
        <w:rPr>
          <w:i/>
          <w:iCs/>
          <w:color w:val="000000"/>
          <w:spacing w:val="0"/>
          <w:w w:val="100"/>
          <w:position w:val="0"/>
          <w:shd w:val="clear" w:color="auto" w:fill="auto"/>
          <w:lang w:val="de-DE" w:eastAsia="de-DE" w:bidi="de-DE"/>
        </w:rPr>
        <w:t>k, — p~).</w:t>
      </w:r>
      <w:r>
        <w:rPr>
          <w:color w:val="000000"/>
          <w:spacing w:val="0"/>
          <w:w w:val="100"/>
          <w:position w:val="0"/>
          <w:shd w:val="clear" w:color="auto" w:fill="auto"/>
          <w:lang w:val="de-DE" w:eastAsia="de-DE" w:bidi="de-DE"/>
        </w:rPr>
        <w:t xml:space="preserve"> Die Introprojektion entspricht dem künischen Bild des Autismus. Die Unterscheidung einer Introjektion von einer Inflation kollektiven Ursprungs geschieht am sichersten durch die Prüfung der Frage, ob die Person durch die Bestandteile des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alles </w:t>
      </w:r>
      <w:r>
        <w:rPr>
          <w:i/>
          <w:iCs/>
          <w:color w:val="000000"/>
          <w:spacing w:val="0"/>
          <w:w w:val="100"/>
          <w:position w:val="0"/>
          <w:shd w:val="clear" w:color="auto" w:fill="auto"/>
          <w:lang w:val="de-DE" w:eastAsia="de-DE" w:bidi="de-DE"/>
        </w:rPr>
        <w:t>sein</w:t>
      </w:r>
      <w:r>
        <w:rPr>
          <w:color w:val="000000"/>
          <w:spacing w:val="0"/>
          <w:w w:val="100"/>
          <w:position w:val="0"/>
          <w:shd w:val="clear" w:color="auto" w:fill="auto"/>
          <w:lang w:val="de-DE" w:eastAsia="de-DE" w:bidi="de-DE"/>
        </w:rPr>
        <w:t xml:space="preserve"> oder alles </w:t>
      </w:r>
      <w:r>
        <w:rPr>
          <w:i/>
          <w:iCs/>
          <w:color w:val="000000"/>
          <w:spacing w:val="0"/>
          <w:w w:val="100"/>
          <w:position w:val="0"/>
          <w:shd w:val="clear" w:color="auto" w:fill="auto"/>
          <w:lang w:val="de-DE" w:eastAsia="de-DE" w:bidi="de-DE"/>
        </w:rPr>
        <w:t>haben</w:t>
      </w:r>
      <w:r>
        <w:rPr>
          <w:color w:val="000000"/>
          <w:spacing w:val="0"/>
          <w:w w:val="100"/>
          <w:position w:val="0"/>
          <w:shd w:val="clear" w:color="auto" w:fill="auto"/>
          <w:lang w:val="de-DE" w:eastAsia="de-DE" w:bidi="de-DE"/>
        </w:rPr>
        <w:t xml:space="preserve"> möchte. Überwiegt in der autistischen Phantasiewelt der Person das Allesr«», so müssen wir den Vorgang als </w:t>
      </w:r>
      <w:r>
        <w:rPr>
          <w:i/>
          <w:iCs/>
          <w:color w:val="000000"/>
          <w:spacing w:val="0"/>
          <w:w w:val="100"/>
          <w:position w:val="0"/>
          <w:shd w:val="clear" w:color="auto" w:fill="auto"/>
          <w:lang w:val="de-DE" w:eastAsia="de-DE" w:bidi="de-DE"/>
        </w:rPr>
        <w:t>kollektive Inflation</w:t>
      </w:r>
      <w:r>
        <w:rPr>
          <w:color w:val="000000"/>
          <w:spacing w:val="0"/>
          <w:w w:val="100"/>
          <w:position w:val="0"/>
          <w:shd w:val="clear" w:color="auto" w:fill="auto"/>
          <w:lang w:val="de-DE" w:eastAsia="de-DE" w:bidi="de-DE"/>
        </w:rPr>
        <w:t xml:space="preserve"> betrachten. Hingegen spricht die Domi</w:t>
        <w:softHyphen/>
        <w:t xml:space="preserve">nanz des Anspruchs auf </w:t>
      </w:r>
      <w:r>
        <w:rPr>
          <w:i/>
          <w:iCs/>
          <w:color w:val="000000"/>
          <w:spacing w:val="0"/>
          <w:w w:val="100"/>
          <w:position w:val="0"/>
          <w:shd w:val="clear" w:color="auto" w:fill="auto"/>
          <w:lang w:val="de-DE" w:eastAsia="de-DE" w:bidi="de-DE"/>
        </w:rPr>
        <w:t>NSeshaben -</w:t>
      </w:r>
      <w:r>
        <w:rPr>
          <w:color w:val="000000"/>
          <w:spacing w:val="0"/>
          <w:w w:val="100"/>
          <w:position w:val="0"/>
          <w:shd w:val="clear" w:color="auto" w:fill="auto"/>
          <w:lang w:val="de-DE" w:eastAsia="de-DE" w:bidi="de-DE"/>
        </w:rPr>
        <w:t xml:space="preserve"> in Form einer introjektiven Identifizierung -</w:t>
      </w:r>
    </w:p>
    <w:p>
      <w:pPr>
        <w:pStyle w:val="Style29"/>
        <w:keepNext w:val="0"/>
        <w:keepLines w:val="0"/>
        <w:widowControl w:val="0"/>
        <w:shd w:val="clear" w:color="auto" w:fill="auto"/>
        <w:bidi w:val="0"/>
        <w:spacing w:line="211" w:lineRule="auto"/>
        <w:ind w:left="0" w:firstLine="360"/>
        <w:jc w:val="left"/>
        <w:sectPr>
          <w:headerReference w:type="default" r:id="rId177"/>
          <w:footerReference w:type="default" r:id="rId178"/>
          <w:headerReference w:type="even" r:id="rId179"/>
          <w:footerReference w:type="even" r:id="rId180"/>
          <w:footnotePr>
            <w:pos w:val="pageBottom"/>
            <w:numFmt w:val="decimal"/>
            <w:numRestart w:val="continuous"/>
            <w15:footnoteColumns w:val="1"/>
          </w:footnotePr>
          <w:pgSz w:w="12240" w:h="15840"/>
          <w:pgMar w:top="2028" w:left="1995" w:right="1995" w:bottom="2556" w:header="0" w:footer="3" w:gutter="137"/>
          <w:pgNumType w:start="199"/>
          <w:cols w:space="720"/>
          <w:noEndnote/>
          <w:rtlGutter/>
          <w:docGrid w:linePitch="360"/>
        </w:sectPr>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Ferenczi,</w:t>
      </w:r>
      <w:r>
        <w:rPr>
          <w:color w:val="000000"/>
          <w:spacing w:val="0"/>
          <w:w w:val="100"/>
          <w:position w:val="0"/>
          <w:shd w:val="clear" w:color="auto" w:fill="auto"/>
          <w:lang w:val="de-DE" w:eastAsia="de-DE" w:bidi="de-DE"/>
        </w:rPr>
        <w:t xml:space="preserve"> S.: Introjektion und Übertragung. Jahrb. f. ps.-a. u. ps.-path. Forsch., Bd. I, S. 457.</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eher für die </w:t>
      </w:r>
      <w:r>
        <w:rPr>
          <w:i/>
          <w:iCs/>
          <w:color w:val="000000"/>
          <w:spacing w:val="0"/>
          <w:w w:val="100"/>
          <w:position w:val="0"/>
          <w:shd w:val="clear" w:color="auto" w:fill="auto"/>
          <w:lang w:val="de-DE" w:eastAsia="de-DE" w:bidi="de-DE"/>
        </w:rPr>
        <w:t>kollektive Introjektion.</w:t>
      </w:r>
      <w:r>
        <w:rPr>
          <w:color w:val="000000"/>
          <w:spacing w:val="0"/>
          <w:w w:val="100"/>
          <w:position w:val="0"/>
          <w:shd w:val="clear" w:color="auto" w:fill="auto"/>
          <w:lang w:val="de-DE" w:eastAsia="de-DE" w:bidi="de-DE"/>
        </w:rPr>
        <w:t xml:space="preserve"> Oder: die </w:t>
      </w:r>
      <w:r>
        <w:rPr>
          <w:i/>
          <w:iCs/>
          <w:color w:val="000000"/>
          <w:spacing w:val="0"/>
          <w:w w:val="100"/>
          <w:position w:val="0"/>
          <w:shd w:val="clear" w:color="auto" w:fill="auto"/>
          <w:lang w:val="de-DE" w:eastAsia="de-DE" w:bidi="de-DE"/>
        </w:rPr>
        <w:t>ideelle</w:t>
      </w:r>
      <w:r>
        <w:rPr>
          <w:color w:val="000000"/>
          <w:spacing w:val="0"/>
          <w:w w:val="100"/>
          <w:position w:val="0"/>
          <w:shd w:val="clear" w:color="auto" w:fill="auto"/>
          <w:lang w:val="de-DE" w:eastAsia="de-DE" w:bidi="de-DE"/>
        </w:rPr>
        <w:t xml:space="preserve"> Allheit entspricht der kollek</w:t>
        <w:softHyphen/>
        <w:t xml:space="preserve">tiven Inflation, die </w:t>
      </w:r>
      <w:r>
        <w:rPr>
          <w:i/>
          <w:iCs/>
          <w:color w:val="000000"/>
          <w:spacing w:val="0"/>
          <w:w w:val="100"/>
          <w:position w:val="0"/>
          <w:shd w:val="clear" w:color="auto" w:fill="auto"/>
          <w:lang w:val="de-DE" w:eastAsia="de-DE" w:bidi="de-DE"/>
        </w:rPr>
        <w:t>materielle</w:t>
      </w:r>
      <w:r>
        <w:rPr>
          <w:color w:val="000000"/>
          <w:spacing w:val="0"/>
          <w:w w:val="100"/>
          <w:position w:val="0"/>
          <w:shd w:val="clear" w:color="auto" w:fill="auto"/>
          <w:lang w:val="de-DE" w:eastAsia="de-DE" w:bidi="de-DE"/>
        </w:rPr>
        <w:t xml:space="preserve"> Allsucht der kollektiven Introjektion. In diesem Sinne erachten wir die Bildung der </w:t>
      </w:r>
      <w:r>
        <w:rPr>
          <w:i/>
          <w:iCs/>
          <w:color w:val="000000"/>
          <w:spacing w:val="0"/>
          <w:w w:val="100"/>
          <w:position w:val="0"/>
          <w:shd w:val="clear" w:color="auto" w:fill="auto"/>
          <w:lang w:val="de-DE" w:eastAsia="de-DE" w:bidi="de-DE"/>
        </w:rPr>
        <w:t>Persona</w:t>
      </w:r>
      <w:r>
        <w:rPr>
          <w:color w:val="000000"/>
          <w:spacing w:val="0"/>
          <w:w w:val="100"/>
          <w:position w:val="0"/>
          <w:shd w:val="clear" w:color="auto" w:fill="auto"/>
          <w:lang w:val="de-DE" w:eastAsia="de-DE" w:bidi="de-DE"/>
        </w:rPr>
        <w:t xml:space="preserve"> schon als eine kollektive </w:t>
      </w:r>
      <w:r>
        <w:rPr>
          <w:i/>
          <w:iCs/>
          <w:color w:val="000000"/>
          <w:spacing w:val="0"/>
          <w:w w:val="100"/>
          <w:position w:val="0"/>
          <w:shd w:val="clear" w:color="auto" w:fill="auto"/>
          <w:lang w:val="de-DE" w:eastAsia="de-DE" w:bidi="de-DE"/>
        </w:rPr>
        <w:t xml:space="preserve">Introjektion, </w:t>
      </w:r>
      <w:r>
        <w:rPr>
          <w:color w:val="000000"/>
          <w:spacing w:val="0"/>
          <w:w w:val="100"/>
          <w:position w:val="0"/>
          <w:shd w:val="clear" w:color="auto" w:fill="auto"/>
          <w:lang w:val="de-DE" w:eastAsia="de-DE" w:bidi="de-DE"/>
        </w:rPr>
        <w:t xml:space="preserve">die als Folge der vorangehenden Inflation nach Einverleibung der inflativen Bestandteile des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zustande kommt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Funktion der kollektiven Introjektion läßt sich an zwei Erscheinungen demonstrieren: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an der Bildung des kollektiven Weltbildes,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an der Magie.</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Kollektive Introjektion und kollektives Weltbild</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Weltbild</w:t>
      </w:r>
      <w:r>
        <w:rPr>
          <w:color w:val="000000"/>
          <w:spacing w:val="0"/>
          <w:w w:val="100"/>
          <w:position w:val="0"/>
          <w:shd w:val="clear" w:color="auto" w:fill="auto"/>
          <w:lang w:val="de-DE" w:eastAsia="de-DE" w:bidi="de-DE"/>
        </w:rPr>
        <w:t xml:space="preserve"> heißt das Ganze unseres Wissens von dem Kosmos, von der </w:t>
      </w:r>
      <w:r>
        <w:rPr>
          <w:i/>
          <w:iCs/>
          <w:color w:val="000000"/>
          <w:spacing w:val="0"/>
          <w:w w:val="100"/>
          <w:position w:val="0"/>
          <w:shd w:val="clear" w:color="auto" w:fill="auto"/>
          <w:lang w:val="de-DE" w:eastAsia="de-DE" w:bidi="de-DE"/>
        </w:rPr>
        <w:t xml:space="preserve">äußeren </w:t>
      </w:r>
      <w:r>
        <w:rPr>
          <w:color w:val="000000"/>
          <w:spacing w:val="0"/>
          <w:w w:val="100"/>
          <w:position w:val="0"/>
          <w:shd w:val="clear" w:color="auto" w:fill="auto"/>
          <w:lang w:val="de-DE" w:eastAsia="de-DE" w:bidi="de-DE"/>
        </w:rPr>
        <w:t>Welt. In diesem Weltbild wird das Wissen um die Beschaffenheit, um den Auf</w:t>
        <w:softHyphen/>
        <w:t xml:space="preserve">bau und die Bestandteile, um die waltenden Gesetze und die Ordnung im Weltall unter einheitliche Gesichtspunkte gebracht und </w:t>
      </w:r>
      <w:r>
        <w:rPr>
          <w:i/>
          <w:iCs/>
          <w:color w:val="000000"/>
          <w:spacing w:val="0"/>
          <w:w w:val="100"/>
          <w:position w:val="0"/>
          <w:shd w:val="clear" w:color="auto" w:fill="auto"/>
          <w:lang w:val="de-DE" w:eastAsia="de-DE" w:bidi="de-DE"/>
        </w:rPr>
        <w:t>anschaulich, bildlich</w:t>
      </w:r>
      <w:r>
        <w:rPr>
          <w:color w:val="000000"/>
          <w:spacing w:val="0"/>
          <w:w w:val="100"/>
          <w:position w:val="0"/>
          <w:shd w:val="clear" w:color="auto" w:fill="auto"/>
          <w:lang w:val="de-DE" w:eastAsia="de-DE" w:bidi="de-DE"/>
        </w:rPr>
        <w:t xml:space="preserve"> vorgestellt.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so entstandene Weltbild trägt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Züge. Es entsteht durch eine besondere Art des Denkens, die nach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autistische</w:t>
      </w:r>
      <w:r>
        <w:rPr>
          <w:color w:val="000000"/>
          <w:spacing w:val="0"/>
          <w:w w:val="100"/>
          <w:position w:val="0"/>
          <w:shd w:val="clear" w:color="auto" w:fill="auto"/>
          <w:lang w:val="de-DE" w:eastAsia="de-DE" w:bidi="de-DE"/>
        </w:rPr>
        <w:t xml:space="preserve"> Denkart genannt wird. Er fand sie in ausgeprägtester Form bei den autistischen Schizophrenen, sie ist aber auch für das Denken des Kleinkindes charakteristisch. Prüfen wir die Teilvorgänge des Ichs in dieser </w:t>
      </w:r>
      <w:r>
        <w:rPr>
          <w:i/>
          <w:iCs/>
          <w:color w:val="000000"/>
          <w:spacing w:val="0"/>
          <w:w w:val="100"/>
          <w:position w:val="0"/>
          <w:shd w:val="clear" w:color="auto" w:fill="auto"/>
          <w:lang w:val="de-DE" w:eastAsia="de-DE" w:bidi="de-DE"/>
        </w:rPr>
        <w:t>autistischen</w:t>
      </w:r>
      <w:r>
        <w:rPr>
          <w:color w:val="000000"/>
          <w:spacing w:val="0"/>
          <w:w w:val="100"/>
          <w:position w:val="0"/>
          <w:shd w:val="clear" w:color="auto" w:fill="auto"/>
          <w:lang w:val="de-DE" w:eastAsia="de-DE" w:bidi="de-DE"/>
        </w:rPr>
        <w:t xml:space="preserve"> Anschauungsart der Welt mit Hilfe des Experimentes, so zerlegt sie sich in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Introjektion.</w:t>
      </w:r>
    </w:p>
    <w:p>
      <w:pPr>
        <w:pStyle w:val="Style18"/>
        <w:keepNext w:val="0"/>
        <w:keepLines w:val="0"/>
        <w:widowControl w:val="0"/>
        <w:shd w:val="clear" w:color="auto" w:fill="auto"/>
        <w:tabs>
          <w:tab w:leader="hyphen" w:pos="1109"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autistische Denken und Verhalten</w:t>
      </w:r>
      <w:r>
        <w:rPr>
          <w:color w:val="000000"/>
          <w:spacing w:val="0"/>
          <w:w w:val="100"/>
          <w:position w:val="0"/>
          <w:shd w:val="clear" w:color="auto" w:fill="auto"/>
          <w:lang w:val="de-DE" w:eastAsia="de-DE" w:bidi="de-DE"/>
        </w:rPr>
        <w:t xml:space="preserve"> ist die Folge der gekoppelten Bifunktion des Ichs, die wir </w:t>
      </w:r>
      <w:r>
        <w:rPr>
          <w:i/>
          <w:iCs/>
          <w:color w:val="000000"/>
          <w:spacing w:val="0"/>
          <w:w w:val="100"/>
          <w:position w:val="0"/>
          <w:shd w:val="clear" w:color="auto" w:fill="auto"/>
          <w:lang w:val="de-DE" w:eastAsia="de-DE" w:bidi="de-DE"/>
        </w:rPr>
        <w:t>ulntroprojektion»</w:t>
      </w:r>
      <w:r>
        <w:rPr>
          <w:color w:val="000000"/>
          <w:spacing w:val="0"/>
          <w:w w:val="100"/>
          <w:position w:val="0"/>
          <w:shd w:val="clear" w:color="auto" w:fill="auto"/>
          <w:lang w:val="de-DE" w:eastAsia="de-DE" w:bidi="de-DE"/>
        </w:rPr>
        <w:t xml:space="preserve"> nennen. Ihr testologisches Ich-Bild ist: </w:t>
      </w:r>
      <w:r>
        <w:rPr>
          <w:i/>
          <w:iCs/>
          <w:color w:val="000000"/>
          <w:spacing w:val="0"/>
          <w:w w:val="100"/>
          <w:position w:val="0"/>
          <w:shd w:val="clear" w:color="auto" w:fill="auto"/>
          <w:lang w:val="de-DE" w:eastAsia="de-DE" w:bidi="de-DE"/>
        </w:rPr>
        <w:t xml:space="preserve">Sch = </w:t>
        <w:tab/>
      </w:r>
      <w:r>
        <w:rPr>
          <w:color w:val="000000"/>
          <w:spacing w:val="0"/>
          <w:w w:val="100"/>
          <w:position w:val="0"/>
          <w:shd w:val="clear" w:color="auto" w:fill="auto"/>
          <w:lang w:val="de-DE" w:eastAsia="de-DE" w:bidi="de-DE"/>
        </w:rPr>
        <w:t xml:space="preserve">, wobei also die aus dem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hinausverlegten Urbilder</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(Archetypen: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vom Ich </w:t>
      </w:r>
      <w:r>
        <w:rPr>
          <w:i/>
          <w:iCs/>
          <w:color w:val="000000"/>
          <w:spacing w:val="0"/>
          <w:w w:val="100"/>
          <w:position w:val="0"/>
          <w:shd w:val="clear" w:color="auto" w:fill="auto"/>
          <w:lang w:val="de-DE" w:eastAsia="de-DE" w:bidi="de-DE"/>
        </w:rPr>
        <w:t>einverleibt, assimiliert,</w:t>
      </w:r>
      <w:r>
        <w:rPr>
          <w:color w:val="000000"/>
          <w:spacing w:val="0"/>
          <w:w w:val="100"/>
          <w:position w:val="0"/>
          <w:shd w:val="clear" w:color="auto" w:fill="auto"/>
          <w:lang w:val="de-DE" w:eastAsia="de-DE" w:bidi="de-DE"/>
        </w:rPr>
        <w:t xml:space="preserve"> also introjiziert werden (ff- </w:t>
      </w:r>
      <w:r>
        <w:rPr>
          <w:i/>
          <w:iCs/>
          <w:color w:val="000000"/>
          <w:spacing w:val="0"/>
          <w:w w:val="100"/>
          <w:position w:val="0"/>
          <w:shd w:val="clear" w:color="auto" w:fill="auto"/>
          <w:lang w:val="de-DE" w:eastAsia="de-DE" w:bidi="de-DE"/>
        </w:rPr>
        <w:t>kß</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Entstehung des kollektiven Weltbildes beruht auf der bekannten Auf</w:t>
        <w:softHyphen/>
        <w:t xml:space="preserve">fassung, die von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wie folgt formuliert wurde:</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"Da alles Erkennen etwas wie Niederer kennen bedeutet,</w:t>
      </w:r>
      <w:r>
        <w:rPr>
          <w:color w:val="000000"/>
          <w:spacing w:val="0"/>
          <w:w w:val="100"/>
          <w:position w:val="0"/>
          <w:shd w:val="clear" w:color="auto" w:fill="auto"/>
          <w:lang w:val="de-DE" w:eastAsia="de-DE" w:bidi="de-DE"/>
        </w:rPr>
        <w:t xml:space="preserve"> so kommt die Tatsache nicht unerwartet, daß das, was ich als allmählichen Entwicklungsprozeß dargcstcllt habe, als Antizipation und Präfiguration um den Beginn unserer Zeitrechnung bereits mehr oder weniger vorhanden war</w:t>
      </w:r>
      <w:r>
        <w:rPr>
          <w:color w:val="000000"/>
          <w:spacing w:val="0"/>
          <w:w w:val="100"/>
          <w:position w:val="0"/>
          <w:shd w:val="clear" w:color="auto" w:fill="auto"/>
          <w:vertAlign w:val="superscript"/>
          <w:lang w:val="de-DE" w:eastAsia="de-DE" w:bidi="de-DE"/>
        </w:rPr>
        <w:footnoteReference w:id="39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9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bezug auf das Weltbild will das sagen: Das Bild der Sonne, des Mondes, des Himmels, der Sterne, kurz das ganze kosmische Weltbild liegt als Präfigura</w:t>
        <w:softHyphen/>
        <w:t xml:space="preserve">tion -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sagt als Archetypus, als Urbild - im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eines jeden Menschen von der Urzeit bis zur Gegenwart in der nämlichen Form vorhanden. Wenn also ein Kind oder ein Erwachsener die Sonne, den Mond, den Himmel und die Sterne «erkennt», so ist dies eigentlich ein </w:t>
      </w:r>
      <w:r>
        <w:rPr>
          <w:i/>
          <w:iCs/>
          <w:color w:val="000000"/>
          <w:spacing w:val="0"/>
          <w:w w:val="100"/>
          <w:position w:val="0"/>
          <w:shd w:val="clear" w:color="auto" w:fill="auto"/>
          <w:lang w:val="de-DE" w:eastAsia="de-DE" w:bidi="de-DE"/>
        </w:rPr>
        <w:t>Wiedererkennen.</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nimmt an, daß die Bildung eines Weltbildes, der Auf</w:t>
        <w:softHyphen/>
        <w:t>bau einer Welt von Wahrnehmungen, Vorstellungen, Erfahrungen und Kennt</w:t>
        <w:softHyphen/>
        <w:t xml:space="preserve">nissen bezüglich der Außenwelt funktionell das Ergebnis zweier elementarer Ich-Funktionen darstelle, und zwar das der Projektion und der Introjektion. Kurz: </w:t>
      </w:r>
      <w:r>
        <w:rPr>
          <w:i/>
          <w:iCs/>
          <w:color w:val="000000"/>
          <w:spacing w:val="0"/>
          <w:w w:val="100"/>
          <w:position w:val="0"/>
          <w:shd w:val="clear" w:color="auto" w:fill="auto"/>
          <w:lang w:val="de-DE" w:eastAsia="de-DE" w:bidi="de-DE"/>
        </w:rPr>
        <w:t>das menschliche Weltbild ist das Resultat einer Introprojektion.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Bildung eines allmenschlichen, kollektiven Bildes von der Außenwelt beginnt mit der Hinausverlegung (Projektion) von Regungen des kollektiven Unbewußten in die Außenwelt. Jede kollektive, allmenschliche Wahrnehmung der banalen Bestandteile der Außenwelt hat die primäre Bedingung, daß aus dem kollektiven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des einzelnen eine kollektive Strebung hinausverlegt wird, und zwar der kollektive Anspruch, alles das «wieder» persönlich zu «haben», was von den Ahnen in der Phylogenese von der Welt schon einmal «gehabt», in Besitz genommen wurde.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Diese kollektive Projektion ist der erste Schritt zur Weltbildung.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 nach dieser «kollektiven Wunschprojektion» folgt der zweite Schritt in der Weltbildung, nämlich die persönliche Einverleibung der Bestandteile der Umwelt in das eigene Ich. So bildet der Mensch seine allmenschliche Wahrneh- mungs-, Vorstellungs-, Erfahrungs- und Kenntniswelt auf Grund eines kollek</w:t>
        <w:softHyphen/>
        <w:t>tiven Projektions- und persönlichen Introjektionsvorganges.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Daß die Weltbildung nebst dem kollektiven Weltbild, also nebst dem «Archer typus der Weltbildung», doch auch eine «persönliche» Note trägt, stammt daher, daß jeder Mensch im Laufe seiner Ich-Entwicklung nicht nur aus dem kollektiven, sondern auch aus dem familiären und persönlichen Gut des Unbewußten gewisse Strebungen und Regungen in die Umwelt hinausverlegt, die dann zu individuell variablen persönlichen Introjektionen von gewissen individuell erfaßten Ele</w:t>
        <w:softHyphen/>
        <w:t>menten der Außenwelt führen. Daher die individuelle Variabilität der Weltbil</w:t>
        <w:softHyphen/>
        <w:t>dung bzw. des «Weltbegriffes»</w:t>
      </w:r>
      <w:r>
        <w:rPr>
          <w:color w:val="000000"/>
          <w:spacing w:val="0"/>
          <w:w w:val="100"/>
          <w:position w:val="0"/>
          <w:shd w:val="clear" w:color="auto" w:fill="auto"/>
          <w:vertAlign w:val="superscript"/>
          <w:lang w:val="de-DE" w:eastAsia="de-DE" w:bidi="de-DE"/>
        </w:rPr>
        <w:footnoteReference w:id="398"/>
      </w:r>
      <w:r>
        <w:rPr>
          <w:color w:val="000000"/>
          <w:spacing w:val="0"/>
          <w:w w:val="100"/>
          <w:position w:val="0"/>
          <w:shd w:val="clear" w:color="auto" w:fill="auto"/>
          <w:lang w:val="de-DE" w:eastAsia="de-DE" w:bidi="de-DE"/>
        </w:rPr>
        <w:t xml:space="preserve">. Die Welt als «Wille und Vorstellung» </w:t>
      </w:r>
      <w:r>
        <w:rPr>
          <w:i/>
          <w:iCs/>
          <w:color w:val="000000"/>
          <w:spacing w:val="0"/>
          <w:w w:val="100"/>
          <w:position w:val="0"/>
          <w:shd w:val="clear" w:color="auto" w:fill="auto"/>
          <w:lang w:val="de-DE" w:eastAsia="de-DE" w:bidi="de-DE"/>
        </w:rPr>
        <w:t>(Scho</w:t>
        <w:softHyphen/>
        <w:t>penhauer)</w:t>
      </w:r>
      <w:r>
        <w:rPr>
          <w:color w:val="000000"/>
          <w:spacing w:val="0"/>
          <w:w w:val="100"/>
          <w:position w:val="0"/>
          <w:shd w:val="clear" w:color="auto" w:fill="auto"/>
          <w:lang w:val="de-DE" w:eastAsia="de-DE" w:bidi="de-DE"/>
        </w:rPr>
        <w:t xml:space="preserve"> ist nach dieser Auffassung das Gesamtergebnis einer kollektiven, fami</w:t>
        <w:softHyphen/>
        <w:t>liären und persönlichen Introprojektion.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Krankhafte «Weltbegriffe» und «Weltentwürfe» kommen eben durch Intro</w:t>
        <w:softHyphen/>
        <w:t>projektion von abnormalen «familiären» und «persönlichen» Strebungen zu</w:t>
        <w:softHyphen/>
        <w:t>stande. (Vgl. das Kapitel über die Wahnbildung.)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Zeit der persönlichen Weltbildung ist aber ontogenetisch beschränkt und «tempiert». Und zwar ausschließlich dadurch, daß die große Fähigkeit zur Intro</w:t>
        <w:softHyphen/>
        <w:t>jektion im Leben des einzelnen im allgemeinen auf einen ganz kurzen Zeitab</w:t>
        <w:softHyphen/>
        <w:t>schnitt, nämlich vom 3.-4. bis 13.-16. Lebensjahr, physiologisch beschränkt ist. (Vgl. die Geschichte der Introjektion im Kapitel «Abwehrmechanismen».) Von der zweiten Pubertät an geht allmählich die Einverleibungstätigkeit zurück. Man kann demnach sagen: Der Weltbildungsvorgang (wie auch der Vorgang der Cha</w:t>
        <w:softHyphen/>
        <w:t>rakterbildung) wird zum größten Teil am Ende der ersten, teils der zweiten Pubertät bestimmt. Der «Weltbegriff» und das «Weltbild» bleiben nach der Pubertät ein Leben lang die nämlichen, wie sie zur Zeit der Reife geprägt wurden. Nur ein</w:t>
        <w:softHyphen/>
        <w:t>zelne extrem-positive (begabte) und extrem-negative (krankhafte) Individuen behalten ihre Introprojektionsgabe auch nach der Pubertät. Nur bei den Extrem</w:t>
        <w:softHyphen/>
        <w:t>varianten kann von einer Umprägung des Weltbildes die Rede sein.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möglichen Ursachen und traurigen Folgen dieser physiologischen Tempierung der Introjektionsfähigkeit werden wir unsere Ansichten im Kapitel « Chronologie » in der Abwehrlehre äußern. Die Entwicklungsgeschichte des Ichs findet der Leser in der «Experimentellen Triebdiagnostik» (Kapitel XXII, S. 175 ff.).</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Elementarfunktion der Introjektion</w:t>
      </w:r>
      <w:r>
        <w:rPr>
          <w:color w:val="000000"/>
          <w:spacing w:val="0"/>
          <w:w w:val="100"/>
          <w:position w:val="0"/>
          <w:shd w:val="clear" w:color="auto" w:fill="auto"/>
          <w:lang w:val="de-DE" w:eastAsia="de-DE" w:bidi="de-DE"/>
        </w:rPr>
        <w:t xml:space="preserve"> ist die Brücke </w:t>
      </w:r>
      <w:r>
        <w:rPr>
          <w:i/>
          <w:iCs/>
          <w:color w:val="000000"/>
          <w:spacing w:val="0"/>
          <w:w w:val="100"/>
          <w:position w:val="0"/>
          <w:shd w:val="clear" w:color="auto" w:fill="auto"/>
          <w:lang w:val="de-DE" w:eastAsia="de-DE" w:bidi="de-DE"/>
        </w:rPr>
        <w:t>%ur Welt: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Fällt diese Ich-Funktion aus und bleiben die anderen drei Funktionen un</w:t>
        <w:softHyphen/>
        <w:t xml:space="preserve">versehrt, so stellt sich bekanntlich die Erscheinung der «Entfremdung» ein. Diese Tatsache kommt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wie wir es schon anderenorts1 erörtert haben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 m testo- logischen Bild der Entfremdung klar zum Vorschein. Das testologischl Bild des vollständigen, integrierten Ichs ist Scb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 Die positive ^-Funktion ist also unversehrt da. Das Bild der Entfremdung dagegen ist: Scb = — f . Bei der Ent- fffmdung </w:t>
      </w:r>
      <w:r>
        <w:rPr>
          <w:i/>
          <w:iCs/>
          <w:color w:val="000000"/>
          <w:spacing w:val="0"/>
          <w:w w:val="100"/>
          <w:position w:val="0"/>
          <w:shd w:val="clear" w:color="auto" w:fill="auto"/>
          <w:lang w:val="de-DE" w:eastAsia="de-DE" w:bidi="de-DE"/>
        </w:rPr>
        <w:t>fehlt also</w:t>
      </w:r>
      <w:r>
        <w:rPr>
          <w:color w:val="000000"/>
          <w:spacing w:val="0"/>
          <w:w w:val="100"/>
          <w:position w:val="0"/>
          <w:shd w:val="clear" w:color="auto" w:fill="auto"/>
          <w:lang w:val="de-DE" w:eastAsia="de-DE" w:bidi="de-DE"/>
        </w:rPr>
        <w:t xml:space="preserve"> die positive </w:t>
      </w:r>
      <w:r>
        <w:rPr>
          <w:i/>
          <w:iCs/>
          <w:color w:val="000000"/>
          <w:spacing w:val="0"/>
          <w:w w:val="100"/>
          <w:position w:val="0"/>
          <w:shd w:val="clear" w:color="auto" w:fill="auto"/>
          <w:lang w:val="de-DE" w:eastAsia="de-DE" w:bidi="de-DE"/>
        </w:rPr>
        <w:t>Funktion</w:t>
      </w:r>
      <w:r>
        <w:rPr>
          <w:color w:val="000000"/>
          <w:spacing w:val="0"/>
          <w:w w:val="100"/>
          <w:position w:val="0"/>
          <w:shd w:val="clear" w:color="auto" w:fill="auto"/>
          <w:lang w:val="de-DE" w:eastAsia="de-DE" w:bidi="de-DE"/>
        </w:rPr>
        <w:t xml:space="preserve"> «k», und die Person wird unfähig, die Außenwelt wahrzunehmen. Daher die Entfremdung.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Ich-Analyse der Vorgänge bei der Entfremdung und Depersonalisation ist ein lxperimlntl/llr Beweis für die Richtigkeit unserer Auffassung, nach der die Brücke zur Welt und zum kosmischen Weltbild die Introjektion ist (+-k)2.</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Kollektive Introjektion und Magie</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ist der Meinung, daß das treibende Motiv bei der Personabildung nicht nur die Machtstrebung der Person selber ist, sondern daß eine Prestigebildung stets aus dem besonderen kollektiven Bedürfnis der Masse entspringt, «magi</w:t>
        <w:softHyphen/>
        <w:t>sche» Figuren zu bilden.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Würdenträger trägt zugleich die magische Kraft, die die Masse in ihn aus dem kollektiven Uhw hineinverlegi hat.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Magie</w:t>
      </w:r>
      <w:r>
        <w:rPr>
          <w:color w:val="000000"/>
          <w:spacing w:val="0"/>
          <w:w w:val="100"/>
          <w:position w:val="0"/>
          <w:shd w:val="clear" w:color="auto" w:fill="auto"/>
          <w:lang w:val="de-DE" w:eastAsia="de-DE" w:bidi="de-DE"/>
        </w:rPr>
        <w:t xml:space="preserve"> ist bekanntlich die übernatürliche Macht auserwählter Personen, mit der sie in der Natur und bei den Menschen günstige oder ungünstige Verwand</w:t>
        <w:softHyphen/>
        <w:t>lungen hervorzurufen fähig sind. Der Zauberer und der Medizinmann bei den Primitiven, der Magier (magusch) bei den alten Persern, welcher einer Priesterkaste angehörte, waren Träger dieser magischen Macht.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Ich-psychologisch ist es vorerst wichtig, zu bemerken, daß sich auf geistigem Gebiete in der Magie das Vermögen eines Menschen manifestiert: Ideales in Reales zu verwandeln. Das will in unserer Sprache sagen : Der magische Mensch hat die Kraft, die Bedürfnisse der Inflation, also das Ideal: alles zu sein, in der Realität zu verwirklichen, d. h. seine subjektiven Wünsche auf das reale Objekt zu übertragen und sie ihm aufzuzwingen. Wir sagen: Aus der Inflation, dem Seinideal (Sch = 0 f-), wird Introjektion, also Habideal (Scb — + 0).</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Magier hat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so glaubte es die Masse und auch er selbst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die Zauberkraft, das Objekt in seiner Macht zu haben und über das Schicksal des in Besitz genom</w:t>
        <w:softHyphen/>
        <w:t xml:space="preserve">menen Objektes zu verfügen. Er besitzt die Zauberkraft, in die günstigen oder ungünstigen Geschehnisse eines anderen und in die der Natur einzugreifen. Daß die magische Macht des Magiers oder Zauberers kollektiver Natur ist, zeigen die Sitten und Auffassungen der Primitiven, die wir hier nur ganz kurz nach </w:t>
      </w:r>
      <w:r>
        <w:rPr>
          <w:smallCaps/>
          <w:color w:val="000000"/>
          <w:spacing w:val="0"/>
          <w:w w:val="100"/>
          <w:position w:val="0"/>
          <w:shd w:val="clear" w:color="auto" w:fill="auto"/>
          <w:lang w:val="de-DE" w:eastAsia="de-DE" w:bidi="de-DE"/>
        </w:rPr>
        <w:t>Bronis- law Malinowski</w:t>
      </w:r>
      <w:r>
        <w:rPr>
          <w:color w:val="000000"/>
          <w:spacing w:val="0"/>
          <w:w w:val="100"/>
          <w:position w:val="0"/>
          <w:shd w:val="clear" w:color="auto" w:fill="auto"/>
          <w:lang w:val="de-DE" w:eastAsia="de-DE" w:bidi="de-DE"/>
        </w:rPr>
        <w:t xml:space="preserve"> anführen, der in Nordwlstmelanesl.ln bei den Eingeborenen der Trobriandinseln (Britisch-Neuguinea) seine Erfahrungen gesammelt hat.</w:t>
      </w:r>
    </w:p>
    <w:p>
      <w:pPr>
        <w:pStyle w:val="Style2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Bei den Primitiven gilt Magie unerläßlich überall, wo der Ausgang einer Betätigung /unsicher ist. Daher die mannigfaltige Anwendung der Magie.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zählt folgende Magien - verteilt auf die beiden Geschlechter - auf:</w:t>
      </w:r>
    </w:p>
    <w:p>
      <w:pPr>
        <w:pStyle w:val="Style2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a) Männliche Magie:</w:t>
      </w:r>
      <w:r>
        <w:rPr>
          <w:color w:val="000000"/>
          <w:spacing w:val="0"/>
          <w:w w:val="100"/>
          <w:position w:val="0"/>
          <w:shd w:val="clear" w:color="auto" w:fill="auto"/>
          <w:lang w:val="de-DE" w:eastAsia="de-DE" w:bidi="de-DE"/>
        </w:rPr>
        <w:t xml:space="preserve"> öffentliche Gartenmagie, Fischfang, Jagd, Kanubau, Kulamagic (ritueller Tauschhandel), Wetter- (Sonne- und Rcgen-)Magic, Windmagie, Kriegsmagie, Sichcrhcitsmagie auf See, Holzschnitzcn, Hexerei (schwarze Magie).</w:t>
      </w:r>
    </w:p>
    <w:p>
      <w:pPr>
        <w:pStyle w:val="Style2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h) Weibliche Magie:</w:t>
      </w:r>
      <w:r>
        <w:rPr>
          <w:color w:val="000000"/>
          <w:spacing w:val="0"/>
          <w:w w:val="100"/>
          <w:position w:val="0"/>
          <w:shd w:val="clear" w:color="auto" w:fill="auto"/>
          <w:lang w:val="de-DE" w:eastAsia="de-DE" w:bidi="de-DE"/>
        </w:rPr>
        <w:t xml:space="preserve"> Riten bei der ersten Schwangerschaft, Herstellung der Baströckc, Abwehr drohender Gefahren bei der Geburt, Zahnschmerz, Elephantiasis (Geschwülste), Fluor (Gonorrhöe?), Fehlgeburt, weibliche Hexerei.</w:t>
      </w:r>
    </w:p>
    <w:p>
      <w:pPr>
        <w:pStyle w:val="Style2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c) Gemischte Magien,</w:t>
      </w:r>
      <w:r>
        <w:rPr>
          <w:color w:val="000000"/>
          <w:spacing w:val="0"/>
          <w:w w:val="100"/>
          <w:position w:val="0"/>
          <w:shd w:val="clear" w:color="auto" w:fill="auto"/>
          <w:lang w:val="de-DE" w:eastAsia="de-DE" w:bidi="de-DE"/>
        </w:rPr>
        <w:t xml:space="preserve"> die von Männern und Frauen ausgeübt werden können, sind: Schön- heitsmagic, Licbcsmagie, nichtöffentliche Gartenmagie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Aus dieser Aufzählung magischer Praktika ist ersichtlich, daß die Magie bei allen wichtigen Unternehmungen und Betätigungen des kollektiven Dorflebens und des persönlichen Schick</w:t>
        <w:softHyphen/>
        <w:t xml:space="preserve">sals eine ausschlaggebende Rolle spielt. Sic ist - wie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bemerkt - eine besondere Seite der Wirklichkeit. «Glück oder Unglück, Not oder Überfluß, Gesundheit oder Krank</w:t>
        <w:softHyphen/>
        <w:t>heit beruhen nach Gefühl und Glauben der Eingeborenen zum größten Teil auf der unter richtigen Umständen richtig angewandten Magie.»</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Magie wird durch Zauberformeln und Zauberriten ausgeübt. Die Worte sind mit Zauberkraft beladen, die der Zauberer durch seinen Atem auf das zu bezaubernde Objekt (Mensch oder Ding) überträgt.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Drei Momente scheinen den kollektiven Ursprung der magischen Introjektion zu be</w:t>
        <w:softHyphen/>
        <w:t>stärken:</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Erstens der Glaube, daß alle Zauberformeln seit unvordenklichen Zeiten «vom Ursprung der Dinge her» unverändert überliefert werden.</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Zweitens: </w:t>
      </w:r>
      <w:r>
        <w:rPr>
          <w:i/>
          <w:iCs/>
          <w:color w:val="000000"/>
          <w:spacing w:val="0"/>
          <w:w w:val="100"/>
          <w:position w:val="0"/>
          <w:shd w:val="clear" w:color="auto" w:fill="auto"/>
          <w:lang w:val="de-DE" w:eastAsia="de-DE" w:bidi="de-DE"/>
        </w:rPr>
        <w:t>Verschiedene Magiesysteme sind erblich;</w:t>
      </w:r>
      <w:r>
        <w:rPr>
          <w:color w:val="000000"/>
          <w:spacing w:val="0"/>
          <w:w w:val="100"/>
          <w:position w:val="0"/>
          <w:shd w:val="clear" w:color="auto" w:fill="auto"/>
          <w:lang w:val="de-DE" w:eastAsia="de-DE" w:bidi="de-DE"/>
        </w:rPr>
        <w:t xml:space="preserve"> «jedes in einem besonderen Untcrklan; seit der Zeit, da seine Ahnen der Erde erstiegen, ist das betreffende System im Besitz dieses Unterklans gewesen. Es kann nur von einem Mitglied ausgeübt werden und gehört natürlich zu den geschätztesten Eigenheiten und Besitztümern eines Unterklans. Obwohl cs sich in der weiblichen Linie vererbt, wird cs meistens, wie auch andere Formen der Macht und des Be</w:t>
        <w:softHyphen/>
        <w:t>sitzes, nur von Männern ausgeübt. Doch in einigen wenigen Fällen kann solche erbliche Magie auch von Frauen betrieben werden»</w:t>
      </w:r>
      <w:r>
        <w:rPr>
          <w:color w:val="000000"/>
          <w:spacing w:val="0"/>
          <w:w w:val="100"/>
          <w:position w:val="0"/>
          <w:shd w:val="clear" w:color="auto" w:fill="auto"/>
          <w:vertAlign w:val="superscript"/>
          <w:lang w:val="de-DE" w:eastAsia="de-DE" w:bidi="de-DE"/>
        </w:rPr>
        <w:footnoteReference w:id="39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00"/>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Drittens ist der Magieausübcr auch Organisator und Leiter der gleichen Arbeit, die er durch die Zauberworte und Riten zu beeinflussen vermag. Der Magier hat also eine </w:t>
      </w:r>
      <w:r>
        <w:rPr>
          <w:i/>
          <w:iCs/>
          <w:color w:val="000000"/>
          <w:spacing w:val="0"/>
          <w:w w:val="100"/>
          <w:position w:val="0"/>
          <w:shd w:val="clear" w:color="auto" w:fill="auto"/>
          <w:lang w:val="de-DE" w:eastAsia="de-DE" w:bidi="de-DE"/>
        </w:rPr>
        <w:t>soziale</w:t>
      </w:r>
      <w:r>
        <w:rPr>
          <w:color w:val="000000"/>
          <w:spacing w:val="0"/>
          <w:w w:val="100"/>
          <w:position w:val="0"/>
          <w:shd w:val="clear" w:color="auto" w:fill="auto"/>
          <w:lang w:val="de-DE" w:eastAsia="de-DE" w:bidi="de-DE"/>
        </w:rPr>
        <w:t xml:space="preserve"> Stellung inne. So leitet derselbe Mann die Gartenarbeit oder die Kanuexpedition, der die Gartcnbau- bzw. Kanumagic ausgeführt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Sitten und Einrichtungen sprechen für die Richtigkeit der Auffassung, daß der Magier in der Tat kollektive und familiäre Macht in Besitz nimmt, d. h. seinem Ich einverleibt, introjiziert. Wir glauben nicht, diese Tatsachen </w:t>
      </w:r>
      <w:r>
        <w:rPr>
          <w:i/>
          <w:iCs/>
          <w:color w:val="000000"/>
          <w:spacing w:val="0"/>
          <w:w w:val="100"/>
          <w:position w:val="0"/>
          <w:shd w:val="clear" w:color="auto" w:fill="auto"/>
          <w:lang w:val="de-DE" w:eastAsia="de-DE" w:bidi="de-DE"/>
        </w:rPr>
        <w:t>ich- psychologisch</w:t>
      </w:r>
      <w:r>
        <w:rPr>
          <w:color w:val="000000"/>
          <w:spacing w:val="0"/>
          <w:w w:val="100"/>
          <w:position w:val="0"/>
          <w:shd w:val="clear" w:color="auto" w:fill="auto"/>
          <w:lang w:val="de-DE" w:eastAsia="de-DE" w:bidi="de-DE"/>
        </w:rPr>
        <w:t xml:space="preserve"> falsch zu deuten, wenn wir </w:t>
      </w:r>
      <w:r>
        <w:rPr>
          <w:i/>
          <w:iCs/>
          <w:color w:val="000000"/>
          <w:spacing w:val="0"/>
          <w:w w:val="100"/>
          <w:position w:val="0"/>
          <w:shd w:val="clear" w:color="auto" w:fill="auto"/>
          <w:lang w:val="de-DE" w:eastAsia="de-DE" w:bidi="de-DE"/>
        </w:rPr>
        <w:t>die Magie ah eine Introprojektion b-yw. Introinflation kollektiver und familiärer Natur attffassen.</w:t>
      </w:r>
      <w:r>
        <w:rPr>
          <w:color w:val="000000"/>
          <w:spacing w:val="0"/>
          <w:w w:val="100"/>
          <w:position w:val="0"/>
          <w:shd w:val="clear" w:color="auto" w:fill="auto"/>
          <w:lang w:val="de-DE" w:eastAsia="de-DE" w:bidi="de-DE"/>
        </w:rPr>
        <w:t xml:space="preserve"> Interessant ist für uns die besondere Rolle der </w:t>
      </w:r>
      <w:r>
        <w:rPr>
          <w:i/>
          <w:iCs/>
          <w:color w:val="000000"/>
          <w:spacing w:val="0"/>
          <w:w w:val="100"/>
          <w:position w:val="0"/>
          <w:shd w:val="clear" w:color="auto" w:fill="auto"/>
          <w:lang w:val="de-DE" w:eastAsia="de-DE" w:bidi="de-DE"/>
        </w:rPr>
        <w:t>Worte</w:t>
      </w:r>
      <w:r>
        <w:rPr>
          <w:color w:val="000000"/>
          <w:spacing w:val="0"/>
          <w:w w:val="100"/>
          <w:position w:val="0"/>
          <w:shd w:val="clear" w:color="auto" w:fill="auto"/>
          <w:lang w:val="de-DE" w:eastAsia="de-DE" w:bidi="de-DE"/>
        </w:rPr>
        <w:t xml:space="preserve"> bei der Magie. Die Worte sind mit Zauberkraft beladen, und sie werden durch den Zauberer auf die Dinge oder Menschen mit dem Atem übertragen. </w:t>
      </w:r>
      <w:r>
        <w:rPr>
          <w:i/>
          <w:iCs/>
          <w:color w:val="000000"/>
          <w:spacing w:val="0"/>
          <w:w w:val="100"/>
          <w:position w:val="0"/>
          <w:shd w:val="clear" w:color="auto" w:fill="auto"/>
          <w:lang w:val="de-DE" w:eastAsia="de-DE" w:bidi="de-DE"/>
        </w:rPr>
        <w:t>Wort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Atem</w:t>
      </w:r>
      <w:r>
        <w:rPr>
          <w:color w:val="000000"/>
          <w:spacing w:val="0"/>
          <w:w w:val="100"/>
          <w:position w:val="0"/>
          <w:shd w:val="clear" w:color="auto" w:fill="auto"/>
          <w:lang w:val="de-DE" w:eastAsia="de-DE" w:bidi="de-DE"/>
        </w:rPr>
        <w:t xml:space="preserve"> sind </w:t>
      </w:r>
      <w:r>
        <w:rPr>
          <w:i/>
          <w:iCs/>
          <w:color w:val="000000"/>
          <w:spacing w:val="0"/>
          <w:w w:val="100"/>
          <w:position w:val="0"/>
          <w:shd w:val="clear" w:color="auto" w:fill="auto"/>
          <w:lang w:val="de-DE" w:eastAsia="de-DE" w:bidi="de-DE"/>
        </w:rPr>
        <w:t>orale</w:t>
      </w:r>
      <w:r>
        <w:rPr>
          <w:color w:val="000000"/>
          <w:spacing w:val="0"/>
          <w:w w:val="100"/>
          <w:position w:val="0"/>
          <w:shd w:val="clear" w:color="auto" w:fill="auto"/>
          <w:lang w:val="de-DE" w:eastAsia="de-DE" w:bidi="de-DE"/>
        </w:rPr>
        <w:t xml:space="preserve"> Tätigkeiten, sie gehören trieb</w:t>
        <w:softHyphen/>
        <w:t xml:space="preserve">psychologisch dem Bedürfniskreis «w» an. Nun wissen wir aber aus der Testo- logie der magisch-autistisch denkenden Schizophrenen wie auch aus der des physiologischen Abtrennungsvorgangs bei Kindern, daß die </w:t>
      </w:r>
      <w:r>
        <w:rPr>
          <w:i/>
          <w:iCs/>
          <w:color w:val="000000"/>
          <w:spacing w:val="0"/>
          <w:w w:val="100"/>
          <w:position w:val="0"/>
          <w:shd w:val="clear" w:color="auto" w:fill="auto"/>
          <w:lang w:val="de-DE" w:eastAsia="de-DE" w:bidi="de-DE"/>
        </w:rPr>
        <w:t>oralen</w:t>
      </w:r>
      <w:r>
        <w:rPr>
          <w:color w:val="000000"/>
          <w:spacing w:val="0"/>
          <w:w w:val="100"/>
          <w:position w:val="0"/>
          <w:shd w:val="clear" w:color="auto" w:fill="auto"/>
          <w:lang w:val="de-DE" w:eastAsia="de-DE" w:bidi="de-DE"/>
        </w:rPr>
        <w:t xml:space="preserve"> Anklam- merungstendenzen (mit Mund und Arm,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J.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mit dem Introjektions</w:t>
        <w:softHyphen/>
        <w:t xml:space="preserve">vorgang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innig verkoppelt sind</w:t>
      </w:r>
      <w:r>
        <w:rPr>
          <w:color w:val="000000"/>
          <w:spacing w:val="0"/>
          <w:w w:val="100"/>
          <w:position w:val="0"/>
          <w:shd w:val="clear" w:color="auto" w:fill="auto"/>
          <w:vertAlign w:val="superscript"/>
          <w:lang w:val="de-DE" w:eastAsia="de-DE" w:bidi="de-DE"/>
        </w:rPr>
        <w:footnoteReference w:id="401"/>
      </w:r>
      <w:r>
        <w:rPr>
          <w:color w:val="000000"/>
          <w:spacing w:val="0"/>
          <w:w w:val="100"/>
          <w:position w:val="0"/>
          <w:shd w:val="clear" w:color="auto" w:fill="auto"/>
          <w:lang w:val="de-DE" w:eastAsia="de-DE" w:bidi="de-DE"/>
        </w:rPr>
        <w:t xml:space="preserve">. Es scheint uns demnach nicht erstaunlich, daß bei den Zauberriten des öfteren die </w:t>
      </w:r>
      <w:r>
        <w:rPr>
          <w:i/>
          <w:iCs/>
          <w:color w:val="000000"/>
          <w:spacing w:val="0"/>
          <w:w w:val="100"/>
          <w:position w:val="0"/>
          <w:shd w:val="clear" w:color="auto" w:fill="auto"/>
          <w:lang w:val="de-DE" w:eastAsia="de-DE" w:bidi="de-DE"/>
        </w:rPr>
        <w:t>Ahnengeister,</w:t>
      </w:r>
      <w:r>
        <w:rPr>
          <w:color w:val="000000"/>
          <w:spacing w:val="0"/>
          <w:w w:val="100"/>
          <w:position w:val="0"/>
          <w:shd w:val="clear" w:color="auto" w:fill="auto"/>
          <w:lang w:val="de-DE" w:eastAsia="de-DE" w:bidi="de-DE"/>
        </w:rPr>
        <w:t xml:space="preserve"> die Vorfahren der </w:t>
      </w:r>
      <w:r>
        <w:rPr>
          <w:i/>
          <w:iCs/>
          <w:color w:val="000000"/>
          <w:spacing w:val="0"/>
          <w:w w:val="100"/>
          <w:position w:val="0"/>
          <w:shd w:val="clear" w:color="auto" w:fill="auto"/>
          <w:lang w:val="de-DE" w:eastAsia="de-DE" w:bidi="de-DE"/>
        </w:rPr>
        <w:t>Ahnen</w:t>
        <w:softHyphen/>
        <w:t>register,</w:t>
      </w:r>
      <w:r>
        <w:rPr>
          <w:color w:val="000000"/>
          <w:spacing w:val="0"/>
          <w:w w:val="100"/>
          <w:position w:val="0"/>
          <w:shd w:val="clear" w:color="auto" w:fill="auto"/>
          <w:lang w:val="de-DE" w:eastAsia="de-DE" w:bidi="de-DE"/>
        </w:rPr>
        <w:t xml:space="preserve"> bei der Ausübung der Magie mithelfen. Oft ist sogar der Zauberer ver</w:t>
        <w:softHyphen/>
        <w:t xml:space="preserve">pflichtet, «unter der Anleitung der Ahnengeister von seiner Aufgabe » zu träumen. Er, der introjizierte Ahn, an dem der Träumer kindlich hängt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prophezeit ihm, ob Regen oder Dürre, ob Erfolg oder Mißerfolg im Fischfang sich ein</w:t>
        <w:softHyphen/>
      </w:r>
      <w:r>
        <w:rPr>
          <w:color w:val="000000"/>
          <w:spacing w:val="0"/>
          <w:w w:val="100"/>
          <w:position w:val="0"/>
          <w:shd w:val="clear" w:color="auto" w:fill="auto"/>
          <w:lang w:val="de-DE" w:eastAsia="de-DE" w:bidi="de-DE"/>
        </w:rPr>
        <w:t xml:space="preserve">stellen wird. Das Hängen an den Vorfahren, die Abhängigkeit von ihnen </w:t>
      </w:r>
      <w:r>
        <w:rPr>
          <w:i/>
          <w:iCs/>
          <w:color w:val="000000"/>
          <w:spacing w:val="0"/>
          <w:w w:val="100"/>
          <w:position w:val="0"/>
          <w:shd w:val="clear" w:color="auto" w:fill="auto"/>
          <w:lang w:val="de-DE" w:eastAsia="de-DE" w:bidi="de-DE"/>
        </w:rPr>
        <w:t xml:space="preserve">(m- </w:t>
      </w:r>
      <w:r>
        <w:rPr>
          <w:color w:val="000000"/>
          <w:spacing w:val="0"/>
          <w:w w:val="100"/>
          <w:position w:val="0"/>
          <w:shd w:val="clear" w:color="auto" w:fill="auto"/>
          <w:lang w:val="de-DE" w:eastAsia="de-DE" w:bidi="de-DE"/>
        </w:rPr>
        <w:t xml:space="preserve">Bedürfnis) und die Wiederholung der'Worte der im Traum erscheinenden Ahnen spielen somit in der Magie eine ähnlich gewichtige Rolle wie bei den autistischen Schizophrenen und Kindern. Die Wortmagie hat noch eine weitere Ähnlichkeit mit der autistischen Denkart. Die Zaubersätze werden nicht als Wunsch für die Zukunft, wie ein Gebet, sondern stets als ein schon </w:t>
      </w:r>
      <w:r>
        <w:rPr>
          <w:i/>
          <w:iCs/>
          <w:color w:val="000000"/>
          <w:spacing w:val="0"/>
          <w:w w:val="100"/>
          <w:position w:val="0"/>
          <w:shd w:val="clear" w:color="auto" w:fill="auto"/>
          <w:lang w:val="de-DE" w:eastAsia="de-DE" w:bidi="de-DE"/>
        </w:rPr>
        <w:t>erfülltes, verwirklichtes</w:t>
      </w:r>
      <w:r>
        <w:rPr>
          <w:color w:val="000000"/>
          <w:spacing w:val="0"/>
          <w:w w:val="100"/>
          <w:position w:val="0"/>
          <w:shd w:val="clear" w:color="auto" w:fill="auto"/>
          <w:lang w:val="de-DE" w:eastAsia="de-DE" w:bidi="de-DE"/>
        </w:rPr>
        <w:t xml:space="preserve"> Ereignis der Gegenwart verfaßt.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Ein Beispiel aus den mannigfaltigen Formeln der Licbesmagic erhellt diese Tatsache: Häufig wird bei der Liebesmagie und beim rituellen Tauschhandel (kula) die Minze als Verführungs</w:t>
        <w:softHyphen/>
        <w:t xml:space="preserve">mittel, als Hauptanziehungsmittcl verwendet (sulumwoya). Die Formel des Sulumwoya- Zaubers (des Minzkrautcs) wird von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wie folgt übersetzt:</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Oh, ihre sinnliche Erregtheit,</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Oh, ihr Vergehen in Liebe!</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Oh, Begehren, oh, weibliches Hinsinken!</w:t>
      </w:r>
    </w:p>
    <w:p>
      <w:pPr>
        <w:pStyle w:val="Style2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Mein Umklammern, dein Umklammern entzünden unser Vergehen in Liebe! Meine Umarmungen, deine Umarmungen entzünden unser Vergehen in Liebe! Meine Begattung, deine Begattung entzünden unser Vergehen in Liebe!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Spruch wird über einer in Kokosnußöl gekochten Minzpflanze in Form einer Litanei in die Länge gezogen. Man hat den Eindruck, als ob hier über den Akt in der Gegenwart ein leidenschaftlicher Bericht abgegeben würde. Als ob der Freier die Braut schon in Besitz ge</w:t>
        <w:softHyphen/>
        <w:t>nommen hätte</w:t>
      </w:r>
      <w:r>
        <w:rPr>
          <w:color w:val="000000"/>
          <w:spacing w:val="0"/>
          <w:w w:val="100"/>
          <w:position w:val="0"/>
          <w:shd w:val="clear" w:color="auto" w:fill="auto"/>
          <w:vertAlign w:val="superscript"/>
          <w:lang w:val="de-DE" w:eastAsia="de-DE" w:bidi="de-DE"/>
        </w:rPr>
        <w:footnoteReference w:id="402"/>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Formulierung der Zaubersätze spricht ebenfalls für den </w:t>
      </w:r>
      <w:r>
        <w:rPr>
          <w:i/>
          <w:iCs/>
          <w:color w:val="000000"/>
          <w:spacing w:val="0"/>
          <w:w w:val="100"/>
          <w:position w:val="0"/>
          <w:shd w:val="clear" w:color="auto" w:fill="auto"/>
          <w:lang w:val="de-DE" w:eastAsia="de-DE" w:bidi="de-DE"/>
        </w:rPr>
        <w:t>autistisch</w:t>
        <w:softHyphen/>
        <w:t>magischen Introjektionsvorgang.</w:t>
      </w:r>
      <w:r>
        <w:rPr>
          <w:color w:val="000000"/>
          <w:spacing w:val="0"/>
          <w:w w:val="100"/>
          <w:position w:val="0"/>
          <w:shd w:val="clear" w:color="auto" w:fill="auto"/>
          <w:lang w:val="de-DE" w:eastAsia="de-DE" w:bidi="de-DE"/>
        </w:rPr>
        <w:t xml:space="preserve"> Der Zauberer tut so, als ob die Magie des Wortes den Wunsch sofort ins </w:t>
      </w:r>
      <w:r>
        <w:rPr>
          <w:i/>
          <w:iCs/>
          <w:color w:val="000000"/>
          <w:spacing w:val="0"/>
          <w:w w:val="100"/>
          <w:position w:val="0"/>
          <w:shd w:val="clear" w:color="auto" w:fill="auto"/>
          <w:lang w:val="de-DE" w:eastAsia="de-DE" w:bidi="de-DE"/>
        </w:rPr>
        <w:t>Reale</w:t>
      </w:r>
      <w:r>
        <w:rPr>
          <w:color w:val="000000"/>
          <w:spacing w:val="0"/>
          <w:w w:val="100"/>
          <w:position w:val="0"/>
          <w:shd w:val="clear" w:color="auto" w:fill="auto"/>
          <w:lang w:val="de-DE" w:eastAsia="de-DE" w:bidi="de-DE"/>
        </w:rPr>
        <w:t xml:space="preserve"> übersetzt hätte. Eben darin besteht die Magie. Dasselbe gilt für das magische Denken von bestimmten Schizophrenen.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Als Beispiel für das magisch-autistische Denken bei Schizophrenen verweisen wir auf den Fall 28 der Triebpathologic (S. 323), der hier figuriert als</w:t>
      </w:r>
    </w:p>
    <w:p>
      <w:pPr>
        <w:pStyle w:val="Style29"/>
        <w:keepNext w:val="0"/>
        <w:keepLines w:val="0"/>
        <w:widowControl w:val="0"/>
        <w:shd w:val="clear" w:color="auto" w:fill="auto"/>
        <w:tabs>
          <w:tab w:leader="hyphen" w:pos="3466" w:val="left"/>
        </w:tabs>
        <w:bidi w:val="0"/>
        <w:ind w:left="0" w:firstLine="360"/>
        <w:jc w:val="left"/>
      </w:pPr>
      <w:r>
        <w:rPr>
          <w:i/>
          <w:iCs/>
          <w:color w:val="000000"/>
          <w:spacing w:val="0"/>
          <w:w w:val="100"/>
          <w:position w:val="0"/>
          <w:shd w:val="clear" w:color="auto" w:fill="auto"/>
          <w:lang w:val="de-DE" w:eastAsia="de-DE" w:bidi="de-DE"/>
        </w:rPr>
        <w:t>Fall 9:</w:t>
      </w:r>
      <w:r>
        <w:rPr>
          <w:color w:val="000000"/>
          <w:spacing w:val="0"/>
          <w:w w:val="100"/>
          <w:position w:val="0"/>
          <w:shd w:val="clear" w:color="auto" w:fill="auto"/>
          <w:lang w:val="de-DE" w:eastAsia="de-DE" w:bidi="de-DE"/>
        </w:rPr>
        <w:t xml:space="preserve"> Der 32jährige Verwaltungsbcamtc, ein heboid-depressiver Schizophrener der Klinik Tübingen, berichtet von magnetischen Feldern, in denen er sich befinde. Der Kranke sagt: «Ich befinde mich in einem Stadium, wo ich die radioaktiven Strahlen im Gehirn empfange und wieder sende, deshalb auch die Bezeichnung Todcsstrahlen.» - (Auf den Trobriandinseln würde man ihn für diese Fähigkeit als Zauberer der schwarzen Magie hochschätzen und ehren.) - «Ich selbst»-sagt der Kranke-«kann hypnotisieren, gelungen ist es nur bei dem Patienten..., der alles herausschwätzt, was ich ihm verschlüsselt sende.» So steckt er in </w:t>
      </w:r>
      <w:r>
        <w:rPr>
          <w:i/>
          <w:iCs/>
          <w:color w:val="000000"/>
          <w:spacing w:val="0"/>
          <w:w w:val="100"/>
          <w:position w:val="0"/>
          <w:shd w:val="clear" w:color="auto" w:fill="auto"/>
          <w:lang w:val="de-DE" w:eastAsia="de-DE" w:bidi="de-DE"/>
        </w:rPr>
        <w:t>magischer</w:t>
      </w:r>
      <w:r>
        <w:rPr>
          <w:color w:val="000000"/>
          <w:spacing w:val="0"/>
          <w:w w:val="100"/>
          <w:position w:val="0"/>
          <w:shd w:val="clear" w:color="auto" w:fill="auto"/>
          <w:lang w:val="de-DE" w:eastAsia="de-DE" w:bidi="de-DE"/>
        </w:rPr>
        <w:t xml:space="preserve"> Fernwir- kungsidec. Er glaubt u. a. die Uhr anhalten zu können, wenn er einen Bleistift in die Wand steckt. Dieser Schizophrene hat in der Zehncrscrie der Vordergrundprofilc eine Variation des autistisch-magischen Ich-Bildcs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w:t>
        <w:tab/>
        <w:t xml:space="preserve">in Form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ü; —) zweimal geliefert. Sein</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Hintergänger aber lebt des öftern in der Phase der Introinflation </w:t>
      </w:r>
      <w:r>
        <w:rPr>
          <w:i/>
          <w:iCs/>
          <w:color w:val="000000"/>
          <w:spacing w:val="0"/>
          <w:w w:val="100"/>
          <w:position w:val="0"/>
          <w:shd w:val="clear" w:color="auto" w:fill="auto"/>
          <w:lang w:val="de-DE" w:eastAsia="de-DE" w:bidi="de-DE"/>
        </w:rPr>
        <w:t>{Sch =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autistisch-magische</w:t>
      </w:r>
      <w:r>
        <w:rPr>
          <w:color w:val="000000"/>
          <w:spacing w:val="0"/>
          <w:w w:val="100"/>
          <w:position w:val="0"/>
          <w:shd w:val="clear" w:color="auto" w:fill="auto"/>
          <w:lang w:val="de-DE" w:eastAsia="de-DE" w:bidi="de-DE"/>
        </w:rPr>
        <w:t xml:space="preserve"> Denkart, die sich in der kollektiven Form der Intro</w:t>
        <w:softHyphen/>
        <w:t>jektion kundgibt, macht bei den kulturarmen Primitiven eine gewichtige Seite der Wirklichkeit aus. Bei den kulturreichen Völkern hingegen wird die nämliche Art des Denkens als krank erachtet. Wie sehr aber die Sehnsucht der Urseele nach diesem magischen Denken auch bei den höheren Kulturen immer noch rege ist, zeigen die Erfolge der Zaubervorstellungen auf den Bühnen aller Groß</w:t>
        <w:softHyphen/>
        <w:t>städte. Kollektive Ich-Funktionen scheinen demnach stärker zu sein als alle Maßregeln der Zivilisation und der Kultur.</w:t>
      </w:r>
    </w:p>
    <w:p>
      <w:pPr>
        <w:pStyle w:val="Style144"/>
        <w:keepNext/>
        <w:keepLines/>
        <w:widowControl w:val="0"/>
        <w:numPr>
          <w:ilvl w:val="0"/>
          <w:numId w:val="455"/>
        </w:numPr>
        <w:shd w:val="clear" w:color="auto" w:fill="auto"/>
        <w:tabs>
          <w:tab w:pos="289" w:val="left"/>
        </w:tabs>
        <w:bidi w:val="0"/>
        <w:spacing w:line="240" w:lineRule="auto"/>
        <w:ind w:left="0" w:firstLine="0"/>
        <w:jc w:val="left"/>
      </w:pPr>
      <w:bookmarkStart w:id="136" w:name="bookmark136"/>
      <w:bookmarkStart w:id="137" w:name="bookmark137"/>
      <w:r>
        <w:rPr>
          <w:color w:val="000000"/>
          <w:spacing w:val="0"/>
          <w:w w:val="100"/>
          <w:position w:val="0"/>
          <w:sz w:val="24"/>
          <w:szCs w:val="24"/>
          <w:u w:val="none"/>
          <w:shd w:val="clear" w:color="auto" w:fill="auto"/>
          <w:lang w:val="de-DE" w:eastAsia="de-DE" w:bidi="de-DE"/>
        </w:rPr>
        <w:t>Die familiäre Introjektion</w:t>
      </w:r>
      <w:bookmarkEnd w:id="136"/>
      <w:bookmarkEnd w:id="137"/>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Familiärer</w:t>
      </w:r>
      <w:r>
        <w:rPr>
          <w:color w:val="000000"/>
          <w:spacing w:val="0"/>
          <w:w w:val="100"/>
          <w:position w:val="0"/>
          <w:shd w:val="clear" w:color="auto" w:fill="auto"/>
          <w:lang w:val="de-DE" w:eastAsia="de-DE" w:bidi="de-DE"/>
        </w:rPr>
        <w:t xml:space="preserve"> Natur ist eine Introjektion, wenn die Person materielle Besitz</w:t>
        <w:softHyphen/>
        <w:t xml:space="preserve">bestandteile oder seelisches Erbgut, also Eigenschaften, Fähigkeiten, Ideale, welche zum Erbschatz der </w:t>
      </w:r>
      <w:r>
        <w:rPr>
          <w:i/>
          <w:iCs/>
          <w:color w:val="000000"/>
          <w:spacing w:val="0"/>
          <w:w w:val="100"/>
          <w:position w:val="0"/>
          <w:shd w:val="clear" w:color="auto" w:fill="auto"/>
          <w:lang w:val="de-DE" w:eastAsia="de-DE" w:bidi="de-DE"/>
        </w:rPr>
        <w:t>Familie</w:t>
      </w:r>
      <w:r>
        <w:rPr>
          <w:color w:val="000000"/>
          <w:spacing w:val="0"/>
          <w:w w:val="100"/>
          <w:position w:val="0"/>
          <w:shd w:val="clear" w:color="auto" w:fill="auto"/>
          <w:lang w:val="de-DE" w:eastAsia="de-DE" w:bidi="de-DE"/>
        </w:rPr>
        <w:t xml:space="preserve"> gehören, ihrem eigenen Ich einverleibt, in ihr persönliches Inventar aufnimmt.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also das Individuum sich einer Figur seiner Ahnenreihe seelisch an</w:t>
        <w:softHyphen/>
        <w:t>gleicht, sich mit ihr identifiziert und bestimmte ausgeprägte Charakterzüge, Anschauungen, Stellungnahmen, Haltungs- und Wahlformen in Liebe, Freund</w:t>
        <w:softHyphen/>
        <w:t xml:space="preserve">schaft, Beruf, Krankheit und Tod dieser Ahnenfiguren </w:t>
      </w:r>
      <w:r>
        <w:rPr>
          <w:i/>
          <w:iCs/>
          <w:color w:val="000000"/>
          <w:spacing w:val="0"/>
          <w:w w:val="100"/>
          <w:position w:val="0"/>
          <w:shd w:val="clear" w:color="auto" w:fill="auto"/>
          <w:lang w:val="de-DE" w:eastAsia="de-DE" w:bidi="de-DE"/>
        </w:rPr>
        <w:t>bejaht</w:t>
      </w:r>
      <w:r>
        <w:rPr>
          <w:color w:val="000000"/>
          <w:spacing w:val="0"/>
          <w:w w:val="100"/>
          <w:position w:val="0"/>
          <w:shd w:val="clear" w:color="auto" w:fill="auto"/>
          <w:lang w:val="de-DE" w:eastAsia="de-DE" w:bidi="de-DE"/>
        </w:rPr>
        <w:t xml:space="preserve"> und sie als sein eigenes </w:t>
      </w:r>
      <w:r>
        <w:rPr>
          <w:i/>
          <w:iCs/>
          <w:color w:val="000000"/>
          <w:spacing w:val="0"/>
          <w:w w:val="100"/>
          <w:position w:val="0"/>
          <w:shd w:val="clear" w:color="auto" w:fill="auto"/>
          <w:lang w:val="de-DE" w:eastAsia="de-DE" w:bidi="de-DE"/>
        </w:rPr>
        <w:t>Habideal</w:t>
      </w:r>
      <w:r>
        <w:rPr>
          <w:color w:val="000000"/>
          <w:spacing w:val="0"/>
          <w:w w:val="100"/>
          <w:position w:val="0"/>
          <w:shd w:val="clear" w:color="auto" w:fill="auto"/>
          <w:lang w:val="de-DE" w:eastAsia="de-DE" w:bidi="de-DE"/>
        </w:rPr>
        <w:t xml:space="preserve"> assimiliert, dann sprechen wir mit Recht von </w:t>
      </w:r>
      <w:r>
        <w:rPr>
          <w:i/>
          <w:iCs/>
          <w:color w:val="000000"/>
          <w:spacing w:val="0"/>
          <w:w w:val="100"/>
          <w:position w:val="0"/>
          <w:shd w:val="clear" w:color="auto" w:fill="auto"/>
          <w:lang w:val="de-DE" w:eastAsia="de-DE" w:bidi="de-DE"/>
        </w:rPr>
        <w:t>familiärer</w:t>
      </w:r>
      <w:r>
        <w:rPr>
          <w:color w:val="000000"/>
          <w:spacing w:val="0"/>
          <w:w w:val="100"/>
          <w:position w:val="0"/>
          <w:shd w:val="clear" w:color="auto" w:fill="auto"/>
          <w:lang w:val="de-DE" w:eastAsia="de-DE" w:bidi="de-DE"/>
        </w:rPr>
        <w:t xml:space="preserve"> Intro</w:t>
        <w:softHyphen/>
        <w:t xml:space="preserve">jektion und </w:t>
      </w:r>
      <w:r>
        <w:rPr>
          <w:i/>
          <w:iCs/>
          <w:color w:val="000000"/>
          <w:spacing w:val="0"/>
          <w:w w:val="100"/>
          <w:position w:val="0"/>
          <w:shd w:val="clear" w:color="auto" w:fill="auto"/>
          <w:lang w:val="de-DE" w:eastAsia="de-DE" w:bidi="de-DE"/>
        </w:rPr>
        <w:t>familiärer</w:t>
      </w:r>
      <w:r>
        <w:rPr>
          <w:color w:val="000000"/>
          <w:spacing w:val="0"/>
          <w:w w:val="100"/>
          <w:position w:val="0"/>
          <w:shd w:val="clear" w:color="auto" w:fill="auto"/>
          <w:lang w:val="de-DE" w:eastAsia="de-DE" w:bidi="de-DE"/>
        </w:rPr>
        <w:t xml:space="preserve"> Identifizierung. Es gibt kein seelisches Gebilde, in dem man nicht Bestandteile des familiären Erbgutes einverleibt und assimiliert aufzufinden vermag. Überall, wo das Ich </w:t>
      </w:r>
      <w:r>
        <w:rPr>
          <w:i/>
          <w:iCs/>
          <w:color w:val="000000"/>
          <w:spacing w:val="0"/>
          <w:w w:val="100"/>
          <w:position w:val="0"/>
          <w:shd w:val="clear" w:color="auto" w:fill="auto"/>
          <w:lang w:val="de-DE" w:eastAsia="de-DE" w:bidi="de-DE"/>
        </w:rPr>
        <w:t>als wählende Instan^</w:t>
      </w:r>
      <w:r>
        <w:rPr>
          <w:color w:val="000000"/>
          <w:spacing w:val="0"/>
          <w:w w:val="100"/>
          <w:position w:val="0"/>
          <w:shd w:val="clear" w:color="auto" w:fill="auto"/>
          <w:lang w:val="de-DE" w:eastAsia="de-DE" w:bidi="de-DE"/>
        </w:rPr>
        <w:t xml:space="preserve"> jeweils auftritt, wo also das Leben durch die Wahl zum menschlichen Schicksal wird, muß der Ich-Psychologe an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Introjektion denken.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Denn: nur wer wählt, hat Schicksal. Mit der ersten Wahl ist das Schicksal geboren, und mit der letzten - mit der Wahl der Todesart - geht das Schicksal zu Ende.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Schicksal ist aber - wie wir behaupten - ursprünglich </w:t>
      </w:r>
      <w:r>
        <w:rPr>
          <w:i/>
          <w:iCs/>
          <w:color w:val="000000"/>
          <w:spacing w:val="0"/>
          <w:w w:val="100"/>
          <w:position w:val="0"/>
          <w:shd w:val="clear" w:color="auto" w:fill="auto"/>
          <w:lang w:val="de-DE" w:eastAsia="de-DE" w:bidi="de-DE"/>
        </w:rPr>
        <w:t>der Wahlzwang der Ahnen.</w:t>
      </w:r>
      <w:r>
        <w:rPr>
          <w:color w:val="000000"/>
          <w:spacing w:val="0"/>
          <w:w w:val="100"/>
          <w:position w:val="0"/>
          <w:shd w:val="clear" w:color="auto" w:fill="auto"/>
          <w:lang w:val="de-DE" w:eastAsia="de-DE" w:bidi="de-DE"/>
        </w:rPr>
        <w:t xml:space="preserve"> Bejaht also die Person diese von den Ahnen aufgezwungene Wahl, so heißt das: Identifizierung mit den Ahnen, also Introjektion der Ahnenansprüche. Von der ersten bis zur letzten Wahlhandlung des Ichs erlebt somit die Person - des öfteren unbewußt - Identifizierungen und Introjektionen aus dem </w:t>
      </w:r>
      <w:r>
        <w:rPr>
          <w:i/>
          <w:iCs/>
          <w:color w:val="000000"/>
          <w:spacing w:val="0"/>
          <w:w w:val="100"/>
          <w:position w:val="0"/>
          <w:shd w:val="clear" w:color="auto" w:fill="auto"/>
          <w:lang w:val="de-DE" w:eastAsia="de-DE" w:bidi="de-DE"/>
        </w:rPr>
        <w:t>familiären Erbgut.</w:t>
      </w:r>
      <w:r>
        <w:rPr>
          <w:color w:val="000000"/>
          <w:spacing w:val="0"/>
          <w:w w:val="100"/>
          <w:position w:val="0"/>
          <w:shd w:val="clear" w:color="auto" w:fill="auto"/>
          <w:lang w:val="de-DE" w:eastAsia="de-DE" w:bidi="de-DE"/>
        </w:rPr>
        <w:t xml:space="preserve"> Im Aufbau des Weltbildes, in der Bildung des Charakters, der Berufs- und Amtspersona, der krankhaften Symptome - überall sind Ahnenelemente an</w:t>
        <w:softHyphen/>
        <w:t>wesend, da ja das wählende Ich stets bestimmte Strebungen der Ahnenwelt eben durch die Wahl bejaht oder aber verneint.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Wahl manifestiert sich somit in der Stellungnahme des Ichs %u den Möglichkeiten, welche das familiäre Ubw als Wahlmöglichkeiten der Person anbietet.</w:t>
      </w:r>
      <w:r>
        <w:rPr>
          <w:color w:val="000000"/>
          <w:spacing w:val="0"/>
          <w:w w:val="100"/>
          <w:position w:val="0"/>
          <w:shd w:val="clear" w:color="auto" w:fill="auto"/>
          <w:lang w:val="de-DE" w:eastAsia="de-DE" w:bidi="de-DE"/>
        </w:rPr>
        <w:t xml:space="preserve"> So wird aus dem Zwangschicksal ein Wahlschicksal. Eine jede bejahende Stellungnahme ist somit eine Introjektion familiären Ursprungs. Die Rolle der Ahnen im Aufbau des Weltbildes ist wenig erforscht. Niemand kann aber bestreiten, daß es familiäre Weltanschauungen gibt. Die Analyse der Magie ist an sich schon ein Beweis dafür, daß die Familie, als Erbbesitzer bestimmter magischer Geheimnisse und Praktika, in der Bildung des primitiven Weltbildes eine eminente Rolle zu spielen vermag.</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Beziehungen zwischen den </w:t>
      </w:r>
      <w:r>
        <w:rPr>
          <w:i/>
          <w:iCs/>
          <w:color w:val="000000"/>
          <w:spacing w:val="0"/>
          <w:w w:val="100"/>
          <w:position w:val="0"/>
          <w:shd w:val="clear" w:color="auto" w:fill="auto"/>
          <w:lang w:val="de-DE" w:eastAsia="de-DE" w:bidi="de-DE"/>
        </w:rPr>
        <w:t xml:space="preserve">familiären Introjektionen und der Charakterbildung </w:t>
      </w:r>
      <w:r>
        <w:rPr>
          <w:color w:val="000000"/>
          <w:spacing w:val="0"/>
          <w:w w:val="100"/>
          <w:position w:val="0"/>
          <w:shd w:val="clear" w:color="auto" w:fill="auto"/>
          <w:lang w:val="de-DE" w:eastAsia="de-DE" w:bidi="de-DE"/>
        </w:rPr>
        <w:t>werden später im Abschnitt «Das Ich und der Charakter» erörtert werden. Hier behandeln wir die wichtige Beziehung zwischen der familiären Introjektion und der Berufswahl.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.Fa//7i’/zä're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und Ber^u/rwahZ, Berufipersona und Berufj-maske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zweiten Buch der Schicksalsanalyse1 haben wir den Begriff des «zn/ro- jeks/vvoz Opero/ropi'y/t7/y» wie folgt definiert: Znjr'jekti’v ist die Berufswahl, wenn die Person aus dem gefahrbringenden Bedürfnis ein Berufs-«Interesse», aus dem Objekt dieses Bedürfnisses ein «Berufsobjekt» zu machen vermag. Wählt z. B. ein Mann, der latent pervertiert oder invertiert ist, als Beruf die Sexualpathologie, so kann es ihm - unter günstigen Umständen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gelingen, den invertierten oder pervertierten Sexualwunsch zum Berufsinteresse, seine gewünschten Sexual</w:t>
        <w:softHyphen/>
        <w:t xml:space="preserve">objekte zu Berufsobjekten zu erheben. Die Psychoanalyse spricht in diesen Fällen von Sublimation, wir nur von Sozialisierung der Triebe im Beruf. Nach U. </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nennen wir den hier angewandten Mechanismus: «Abwehr-Opero- tropismus», </w:t>
      </w:r>
      <w:r>
        <w:rPr>
          <w:color w:val="000000"/>
          <w:spacing w:val="0"/>
          <w:w w:val="100"/>
          <w:position w:val="0"/>
          <w:sz w:val="22"/>
          <w:szCs w:val="22"/>
          <w:shd w:val="clear" w:color="auto" w:fill="auto"/>
          <w:lang w:val="de-DE" w:eastAsia="de-DE" w:bidi="de-DE"/>
        </w:rPr>
        <w:t xml:space="preserve">ich-psychologisch: </w:t>
      </w:r>
      <w:r>
        <w:rPr>
          <w:i/>
          <w:iCs/>
          <w:color w:val="000000"/>
          <w:spacing w:val="0"/>
          <w:w w:val="100"/>
          <w:position w:val="0"/>
          <w:shd w:val="clear" w:color="auto" w:fill="auto"/>
          <w:lang w:val="de-DE" w:eastAsia="de-DE" w:bidi="de-DE"/>
        </w:rPr>
        <w:t>persönrichelntrojektion.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Um einen Operotropismus als </w:t>
      </w:r>
      <w:r>
        <w:rPr>
          <w:i/>
          <w:iCs/>
          <w:color w:val="000000"/>
          <w:spacing w:val="0"/>
          <w:w w:val="100"/>
          <w:position w:val="0"/>
          <w:shd w:val="clear" w:color="auto" w:fill="auto"/>
          <w:lang w:val="de-DE" w:eastAsia="de-DE" w:bidi="de-DE"/>
        </w:rPr>
        <w:t>enefamiliäre</w:t>
      </w:r>
      <w:r>
        <w:rPr>
          <w:color w:val="000000"/>
          <w:spacing w:val="0"/>
          <w:w w:val="100"/>
          <w:position w:val="0"/>
          <w:shd w:val="clear" w:color="auto" w:fill="auto"/>
          <w:lang w:val="de-DE" w:eastAsia="de-DE" w:bidi="de-DE"/>
        </w:rPr>
        <w:t xml:space="preserve"> Introjektion auffassen zu können, müssen wir mit entsprechenden Belegen aufweisen, daß die Person in der Tat Bestandteile, Tendenzen und Schicksalsmöglichkeiten ihrer Familie dem eigenen Ich einzuverleiben und aus diesen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Tendenzen Berufyintcrcyyc zu bilden wußte. Die Kriterien zur Annahme eines /zzz/zz7zariZ&gt;t/r jektizze» Operotropismus sind die folgenden:</w:t>
      </w:r>
    </w:p>
    <w:p>
      <w:pPr>
        <w:pStyle w:val="Style18"/>
        <w:keepNext w:val="0"/>
        <w:keepLines w:val="0"/>
        <w:widowControl w:val="0"/>
        <w:numPr>
          <w:ilvl w:val="0"/>
          <w:numId w:val="48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Erkrankung muß mit der Art der Sozialisierung durch den Beruf ein adäquates, kompgcztc,i/a■r•cy G'^c^ciJ■syatj</w:t>
      </w:r>
      <w:r>
        <w:rPr>
          <w:color w:val="000000"/>
          <w:spacing w:val="0"/>
          <w:w w:val="100"/>
          <w:position w:val="0"/>
          <w:shd w:val="clear" w:color="auto" w:fill="auto"/>
          <w:vertAlign w:val="subscript"/>
          <w:lang w:val="de-DE" w:eastAsia="de-DE" w:bidi="de-DE"/>
        </w:rPr>
        <w:t>J</w:t>
      </w:r>
      <w:r>
        <w:rPr>
          <w:color w:val="000000"/>
          <w:spacing w:val="0"/>
          <w:w w:val="100"/>
          <w:position w:val="0"/>
          <w:shd w:val="clear" w:color="auto" w:fill="auto"/>
          <w:lang w:val="de-DE" w:eastAsia="de-DE" w:bidi="de-DE"/>
        </w:rPr>
        <w:t xml:space="preserve">Saar bilden. Das will sagen </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 xml:space="preserve">Familiäre Krankheit und Berufstätigkeit müssen die wäm/ic-he «yeegi'yehc </w:t>
      </w:r>
      <w:r>
        <w:rPr>
          <w:i/>
          <w:iCs/>
          <w:color w:val="000000"/>
          <w:spacing w:val="0"/>
          <w:w w:val="100"/>
          <w:position w:val="0"/>
          <w:shd w:val="clear" w:color="auto" w:fill="auto"/>
          <w:lang w:val="de-DE" w:eastAsia="de-DE" w:bidi="de-DE"/>
        </w:rPr>
        <w:t xml:space="preserve">Erbatmosphäre» </w:t>
      </w:r>
      <w:r>
        <w:rPr>
          <w:color w:val="000000"/>
          <w:spacing w:val="0"/>
          <w:w w:val="100"/>
          <w:position w:val="0"/>
          <w:shd w:val="clear" w:color="auto" w:fill="auto"/>
          <w:lang w:val="de-DE" w:eastAsia="de-DE" w:bidi="de-DE"/>
        </w:rPr>
        <w:t>haben. So z. B. endogene Psychose (wie Schizophrenie) und Psychiatrie oder Psychopathologie. Oder: familiäre Schwerhörigkeit und Otologie. Oder: fami</w:t>
        <w:softHyphen/>
        <w:t>liäre Rachenanomalien und Laryngologie usf.</w:t>
      </w:r>
    </w:p>
    <w:p>
      <w:pPr>
        <w:pStyle w:val="Style18"/>
        <w:keepNext w:val="0"/>
        <w:keepLines w:val="0"/>
        <w:widowControl w:val="0"/>
        <w:numPr>
          <w:ilvl w:val="0"/>
          <w:numId w:val="483"/>
        </w:numPr>
        <w:shd w:val="clear" w:color="auto" w:fill="auto"/>
        <w:tabs>
          <w:tab w:pos="644" w:val="left"/>
        </w:tabs>
        <w:bidi w:val="0"/>
        <w:spacing w:line="240" w:lineRule="auto"/>
        <w:ind w:left="0" w:firstLine="360"/>
        <w:jc w:val="left"/>
      </w:pPr>
      <w:r>
        <w:rPr>
          <w:color w:val="000000"/>
          <w:spacing w:val="0"/>
          <w:w w:val="100"/>
          <w:position w:val="0"/>
          <w:shd w:val="clear" w:color="auto" w:fill="auto"/>
          <w:lang w:val="de-DE" w:eastAsia="de-DE" w:bidi="de-DE"/>
        </w:rPr>
        <w:t>Die Erblichkeit der dem Beruf atmosphärisch adäquaten Erkrankung muß</w:t>
      </w:r>
    </w:p>
    <w:p>
      <w:pPr>
        <w:pStyle w:val="Style18"/>
        <w:keepNext w:val="0"/>
        <w:keepLines w:val="0"/>
        <w:widowControl w:val="0"/>
        <w:shd w:val="clear" w:color="auto" w:fill="auto"/>
        <w:tabs>
          <w:tab w:pos="7162" w:val="left"/>
        </w:tabs>
        <w:bidi w:val="0"/>
        <w:spacing w:line="240" w:lineRule="auto"/>
        <w:ind w:left="0" w:firstLine="0"/>
        <w:jc w:val="left"/>
      </w:pPr>
      <w:r>
        <w:rPr>
          <w:color w:val="000000"/>
          <w:spacing w:val="0"/>
          <w:w w:val="100"/>
          <w:position w:val="0"/>
          <w:shd w:val="clear" w:color="auto" w:fill="auto"/>
          <w:lang w:val="de-DE" w:eastAsia="de-DE" w:bidi="de-DE"/>
        </w:rPr>
        <w:t>in der Familie des Berufswählers bestätigt werden.</w:t>
        <w:tab/>
        <w:t>.</w:t>
      </w:r>
    </w:p>
    <w:p>
      <w:pPr>
        <w:pStyle w:val="Style18"/>
        <w:keepNext w:val="0"/>
        <w:keepLines w:val="0"/>
        <w:widowControl w:val="0"/>
        <w:numPr>
          <w:ilvl w:val="0"/>
          <w:numId w:val="48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Die Kondzuk/orzza/u/r des Berufswählers muß einwandfrei bewiesen werden können. Also z. B. damit, daß die .Naeehk’o/t'tze» des phänotypisch gesunden Berufwählers, seine Kinder, eventuell Enkelkinder, an einer Erbkrankheit leiden, deren Heilung er selbst als Spezialfach gewählt hat.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Erfüllung dieser drei Kriterien erlaubt nun zumeist die Annahme eines Operotropismus </w:t>
      </w:r>
      <w:r>
        <w:rPr>
          <w:i/>
          <w:iCs/>
          <w:color w:val="000000"/>
          <w:spacing w:val="0"/>
          <w:w w:val="100"/>
          <w:position w:val="0"/>
          <w:shd w:val="clear" w:color="auto" w:fill="auto"/>
          <w:lang w:val="de-DE" w:eastAsia="de-DE" w:bidi="de-DE"/>
        </w:rPr>
        <w:t>fr^miliär-iinroiektiver</w:t>
      </w:r>
      <w:r>
        <w:rPr>
          <w:color w:val="000000"/>
          <w:spacing w:val="0"/>
          <w:w w:val="100"/>
          <w:position w:val="0"/>
          <w:shd w:val="clear" w:color="auto" w:fill="auto"/>
          <w:lang w:val="de-DE" w:eastAsia="de-DE" w:bidi="de-DE"/>
        </w:rPr>
        <w:t xml:space="preserve"> Natur.</w:t>
      </w:r>
    </w:p>
    <w:p>
      <w:pPr>
        <w:pStyle w:val="Style18"/>
        <w:keepNext w:val="0"/>
        <w:keepLines w:val="0"/>
        <w:widowControl w:val="0"/>
        <w:numPr>
          <w:ilvl w:val="0"/>
          <w:numId w:val="48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Sehr selten können wir noch einen vierten Beweis antreffen, nämlich den, daß der Berufwähler, nachdem er als phänotypisch gesunder Mensch den betref</w:t>
        <w:softHyphen/>
        <w:t>fenden Beruf ergriffen hat, nach Jahren selbst an dem nämlichen Erbübel erkrankt, dessen Spezialist er selber war3. • In den Fällen, die den Kriterien 3 und 4 entspre</w:t>
        <w:softHyphen/>
        <w:t>chen, ist kein Zweifel da, daß der Berufwähler selber diese familiäre Erbanlage zur Zeit der Berufwahl verborgen in sich trug und daß sie später bei seinen Nach</w:t>
        <w:softHyphen/>
        <w:t>kommen oder bei ihm selber manifest wurde. Fall 10 dient als ein Beispiel für das Kriterium der Konduktornatur des Berufwählers :</w:t>
      </w:r>
    </w:p>
    <w:p>
      <w:pPr>
        <w:pStyle w:val="Style29"/>
        <w:keepNext w:val="0"/>
        <w:keepLines w:val="0"/>
        <w:widowControl w:val="0"/>
        <w:numPr>
          <w:ilvl w:val="0"/>
          <w:numId w:val="485"/>
        </w:numPr>
        <w:shd w:val="clear" w:color="auto" w:fill="auto"/>
        <w:tabs>
          <w:tab w:pos="548" w:val="left"/>
        </w:tabs>
        <w:bidi w:val="0"/>
        <w:spacing w:line="202" w:lineRule="auto"/>
        <w:ind w:left="0" w:firstLine="360"/>
        <w:jc w:val="left"/>
      </w:pPr>
      <w:r>
        <w:rPr>
          <w:color w:val="000000"/>
          <w:spacing w:val="0"/>
          <w:w w:val="100"/>
          <w:position w:val="0"/>
          <w:shd w:val="clear" w:color="auto" w:fill="auto"/>
          <w:lang w:val="de-DE" w:eastAsia="de-DE" w:bidi="de-DE"/>
        </w:rPr>
        <w:t>Experimentelle Triebdiagnostik. H. Huber, Bern 1947. S. 141, 165.</w:t>
      </w:r>
    </w:p>
    <w:p>
      <w:pPr>
        <w:pStyle w:val="Style29"/>
        <w:keepNext w:val="0"/>
        <w:keepLines w:val="0"/>
        <w:widowControl w:val="0"/>
        <w:numPr>
          <w:ilvl w:val="0"/>
          <w:numId w:val="485"/>
        </w:numPr>
        <w:shd w:val="clear" w:color="auto" w:fill="auto"/>
        <w:tabs>
          <w:tab w:pos="508" w:val="left"/>
        </w:tabs>
        <w:bidi w:val="0"/>
        <w:spacing w:line="202" w:lineRule="auto"/>
        <w:ind w:left="0" w:firstLine="360"/>
        <w:jc w:val="left"/>
      </w:pP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U.: Psychologie der Arbeitswahl und der Arbeitsstörungen. Huber, Bern und Stuttgart 1953. S. 86 ff.</w:t>
      </w:r>
    </w:p>
    <w:p>
      <w:pPr>
        <w:pStyle w:val="Style29"/>
        <w:keepNext w:val="0"/>
        <w:keepLines w:val="0"/>
        <w:widowControl w:val="0"/>
        <w:numPr>
          <w:ilvl w:val="0"/>
          <w:numId w:val="485"/>
        </w:numPr>
        <w:shd w:val="clear" w:color="auto" w:fill="auto"/>
        <w:tabs>
          <w:tab w:pos="508" w:val="left"/>
        </w:tabs>
        <w:bidi w:val="0"/>
        <w:spacing w:line="202" w:lineRule="auto"/>
        <w:ind w:left="0" w:firstLine="360"/>
        <w:jc w:val="left"/>
      </w:pPr>
      <w:r>
        <w:rPr>
          <w:color w:val="000000"/>
          <w:spacing w:val="0"/>
          <w:w w:val="100"/>
          <w:position w:val="0"/>
          <w:shd w:val="clear" w:color="auto" w:fill="auto"/>
          <w:lang w:val="de-DE" w:eastAsia="de-DE" w:bidi="de-DE"/>
        </w:rPr>
        <w:t xml:space="preserve">Vgl. hiezu die interessante Arbeit von PI. </w:t>
      </w:r>
      <w:r>
        <w:rPr>
          <w:smallCaps/>
          <w:color w:val="000000"/>
          <w:spacing w:val="0"/>
          <w:w w:val="100"/>
          <w:position w:val="0"/>
          <w:shd w:val="clear" w:color="auto" w:fill="auto"/>
          <w:lang w:val="de-DE" w:eastAsia="de-DE" w:bidi="de-DE"/>
        </w:rPr>
        <w:t>Christofi-el:</w:t>
      </w:r>
      <w:r>
        <w:rPr>
          <w:color w:val="000000"/>
          <w:spacing w:val="0"/>
          <w:w w:val="100"/>
          <w:position w:val="0"/>
          <w:shd w:val="clear" w:color="auto" w:fill="auto"/>
          <w:lang w:val="de-DE" w:eastAsia="de-DE" w:bidi="de-DE"/>
        </w:rPr>
        <w:t xml:space="preserve"> Bemerkungen über zweierlei Mechanismen der Identifizierung. Imago, Band 23, Pf. 1, 1937.</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Fall </w:t>
      </w:r>
      <w:r>
        <w:rPr>
          <w:smallCaps/>
          <w:color w:val="000000"/>
          <w:spacing w:val="0"/>
          <w:w w:val="100"/>
          <w:position w:val="0"/>
          <w:shd w:val="clear" w:color="auto" w:fill="auto"/>
          <w:lang w:val="de-DE" w:eastAsia="de-DE" w:bidi="de-DE"/>
        </w:rPr>
        <w:t>to:</w:t>
      </w:r>
      <w:r>
        <w:rPr>
          <w:color w:val="000000"/>
          <w:spacing w:val="0"/>
          <w:w w:val="100"/>
          <w:position w:val="0"/>
          <w:shd w:val="clear" w:color="auto" w:fill="auto"/>
          <w:lang w:val="de-DE" w:eastAsia="de-DE" w:bidi="de-DE"/>
        </w:rPr>
        <w:t xml:space="preserve"> Ein junger Arzt wird Laryngologe, heiratet, und sein Sohn kommt mit Wolfs</w:t>
        <w:softHyphen/>
        <w:t xml:space="preserve">rachen zur Welt. Dieser Sohn schenkt dem Laryngi^gen-vatcr zwei Enkelkinder, die mit Uvuldfissuten (Spaltung des Zäpfchens) gehören sind. Die Gaumenspalt-ung ist bekanntlich eine seltene erbliche Anomalie, deren Erbgang (unregelmäßig dominant oder rezessiv?) noch nicht eindeutig nachgewiesen ist. In Holland kommt nach </w:t>
      </w:r>
      <w:r>
        <w:rPr>
          <w:smallCaps/>
          <w:color w:val="000000"/>
          <w:spacing w:val="0"/>
          <w:w w:val="100"/>
          <w:position w:val="0"/>
          <w:shd w:val="clear" w:color="auto" w:fill="auto"/>
          <w:lang w:val="de-DE" w:eastAsia="de-DE" w:bidi="de-DE"/>
        </w:rPr>
        <w:t>Sanders</w:t>
      </w:r>
      <w:r>
        <w:rPr>
          <w:color w:val="000000"/>
          <w:spacing w:val="0"/>
          <w:w w:val="100"/>
          <w:position w:val="0"/>
          <w:shd w:val="clear" w:color="auto" w:fill="auto"/>
          <w:lang w:val="de-DE" w:eastAsia="de-DE" w:bidi="de-DE"/>
        </w:rPr>
        <w:t xml:space="preserve"> ein Fall (von Lippen- und Gaumenspaltung) auf 954 Neugeborene. Von den fünf eineiigen Zwillingen, die man bisher beobachtet hat, waren drei konkordant und zwei diskordant </w:t>
      </w:r>
      <w:r>
        <w:rPr>
          <w:smallCaps/>
          <w:color w:val="000000"/>
          <w:spacing w:val="0"/>
          <w:w w:val="100"/>
          <w:position w:val="0"/>
          <w:shd w:val="clear" w:color="auto" w:fill="auto"/>
          <w:lang w:val="de-DE" w:eastAsia="de-DE" w:bidi="de-DE"/>
        </w:rPr>
        <w:t xml:space="preserve">(Birkenfeld, Sanders, </w:t>
      </w:r>
      <w:r>
        <w:rPr>
          <w:color w:val="000000"/>
          <w:spacing w:val="0"/>
          <w:w w:val="100"/>
          <w:position w:val="0"/>
          <w:shd w:val="clear" w:color="auto" w:fill="auto"/>
          <w:lang w:val="de-DE" w:eastAsia="de-DE" w:bidi="de-DE"/>
        </w:rPr>
        <w:t xml:space="preserve">v. </w:t>
      </w:r>
      <w:r>
        <w:rPr>
          <w:smallCaps/>
          <w:color w:val="000000"/>
          <w:spacing w:val="0"/>
          <w:w w:val="100"/>
          <w:position w:val="0"/>
          <w:shd w:val="clear" w:color="auto" w:fill="auto"/>
          <w:lang w:val="de-DE" w:eastAsia="de-DE" w:bidi="de-DE"/>
        </w:rPr>
        <w:t>Verschuer)</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56" w:lineRule="auto"/>
        <w:ind w:left="0" w:firstLine="360"/>
        <w:jc w:val="left"/>
      </w:pPr>
      <w:r>
        <w:rPr>
          <w:color w:val="000000"/>
          <w:spacing w:val="0"/>
          <w:w w:val="100"/>
          <w:position w:val="0"/>
          <w:shd w:val="clear" w:color="auto" w:fill="auto"/>
          <w:lang w:val="de-DE" w:eastAsia="de-DE" w:bidi="de-DE"/>
        </w:rPr>
        <w:t xml:space="preserve">Fall </w:t>
      </w:r>
      <w:r>
        <w:rPr>
          <w:smallCaps/>
          <w:color w:val="000000"/>
          <w:spacing w:val="0"/>
          <w:w w:val="100"/>
          <w:position w:val="0"/>
          <w:sz w:val="28"/>
          <w:szCs w:val="28"/>
          <w:shd w:val="clear" w:color="auto" w:fill="auto"/>
          <w:lang w:val="de-DE" w:eastAsia="de-DE" w:bidi="de-DE"/>
        </w:rPr>
        <w:t>it</w:t>
      </w:r>
      <w:r>
        <w:rPr>
          <w:color w:val="000000"/>
          <w:spacing w:val="0"/>
          <w:w w:val="100"/>
          <w:position w:val="0"/>
          <w:shd w:val="clear" w:color="auto" w:fill="auto"/>
          <w:lang w:val="de-DE" w:eastAsia="de-DE" w:bidi="de-DE"/>
        </w:rPr>
        <w:t xml:space="preserve"> gehört als Beispiel dem Kriterium 4 zu. Wir haben ihn in der SchTcksalsanalyse2 ausführlich behandelt und in diesem Buch ebenfalls schon erwähnt.</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Ein Mediziner wird Psychiater (Nr. 119). Verliebt sich in eine Kusine zweiten Grades, die später paranoid-schizophren und suizid wird (Nr. 146). In der Familie dieser Kusine waren Nr. 141, 147, 149 und 1 pdtaioid-schizoFhten. Dieser Umstand macht die Eheschließung un</w:t>
        <w:softHyphen/>
        <w:t>möglich. Die Mutter des Psychiaters war zweimal verheiratet. Ihr erster Mann (Nr. 56), ein Chirurg, war schwer paranoid und bedrohte die Frau aus Eifersucht mit Erschlagen, Ihr zweiter Mann (Nr. 58), der Vater des Psychiaters, war unauffällig. Die Mutter aber wurde mit dem Alter mehr und mehr paranoid. Zuletzt entwickelte sich bei ihr eine Dementia senilis paranoides (Nr. 57). Der Bruder des Psychiaters starb interniert als Schizophrener (Nr. 114). Die Schwester wurde Psychoanalytikerin (Nr. 112).</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Da sein Bruder zur Zeit seiner Berufswahl (Psychiatrie) schon schizophren war, liegt die Annahme nahe, daß er - aus Mitleid mit dem Bruder - diesen Beruf gewählt habe. Vernunft</w:t>
        <w:softHyphen/>
        <w:t>mäßig kann dem so sein. Wir haben aber einen tragischen Beweis dafür, daß der Berufwähler in der Tat ein Scl^izoFhtenkonduktot war. Nachdem er zwei Jahrzehnte hindurch als Oberarzt in einer Heil- und Pflegeanstalt mit Erfolg gearbeitet hatte, wurde er Psychoanalytiker. Schon während dieser Tätigkeit erlebte er schubweise Perioden, in denen er Angst hatte, selber ver</w:t>
        <w:softHyphen/>
        <w:t>rückt zu werden. Als er altcrshalhcr seinen Beruf als Psychiater und Psychoanalytiker völlig aufgeben mußte, entwickelte er selbst ein paranoides Wahnsystem mit depressiver Selbstbeichul- digung. Er mußte in derselben Anstalt intetnictt werden, wo er früher als Oberarzt tätig war. Die Anstdltsdiagnosc ist die nämliche wie die seiner Mutter: Altcrsdcmcnz paranoid-schizi- phtcnet Natur.</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Dieser Fall mit seinen tragischen Schicksals Wendungen demonstriert unanfechtbar, daß es eine Art von </w:t>
      </w:r>
      <w:r>
        <w:rPr>
          <w:i/>
          <w:iCs/>
          <w:color w:val="000000"/>
          <w:spacing w:val="0"/>
          <w:w w:val="100"/>
          <w:position w:val="0"/>
          <w:shd w:val="clear" w:color="auto" w:fill="auto"/>
          <w:lang w:val="de-DE" w:eastAsia="de-DE" w:bidi="de-DE"/>
        </w:rPr>
        <w:t>f'a^miiärimri/jek.tiver</w:t>
      </w:r>
      <w:r>
        <w:rPr>
          <w:color w:val="000000"/>
          <w:spacing w:val="0"/>
          <w:w w:val="100"/>
          <w:position w:val="0"/>
          <w:shd w:val="clear" w:color="auto" w:fill="auto"/>
          <w:lang w:val="de-DE" w:eastAsia="de-DE" w:bidi="de-DE"/>
        </w:rPr>
        <w:t xml:space="preserve"> Berufswahl in der Tat gibt. Das WTüen um diese Introjektion familiärer Erbeigenschaften hilft uns, Bcrz/iFcr.^ondbi7dU/n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gc» zu verstehen, die ohne diese Annahme völlig unverständlich wären.</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Bleihen wir bei der Beturspcrsond des Psychiaters. Eine Gruppe der AnstaltspsyehTater trägt die Maske des «Allmächtigen». Ihr autTStisch-narzißtTiches Verhalten im Rahmen der Anstalt springt sofort in die Augen. Sic «regieren» und agieren wie allmächtige Herrscher. Oft dehnt sich ihre «Allheit» über den Rahmen der Anstalt auch auf das Gebiet der Wissenschaft aus. Sic bilden sich ein, </w:t>
      </w:r>
      <w:r>
        <w:rPr>
          <w:smallCaps/>
          <w:color w:val="000000"/>
          <w:spacing w:val="0"/>
          <w:w w:val="100"/>
          <w:position w:val="0"/>
          <w:shd w:val="clear" w:color="auto" w:fill="auto"/>
          <w:lang w:val="de-DE" w:eastAsia="de-DE" w:bidi="de-DE"/>
        </w:rPr>
        <w:t>uI/cs</w:t>
      </w:r>
      <w:r>
        <w:rPr>
          <w:color w:val="000000"/>
          <w:spacing w:val="0"/>
          <w:w w:val="100"/>
          <w:position w:val="0"/>
          <w:shd w:val="clear" w:color="auto" w:fill="auto"/>
          <w:lang w:val="de-DE" w:eastAsia="de-DE" w:bidi="de-DE"/>
        </w:rPr>
        <w:t xml:space="preserve"> zu wissen, alles kritisieren zu können, und sind dahei arme, durch die Persona eng begrenzte Köpfe mit der Maske einer «Facies magna». Legen sie diese Maske ah, so werden sie des öfteren ieeliich krank.</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Eine noch häufigere Bcturipctsona unter den Psychiatern ist der gehemmte, ichizoTd-intro- vertierte Typ. Sic sind dem Kranken gegenüber oft sehr tüchtige Arzte - in der Gesellschaft der Gesunden hingegen zumeist «manieriert», eingeengt und kontaktunrähig. Andere sind sprunghaft theatralisch wie die Hchoidcn.</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Glücklicherweise ist es der Psychoanalyse gelungen, auch unter den Psychiatern ihre «heilende» Wirkung auszuüben, und diejenigen Psychiater, die den Mut hatten, sich selbst einer persönlichen riereliFsychologischen Analyse zu unterziehen, verlieren allmählich ihre «Bctursmaske» und wirken frei sowohl den Kranken wie den Gesunden gegenüber.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Einsicht in den Vorgang der introjektiven Berursmaske famTliärer Natur hilft oft, Berufscharaktere, wie z. B. die von Chirurgen, Kriminalisten, Gerichts</w:t>
        <w:softHyphen/>
        <w:t xml:space="preserve">medizinern, Pastoren, Mönchen usf., richtig zu verstehen. Je mehr es dem Berursmenschen gelingt, sich von dieser Berufsmaske, die durch Introjektionen familiärer Tendenzen gebildet wurde, zu distanzieren, desto /reier kann er seine individuelle Persönlichkeit selbst erleben und entfalten. </w:t>
      </w:r>
      <w:r>
        <w:rPr>
          <w:color w:val="000000"/>
          <w:spacing w:val="0"/>
          <w:w w:val="100"/>
          <w:position w:val="0"/>
          <w:shd w:val="clear" w:color="auto" w:fill="auto"/>
          <w:vertAlign w:val="superscript"/>
          <w:lang w:val="de-DE" w:eastAsia="de-DE" w:bidi="de-DE"/>
        </w:rPr>
        <w:footnoteReference w:id="40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04"/>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Damit haben wir die Erörterung der dritten Elementarfunktion des Ichs: der Introjektion, beendet. Über die wichtige Beziehung der Introjektion zu den </w:t>
      </w:r>
      <w:r>
        <w:rPr>
          <w:i/>
          <w:iCs/>
          <w:color w:val="000000"/>
          <w:spacing w:val="0"/>
          <w:w w:val="100"/>
          <w:position w:val="0"/>
          <w:shd w:val="clear" w:color="auto" w:fill="auto"/>
          <w:lang w:val="de-DE" w:eastAsia="de-DE" w:bidi="de-DE"/>
        </w:rPr>
        <w:t>Willensvorgängen</w:t>
      </w:r>
      <w:r>
        <w:rPr>
          <w:color w:val="000000"/>
          <w:spacing w:val="0"/>
          <w:w w:val="100"/>
          <w:position w:val="0"/>
          <w:shd w:val="clear" w:color="auto" w:fill="auto"/>
          <w:lang w:val="de-DE" w:eastAsia="de-DE" w:bidi="de-DE"/>
        </w:rPr>
        <w:t xml:space="preserve"> wird in der Zusammenfassung der Ich-Funktionen die Rede sein. Hier mußten wir uns auf die </w:t>
      </w:r>
      <w:r>
        <w:rPr>
          <w:i/>
          <w:iCs/>
          <w:color w:val="000000"/>
          <w:spacing w:val="0"/>
          <w:w w:val="100"/>
          <w:position w:val="0"/>
          <w:shd w:val="clear" w:color="auto" w:fill="auto"/>
          <w:lang w:val="de-DE" w:eastAsia="de-DE" w:bidi="de-DE"/>
        </w:rPr>
        <w:t>unbewußten</w:t>
      </w:r>
      <w:r>
        <w:rPr>
          <w:color w:val="000000"/>
          <w:spacing w:val="0"/>
          <w:w w:val="100"/>
          <w:position w:val="0"/>
          <w:shd w:val="clear" w:color="auto" w:fill="auto"/>
          <w:lang w:val="de-DE" w:eastAsia="de-DE" w:bidi="de-DE"/>
        </w:rPr>
        <w:t xml:space="preserve"> Tätigkeiten in den Einverleibungs</w:t>
        <w:softHyphen/>
        <w:t>vorgängen beschränken.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gehen zu der Behandlung der letzten Elementarfunktion des Ichs über, zu der </w:t>
      </w:r>
      <w:r>
        <w:rPr>
          <w:i/>
          <w:iCs/>
          <w:color w:val="000000"/>
          <w:spacing w:val="0"/>
          <w:w w:val="100"/>
          <w:position w:val="0"/>
          <w:shd w:val="clear" w:color="auto" w:fill="auto"/>
          <w:lang w:val="de-DE" w:eastAsia="de-DE" w:bidi="de-DE"/>
        </w:rPr>
        <w:t>Negation.</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XIV</w:t>
      </w:r>
    </w:p>
    <w:p>
      <w:pPr>
        <w:pStyle w:val="Style36"/>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NEGATION. DIE VERNEINUNG</w:t>
      </w:r>
    </w:p>
    <w:p>
      <w:pPr>
        <w:pStyle w:val="Style38"/>
        <w:keepNext/>
        <w:keepLines/>
        <w:widowControl w:val="0"/>
        <w:shd w:val="clear" w:color="auto" w:fill="auto"/>
        <w:bidi w:val="0"/>
        <w:spacing w:line="240" w:lineRule="auto"/>
        <w:ind w:left="0" w:firstLine="0"/>
        <w:jc w:val="left"/>
      </w:pPr>
      <w:bookmarkStart w:id="138" w:name="bookmark138"/>
      <w:bookmarkStart w:id="139" w:name="bookmark139"/>
      <w:r>
        <w:rPr>
          <w:color w:val="000000"/>
          <w:spacing w:val="0"/>
          <w:w w:val="100"/>
          <w:position w:val="0"/>
          <w:shd w:val="clear" w:color="auto" w:fill="auto"/>
          <w:lang w:val="de-DE" w:eastAsia="de-DE" w:bidi="de-DE"/>
        </w:rPr>
        <w:t>Begriff und Formen der Negation</w:t>
      </w:r>
      <w:bookmarkEnd w:id="138"/>
      <w:bookmarkEnd w:id="139"/>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ist das teils unbewußte, teils bewußte Elementarstreben des Ichs nach Vermeiden, Verneinen, Hemmen, Entfremden und Verdrängen bestimmter Ansprüche, Vorstellungen und Ideale.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extreme Ziel der Negation ist die </w:t>
      </w:r>
      <w:r>
        <w:rPr>
          <w:i/>
          <w:iCs/>
          <w:color w:val="000000"/>
          <w:spacing w:val="0"/>
          <w:w w:val="100"/>
          <w:position w:val="0"/>
          <w:shd w:val="clear" w:color="auto" w:fill="auto"/>
          <w:lang w:val="de-DE" w:eastAsia="de-DE" w:bidi="de-DE"/>
        </w:rPr>
        <w:t>Desimagination,</w:t>
      </w:r>
      <w:r>
        <w:rPr>
          <w:color w:val="000000"/>
          <w:spacing w:val="0"/>
          <w:w w:val="100"/>
          <w:position w:val="0"/>
          <w:shd w:val="clear" w:color="auto" w:fill="auto"/>
          <w:lang w:val="de-DE" w:eastAsia="de-DE" w:bidi="de-DE"/>
        </w:rPr>
        <w:t xml:space="preserve"> also die Zerstörung der Ideale des Seins und Habens, kurz: die </w:t>
      </w:r>
      <w:r>
        <w:rPr>
          <w:i/>
          <w:iCs/>
          <w:color w:val="000000"/>
          <w:spacing w:val="0"/>
          <w:w w:val="100"/>
          <w:position w:val="0"/>
          <w:shd w:val="clear" w:color="auto" w:fill="auto"/>
          <w:lang w:val="de-DE" w:eastAsia="de-DE" w:bidi="de-DE"/>
        </w:rPr>
        <w:t>Destruktion.</w:t>
      </w:r>
      <w:r>
        <w:rPr>
          <w:color w:val="000000"/>
          <w:spacing w:val="0"/>
          <w:w w:val="100"/>
          <w:position w:val="0"/>
          <w:shd w:val="clear" w:color="auto" w:fill="auto"/>
          <w:lang w:val="de-DE" w:eastAsia="de-DE" w:bidi="de-DE"/>
        </w:rPr>
        <w:t xml:space="preserve"> Die Verneinung ist somit funktionell der Gegenfüßler der Einverleibung. Die Folge der Introjektion ist bekanntlich die Identifizierung mit dem Objekt. Die Folge der Negation hingegen manifestiert sich in der </w:t>
      </w:r>
      <w:r>
        <w:rPr>
          <w:i/>
          <w:iCs/>
          <w:color w:val="000000"/>
          <w:spacing w:val="0"/>
          <w:w w:val="100"/>
          <w:position w:val="0"/>
          <w:shd w:val="clear" w:color="auto" w:fill="auto"/>
          <w:lang w:val="de-DE" w:eastAsia="de-DE" w:bidi="de-DE"/>
        </w:rPr>
        <w:t>Gegenidentifi^ierung.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Introjektion (ff-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und Negation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bilden somit ein funktionelles Gegensatzpaar. Wir nennen die Ganzheit beider Funktionen: </w:t>
      </w:r>
      <w:r>
        <w:rPr>
          <w:i/>
          <w:iCs/>
          <w:color w:val="000000"/>
          <w:spacing w:val="0"/>
          <w:w w:val="100"/>
          <w:position w:val="0"/>
          <w:shd w:val="clear" w:color="auto" w:fill="auto"/>
          <w:lang w:val="de-DE" w:eastAsia="de-DE" w:bidi="de-DE"/>
        </w:rPr>
        <w:t>das stellungnehmende k-Ich</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Egosystole, Ich-Einengung. Egosystole</w:t>
      </w:r>
      <w:r>
        <w:rPr>
          <w:color w:val="000000"/>
          <w:spacing w:val="0"/>
          <w:w w:val="100"/>
          <w:position w:val="0"/>
          <w:shd w:val="clear" w:color="auto" w:fill="auto"/>
          <w:lang w:val="de-DE" w:eastAsia="de-DE" w:bidi="de-DE"/>
        </w:rPr>
        <w:t xml:space="preserve"> ist ein zwischenfaktorieller Ich- Begriff. Denn: </w:t>
      </w:r>
      <w:r>
        <w:rPr>
          <w:i/>
          <w:iCs/>
          <w:color w:val="000000"/>
          <w:spacing w:val="0"/>
          <w:w w:val="100"/>
          <w:position w:val="0"/>
          <w:shd w:val="clear" w:color="auto" w:fill="auto"/>
          <w:lang w:val="de-DE" w:eastAsia="de-DE" w:bidi="de-DE"/>
        </w:rPr>
        <w:t>Die Einengung ist ursprünglich gegen die Erweiterung, gegen die Diastole der Innenwelt gerichtet und nicht gegen die .Außenwelt.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Überschlägt die Systole auch auf die Beziehung der Person zur Außenwelt, so ist sie zumeist krankhaft. (So z. B. der Negativismus der ICatatoniker.) Mit der verneinenden Einengung bezweckt das Ich einerseits, seine grenzenlose Aus</w:t>
        <w:softHyphen/>
        <w:t xml:space="preserve">dehnungsbereitschaft und seine maßlose Projektionsfähigkeit einzudämmen, anderseits aber auch die Flabideale der Introjektion zu verneinen, da sie ihm zwecklos und unmöglich erscheinen. Die Egosystole ist somit stets entweder eine </w:t>
      </w:r>
      <w:r>
        <w:rPr>
          <w:i/>
          <w:iCs/>
          <w:color w:val="000000"/>
          <w:spacing w:val="0"/>
          <w:w w:val="100"/>
          <w:position w:val="0"/>
          <w:shd w:val="clear" w:color="auto" w:fill="auto"/>
          <w:lang w:val="de-DE" w:eastAsia="de-DE" w:bidi="de-DE"/>
        </w:rPr>
        <w:t>Deflation</w:t>
      </w:r>
      <w:r>
        <w:rPr>
          <w:color w:val="000000"/>
          <w:spacing w:val="0"/>
          <w:w w:val="100"/>
          <w:position w:val="0"/>
          <w:shd w:val="clear" w:color="auto" w:fill="auto"/>
          <w:lang w:val="de-DE" w:eastAsia="de-DE" w:bidi="de-DE"/>
        </w:rPr>
        <w:t xml:space="preserve"> oder eine </w:t>
      </w:r>
      <w:r>
        <w:rPr>
          <w:i/>
          <w:iCs/>
          <w:color w:val="000000"/>
          <w:spacing w:val="0"/>
          <w:w w:val="100"/>
          <w:position w:val="0"/>
          <w:shd w:val="clear" w:color="auto" w:fill="auto"/>
          <w:lang w:val="de-DE" w:eastAsia="de-DE" w:bidi="de-DE"/>
        </w:rPr>
        <w:t>Deprojektion</w:t>
      </w:r>
      <w:r>
        <w:rPr>
          <w:color w:val="000000"/>
          <w:spacing w:val="0"/>
          <w:w w:val="100"/>
          <w:position w:val="0"/>
          <w:shd w:val="clear" w:color="auto" w:fill="auto"/>
          <w:lang w:val="de-DE" w:eastAsia="de-DE" w:bidi="de-DE"/>
        </w:rPr>
        <w:t xml:space="preserve"> oder eine </w:t>
      </w:r>
      <w:r>
        <w:rPr>
          <w:i/>
          <w:iCs/>
          <w:color w:val="000000"/>
          <w:spacing w:val="0"/>
          <w:w w:val="100"/>
          <w:position w:val="0"/>
          <w:shd w:val="clear" w:color="auto" w:fill="auto"/>
          <w:lang w:val="de-DE" w:eastAsia="de-DE" w:bidi="de-DE"/>
        </w:rPr>
        <w:t>Desintrojektion.</w:t>
      </w:r>
      <w:r>
        <w:rPr>
          <w:color w:val="000000"/>
          <w:spacing w:val="0"/>
          <w:w w:val="100"/>
          <w:position w:val="0"/>
          <w:shd w:val="clear" w:color="auto" w:fill="auto"/>
          <w:lang w:val="de-DE" w:eastAsia="de-DE" w:bidi="de-DE"/>
        </w:rPr>
        <w:t xml:space="preserve"> Das heißt: Die </w:t>
      </w:r>
      <w:r>
        <w:rPr>
          <w:i/>
          <w:iCs/>
          <w:color w:val="000000"/>
          <w:spacing w:val="0"/>
          <w:w w:val="100"/>
          <w:position w:val="0"/>
          <w:shd w:val="clear" w:color="auto" w:fill="auto"/>
          <w:lang w:val="de-DE" w:eastAsia="de-DE" w:bidi="de-DE"/>
        </w:rPr>
        <w:t xml:space="preserve">verneinende </w:t>
      </w:r>
      <w:r>
        <w:rPr>
          <w:color w:val="000000"/>
          <w:spacing w:val="0"/>
          <w:w w:val="100"/>
          <w:position w:val="0"/>
          <w:shd w:val="clear" w:color="auto" w:fill="auto"/>
          <w:lang w:val="de-DE" w:eastAsia="de-DE" w:bidi="de-DE"/>
        </w:rPr>
        <w:t xml:space="preserve">Egosystole ist eine </w:t>
      </w:r>
      <w:r>
        <w:rPr>
          <w:i/>
          <w:iCs/>
          <w:color w:val="000000"/>
          <w:spacing w:val="0"/>
          <w:w w:val="100"/>
          <w:position w:val="0"/>
          <w:shd w:val="clear" w:color="auto" w:fill="auto"/>
          <w:lang w:val="de-DE" w:eastAsia="de-DE" w:bidi="de-DE"/>
        </w:rPr>
        <w:t>einengende</w:t>
      </w:r>
      <w:r>
        <w:rPr>
          <w:color w:val="000000"/>
          <w:spacing w:val="0"/>
          <w:w w:val="100"/>
          <w:position w:val="0"/>
          <w:shd w:val="clear" w:color="auto" w:fill="auto"/>
          <w:lang w:val="de-DE" w:eastAsia="de-DE" w:bidi="de-DE"/>
        </w:rPr>
        <w:t xml:space="preserve"> Stellungnahme </w:t>
      </w: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die Inflation, die Projektion und gfijw die Introjektion. Wie kann aber das Ich gegen die Egodiastole Stellung nehmen ? Nur auf dem Wege, daß </w:t>
      </w:r>
      <w:r>
        <w:rPr>
          <w:i/>
          <w:iCs/>
          <w:color w:val="000000"/>
          <w:spacing w:val="0"/>
          <w:w w:val="100"/>
          <w:position w:val="0"/>
          <w:shd w:val="clear" w:color="auto" w:fill="auto"/>
          <w:lang w:val="de-DE" w:eastAsia="de-DE" w:bidi="de-DE"/>
        </w:rPr>
        <w:t xml:space="preserve">es sich nach außen wendet und die Wirklichkeit prüft. </w:t>
      </w:r>
      <w:r>
        <w:rPr>
          <w:color w:val="000000"/>
          <w:spacing w:val="0"/>
          <w:w w:val="100"/>
          <w:position w:val="0"/>
          <w:shd w:val="clear" w:color="auto" w:fill="auto"/>
          <w:lang w:val="de-DE" w:eastAsia="de-DE" w:bidi="de-DE"/>
        </w:rPr>
        <w:t xml:space="preserve">Das ist letzten Endes die Aufgabe des &lt;V»Tchs. Die Realitätsprüfung kann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zwei Richtungen stattfinden.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Ich prüft einerseits, ob die Strebungen, Vorstellungen und Ideale gut oder schlecht sind. Das Gute wird angenommen, introjiziert (ff- </w:t>
      </w:r>
      <w:r>
        <w:rPr>
          <w:i/>
          <w:iCs/>
          <w:color w:val="000000"/>
          <w:spacing w:val="0"/>
          <w:w w:val="100"/>
          <w:position w:val="0"/>
          <w:shd w:val="clear" w:color="auto" w:fill="auto"/>
          <w:lang w:val="de-DE" w:eastAsia="de-DE" w:bidi="de-DE"/>
        </w:rPr>
        <w:t>ki);</w:t>
      </w:r>
      <w:r>
        <w:rPr>
          <w:color w:val="000000"/>
          <w:spacing w:val="0"/>
          <w:w w:val="100"/>
          <w:position w:val="0"/>
          <w:shd w:val="clear" w:color="auto" w:fill="auto"/>
          <w:lang w:val="de-DE" w:eastAsia="de-DE" w:bidi="de-DE"/>
        </w:rPr>
        <w:t xml:space="preserve"> das Schlechte verneint und ausgestoßen (— </w:t>
      </w:r>
      <w:r>
        <w:rPr>
          <w:i/>
          <w:iCs/>
          <w:color w:val="000000"/>
          <w:spacing w:val="0"/>
          <w:w w:val="100"/>
          <w:position w:val="0"/>
          <w:shd w:val="clear" w:color="auto" w:fill="auto"/>
          <w:lang w:val="de-DE" w:eastAsia="de-DE" w:bidi="de-DE"/>
        </w:rPr>
        <w:t>k~).</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Anderseits prüft aber das Ich die Realität, indem es feststellt, ob die Inhalte der Projektionen und der Inflationen in der Außenwelt wzrk/i’ch aufzufinden sind oder nicht.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Nur durch diese nach außen gerichtete Realitätsprüfung kann das stellung</w:t>
        <w:softHyphen/>
        <w:t>nehmende k-Zch die inflative oder projektive Egodiastole begrenzen. Diese Tat</w:t>
        <w:softHyphen/>
        <w:t>sache erklärt die scheinbar paradoxe Erfahrung, daß nämlich das «einengende A-Ich» den Menschen nach außen wendet, also extravertiert, dagegen das «aus</w:t>
        <w:softHyphen/>
        <w:t>dehnende p-Ich » ihn nach innen kehrt, also introvertiert.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Ähnlich wie bei der Projektion kann man auch bei der Negation einen pri</w:t>
        <w:softHyphen/>
        <w:t>mären und einen sekundären Vorgang unterscheiden.</w:t>
      </w:r>
    </w:p>
    <w:p>
      <w:pPr>
        <w:pStyle w:val="Style18"/>
        <w:keepNext w:val="0"/>
        <w:keepLines w:val="0"/>
        <w:widowControl w:val="0"/>
        <w:shd w:val="clear" w:color="auto" w:fill="auto"/>
        <w:tabs>
          <w:tab w:leader="hyphen" w:pos="5304" w:val="left"/>
        </w:tabs>
        <w:bidi w:val="0"/>
        <w:spacing w:line="240" w:lineRule="auto"/>
        <w:ind w:left="0" w:firstLine="360"/>
        <w:jc w:val="left"/>
      </w:pPr>
      <w:r>
        <w:rPr>
          <w:color w:val="000000"/>
          <w:spacing w:val="0"/>
          <w:w w:val="100"/>
          <w:position w:val="0"/>
          <w:shd w:val="clear" w:color="auto" w:fill="auto"/>
          <w:lang w:val="de-DE" w:eastAsia="de-DE" w:bidi="de-DE"/>
        </w:rPr>
        <w:t xml:space="preserve">Die primäre Negation ist ausschließlich nach innen gerichtet und begnügt sich mit der Einengung der egodiastolischen Tendenzen. Diese Einengung wird eben durch die RealiZätfrprüfumg, also durch Extraveersvon vollführt. Das «&gt;»-Ich ruft quasi die Außenwelt zu Hilfe, um die Gefahr der grenzenlosen Diastole in der Innenwelt abzuwehren. Diese Einengungsform ist gesund, und sie äußert sich in </w:t>
      </w:r>
      <w:r>
        <w:rPr>
          <w:i/>
          <w:iCs/>
          <w:color w:val="000000"/>
          <w:spacing w:val="0"/>
          <w:w w:val="100"/>
          <w:position w:val="0"/>
          <w:shd w:val="clear" w:color="auto" w:fill="auto"/>
          <w:lang w:val="de-DE" w:eastAsia="de-DE" w:bidi="de-DE"/>
        </w:rPr>
        <w:t>Anpassung.</w:t>
      </w:r>
      <w:r>
        <w:rPr>
          <w:color w:val="000000"/>
          <w:spacing w:val="0"/>
          <w:w w:val="100"/>
          <w:position w:val="0"/>
          <w:shd w:val="clear" w:color="auto" w:fill="auto"/>
          <w:lang w:val="de-DE" w:eastAsia="de-DE" w:bidi="de-DE"/>
        </w:rPr>
        <w:t xml:space="preserve"> Die sekundäre geht aber weiter. Sie begnügt sich nicht mit der Ein</w:t>
        <w:softHyphen/>
        <w:t>engung der Besessenheit (-|- p) oder der Projektion (— p), sondern zerstört alle Ideale des Habens. Sie zieht das Ich auch von der Außenwelt völlig zurück. Somit kapselt sich das Ich auch nach außen völlig ein. Es entsteht eine Ich-Sperre sowohl nach innen (— ! ! k) wie nach außen (C =</w:t>
        <w:tab/>
        <w:t>). Die Psychiatrie spricht von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Negativismus</w:t>
      </w:r>
      <w:r>
        <w:rPr>
          <w:color w:val="000000"/>
          <w:spacing w:val="0"/>
          <w:w w:val="100"/>
          <w:position w:val="0"/>
          <w:shd w:val="clear" w:color="auto" w:fill="auto"/>
          <w:lang w:val="de-DE" w:eastAsia="de-DE" w:bidi="de-DE"/>
        </w:rPr>
        <w:t xml:space="preserve"> zzzzd Ka/aÄmie. Der Kranke sperrt sich auch von der Umwelt völlig ab : er spricht nicht, reagiert nicht, ißt nicht usf.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Z»/ro/ekZion und </w:t>
      </w: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sind sozmi/ beide </w:t>
      </w:r>
      <w:r>
        <w:rPr>
          <w:i/>
          <w:iCs/>
          <w:color w:val="000000"/>
          <w:spacing w:val="0"/>
          <w:w w:val="100"/>
          <w:position w:val="0"/>
          <w:shd w:val="clear" w:color="auto" w:fill="auto"/>
          <w:lang w:val="de-DE" w:eastAsia="de-DE" w:bidi="de-DE"/>
        </w:rPr>
        <w:t>realitätspriifende k-Ich-Funk,tionen.</w:t>
      </w:r>
      <w:r>
        <w:rPr>
          <w:color w:val="000000"/>
          <w:spacing w:val="0"/>
          <w:w w:val="100"/>
          <w:position w:val="0"/>
          <w:shd w:val="clear" w:color="auto" w:fill="auto"/>
          <w:lang w:val="de-DE" w:eastAsia="de-DE" w:bidi="de-DE"/>
        </w:rPr>
        <w:t xml:space="preserve"> Bei rferAzArytkWo« </w:t>
      </w:r>
      <w:r>
        <w:rPr>
          <w:i/>
          <w:iCs/>
          <w:color w:val="000000"/>
          <w:spacing w:val="0"/>
          <w:w w:val="100"/>
          <w:position w:val="0"/>
          <w:shd w:val="clear" w:color="auto" w:fill="auto"/>
          <w:lang w:val="de-DE" w:eastAsia="de-DE" w:bidi="de-DE"/>
        </w:rPr>
        <w:t>sagt dieser Realitätsprüfer: ja; bei der Negation- nein.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unserem Kulturbereich ist die Negation, bei den primitiven Naturvölkern hingegen die Projektion die am häufigsten gebrauchte Elementarfunktion des Ichs. Diese Tatsache wurde experimentell zuerst von uns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festgestellt, dann auch von anderen, an erster Stelle von </w:t>
      </w:r>
      <w:r>
        <w:rPr>
          <w:color w:val="000000"/>
          <w:spacing w:val="0"/>
          <w:w w:val="100"/>
          <w:position w:val="0"/>
          <w:sz w:val="18"/>
          <w:szCs w:val="18"/>
          <w:shd w:val="clear" w:color="auto" w:fill="auto"/>
          <w:lang w:val="de-DE" w:eastAsia="de-DE" w:bidi="de-DE"/>
        </w:rPr>
        <w:t xml:space="preserve">F. </w:t>
      </w:r>
      <w:r>
        <w:rPr>
          <w:smallCaps/>
          <w:color w:val="000000"/>
          <w:spacing w:val="0"/>
          <w:w w:val="100"/>
          <w:position w:val="0"/>
          <w:shd w:val="clear" w:color="auto" w:fill="auto"/>
          <w:lang w:val="de-DE" w:eastAsia="de-DE" w:bidi="de-DE"/>
        </w:rPr>
        <w:t>Soto Yarritu</w:t>
      </w:r>
      <w:r>
        <w:rPr>
          <w:smallCaps/>
          <w:color w:val="000000"/>
          <w:spacing w:val="0"/>
          <w:w w:val="100"/>
          <w:position w:val="0"/>
          <w:shd w:val="clear" w:color="auto" w:fill="auto"/>
          <w:vertAlign w:val="superscript"/>
          <w:lang w:val="de-DE" w:eastAsia="de-DE" w:bidi="de-DE"/>
        </w:rPr>
        <w:footnoteReference w:id="405"/>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406"/>
      </w:r>
      <w:r>
        <w:rPr>
          <w:color w:val="000000"/>
          <w:spacing w:val="0"/>
          <w:w w:val="100"/>
          <w:position w:val="0"/>
          <w:shd w:val="clear" w:color="auto" w:fill="auto"/>
          <w:lang w:val="de-DE" w:eastAsia="de-DE" w:bidi="de-DE"/>
        </w:rPr>
        <w:t xml:space="preserve"> und E. </w:t>
      </w:r>
      <w:r>
        <w:rPr>
          <w:smallCaps/>
          <w:color w:val="000000"/>
          <w:spacing w:val="0"/>
          <w:w w:val="100"/>
          <w:position w:val="0"/>
          <w:shd w:val="clear" w:color="auto" w:fill="auto"/>
          <w:lang w:val="de-DE" w:eastAsia="de-DE" w:bidi="de-DE"/>
        </w:rPr>
        <w:t>Percy</w:t>
      </w:r>
      <w:r>
        <w:rPr>
          <w:smallCaps/>
          <w:color w:val="000000"/>
          <w:spacing w:val="0"/>
          <w:w w:val="100"/>
          <w:position w:val="0"/>
          <w:shd w:val="clear" w:color="auto" w:fill="auto"/>
          <w:vertAlign w:val="superscript"/>
          <w:lang w:val="de-DE" w:eastAsia="de-DE" w:bidi="de-DE"/>
        </w:rPr>
        <w:footnoteReference w:id="407"/>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bestätigt.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stellungnehmende k-Ich kann persönliche, kollektive und familiäre Inhalte des A-Ichs verneinen, und somit ergeben sich die bekannten drei Formen auch bei der Negation: 1. die persönliche, 2. die kollektive, 3. die familiäre Verneinung.</w:t>
      </w:r>
    </w:p>
    <w:p>
      <w:pPr>
        <w:pStyle w:val="Style18"/>
        <w:keepNext w:val="0"/>
        <w:keepLines w:val="0"/>
        <w:widowControl w:val="0"/>
        <w:numPr>
          <w:ilvl w:val="0"/>
          <w:numId w:val="487"/>
        </w:numPr>
        <w:shd w:val="clear" w:color="auto" w:fill="auto"/>
        <w:tabs>
          <w:tab w:pos="3339" w:val="left"/>
        </w:tabs>
        <w:bidi w:val="0"/>
        <w:spacing w:line="240" w:lineRule="auto"/>
        <w:ind w:left="0" w:firstLine="0"/>
        <w:jc w:val="left"/>
      </w:pPr>
      <w:r>
        <w:rPr>
          <w:color w:val="000000"/>
          <w:spacing w:val="0"/>
          <w:w w:val="100"/>
          <w:position w:val="0"/>
          <w:shd w:val="clear" w:color="auto" w:fill="auto"/>
          <w:lang w:val="de-DE" w:eastAsia="de-DE" w:bidi="de-DE"/>
        </w:rPr>
        <w:t>Die persönliche Negation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Die psychoanalytische</w:t>
      </w:r>
      <w:r>
        <w:rPr>
          <w:color w:val="000000"/>
          <w:spacing w:val="0"/>
          <w:w w:val="100"/>
          <w:position w:val="0"/>
          <w:shd w:val="clear" w:color="auto" w:fill="auto"/>
          <w:lang w:val="de-DE" w:eastAsia="de-DE" w:bidi="de-DE"/>
        </w:rPr>
        <w:t xml:space="preserve"> Azffmrsuuzzg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Persönlich ist die Negation, wenn das Ich Vorstellungen, Strebungen oder Ideale verneint, die einst zum persönlichen Inventar des verdrängten Ubw gehörten.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Umstand, daß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bis 1926 die Verdrängung als die einzig wichtige Abwehrart in der Neurosenlehre anerkannt hat, macht es verständlich, warum er die Definition der «Verneinung» allein vom Standpunkt der Verdrängung aus gegeben hat. Sie lautet: «Die Verneinung ist eine Art, das Verdrängte zur Kennt</w:t>
        <w:softHyphen/>
        <w:t>nis zu nehmen, eigentlich schon eine Aufhebung der Verdrängung, aber freilich keine Annahme des Verdrängten...» «Ein verdrängter Vorstellungs- oder Gedankeninhalt kann also zum Bewußtsein durchdringen, unter der Bedingung, daß er sich verneinen läßt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der 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von der Verneinung heben wir folgende Feststellungen hervor: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1. Verneinen: ist eine intellektuelle, bewußte Urteilsfunktion.</w:t>
      </w:r>
    </w:p>
    <w:p>
      <w:pPr>
        <w:pStyle w:val="Style18"/>
        <w:keepNext w:val="0"/>
        <w:keepLines w:val="0"/>
        <w:widowControl w:val="0"/>
        <w:numPr>
          <w:ilvl w:val="0"/>
          <w:numId w:val="48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Bei diesem Vorgang scheidet sich aber die intellektuelle Funktion vom affek</w:t>
        <w:softHyphen/>
        <w:t>tiven Vorgang. Denn durch die Verneinung wird nur die eine Folge des Ver</w:t>
        <w:softHyphen/>
        <w:t>drängungsprozesses rückgängig gemacht, nämlich, daß der Vorstellungsinhalt des Verdrängten nicht zum Bewußtsein gelangt. Durch den Verneinungsvorgang wird der Weg für die verdrängten Vorstellungen zum Bewußtsein freigemacht, sie werden aber verneint.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wesentliche an der Verdrängung, nämlich der </w:t>
      </w:r>
      <w:r>
        <w:rPr>
          <w:i/>
          <w:iCs/>
          <w:color w:val="000000"/>
          <w:spacing w:val="0"/>
          <w:w w:val="100"/>
          <w:position w:val="0"/>
          <w:shd w:val="clear" w:color="auto" w:fill="auto"/>
          <w:lang w:val="de-DE" w:eastAsia="de-DE" w:bidi="de-DE"/>
        </w:rPr>
        <w:t>affektive</w:t>
      </w:r>
      <w:r>
        <w:rPr>
          <w:color w:val="000000"/>
          <w:spacing w:val="0"/>
          <w:w w:val="100"/>
          <w:position w:val="0"/>
          <w:shd w:val="clear" w:color="auto" w:fill="auto"/>
          <w:lang w:val="de-DE" w:eastAsia="de-DE" w:bidi="de-DE"/>
        </w:rPr>
        <w:t xml:space="preserve"> Anteil, besteht bei der Verneinung dennoch fort.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sagt: «Etwas im Urteil verneinen, heißt im Grunde: das ist etwas, was ich am liebsten verdrängen möchte. Die Verur</w:t>
        <w:softHyphen/>
        <w:t>teilung ist der intellektuelle Ersatz der Verdrängung, ihr Nein ein Merkzeichen derselben, ein Ursprungszertifikat etwa wie das ,made in Germany'</w:t>
      </w:r>
      <w:r>
        <w:rPr>
          <w:color w:val="000000"/>
          <w:spacing w:val="0"/>
          <w:w w:val="100"/>
          <w:position w:val="0"/>
          <w:shd w:val="clear" w:color="auto" w:fill="auto"/>
          <w:vertAlign w:val="superscript"/>
          <w:lang w:val="de-DE" w:eastAsia="de-DE" w:bidi="de-DE"/>
        </w:rPr>
        <w:footnoteReference w:id="40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09"/>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Verneinung ist somit nach der Psychoanalyse eine </w:t>
      </w:r>
      <w:r>
        <w:rPr>
          <w:i/>
          <w:iCs/>
          <w:color w:val="000000"/>
          <w:spacing w:val="0"/>
          <w:w w:val="100"/>
          <w:position w:val="0"/>
          <w:shd w:val="clear" w:color="auto" w:fill="auto"/>
          <w:lang w:val="de-DE" w:eastAsia="de-DE" w:bidi="de-DE"/>
        </w:rPr>
        <w:t>Freilassung</w:t>
      </w:r>
      <w:r>
        <w:rPr>
          <w:color w:val="000000"/>
          <w:spacing w:val="0"/>
          <w:w w:val="100"/>
          <w:position w:val="0"/>
          <w:shd w:val="clear" w:color="auto" w:fill="auto"/>
          <w:lang w:val="de-DE" w:eastAsia="de-DE" w:bidi="de-DE"/>
        </w:rPr>
        <w:t xml:space="preserve"> verdrängter Inhalte zum Bewußtsein, die aber nachträglich durch intellektuelle Urteilsfunk</w:t>
        <w:softHyphen/>
        <w:t>tion dennoch verneint werden.</w:t>
      </w:r>
    </w:p>
    <w:p>
      <w:pPr>
        <w:pStyle w:val="Style18"/>
        <w:keepNext w:val="0"/>
        <w:keepLines w:val="0"/>
        <w:widowControl w:val="0"/>
        <w:numPr>
          <w:ilvl w:val="0"/>
          <w:numId w:val="48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Nun ist aber auch die Introjektion und somit die introjektive Identifizierung nach der Ps.-A. eine Urteilsfunktion.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findet den Unterschied im folgenden: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Urteilsfunktion des Ichs wirkt in zwei Richtungen, und zwar einmal in der des «Lust-Ichs», ein anderesmal in der des «Real-Ichs».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Lust-Ich fragt: Soll das Wahrgenommene und Vorgestellte ins Ich auf</w:t>
        <w:softHyphen/>
        <w:t>genommen werden oder nicht?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Urteilsfunktion dieses Lust-Ichs ist evident: Alles Gute soll dem Ich einverleibt - oral ausgedrückt «aufgegessen» - werden; alles Schlechte hingegen soll - als dem Ich Fremdes - dem Ich abgesprochen - oraliter vom Ich «aus</w:t>
        <w:softHyphen/>
        <w:t xml:space="preserve">gespuckt» - werden. Die Introjektion ist somit vom Standpunkt des Lust-Ichs aus die </w:t>
      </w:r>
      <w:r>
        <w:rPr>
          <w:i/>
          <w:iCs/>
          <w:color w:val="000000"/>
          <w:spacing w:val="0"/>
          <w:w w:val="100"/>
          <w:position w:val="0"/>
          <w:shd w:val="clear" w:color="auto" w:fill="auto"/>
          <w:lang w:val="de-DE" w:eastAsia="de-DE" w:bidi="de-DE"/>
        </w:rPr>
        <w:t>Wahl</w:t>
      </w:r>
      <w:r>
        <w:rPr>
          <w:color w:val="000000"/>
          <w:spacing w:val="0"/>
          <w:w w:val="100"/>
          <w:position w:val="0"/>
          <w:shd w:val="clear" w:color="auto" w:fill="auto"/>
          <w:lang w:val="de-DE" w:eastAsia="de-DE" w:bidi="de-DE"/>
        </w:rPr>
        <w:t xml:space="preserve"> des Guten und die Angleichung des Ichs an das Gute.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Dagegen ist die Verneinung das Schicksal von allem, was fremd, außen</w:t>
        <w:softHyphen/>
        <w:t>befindlich, also schlecht ist. Man könnte sagen: Verneinung ist die Folge der Xenophobie des Ichs.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zweite Frage wird vom Real-Ich gestellt. Sie lautet: Ist das Vorgestellte in der Wirklichkeit vorhanden? Dies ist die Frage der Realitätsprüfung.</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behauptet: «Die Erfahrung hat gelehrt, es ist nicht nur wichtig, ob ein Ding (Befriedigungsobjekt) die ,gute‘ Eigenschaft besitzt, also die Aufnahme ins Ich verdient, sondern auch, </w:t>
      </w:r>
      <w:r>
        <w:rPr>
          <w:i/>
          <w:iCs/>
          <w:color w:val="000000"/>
          <w:spacing w:val="0"/>
          <w:w w:val="100"/>
          <w:position w:val="0"/>
          <w:shd w:val="clear" w:color="auto" w:fill="auto"/>
          <w:lang w:val="de-DE" w:eastAsia="de-DE" w:bidi="de-DE"/>
        </w:rPr>
        <w:t>ob es in der .Außenwelt da ist,</w:t>
      </w:r>
      <w:r>
        <w:rPr>
          <w:color w:val="000000"/>
          <w:spacing w:val="0"/>
          <w:w w:val="100"/>
          <w:position w:val="0"/>
          <w:shd w:val="clear" w:color="auto" w:fill="auto"/>
          <w:lang w:val="de-DE" w:eastAsia="de-DE" w:bidi="de-DE"/>
        </w:rPr>
        <w:t xml:space="preserve"> so daß man sich seiner </w:t>
      </w:r>
      <w:r>
        <w:rPr>
          <w:color w:val="000000"/>
          <w:spacing w:val="0"/>
          <w:w w:val="100"/>
          <w:position w:val="0"/>
          <w:shd w:val="clear" w:color="auto" w:fill="auto"/>
          <w:lang w:val="de-DE" w:eastAsia="de-DE" w:bidi="de-DE"/>
        </w:rPr>
        <w:t>nach Bedürfnis bemächtigen kann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Er sieht den ersten Zweck der Realitäts</w:t>
        <w:softHyphen/>
        <w:t>prüfung darin, daß das Ich sich überzeugen muß, ob ein dem Vorgestellten ent</w:t>
        <w:softHyphen/>
        <w:t xml:space="preserve">sprechendes Objekt in der Außenwelt noch </w:t>
      </w:r>
      <w:r>
        <w:rPr>
          <w:i/>
          <w:iCs/>
          <w:color w:val="000000"/>
          <w:spacing w:val="0"/>
          <w:w w:val="100"/>
          <w:position w:val="0"/>
          <w:shd w:val="clear" w:color="auto" w:fill="auto"/>
          <w:lang w:val="de-DE" w:eastAsia="de-DE" w:bidi="de-DE"/>
        </w:rPr>
        <w:t>weiter</w:t>
      </w:r>
      <w:r>
        <w:rPr>
          <w:color w:val="000000"/>
          <w:spacing w:val="0"/>
          <w:w w:val="100"/>
          <w:position w:val="0"/>
          <w:shd w:val="clear" w:color="auto" w:fill="auto"/>
          <w:lang w:val="de-DE" w:eastAsia="de-DE" w:bidi="de-DE"/>
        </w:rPr>
        <w:t xml:space="preserve"> existiert und ob somit die reale Möglichkeit, es wiederzufinden, da ist.</w:t>
      </w:r>
    </w:p>
    <w:p>
      <w:pPr>
        <w:pStyle w:val="Style18"/>
        <w:keepNext w:val="0"/>
        <w:keepLines w:val="0"/>
        <w:widowControl w:val="0"/>
        <w:numPr>
          <w:ilvl w:val="0"/>
          <w:numId w:val="487"/>
        </w:numPr>
        <w:shd w:val="clear" w:color="auto" w:fill="auto"/>
        <w:tabs>
          <w:tab w:pos="1379" w:val="left"/>
        </w:tabs>
        <w:bidi w:val="0"/>
        <w:spacing w:line="240" w:lineRule="auto"/>
        <w:ind w:left="0" w:firstLine="0"/>
        <w:jc w:val="left"/>
      </w:pPr>
      <w:r>
        <w:rPr>
          <w:color w:val="000000"/>
          <w:spacing w:val="0"/>
          <w:w w:val="100"/>
          <w:position w:val="0"/>
          <w:shd w:val="clear" w:color="auto" w:fill="auto"/>
          <w:lang w:val="de-DE" w:eastAsia="de-DE" w:bidi="de-DE"/>
        </w:rPr>
        <w:t>Die Bedingung für die Einsetzung jeglicher Realitätsprüfung ist nach</w:t>
      </w:r>
    </w:p>
    <w:p>
      <w:pPr>
        <w:pStyle w:val="Style18"/>
        <w:keepNext w:val="0"/>
        <w:keepLines w:val="0"/>
        <w:widowControl w:val="0"/>
        <w:shd w:val="clear" w:color="auto" w:fill="auto"/>
        <w:tabs>
          <w:tab w:leader="hyphen" w:pos="2230" w:val="left"/>
        </w:tabs>
        <w:bidi w:val="0"/>
        <w:spacing w:line="312" w:lineRule="auto"/>
        <w:ind w:left="0" w:firstLine="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Verlust von Objekten, die in der Vergangenheit </w:t>
      </w:r>
      <w:r>
        <w:rPr>
          <w:i/>
          <w:iCs/>
          <w:color w:val="000000"/>
          <w:spacing w:val="0"/>
          <w:w w:val="100"/>
          <w:position w:val="0"/>
          <w:shd w:val="clear" w:color="auto" w:fill="auto"/>
          <w:lang w:val="de-DE" w:eastAsia="de-DE" w:bidi="de-DE"/>
        </w:rPr>
        <w:t>reale</w:t>
      </w:r>
      <w:r>
        <w:rPr>
          <w:color w:val="000000"/>
          <w:spacing w:val="0"/>
          <w:w w:val="100"/>
          <w:position w:val="0"/>
          <w:shd w:val="clear" w:color="auto" w:fill="auto"/>
          <w:lang w:val="de-DE" w:eastAsia="de-DE" w:bidi="de-DE"/>
        </w:rPr>
        <w:t xml:space="preserve"> Befriedigungen ermöglichten. Diese These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wurde von uns durch die Koppelung der Reaktionen </w:t>
        <w:tab/>
        <w:t>— experimentell bewiesen.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k</w:t>
      </w:r>
    </w:p>
    <w:p>
      <w:pPr>
        <w:pStyle w:val="Style18"/>
        <w:keepNext w:val="0"/>
        <w:keepLines w:val="0"/>
        <w:widowControl w:val="0"/>
        <w:numPr>
          <w:ilvl w:val="0"/>
          <w:numId w:val="487"/>
        </w:numPr>
        <w:shd w:val="clear" w:color="auto" w:fill="auto"/>
        <w:tabs>
          <w:tab w:pos="1396" w:val="left"/>
        </w:tabs>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geht noch weiter und macht den kühnen Versuch, die Entstehung der intellektuellen Urteilsfähigkeiten - inbegriffen die der Realitätsprüfung und der Verneinung - auf die Wurzeln der primären Triebregungen zurückzuführen. Er behauptet: «Die Bejahung - als Ersatz der Vereinigung - gehört dem Eros an, die Verneinung - Nachfolge der Ausstoßung - dem Destruktionstrieb</w:t>
      </w:r>
      <w:r>
        <w:rPr>
          <w:color w:val="000000"/>
          <w:spacing w:val="0"/>
          <w:w w:val="100"/>
          <w:position w:val="0"/>
          <w:shd w:val="clear" w:color="auto" w:fill="auto"/>
          <w:vertAlign w:val="superscript"/>
          <w:lang w:val="de-DE" w:eastAsia="de-DE" w:bidi="de-DE"/>
        </w:rPr>
        <w:footnoteReference w:id="41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11"/>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Die scbicksalsanalytische Auffassung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Psychoanalyse wird also der Vorgang der Verneinung als ein Prozeß zweiten Grades erachtet.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Verneinung ist für den Psychoanalytiker stets ein sekundärer, </w:t>
      </w:r>
      <w:r>
        <w:rPr>
          <w:i/>
          <w:iCs/>
          <w:color w:val="000000"/>
          <w:spacing w:val="0"/>
          <w:w w:val="100"/>
          <w:position w:val="0"/>
          <w:shd w:val="clear" w:color="auto" w:fill="auto"/>
          <w:lang w:val="de-DE" w:eastAsia="de-DE" w:bidi="de-DE"/>
        </w:rPr>
        <w:t>intellektueller Ersatz für die Verdrängung,</w:t>
      </w:r>
      <w:r>
        <w:rPr>
          <w:color w:val="000000"/>
          <w:spacing w:val="0"/>
          <w:w w:val="100"/>
          <w:position w:val="0"/>
          <w:shd w:val="clear" w:color="auto" w:fill="auto"/>
          <w:lang w:val="de-DE" w:eastAsia="de-DE" w:bidi="de-DE"/>
        </w:rPr>
        <w:t xml:space="preserve"> die immer den </w:t>
      </w:r>
      <w:r>
        <w:rPr>
          <w:i/>
          <w:iCs/>
          <w:color w:val="000000"/>
          <w:spacing w:val="0"/>
          <w:w w:val="100"/>
          <w:position w:val="0"/>
          <w:shd w:val="clear" w:color="auto" w:fill="auto"/>
          <w:lang w:val="de-DE" w:eastAsia="de-DE" w:bidi="de-DE"/>
        </w:rPr>
        <w:t>primären</w:t>
      </w:r>
      <w:r>
        <w:rPr>
          <w:color w:val="000000"/>
          <w:spacing w:val="0"/>
          <w:w w:val="100"/>
          <w:position w:val="0"/>
          <w:shd w:val="clear" w:color="auto" w:fill="auto"/>
          <w:lang w:val="de-DE" w:eastAsia="de-DE" w:bidi="de-DE"/>
        </w:rPr>
        <w:t xml:space="preserve"> Vorgang in der Tiefenseele repräsentiert.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Auffassung der Schicksalspsychologie vom Wesen der Negation weicht von den FREUDschen Grundsätzen ab. Zwei Momente haben zu dieser Abwei</w:t>
        <w:softHyphen/>
        <w:t>chung in der Begriffsbestimmung der Verneinung beigetragen.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der Umstand, daß nach 1926 die Verdrängung auch in der psycho</w:t>
        <w:softHyphen/>
        <w:t>analytischen Abwehrlehre ihre alleinige und allgegenwärtige Stellung allmählich verloren hat</w:t>
      </w:r>
      <w:r>
        <w:rPr>
          <w:color w:val="000000"/>
          <w:spacing w:val="0"/>
          <w:w w:val="100"/>
          <w:position w:val="0"/>
          <w:shd w:val="clear" w:color="auto" w:fill="auto"/>
          <w:vertAlign w:val="superscript"/>
          <w:lang w:val="de-DE" w:eastAsia="de-DE" w:bidi="de-DE"/>
        </w:rPr>
        <w:footnoteReference w:id="412"/>
      </w:r>
      <w:r>
        <w:rPr>
          <w:color w:val="000000"/>
          <w:spacing w:val="0"/>
          <w:w w:val="100"/>
          <w:position w:val="0"/>
          <w:shd w:val="clear" w:color="auto" w:fill="auto"/>
          <w:lang w:val="de-DE" w:eastAsia="de-DE" w:bidi="de-DE"/>
        </w:rPr>
        <w:t xml:space="preserve">. Man fing an, </w:t>
      </w:r>
      <w:r>
        <w:rPr>
          <w:i/>
          <w:iCs/>
          <w:color w:val="000000"/>
          <w:spacing w:val="0"/>
          <w:w w:val="100"/>
          <w:position w:val="0"/>
          <w:shd w:val="clear" w:color="auto" w:fill="auto"/>
          <w:lang w:val="de-DE" w:eastAsia="de-DE" w:bidi="de-DE"/>
        </w:rPr>
        <w:t>neben</w:t>
      </w:r>
      <w:r>
        <w:rPr>
          <w:color w:val="000000"/>
          <w:spacing w:val="0"/>
          <w:w w:val="100"/>
          <w:position w:val="0"/>
          <w:shd w:val="clear" w:color="auto" w:fill="auto"/>
          <w:lang w:val="de-DE" w:eastAsia="de-DE" w:bidi="de-DE"/>
        </w:rPr>
        <w:t xml:space="preserve"> der Verdrängung auch andere, selbständige Abwehrarten anzuerkennen.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haben im besonderen die Ergebnisse der experimentellen Ich-Ana- lyse seit 1937 uns gezwungen, die Verneinung als eine primordiale Elementar</w:t>
        <w:softHyphen/>
        <w:t>funktion des Ichs aufzufassen. Vom Standpunkt der experimentellen Ich-Analyse aus müssen wir die Vorgänge bei der Negation wie folgt darstellen:</w:t>
      </w:r>
    </w:p>
    <w:p>
      <w:pPr>
        <w:pStyle w:val="Style18"/>
        <w:keepNext w:val="0"/>
        <w:keepLines w:val="0"/>
        <w:widowControl w:val="0"/>
        <w:numPr>
          <w:ilvl w:val="0"/>
          <w:numId w:val="489"/>
        </w:numPr>
        <w:shd w:val="clear" w:color="auto" w:fill="auto"/>
        <w:tabs>
          <w:tab w:pos="1372" w:val="left"/>
        </w:tabs>
        <w:bidi w:val="0"/>
        <w:spacing w:line="240" w:lineRule="auto"/>
        <w:ind w:left="0" w:firstLine="360"/>
        <w:jc w:val="left"/>
      </w:pPr>
      <w:r>
        <w:rPr>
          <w:i/>
          <w:iCs/>
          <w:color w:val="000000"/>
          <w:spacing w:val="0"/>
          <w:w w:val="100"/>
          <w:position w:val="0"/>
          <w:shd w:val="clear" w:color="auto" w:fill="auto"/>
          <w:lang w:val="de-DE" w:eastAsia="de-DE" w:bidi="de-DE"/>
        </w:rPr>
        <w:t>Negation ist eine Elementarfunktion des Ichs,</w:t>
      </w:r>
      <w:r>
        <w:rPr>
          <w:color w:val="000000"/>
          <w:spacing w:val="0"/>
          <w:w w:val="100"/>
          <w:position w:val="0"/>
          <w:shd w:val="clear" w:color="auto" w:fill="auto"/>
          <w:lang w:val="de-DE" w:eastAsia="de-DE" w:bidi="de-DE"/>
        </w:rPr>
        <w:t xml:space="preserve"> die genau so elementarer Natur ist, d. h. ein Ich-Radikal darstellt, wie die Projektion, die Inflation und die Intro</w:t>
        <w:softHyphen/>
        <w:t>jektion.</w:t>
      </w:r>
    </w:p>
    <w:p>
      <w:pPr>
        <w:pStyle w:val="Style18"/>
        <w:keepNext w:val="0"/>
        <w:keepLines w:val="0"/>
        <w:widowControl w:val="0"/>
        <w:numPr>
          <w:ilvl w:val="0"/>
          <w:numId w:val="489"/>
        </w:numPr>
        <w:shd w:val="clear" w:color="auto" w:fill="auto"/>
        <w:tabs>
          <w:tab w:pos="1449" w:val="left"/>
        </w:tabs>
        <w:bidi w:val="0"/>
        <w:spacing w:line="240" w:lineRule="auto"/>
        <w:ind w:left="0" w:firstLine="360"/>
        <w:jc w:val="left"/>
      </w:pPr>
      <w:r>
        <w:rPr>
          <w:color w:val="000000"/>
          <w:spacing w:val="0"/>
          <w:w w:val="100"/>
          <w:position w:val="0"/>
          <w:shd w:val="clear" w:color="auto" w:fill="auto"/>
          <w:lang w:val="de-DE" w:eastAsia="de-DE" w:bidi="de-DE"/>
        </w:rPr>
        <w:t xml:space="preserve">Sie ist nicht als ein intellektueller Ersatz der Verdrängung aufzufassen, sondern </w:t>
      </w:r>
      <w:r>
        <w:rPr>
          <w:i/>
          <w:iCs/>
          <w:color w:val="000000"/>
          <w:spacing w:val="0"/>
          <w:w w:val="100"/>
          <w:position w:val="0"/>
          <w:shd w:val="clear" w:color="auto" w:fill="auto"/>
          <w:lang w:val="de-DE" w:eastAsia="de-DE" w:bidi="de-DE"/>
        </w:rPr>
        <w:t>die Verdrängung ist selbst nur eine Unterform der elementaren Ich-Funktion der Negation.</w:t>
      </w:r>
      <w:r>
        <w:rPr>
          <w:color w:val="000000"/>
          <w:spacing w:val="0"/>
          <w:w w:val="100"/>
          <w:position w:val="0"/>
          <w:shd w:val="clear" w:color="auto" w:fill="auto"/>
          <w:lang w:val="de-DE" w:eastAsia="de-DE" w:bidi="de-DE"/>
        </w:rPr>
        <w:t xml:space="preserve"> Eben darin besteht die Revision des Negationsbegriffes. In der Ich- Lehre der Sch.-A. ist die Negation ein Hauptbegriff, ein genus proximum, die</w:t>
      </w:r>
    </w:p>
    <w:p>
      <w:pPr>
        <w:pStyle w:val="Style18"/>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 xml:space="preserve">■“ Verdrängung hingegen nur ein primus inter pares, also nur eine der wichtigsten Unterformen, die - wie auch die anderen verneinenden Abwehrformen - der Hauptkategorie der Negation </w:t>
      </w:r>
      <w:r>
        <w:rPr>
          <w:i/>
          <w:iCs/>
          <w:color w:val="000000"/>
          <w:spacing w:val="0"/>
          <w:w w:val="100"/>
          <w:position w:val="0"/>
          <w:shd w:val="clear" w:color="auto" w:fill="auto"/>
          <w:lang w:val="de-DE" w:eastAsia="de-DE" w:bidi="de-DE"/>
        </w:rPr>
        <w:t>untergeordnet</w:t>
      </w:r>
      <w:r>
        <w:rPr>
          <w:color w:val="000000"/>
          <w:spacing w:val="0"/>
          <w:w w:val="100"/>
          <w:position w:val="0"/>
          <w:shd w:val="clear" w:color="auto" w:fill="auto"/>
          <w:lang w:val="de-DE" w:eastAsia="de-DE" w:bidi="de-DE"/>
        </w:rPr>
        <w:t xml:space="preserve"> sind.</w:t>
      </w:r>
    </w:p>
    <w:p>
      <w:pPr>
        <w:pStyle w:val="Style18"/>
        <w:keepNext w:val="0"/>
        <w:keepLines w:val="0"/>
        <w:widowControl w:val="0"/>
        <w:numPr>
          <w:ilvl w:val="0"/>
          <w:numId w:val="489"/>
        </w:numPr>
        <w:shd w:val="clear" w:color="auto" w:fill="auto"/>
        <w:tabs>
          <w:tab w:pos="721" w:val="left"/>
        </w:tabs>
        <w:bidi w:val="0"/>
        <w:spacing w:line="240" w:lineRule="auto"/>
        <w:ind w:left="0" w:firstLine="360"/>
        <w:jc w:val="left"/>
      </w:pPr>
      <w:r>
        <w:rPr>
          <w:color w:val="000000"/>
          <w:spacing w:val="0"/>
          <w:w w:val="100"/>
          <w:position w:val="0"/>
          <w:shd w:val="clear" w:color="auto" w:fill="auto"/>
          <w:lang w:val="de-DE" w:eastAsia="de-DE" w:bidi="de-DE"/>
        </w:rPr>
        <w:t>Negation ist nicht immer eine bewußte intellektuelle Urteilsfunktion des Ichs - wie dies die Psychoanalyse annimmt. Das Ich kann Ansprüche und Vor</w:t>
        <w:softHyphen/>
        <w:t>stellungen verneinen, die nicht bewußt sind. Wir zählen folgende Variationen der unbewußten Negation auf:</w:t>
      </w:r>
    </w:p>
    <w:p>
      <w:pPr>
        <w:pStyle w:val="Style18"/>
        <w:keepNext w:val="0"/>
        <w:keepLines w:val="0"/>
        <w:widowControl w:val="0"/>
        <w:numPr>
          <w:ilvl w:val="0"/>
          <w:numId w:val="491"/>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Unbewußte Negation von unbewußten Projektionen: unbewußte Anpassung.</w:t>
      </w:r>
      <w:r>
        <w:rPr>
          <w:color w:val="000000"/>
          <w:spacing w:val="0"/>
          <w:w w:val="100"/>
          <w:position w:val="0"/>
          <w:shd w:val="clear" w:color="auto" w:fill="auto"/>
          <w:lang w:val="de-DE" w:eastAsia="de-DE" w:bidi="de-DE"/>
        </w:rPr>
        <w:t xml:space="preserve"> Dieser Vorgang ist die häufigste Form der Verneinung und macht das Wesen jeglicher </w:t>
      </w:r>
      <w:r>
        <w:rPr>
          <w:i/>
          <w:iCs/>
          <w:color w:val="000000"/>
          <w:spacing w:val="0"/>
          <w:w w:val="100"/>
          <w:position w:val="0"/>
          <w:shd w:val="clear" w:color="auto" w:fill="auto"/>
          <w:lang w:val="de-DE" w:eastAsia="de-DE" w:bidi="de-DE"/>
        </w:rPr>
        <w:t>Anpassung an die Realität aus.</w:t>
      </w:r>
      <w:r>
        <w:rPr>
          <w:color w:val="000000"/>
          <w:spacing w:val="0"/>
          <w:w w:val="100"/>
          <w:position w:val="0"/>
          <w:shd w:val="clear" w:color="auto" w:fill="auto"/>
          <w:lang w:val="de-DE" w:eastAsia="de-DE" w:bidi="de-DE"/>
        </w:rPr>
        <w:t xml:space="preserve"> Lustansprüche, Machterweiterungen werden aus dem persönlichen, des öfteren auch aus dem familiären und kollektiven </w:t>
      </w:r>
      <w:r>
        <w:rPr>
          <w:i/>
          <w:iCs/>
          <w:color w:val="000000"/>
          <w:spacing w:val="0"/>
          <w:w w:val="100"/>
          <w:position w:val="0"/>
          <w:shd w:val="clear" w:color="auto" w:fill="auto"/>
          <w:lang w:val="de-DE" w:eastAsia="de-DE" w:bidi="de-DE"/>
        </w:rPr>
        <w:t xml:space="preserve">Ubw </w:t>
      </w:r>
      <w:r>
        <w:rPr>
          <w:color w:val="000000"/>
          <w:spacing w:val="0"/>
          <w:w w:val="100"/>
          <w:position w:val="0"/>
          <w:shd w:val="clear" w:color="auto" w:fill="auto"/>
          <w:lang w:val="de-DE" w:eastAsia="de-DE" w:bidi="de-DE"/>
        </w:rPr>
        <w:t xml:space="preserve">hinausverlegt, und das stellungnehmende Ich verneint sie, </w:t>
      </w:r>
      <w:r>
        <w:rPr>
          <w:i/>
          <w:iCs/>
          <w:color w:val="000000"/>
          <w:spacing w:val="0"/>
          <w:w w:val="100"/>
          <w:position w:val="0"/>
          <w:shd w:val="clear" w:color="auto" w:fill="auto"/>
          <w:lang w:val="de-DE" w:eastAsia="de-DE" w:bidi="de-DE"/>
        </w:rPr>
        <w:t>ohne</w:t>
      </w:r>
      <w:r>
        <w:rPr>
          <w:color w:val="000000"/>
          <w:spacing w:val="0"/>
          <w:w w:val="100"/>
          <w:position w:val="0"/>
          <w:shd w:val="clear" w:color="auto" w:fill="auto"/>
          <w:lang w:val="de-DE" w:eastAsia="de-DE" w:bidi="de-DE"/>
        </w:rPr>
        <w:t xml:space="preserve"> daß die Person sich weder den Vorgang der Projektion noch den der Negation bewußtgemacht hätte.</w:t>
      </w:r>
    </w:p>
    <w:p>
      <w:pPr>
        <w:pStyle w:val="Style18"/>
        <w:keepNext w:val="0"/>
        <w:keepLines w:val="0"/>
        <w:widowControl w:val="0"/>
        <w:numPr>
          <w:ilvl w:val="0"/>
          <w:numId w:val="491"/>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Unbewußte Negation von unbewußten Besessenheiten, von Inflationen, von Verdoppe</w:t>
        <w:softHyphen/>
        <w:t>lungen.</w:t>
      </w:r>
      <w:r>
        <w:rPr>
          <w:color w:val="000000"/>
          <w:spacing w:val="0"/>
          <w:w w:val="100"/>
          <w:position w:val="0"/>
          <w:shd w:val="clear" w:color="auto" w:fill="auto"/>
          <w:lang w:val="de-DE" w:eastAsia="de-DE" w:bidi="de-DE"/>
        </w:rPr>
        <w:t xml:space="preserve"> Sie erscheinen klinisch in Form von </w:t>
      </w:r>
      <w:r>
        <w:rPr>
          <w:i/>
          <w:iCs/>
          <w:color w:val="000000"/>
          <w:spacing w:val="0"/>
          <w:w w:val="100"/>
          <w:position w:val="0"/>
          <w:shd w:val="clear" w:color="auto" w:fill="auto"/>
          <w:lang w:val="de-DE" w:eastAsia="de-DE" w:bidi="de-DE"/>
        </w:rPr>
        <w:t>Hemmungen.</w:t>
      </w:r>
      <w:r>
        <w:rPr>
          <w:color w:val="000000"/>
          <w:spacing w:val="0"/>
          <w:w w:val="100"/>
          <w:position w:val="0"/>
          <w:shd w:val="clear" w:color="auto" w:fill="auto"/>
          <w:lang w:val="de-DE" w:eastAsia="de-DE" w:bidi="de-DE"/>
        </w:rPr>
        <w:t xml:space="preserve"> Die Person aber wird sich weder der Inflation noch der Negation bewußt. Des öfteren wird aber die Beses</w:t>
        <w:softHyphen/>
        <w:t>senheit oder die Verdoppelungstendenz (die Ambitendenz) doch bewußt, hin</w:t>
        <w:softHyphen/>
        <w:t>gegen läuft der Vorgang der Verneinung in Form von Hemmung unbewußt ab. Dies ist im besonderen bei Konversionshysterie der Fall.</w:t>
      </w:r>
    </w:p>
    <w:p>
      <w:pPr>
        <w:pStyle w:val="Style18"/>
        <w:keepNext w:val="0"/>
        <w:keepLines w:val="0"/>
        <w:widowControl w:val="0"/>
        <w:numPr>
          <w:ilvl w:val="0"/>
          <w:numId w:val="491"/>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Unbewußte Negation der latenten Weiblichkeit b%w. der Verlassenheit: Ent</w:t>
        <w:softHyphen/>
        <w:t>fremdung.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Vorgang führt zu klinischen Erscheinungen, die als </w:t>
      </w:r>
      <w:r>
        <w:rPr>
          <w:i/>
          <w:iCs/>
          <w:color w:val="000000"/>
          <w:spacing w:val="0"/>
          <w:w w:val="100"/>
          <w:position w:val="0"/>
          <w:shd w:val="clear" w:color="auto" w:fill="auto"/>
          <w:lang w:val="de-DE" w:eastAsia="de-DE" w:bidi="de-DE"/>
        </w:rPr>
        <w:t>Entfremdung, Depersonalisation</w:t>
      </w:r>
      <w:r>
        <w:rPr>
          <w:color w:val="000000"/>
          <w:spacing w:val="0"/>
          <w:w w:val="100"/>
          <w:position w:val="0"/>
          <w:shd w:val="clear" w:color="auto" w:fill="auto"/>
          <w:lang w:val="de-DE" w:eastAsia="de-DE" w:bidi="de-DE"/>
        </w:rPr>
        <w:t xml:space="preserve"> oder unter Umständen als </w:t>
      </w:r>
      <w:r>
        <w:rPr>
          <w:i/>
          <w:iCs/>
          <w:color w:val="000000"/>
          <w:spacing w:val="0"/>
          <w:w w:val="100"/>
          <w:position w:val="0"/>
          <w:shd w:val="clear" w:color="auto" w:fill="auto"/>
          <w:lang w:val="de-DE" w:eastAsia="de-DE" w:bidi="de-DE"/>
        </w:rPr>
        <w:t>Eifersuchtswahn</w:t>
      </w:r>
      <w:r>
        <w:rPr>
          <w:color w:val="000000"/>
          <w:spacing w:val="0"/>
          <w:w w:val="100"/>
          <w:position w:val="0"/>
          <w:shd w:val="clear" w:color="auto" w:fill="auto"/>
          <w:lang w:val="de-DE" w:eastAsia="de-DE" w:bidi="de-DE"/>
        </w:rPr>
        <w:t xml:space="preserve"> registriert werden. In diesen Fällen fehlt der Person zumeist die leiseste Ahnung davon, daß sie ihre Verlassenheit oder ihre Weiblichkeit verneint. Ihre klinische Symptomatologie äußert sich nur in dem unbehaglichen Gefühl, daß alles fremd, abgestorben oder grau, die Gegenstände der Welt flach oder klein geworden sind, daß die Klänge aus der Ferne kommen usw. Außerdem beobachtet man gesteigerte Selbst</w:t>
        <w:softHyphen/>
        <w:t>beobachtungen (Hypochondrien). Daß die Person etwas verneint und im beson</w:t>
        <w:softHyphen/>
        <w:t>deren das, was sie verneint, bleibt ihr völlig unbewußt.</w:t>
      </w:r>
    </w:p>
    <w:p>
      <w:pPr>
        <w:pStyle w:val="Style18"/>
        <w:keepNext w:val="0"/>
        <w:keepLines w:val="0"/>
        <w:widowControl w:val="0"/>
        <w:numPr>
          <w:ilvl w:val="0"/>
          <w:numId w:val="491"/>
        </w:numPr>
        <w:shd w:val="clear" w:color="auto" w:fill="auto"/>
        <w:tabs>
          <w:tab w:pos="572" w:val="left"/>
        </w:tabs>
        <w:bidi w:val="0"/>
        <w:spacing w:line="240" w:lineRule="auto"/>
        <w:ind w:left="0" w:firstLine="360"/>
        <w:jc w:val="left"/>
      </w:pPr>
      <w:r>
        <w:rPr>
          <w:color w:val="000000"/>
          <w:spacing w:val="0"/>
          <w:w w:val="100"/>
          <w:position w:val="0"/>
          <w:shd w:val="clear" w:color="auto" w:fill="auto"/>
          <w:lang w:val="de-DE" w:eastAsia="de-DE" w:bidi="de-DE"/>
        </w:rPr>
        <w:t xml:space="preserve">Selbstverständlich ist das verpönte Bedürfnis wie auch dessen Verneinung bei der </w:t>
      </w:r>
      <w:r>
        <w:rPr>
          <w:i/>
          <w:iCs/>
          <w:color w:val="000000"/>
          <w:spacing w:val="0"/>
          <w:w w:val="100"/>
          <w:position w:val="0"/>
          <w:shd w:val="clear" w:color="auto" w:fill="auto"/>
          <w:lang w:val="de-DE" w:eastAsia="de-DE" w:bidi="de-DE"/>
        </w:rPr>
        <w:t>Verdrängung</w:t>
      </w:r>
      <w:r>
        <w:rPr>
          <w:color w:val="000000"/>
          <w:spacing w:val="0"/>
          <w:w w:val="100"/>
          <w:position w:val="0"/>
          <w:shd w:val="clear" w:color="auto" w:fill="auto"/>
          <w:lang w:val="de-DE" w:eastAsia="de-DE" w:bidi="de-DE"/>
        </w:rPr>
        <w:t xml:space="preserve"> stets unbewußt.</w:t>
      </w:r>
    </w:p>
    <w:p>
      <w:pPr>
        <w:pStyle w:val="Style18"/>
        <w:keepNext w:val="0"/>
        <w:keepLines w:val="0"/>
        <w:widowControl w:val="0"/>
        <w:numPr>
          <w:ilvl w:val="0"/>
          <w:numId w:val="49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Negativismen, im besonderen die bei katatonen Schizophrenen, sind un</w:t>
        <w:softHyphen/>
        <w:t>bewußte Verneinungsvorgänge, die sich - wie wir es experimentell bewiesen haben - des öftern als unbewußte Zerstörungen von veruntreuten Idealbildungen (Desimaginationen, ikonoklastische Destruktionen) entlarven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 Verneinung der Idealbilder bis zu deren Zerstörung ist dem Kranken unbewußt.</w:t>
      </w:r>
    </w:p>
    <w:p>
      <w:pPr>
        <w:pStyle w:val="Style18"/>
        <w:keepNext w:val="0"/>
        <w:keepLines w:val="0"/>
        <w:widowControl w:val="0"/>
        <w:numPr>
          <w:ilvl w:val="0"/>
          <w:numId w:val="491"/>
        </w:numPr>
        <w:shd w:val="clear" w:color="auto" w:fill="auto"/>
        <w:tabs>
          <w:tab w:pos="604" w:val="left"/>
        </w:tabs>
        <w:bidi w:val="0"/>
        <w:spacing w:line="240" w:lineRule="auto"/>
        <w:ind w:left="0" w:firstLine="360"/>
        <w:jc w:val="left"/>
      </w:pPr>
      <w:r>
        <w:rPr>
          <w:i/>
          <w:iCs/>
          <w:color w:val="000000"/>
          <w:spacing w:val="0"/>
          <w:w w:val="100"/>
          <w:position w:val="0"/>
          <w:shd w:val="clear" w:color="auto" w:fill="auto"/>
          <w:lang w:val="de-DE" w:eastAsia="de-DE" w:bidi="de-DE"/>
        </w:rPr>
        <w:t>Die unbewußte Negation des Hintergängers.</w:t>
      </w:r>
      <w:r>
        <w:rPr>
          <w:color w:val="000000"/>
          <w:spacing w:val="0"/>
          <w:w w:val="100"/>
          <w:position w:val="0"/>
          <w:shd w:val="clear" w:color="auto" w:fill="auto"/>
          <w:lang w:val="de-DE" w:eastAsia="de-DE" w:bidi="de-DE"/>
        </w:rPr>
        <w:t xml:space="preserve"> Die triebdialektischen Forschungen</w:t>
      </w:r>
    </w:p>
    <w:p>
      <w:pPr>
        <w:pStyle w:val="Style18"/>
        <w:keepNext w:val="0"/>
        <w:keepLines w:val="0"/>
        <w:widowControl w:val="0"/>
        <w:shd w:val="clear" w:color="auto" w:fill="auto"/>
        <w:tabs>
          <w:tab w:leader="hyphen" w:pos="5501" w:val="left"/>
        </w:tabs>
        <w:bidi w:val="0"/>
        <w:spacing w:line="240" w:lineRule="auto"/>
        <w:ind w:left="0" w:firstLine="0"/>
        <w:jc w:val="left"/>
      </w:pPr>
      <w:r>
        <w:rPr>
          <w:color w:val="000000"/>
          <w:spacing w:val="0"/>
          <w:w w:val="100"/>
          <w:position w:val="0"/>
          <w:shd w:val="clear" w:color="auto" w:fill="auto"/>
          <w:lang w:val="de-DE" w:eastAsia="de-DE" w:bidi="de-DE"/>
        </w:rPr>
        <w:t>mit der Komplementmethode haben uns überzeugt, daß das Ich des Vorder</w:t>
        <w:softHyphen/>
        <w:t xml:space="preserve">gängers (das sog. </w:t>
      </w:r>
      <w:r>
        <w:rPr>
          <w:i/>
          <w:iCs/>
          <w:color w:val="000000"/>
          <w:spacing w:val="0"/>
          <w:w w:val="100"/>
          <w:position w:val="0"/>
          <w:shd w:val="clear" w:color="auto" w:fill="auto"/>
          <w:lang w:val="de-DE" w:eastAsia="de-DE" w:bidi="de-DE"/>
        </w:rPr>
        <w:t>Vorder-Ich}</w:t>
      </w:r>
      <w:r>
        <w:rPr>
          <w:color w:val="000000"/>
          <w:spacing w:val="0"/>
          <w:w w:val="100"/>
          <w:position w:val="0"/>
          <w:shd w:val="clear" w:color="auto" w:fill="auto"/>
          <w:lang w:val="de-DE" w:eastAsia="de-DE" w:bidi="de-DE"/>
        </w:rPr>
        <w:t xml:space="preserve"> des öftern entweder </w:t>
      </w:r>
      <w:r>
        <w:rPr>
          <w:i/>
          <w:iCs/>
          <w:color w:val="000000"/>
          <w:spacing w:val="0"/>
          <w:w w:val="100"/>
          <w:position w:val="0"/>
          <w:shd w:val="clear" w:color="auto" w:fill="auto"/>
          <w:lang w:val="de-DE" w:eastAsia="de-DE" w:bidi="de-DE"/>
        </w:rPr>
        <w:t xml:space="preserve">den ganzen Hintergänger verneint </w:t>
      </w:r>
      <w:r>
        <w:rPr>
          <w:color w:val="000000"/>
          <w:spacing w:val="0"/>
          <w:w w:val="100"/>
          <w:position w:val="0"/>
          <w:shd w:val="clear" w:color="auto" w:fill="auto"/>
          <w:lang w:val="de-DE" w:eastAsia="de-DE" w:bidi="de-DE"/>
        </w:rPr>
        <w:t xml:space="preserve">oder aber bestimmte Funktionen des Hintergängers negiert, im besonderen die des </w:t>
      </w:r>
      <w:r>
        <w:rPr>
          <w:i/>
          <w:iCs/>
          <w:color w:val="000000"/>
          <w:spacing w:val="0"/>
          <w:w w:val="100"/>
          <w:position w:val="0"/>
          <w:shd w:val="clear" w:color="auto" w:fill="auto"/>
          <w:lang w:val="de-DE" w:eastAsia="de-DE" w:bidi="de-DE"/>
        </w:rPr>
        <w:t>Hinter-Ichs.</w:t>
      </w:r>
      <w:r>
        <w:rPr>
          <w:color w:val="000000"/>
          <w:spacing w:val="0"/>
          <w:w w:val="100"/>
          <w:position w:val="0"/>
          <w:shd w:val="clear" w:color="auto" w:fill="auto"/>
          <w:lang w:val="de-DE" w:eastAsia="de-DE" w:bidi="de-DE"/>
        </w:rPr>
        <w:t xml:space="preserve"> Natürlich ist diese Negation des Hintergängers ebenfalls ein </w:t>
      </w:r>
      <w:r>
        <w:rPr>
          <w:i/>
          <w:iCs/>
          <w:color w:val="000000"/>
          <w:spacing w:val="0"/>
          <w:w w:val="100"/>
          <w:position w:val="0"/>
          <w:shd w:val="clear" w:color="auto" w:fill="auto"/>
          <w:lang w:val="de-DE" w:eastAsia="de-DE" w:bidi="de-DE"/>
        </w:rPr>
        <w:t>unbewußter</w:t>
      </w:r>
      <w:r>
        <w:rPr>
          <w:color w:val="000000"/>
          <w:spacing w:val="0"/>
          <w:w w:val="100"/>
          <w:position w:val="0"/>
          <w:shd w:val="clear" w:color="auto" w:fill="auto"/>
          <w:lang w:val="de-DE" w:eastAsia="de-DE" w:bidi="de-DE"/>
        </w:rPr>
        <w:t xml:space="preserve"> Vorgang</w:t>
      </w:r>
      <w:r>
        <w:rPr>
          <w:color w:val="000000"/>
          <w:spacing w:val="0"/>
          <w:w w:val="100"/>
          <w:position w:val="0"/>
          <w:shd w:val="clear" w:color="auto" w:fill="auto"/>
          <w:vertAlign w:val="superscript"/>
          <w:lang w:val="de-DE" w:eastAsia="de-DE" w:bidi="de-DE"/>
        </w:rPr>
        <w:footnoteReference w:id="41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14"/>
      </w:r>
      <w:r>
        <w:rPr>
          <w:color w:val="000000"/>
          <w:spacing w:val="0"/>
          <w:w w:val="100"/>
          <w:position w:val="0"/>
          <w:shd w:val="clear" w:color="auto" w:fill="auto"/>
          <w:lang w:val="de-DE" w:eastAsia="de-DE" w:bidi="de-DE"/>
        </w:rPr>
        <w:t xml:space="preserve">. So wird bei der Anpassung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von dem Vorder-</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Ich stets das narzißtische Ich des Hintergängers, welches alles sein und haben möchte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verneint.</w:t>
      </w:r>
    </w:p>
    <w:p>
      <w:pPr>
        <w:pStyle w:val="Style18"/>
        <w:keepNext w:val="0"/>
        <w:keepLines w:val="0"/>
        <w:widowControl w:val="0"/>
        <w:shd w:val="clear" w:color="auto" w:fill="auto"/>
        <w:tabs>
          <w:tab w:leader="hyphen" w:pos="5293" w:val="left"/>
        </w:tabs>
        <w:bidi w:val="0"/>
        <w:spacing w:line="240" w:lineRule="auto"/>
        <w:ind w:left="0" w:firstLine="360"/>
        <w:jc w:val="left"/>
      </w:pPr>
      <w:r>
        <w:rPr>
          <w:color w:val="000000"/>
          <w:spacing w:val="0"/>
          <w:w w:val="100"/>
          <w:position w:val="0"/>
          <w:shd w:val="clear" w:color="auto" w:fill="auto"/>
          <w:lang w:val="de-DE" w:eastAsia="de-DE" w:bidi="de-DE"/>
        </w:rPr>
        <w:t xml:space="preserve">Das Vorder-Ich des gehemmten Menschen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verneint energisch</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seinen Gegenfüßler im Hintergrund, nämlich das autistisch-undisziplinierte</w:t>
      </w:r>
    </w:p>
    <w:p>
      <w:pPr>
        <w:pStyle w:val="Style18"/>
        <w:keepNext w:val="0"/>
        <w:keepLines w:val="0"/>
        <w:widowControl w:val="0"/>
        <w:shd w:val="clear" w:color="auto" w:fill="auto"/>
        <w:tabs>
          <w:tab w:leader="hyphen" w:pos="3062" w:val="left"/>
        </w:tabs>
        <w:bidi w:val="0"/>
        <w:spacing w:line="240" w:lineRule="auto"/>
        <w:ind w:left="0" w:firstLine="360"/>
        <w:jc w:val="left"/>
      </w:pPr>
      <w:r>
        <w:rPr>
          <w:color w:val="000000"/>
          <w:spacing w:val="0"/>
          <w:w w:val="100"/>
          <w:position w:val="0"/>
          <w:shd w:val="clear" w:color="auto" w:fill="auto"/>
          <w:lang w:val="de-DE" w:eastAsia="de-DE" w:bidi="de-DE"/>
        </w:rPr>
        <w:t xml:space="preserve">Hinter-Ich (Lch </w:t>
      </w:r>
      <w:r>
        <w:rPr>
          <w:color w:val="000000"/>
          <w:spacing w:val="0"/>
          <w:w w:val="100"/>
          <w:position w:val="0"/>
          <w:sz w:val="19"/>
          <w:szCs w:val="19"/>
          <w:shd w:val="clear" w:color="auto" w:fill="auto"/>
          <w:lang w:val="de-DE" w:eastAsia="de-DE" w:bidi="de-DE"/>
        </w:rPr>
        <w:t>= H</w:t>
        <w:tab/>
      </w:r>
      <w:r>
        <w:rPr>
          <w:color w:val="000000"/>
          <w:spacing w:val="0"/>
          <w:w w:val="100"/>
          <w:position w:val="0"/>
          <w:shd w:val="clear" w:color="auto" w:fill="auto"/>
          <w:lang w:val="de-DE" w:eastAsia="de-DE" w:bidi="de-DE"/>
        </w:rPr>
        <w:t>)• Bei der Verdrängung ist die verdrängende und ver</w:t>
        <w:softHyphen/>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neinende Kraft des Vorder-Ichs {Lch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0) im besonderen gegen das Hinter- ich gerichtet, welches eben die Weiblichkeit bejaht und somit die Gleichgeschlecht</w:t>
        <w:softHyphen/>
        <w:t xml:space="preserve">lichkeit protegiert (Lch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jQ.</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Ich-Analysen bei negativistisch-destruktiven Katatonen und Katatonoilen {Lch = — ! ! — oder — ! ! 0) haben uns davon überzeugt, daß der Kranke mit der destruktiven Verneinung zumeist das hintergründige Bedürfnis, welches eben zu übertriebenen Idealbildungen, Hyperilentifizierungen geführt hat, zu zerstören versucht (Lch </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Je größer der Negativismus bei einem Kran</w:t>
        <w:softHyphen/>
        <w:t>ken, um so größer ist der Anspruch, ailts zu haben (k -f- !) und alles zu sein (p-\- !)•</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Natürlich ist dieser Vorgang dem Katatonen ebenfalls unbewußt.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hier nur kurz angeführten Ergebnisse der Ich-Analyse haben uns zur Revision des Vtrntmungsbtgrfffes bewogen. Wir behaupten: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Verneinung ist kein intehektueUer, bewußter Vorgang, mit dem die Person die Verdrängung rückgängig zu machen versucht. Negation ist eine primäre, zumeist unbewußte Eltmtntarfunktton des Ichs, die folgende fünf Erscheinungs</w:t>
        <w:softHyphen/>
        <w:t>formen aufweist:</w:t>
      </w:r>
    </w:p>
    <w:tbl>
      <w:tblPr>
        <w:tblOverlap w:val="never"/>
        <w:jc w:val="left"/>
        <w:tblLayout w:type="fixed"/>
      </w:tblPr>
      <w:tblGrid>
        <w:gridCol w:w="1757"/>
        <w:gridCol w:w="2736"/>
      </w:tblGrid>
      <w:tr>
        <w:trPr>
          <w:trHeight w:val="250"/>
        </w:trPr>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Anpassung:</w:t>
            </w:r>
          </w:p>
        </w:tc>
        <w:tc>
          <w:tcPr>
            <w:tcBorders/>
            <w:shd w:val="clear" w:color="auto" w:fill="FFFFFF"/>
            <w:vAlign w:val="top"/>
          </w:tcPr>
          <w:p>
            <w:pPr>
              <w:pStyle w:val="Style54"/>
              <w:keepNext w:val="0"/>
              <w:keepLines w:val="0"/>
              <w:widowControl w:val="0"/>
              <w:shd w:val="clear" w:color="auto" w:fill="auto"/>
              <w:tabs>
                <w:tab w:leader="hyphen" w:pos="1294" w:val="left"/>
              </w:tabs>
              <w:bidi w:val="0"/>
              <w:spacing w:line="240" w:lineRule="auto"/>
              <w:ind w:left="0" w:firstLine="360"/>
              <w:jc w:val="left"/>
            </w:pPr>
            <w:r>
              <w:rPr>
                <w:color w:val="000000"/>
                <w:spacing w:val="0"/>
                <w:w w:val="100"/>
                <w:position w:val="0"/>
                <w:shd w:val="clear" w:color="auto" w:fill="auto"/>
                <w:lang w:val="de-DE" w:eastAsia="de-DE" w:bidi="de-DE"/>
              </w:rPr>
              <w:t>Lch =</w:t>
              <w:tab/>
            </w:r>
          </w:p>
        </w:tc>
      </w:tr>
      <w:tr>
        <w:trPr>
          <w:trHeight w:val="230"/>
        </w:trPr>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Hemmung:</w:t>
            </w:r>
          </w:p>
        </w:tc>
        <w:tc>
          <w:tcPr>
            <w:tcBorders/>
            <w:shd w:val="clear" w:color="auto" w:fill="FFFFFF"/>
            <w:vAlign w:val="top"/>
          </w:tcPr>
          <w:p>
            <w:pPr>
              <w:pStyle w:val="Style54"/>
              <w:keepNext w:val="0"/>
              <w:keepLines w:val="0"/>
              <w:widowControl w:val="0"/>
              <w:shd w:val="clear" w:color="auto" w:fill="auto"/>
              <w:tabs>
                <w:tab w:leader="hyphen" w:pos="1189" w:val="left"/>
              </w:tabs>
              <w:bidi w:val="0"/>
              <w:spacing w:line="240" w:lineRule="auto"/>
              <w:ind w:left="0" w:firstLine="360"/>
              <w:jc w:val="left"/>
            </w:pPr>
            <w:r>
              <w:rPr>
                <w:color w:val="000000"/>
                <w:spacing w:val="0"/>
                <w:w w:val="100"/>
                <w:position w:val="0"/>
                <w:shd w:val="clear" w:color="auto" w:fill="auto"/>
                <w:lang w:val="de-DE" w:eastAsia="de-DE" w:bidi="de-DE"/>
              </w:rPr>
              <w:t>Lch =</w:t>
              <w:tab/>
              <w:t>\-</w:t>
            </w:r>
          </w:p>
        </w:tc>
      </w:tr>
      <w:tr>
        <w:trPr>
          <w:trHeight w:val="230"/>
        </w:trPr>
        <w:tc>
          <w:tcPr>
            <w:tcBorders/>
            <w:shd w:val="clear" w:color="auto" w:fill="FFFFFF"/>
            <w:vAlign w:val="bottom"/>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Entfremdung:</w:t>
            </w:r>
          </w:p>
        </w:tc>
        <w:tc>
          <w:tcPr>
            <w:tcBorders/>
            <w:shd w:val="clear" w:color="auto" w:fill="FFFFFF"/>
            <w:vAlign w:val="bottom"/>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Lch = — A</w:t>
            </w:r>
          </w:p>
        </w:tc>
      </w:tr>
      <w:tr>
        <w:trPr>
          <w:trHeight w:val="240"/>
        </w:trPr>
        <w:tc>
          <w:tcPr>
            <w:tcBorders/>
            <w:shd w:val="clear" w:color="auto" w:fill="FFFFFF"/>
            <w:vAlign w:val="top"/>
          </w:tcPr>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Verdrängung:</w:t>
            </w:r>
          </w:p>
        </w:tc>
        <w:tc>
          <w:tcPr>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Lch = — 0</w:t>
            </w:r>
          </w:p>
        </w:tc>
      </w:tr>
      <w:tr>
        <w:trPr>
          <w:trHeight w:val="662"/>
        </w:trPr>
        <w:tc>
          <w:tcPr>
            <w:tcBorders/>
            <w:shd w:val="clear" w:color="auto" w:fill="FFFFFF"/>
            <w:vAlign w:val="top"/>
          </w:tcPr>
          <w:p>
            <w:pPr>
              <w:pStyle w:val="Style54"/>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5. Negativismus ' Desimagination Destruktion</w:t>
            </w:r>
          </w:p>
        </w:tc>
        <w:tc>
          <w:tcPr>
            <w:tcBorders>
              <w:left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Lch = — ! ! —</w:t>
            </w:r>
          </w:p>
          <w:p>
            <w:pPr>
              <w:pStyle w:val="Style5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Lchi</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 ! 0</w:t>
            </w:r>
          </w:p>
        </w:tc>
      </w:tr>
    </w:tbl>
    <w:p>
      <w:pPr>
        <w:widowControl w:val="0"/>
        <w:spacing w:after="239" w:line="1" w:lineRule="exact"/>
      </w:pP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Gemeinsame in diesen fünf Ich-Vorgängen ist die Vt/7/tt.%7ng.• die sich testologisch in der Reaktion: — k manifestiert.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trennende Unterschied zwischen den fünf Negationsformen besteht einer</w:t>
        <w:softHyphen/>
        <w:t xml:space="preserve">seits in der Phasendifferenz der Egoliastole, also im Faktor p (p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oder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oder dz oder 0), anderseits in der Quantität der Verneinung.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Abwehrlehre werden wir diese fünf Unterformen der Hauptabwehr</w:t>
        <w:softHyphen/>
        <w:t>kategorie «Negation» in allen ihren Beziehungen eingehend behandeln.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Anpassung, Hemmung, Entfremdung, Verdrängung, Negativismus und Destruktion sind alle nur verschiedene Formen des nämlichen </w:t>
      </w:r>
      <w:r>
        <w:rPr>
          <w:i/>
          <w:iCs/>
          <w:color w:val="000000"/>
          <w:spacing w:val="0"/>
          <w:w w:val="100"/>
          <w:position w:val="0"/>
          <w:shd w:val="clear" w:color="auto" w:fill="auto"/>
          <w:lang w:val="de-DE" w:eastAsia="de-DE" w:bidi="de-DE"/>
        </w:rPr>
        <w:t>Neinsagens.</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Neinsagen</w:t>
      </w:r>
      <w:r>
        <w:rPr>
          <w:color w:val="000000"/>
          <w:spacing w:val="0"/>
          <w:w w:val="100"/>
          <w:position w:val="0"/>
          <w:shd w:val="clear" w:color="auto" w:fill="auto"/>
          <w:lang w:val="de-DE" w:eastAsia="de-DE" w:bidi="de-DE"/>
        </w:rPr>
        <w:t xml:space="preserve"> ist das allmenschhchs/e und dennoch das verhängnisvollste Aus</w:t>
        <w:softHyphen/>
        <w:t>sagen des Menschen. Die Unterschiede in diesem Neinsagen gehen in zwei Richtungen.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ob das, was die Person verneint, ein Objekt der Projektion, der Inflation oder beider egodiastohschen Vorgänge oder der Introjektion darstellt.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ob die Kraft der Verneinung eine anpassende, hemmende, ent</w:t>
        <w:softHyphen/>
        <w:t>fremdende, verdrängende oder massiv zerstörende Gewalt ist. Kurz die.</w:t>
      </w:r>
      <w:r>
        <w:rPr>
          <w:i/>
          <w:iCs/>
          <w:color w:val="000000"/>
          <w:spacing w:val="0"/>
          <w:w w:val="100"/>
          <w:position w:val="0"/>
          <w:shd w:val="clear" w:color="auto" w:fill="auto"/>
          <w:lang w:val="de-DE" w:eastAsia="de-DE" w:bidi="de-DE"/>
        </w:rPr>
        <w:t xml:space="preserve">Ollan//.tät </w:t>
      </w:r>
      <w:r>
        <w:rPr>
          <w:color w:val="000000"/>
          <w:spacing w:val="0"/>
          <w:w w:val="100"/>
          <w:position w:val="0"/>
          <w:shd w:val="clear" w:color="auto" w:fill="auto"/>
          <w:lang w:val="de-DE" w:eastAsia="de-DE" w:bidi="de-DE"/>
        </w:rPr>
        <w:t>der verneinenden Kraft bestimmt die Äußerungsform der Verneinung.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Sagt das Ich in angepaßter Form: nein und ist das verneinte Objekt ein Wunsch, welches es in die Welt hinausverlegt hat, so spricht man von At/zp^z^.rj^u^ng.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Sagt das Ich: nein .zu all dem, was die Verheißung eines Groß- und Alles</w:t>
        <w:softHyphen/>
        <w:t>seins werden könnte, und wird dieser Anspruch auf Gottähnlichkeit durch Ein</w:t>
        <w:softHyphen/>
        <w:t xml:space="preserve">schränkung der Ich-Funktion verneint, so reden wir von </w:t>
      </w:r>
      <w:r>
        <w:rPr>
          <w:i/>
          <w:iCs/>
          <w:color w:val="000000"/>
          <w:spacing w:val="0"/>
          <w:w w:val="100"/>
          <w:position w:val="0"/>
          <w:shd w:val="clear" w:color="auto" w:fill="auto"/>
          <w:lang w:val="de-DE" w:eastAsia="de-DE" w:bidi="de-DE"/>
        </w:rPr>
        <w:t>Hemmung.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Sagt das Ich: nein zu der Verlassenheit und zu allen Ansprüchen der Weib</w:t>
        <w:softHyphen/>
        <w:t>lichkeit, die sich in ihm regen, und werden diese Ansprüche energisch ausge</w:t>
        <w:softHyphen/>
        <w:t xml:space="preserve">stoßen und andauernd verneint, so stellt sich die </w:t>
      </w:r>
      <w:r>
        <w:rPr>
          <w:i/>
          <w:iCs/>
          <w:color w:val="000000"/>
          <w:spacing w:val="0"/>
          <w:w w:val="100"/>
          <w:position w:val="0"/>
          <w:shd w:val="clear" w:color="auto" w:fill="auto"/>
          <w:lang w:val="de-DE" w:eastAsia="de-DE" w:bidi="de-DE"/>
        </w:rPr>
        <w:t>Entfremdung</w:t>
      </w:r>
      <w:r>
        <w:rPr>
          <w:color w:val="000000"/>
          <w:spacing w:val="0"/>
          <w:w w:val="100"/>
          <w:position w:val="0"/>
          <w:shd w:val="clear" w:color="auto" w:fill="auto"/>
          <w:lang w:val="de-DE" w:eastAsia="de-DE" w:bidi="de-DE"/>
        </w:rPr>
        <w:t xml:space="preserve"> ein.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Sagt das Ich </w:t>
      </w:r>
      <w:r>
        <w:rPr>
          <w:i/>
          <w:iCs/>
          <w:color w:val="000000"/>
          <w:spacing w:val="0"/>
          <w:w w:val="100"/>
          <w:position w:val="0"/>
          <w:shd w:val="clear" w:color="auto" w:fill="auto"/>
          <w:lang w:val="de-DE" w:eastAsia="de-DE" w:bidi="de-DE"/>
        </w:rPr>
        <w:t>krampfhaft verdrängend:</w:t>
      </w:r>
      <w:r>
        <w:rPr>
          <w:color w:val="000000"/>
          <w:spacing w:val="0"/>
          <w:w w:val="100"/>
          <w:position w:val="0"/>
          <w:shd w:val="clear" w:color="auto" w:fill="auto"/>
          <w:lang w:val="de-DE" w:eastAsia="de-DE" w:bidi="de-DE"/>
        </w:rPr>
        <w:t xml:space="preserve"> nein zu etwas, worüber es selbst nicht mehr weiß, was es einst gewesen ist, so reden wir von </w:t>
      </w:r>
      <w:r>
        <w:rPr>
          <w:i/>
          <w:iCs/>
          <w:color w:val="000000"/>
          <w:spacing w:val="0"/>
          <w:w w:val="100"/>
          <w:position w:val="0"/>
          <w:shd w:val="clear" w:color="auto" w:fill="auto"/>
          <w:lang w:val="de-DE" w:eastAsia="de-DE" w:bidi="de-DE"/>
        </w:rPr>
        <w:t>Verdrängung.</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Sagt das Ich </w:t>
      </w:r>
      <w:r>
        <w:rPr>
          <w:i/>
          <w:iCs/>
          <w:color w:val="000000"/>
          <w:spacing w:val="0"/>
          <w:w w:val="100"/>
          <w:position w:val="0"/>
          <w:shd w:val="clear" w:color="auto" w:fill="auto"/>
          <w:lang w:val="de-DE" w:eastAsia="de-DE" w:bidi="de-DE"/>
        </w:rPr>
        <w:t>starr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steif</w:t>
      </w:r>
      <w:r>
        <w:rPr>
          <w:color w:val="000000"/>
          <w:spacing w:val="0"/>
          <w:w w:val="100"/>
          <w:position w:val="0"/>
          <w:shd w:val="clear" w:color="auto" w:fill="auto"/>
          <w:lang w:val="de-DE" w:eastAsia="de-DE" w:bidi="de-DE"/>
        </w:rPr>
        <w:t xml:space="preserve"> sein Nein zu allem, was es innigst zu haben und zu sein wünscht, so sprechen wir von </w:t>
      </w:r>
      <w:r>
        <w:rPr>
          <w:i/>
          <w:iCs/>
          <w:color w:val="000000"/>
          <w:spacing w:val="0"/>
          <w:w w:val="100"/>
          <w:position w:val="0"/>
          <w:shd w:val="clear" w:color="auto" w:fill="auto"/>
          <w:lang w:val="de-DE" w:eastAsia="de-DE" w:bidi="de-DE"/>
        </w:rPr>
        <w:t>Negativismus.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Zerstört das Ich </w:t>
      </w:r>
      <w:r>
        <w:rPr>
          <w:i/>
          <w:iCs/>
          <w:color w:val="000000"/>
          <w:spacing w:val="0"/>
          <w:w w:val="100"/>
          <w:position w:val="0"/>
          <w:shd w:val="clear" w:color="auto" w:fill="auto"/>
          <w:lang w:val="de-DE" w:eastAsia="de-DE" w:bidi="de-DE"/>
        </w:rPr>
        <w:t>mit Gewalt</w:t>
      </w:r>
      <w:r>
        <w:rPr>
          <w:color w:val="000000"/>
          <w:spacing w:val="0"/>
          <w:w w:val="100"/>
          <w:position w:val="0"/>
          <w:shd w:val="clear" w:color="auto" w:fill="auto"/>
          <w:lang w:val="de-DE" w:eastAsia="de-DE" w:bidi="de-DE"/>
        </w:rPr>
        <w:t xml:space="preserve"> alle Ideale, die es sich einst mit Andacht in sich selbst aufgerichtet hat, so sprechen wir von </w:t>
      </w:r>
      <w:r>
        <w:rPr>
          <w:i/>
          <w:iCs/>
          <w:color w:val="000000"/>
          <w:spacing w:val="0"/>
          <w:w w:val="100"/>
          <w:position w:val="0"/>
          <w:shd w:val="clear" w:color="auto" w:fill="auto"/>
          <w:lang w:val="de-DE" w:eastAsia="de-DE" w:bidi="de-DE"/>
        </w:rPr>
        <w:t>Desimagination,</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 xml:space="preserve">Destruktivismus, </w:t>
      </w:r>
      <w:r>
        <w:rPr>
          <w:color w:val="000000"/>
          <w:spacing w:val="0"/>
          <w:w w:val="100"/>
          <w:position w:val="0"/>
          <w:shd w:val="clear" w:color="auto" w:fill="auto"/>
          <w:lang w:val="de-DE" w:eastAsia="de-DE" w:bidi="de-DE"/>
        </w:rPr>
        <w:t>sowohl bei Kriminellen wie bei haltlosen Maniakalen.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Was und das Wieviel der Verneinung ist somit verschieden. Das Nein</w:t>
        <w:softHyphen/>
        <w:t>sagen ist stets das nämliche in allen diesen Formen der verneinenden Stellung</w:t>
        <w:softHyphen/>
        <w:t>nahmen.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somit wird die Form und das Maß des </w:t>
      </w:r>
      <w:r>
        <w:rPr>
          <w:i/>
          <w:iCs/>
          <w:color w:val="000000"/>
          <w:spacing w:val="0"/>
          <w:w w:val="100"/>
          <w:position w:val="0"/>
          <w:shd w:val="clear" w:color="auto" w:fill="auto"/>
          <w:lang w:val="de-DE" w:eastAsia="de-DE" w:bidi="de-DE"/>
        </w:rPr>
        <w:t>Neinsagens,</w:t>
      </w:r>
      <w:r>
        <w:rPr>
          <w:color w:val="000000"/>
          <w:spacing w:val="0"/>
          <w:w w:val="100"/>
          <w:position w:val="0"/>
          <w:shd w:val="clear" w:color="auto" w:fill="auto"/>
          <w:lang w:val="de-DE" w:eastAsia="de-DE" w:bidi="de-DE"/>
        </w:rPr>
        <w:t xml:space="preserve"> dieser Elementar</w:t>
        <w:softHyphen/>
        <w:t>funktion des Ichs, zu einem der wichtigsten Faktoren des Daseins, welche das Schicksal des einzelnen und die Geschichte der Menschheit bestimmen.</w:t>
      </w:r>
    </w:p>
    <w:p>
      <w:pPr>
        <w:pStyle w:val="Style144"/>
        <w:keepNext/>
        <w:keepLines/>
        <w:widowControl w:val="0"/>
        <w:numPr>
          <w:ilvl w:val="0"/>
          <w:numId w:val="493"/>
        </w:numPr>
        <w:shd w:val="clear" w:color="auto" w:fill="auto"/>
        <w:tabs>
          <w:tab w:pos="294" w:val="left"/>
        </w:tabs>
        <w:bidi w:val="0"/>
        <w:spacing w:line="204" w:lineRule="auto"/>
        <w:ind w:left="0" w:firstLine="0"/>
        <w:jc w:val="left"/>
      </w:pPr>
      <w:bookmarkStart w:id="140" w:name="bookmark140"/>
      <w:bookmarkStart w:id="141" w:name="bookmark141"/>
      <w:r>
        <w:rPr>
          <w:color w:val="000000"/>
          <w:spacing w:val="0"/>
          <w:w w:val="100"/>
          <w:position w:val="0"/>
          <w:sz w:val="24"/>
          <w:szCs w:val="24"/>
          <w:u w:val="none"/>
          <w:shd w:val="clear" w:color="auto" w:fill="auto"/>
          <w:lang w:val="de-DE" w:eastAsia="de-DE" w:bidi="de-DE"/>
        </w:rPr>
        <w:t>Die kollektive Negation</w:t>
      </w:r>
      <w:bookmarkEnd w:id="140"/>
      <w:bookmarkEnd w:id="141"/>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die Erscheinung der kollektiven Negation unter zwei Aspekten betrachten. Erstens ist eine Verneinung dann kollektiver Natur, wenn das Indi</w:t>
        <w:softHyphen/>
        <w:t xml:space="preserve">viduum nicht persönliche, sondern bestimmte </w:t>
      </w:r>
      <w:r>
        <w:rPr>
          <w:i/>
          <w:iCs/>
          <w:color w:val="000000"/>
          <w:spacing w:val="0"/>
          <w:w w:val="100"/>
          <w:position w:val="0"/>
          <w:shd w:val="clear" w:color="auto" w:fill="auto"/>
          <w:lang w:val="de-DE" w:eastAsia="de-DE" w:bidi="de-DE"/>
        </w:rPr>
        <w:t>allmenschliche</w:t>
      </w:r>
      <w:r>
        <w:rPr>
          <w:color w:val="000000"/>
          <w:spacing w:val="0"/>
          <w:w w:val="100"/>
          <w:position w:val="0"/>
          <w:shd w:val="clear" w:color="auto" w:fill="auto"/>
          <w:lang w:val="de-DE" w:eastAsia="de-DE" w:bidi="de-DE"/>
        </w:rPr>
        <w:t xml:space="preserve"> Regungen und Vor</w:t>
        <w:softHyphen/>
        <w:t xml:space="preserve">stellungen des </w:t>
      </w:r>
      <w:r>
        <w:rPr>
          <w:i/>
          <w:iCs/>
          <w:color w:val="000000"/>
          <w:spacing w:val="0"/>
          <w:w w:val="100"/>
          <w:position w:val="0"/>
          <w:shd w:val="clear" w:color="auto" w:fill="auto"/>
          <w:lang w:val="de-DE" w:eastAsia="de-DE" w:bidi="de-DE"/>
        </w:rPr>
        <w:t>kollektiven Ubn&gt;</w:t>
      </w:r>
      <w:r>
        <w:rPr>
          <w:color w:val="000000"/>
          <w:spacing w:val="0"/>
          <w:w w:val="100"/>
          <w:position w:val="0"/>
          <w:shd w:val="clear" w:color="auto" w:fill="auto"/>
          <w:lang w:val="de-DE" w:eastAsia="de-DE" w:bidi="de-DE"/>
        </w:rPr>
        <w:t xml:space="preserve"> vermeidet, verneint, hemmt, entfremdet oder ver</w:t>
        <w:softHyphen/>
        <w:t xml:space="preserve">drängt. Die verneinten Inhalte gehören in diesem Falle dem </w:t>
      </w:r>
      <w:r>
        <w:rPr>
          <w:i/>
          <w:iCs/>
          <w:color w:val="000000"/>
          <w:spacing w:val="0"/>
          <w:w w:val="100"/>
          <w:position w:val="0"/>
          <w:shd w:val="clear" w:color="auto" w:fill="auto"/>
          <w:lang w:val="de-DE" w:eastAsia="de-DE" w:bidi="de-DE"/>
        </w:rPr>
        <w:t>kollektiven</w:t>
      </w:r>
      <w:r>
        <w:rPr>
          <w:color w:val="000000"/>
          <w:spacing w:val="0"/>
          <w:w w:val="100"/>
          <w:position w:val="0"/>
          <w:shd w:val="clear" w:color="auto" w:fill="auto"/>
          <w:lang w:val="de-DE" w:eastAsia="de-DE" w:bidi="de-DE"/>
        </w:rPr>
        <w:t xml:space="preserve"> und nicht dem persönlichen Inventar der Seele an. Die Bezeichnung «kollektiv» will in diesem Fall somit den kollektiven Ursprung der von dem Individuum negierten Vorstellungen oder Regungen bezeichnen, also in demselben Sinne, wie wir es bei der Projektion, Inflation und Introjektion </w:t>
      </w:r>
      <w:r>
        <w:rPr>
          <w:i/>
          <w:iCs/>
          <w:color w:val="000000"/>
          <w:spacing w:val="0"/>
          <w:w w:val="100"/>
          <w:position w:val="0"/>
          <w:shd w:val="clear" w:color="auto" w:fill="auto"/>
          <w:lang w:val="de-DE" w:eastAsia="de-DE" w:bidi="de-DE"/>
        </w:rPr>
        <w:t>kollektiver</w:t>
      </w:r>
      <w:r>
        <w:rPr>
          <w:color w:val="000000"/>
          <w:spacing w:val="0"/>
          <w:w w:val="100"/>
          <w:position w:val="0"/>
          <w:shd w:val="clear" w:color="auto" w:fill="auto"/>
          <w:lang w:val="de-DE" w:eastAsia="de-DE" w:bidi="de-DE"/>
        </w:rPr>
        <w:t xml:space="preserve"> Natur hervorgehoben haben.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Kollektive Negation</w:t>
      </w:r>
      <w:r>
        <w:rPr>
          <w:color w:val="000000"/>
          <w:spacing w:val="0"/>
          <w:w w:val="100"/>
          <w:position w:val="0"/>
          <w:shd w:val="clear" w:color="auto" w:fill="auto"/>
          <w:lang w:val="de-DE" w:eastAsia="de-DE" w:bidi="de-DE"/>
        </w:rPr>
        <w:t xml:space="preserve"> könnte man aber auch alle Regeln und Verbote der Religion, des Staates, der Gruppe, des Klans nennen, bei denen irgendein </w:t>
      </w:r>
      <w:r>
        <w:rPr>
          <w:i/>
          <w:iCs/>
          <w:color w:val="000000"/>
          <w:spacing w:val="0"/>
          <w:w w:val="100"/>
          <w:position w:val="0"/>
          <w:shd w:val="clear" w:color="auto" w:fill="auto"/>
          <w:lang w:val="de-DE" w:eastAsia="de-DE" w:bidi="de-DE"/>
        </w:rPr>
        <w:t xml:space="preserve">Kollektivum </w:t>
      </w:r>
      <w:r>
        <w:rPr>
          <w:color w:val="000000"/>
          <w:spacing w:val="0"/>
          <w:w w:val="100"/>
          <w:position w:val="0"/>
          <w:shd w:val="clear" w:color="auto" w:fill="auto"/>
          <w:lang w:val="de-DE" w:eastAsia="de-DE" w:bidi="de-DE"/>
        </w:rPr>
        <w:t>bestimmte Handlungen der Einzelpersonen verneint. Ist die verneinende Instanz die Person selbst, dann kommt das Verbot von innen, und dann kann das ver</w:t>
        <w:softHyphen/>
        <w:t xml:space="preserve">neinte Bedürfnis unter anderem auch kollektiver Natur sein. Ist hingegen die verneinende Instanz ein Kollektivum (Gruppe, Klan, Staat, Kirche usw.), dann kommt das Verbot von </w:t>
      </w:r>
      <w:r>
        <w:rPr>
          <w:i/>
          <w:iCs/>
          <w:color w:val="000000"/>
          <w:spacing w:val="0"/>
          <w:w w:val="100"/>
          <w:position w:val="0"/>
          <w:shd w:val="clear" w:color="auto" w:fill="auto"/>
          <w:lang w:val="de-DE" w:eastAsia="de-DE" w:bidi="de-DE"/>
        </w:rPr>
        <w:t>außen,</w:t>
      </w:r>
      <w:r>
        <w:rPr>
          <w:color w:val="000000"/>
          <w:spacing w:val="0"/>
          <w:w w:val="100"/>
          <w:position w:val="0"/>
          <w:shd w:val="clear" w:color="auto" w:fill="auto"/>
          <w:lang w:val="de-DE" w:eastAsia="de-DE" w:bidi="de-DE"/>
        </w:rPr>
        <w:t xml:space="preserve"> und die Person wird von sittlichen, religiösen oder staatlichen Schranken gezwungen, auf ein persönliches oder kollektives Bedürfnis zu verzichten.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in dem ersten Band der «Triebpathologie» den Unterschied zwischen Ethos und Moral wie folgt festgelegt: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Ethos ist das innere Verbot, das innere Gesetz gegen das Töten und gegen die Inzest</w:t>
        <w:softHyphen/>
        <w:t>liebe.</w:t>
      </w:r>
      <w:r>
        <w:rPr>
          <w:color w:val="000000"/>
          <w:spacing w:val="0"/>
          <w:w w:val="100"/>
          <w:position w:val="0"/>
          <w:shd w:val="clear" w:color="auto" w:fill="auto"/>
          <w:lang w:val="de-DE" w:eastAsia="de-DE" w:bidi="de-DE"/>
        </w:rPr>
        <w:t xml:space="preserve"> Sie fußt auf dem Radikal des Faktors «?». Diese Verbote tragen stets einen «heiligen» (sacer) Charakter.</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Moral ist das äußere Verbot gegen bestimmte Handlungen, die von der Gemeinschaft verpönt sind.</w:t>
      </w:r>
      <w:r>
        <w:rPr>
          <w:color w:val="000000"/>
          <w:spacing w:val="0"/>
          <w:w w:val="100"/>
          <w:position w:val="0"/>
          <w:shd w:val="clear" w:color="auto" w:fill="auto"/>
          <w:lang w:val="de-DE" w:eastAsia="de-DE" w:bidi="de-DE"/>
        </w:rPr>
        <w:t xml:space="preserve"> Moral fußt auf dem Radikal des Faktors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Sie baut die Scham</w:t>
        <w:softHyphen/>
        <w:t xml:space="preserve">schranken auf. Das Gemeinsame dieser zwei Arten von «Schranken» sieht die Schicksalspsychologie darin, daß </w:t>
      </w:r>
      <w:r>
        <w:rPr>
          <w:i/>
          <w:iCs/>
          <w:color w:val="000000"/>
          <w:spacing w:val="0"/>
          <w:w w:val="100"/>
          <w:position w:val="0"/>
          <w:shd w:val="clear" w:color="auto" w:fill="auto"/>
          <w:lang w:val="de-DE" w:eastAsia="de-DE" w:bidi="de-DE"/>
        </w:rPr>
        <w:t>Ethos</w:t>
      </w:r>
      <w:r>
        <w:rPr>
          <w:color w:val="000000"/>
          <w:spacing w:val="0"/>
          <w:w w:val="100"/>
          <w:position w:val="0"/>
          <w:shd w:val="clear" w:color="auto" w:fill="auto"/>
          <w:lang w:val="de-DE" w:eastAsia="de-DE" w:bidi="de-DE"/>
        </w:rPr>
        <w:t xml:space="preserve"> wie Moral </w:t>
      </w:r>
      <w:r>
        <w:rPr>
          <w:i/>
          <w:iCs/>
          <w:color w:val="000000"/>
          <w:spacing w:val="0"/>
          <w:w w:val="100"/>
          <w:position w:val="0"/>
          <w:shd w:val="clear" w:color="auto" w:fill="auto"/>
          <w:lang w:val="de-DE" w:eastAsia="de-DE" w:bidi="de-DE"/>
        </w:rPr>
        <w:t>Ablyn^ehrmechanismen</w:t>
      </w:r>
      <w:r>
        <w:rPr>
          <w:color w:val="000000"/>
          <w:spacing w:val="0"/>
          <w:w w:val="100"/>
          <w:position w:val="0"/>
          <w:shd w:val="clear" w:color="auto" w:fill="auto"/>
          <w:lang w:val="de-DE" w:eastAsia="de-DE" w:bidi="de-DE"/>
        </w:rPr>
        <w:t xml:space="preserve"> affektiver </w:t>
      </w:r>
      <w:r>
        <w:rPr>
          <w:i/>
          <w:iCs/>
          <w:color w:val="000000"/>
          <w:spacing w:val="0"/>
          <w:w w:val="100"/>
          <w:position w:val="0"/>
          <w:shd w:val="clear" w:color="auto" w:fill="auto"/>
          <w:lang w:val="de-DE" w:eastAsia="de-DE" w:bidi="de-DE"/>
        </w:rPr>
        <w:t>Abstammung</w:t>
      </w:r>
      <w:r>
        <w:rPr>
          <w:color w:val="000000"/>
          <w:spacing w:val="0"/>
          <w:w w:val="100"/>
          <w:position w:val="0"/>
          <w:shd w:val="clear" w:color="auto" w:fill="auto"/>
          <w:lang w:val="de-DE" w:eastAsia="de-DE" w:bidi="de-DE"/>
        </w:rPr>
        <w:t xml:space="preserve"> dars-te/Zenn. Beides sind Erscheinungen des </w:t>
      </w:r>
      <w:r>
        <w:rPr>
          <w:i/>
          <w:iCs/>
          <w:color w:val="000000"/>
          <w:spacing w:val="0"/>
          <w:w w:val="100"/>
          <w:position w:val="0"/>
          <w:shd w:val="clear" w:color="auto" w:fill="auto"/>
          <w:lang w:val="de-DE" w:eastAsia="de-DE" w:bidi="de-DE"/>
        </w:rPr>
        <w:t>paroxysmalen</w:t>
      </w:r>
      <w:r>
        <w:rPr>
          <w:color w:val="000000"/>
          <w:spacing w:val="0"/>
          <w:w w:val="100"/>
          <w:position w:val="0"/>
          <w:shd w:val="clear" w:color="auto" w:fill="auto"/>
          <w:lang w:val="de-DE" w:eastAsia="de-DE" w:bidi="de-DE"/>
        </w:rPr>
        <w:t xml:space="preserve"> Kreises. Wir haben aber Grund, anzunehmen, daß das Ich auch bei den sog. affektiven Abwehr</w:t>
        <w:softHyphen/>
        <w:t>arten die leitende Instanz bleibt. Ohne Ich gibt es weder Ethos noch Moral.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diesem Gesichtspunkt kann also die kollektive Negation einmal mit Hilfe des znwe« Gesetzes, des Ethos, entstehen. In diesem Fall verneint das Ich ein kollektives Bedürfnis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wie Töten, Inzest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aus einem i/zneren Verbot heraus. Ein andermal aber erscheint die kollektive Negation als eine mwa/ische Vernei</w:t>
        <w:softHyphen/>
        <w:t>nung, wobei also ein persönlich empfundener Anspruch verneint wird, weil die äußere Macht der Gruppe (Klan), der Klasse, der Gemeinde, des Staates, der Kirche die Handlung verpönt und bestraft.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aber kollektive Bedürfnisse, die von dem Ich sowohl von innen, also von der ethischen Zensur her, wie auch von außen, d. h. durch die Schamschran</w:t>
        <w:softHyphen/>
        <w:t>ken der Gruppenmoral, seit Urzeiten immerfort in doppelter Weise verneint worden sind. Ein solches kollektives Bedürfnis ist u. E.</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die Zn^est/zebe.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Dar In^es/tabu als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Negation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Wort: Inzest stammt von incestare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verunreinigen, beflecken. In einigen Sprachen heißt der Inzest «Blutschande».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Juristisch wird unter Inzest der geschlechtliche Verkehr zwischen Verwandten im Sinne von Eltern und Kindern, Großeltern und Enkeln, Geschwistern und in einigen Ländern sogar von Verschwägerten verstanden.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Problem des Inzestes zerfällt psychologisch in zwei Unterfragen. Erstens: Ist die Inzestlicbc ein kollektives Bedürfnis oder eine seltene Abirrung bestimmter kranker Personen? Zweitens: Ist die Inzcstschcu - als Tabu, als Inzestschranke - eine reine soziale, von außen her stammende, d. h. erzogene und somit erworbene Eigenschaft des Menschenkindes oder aber eine kollektive, erblich angelegte Schutzvorrichtung gegen die Inzestlicbc?</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Ad 1. Geschichtlich muß man annehmen - wie das von dem Leipziger Scxualarzt </w:t>
      </w:r>
      <w:r>
        <w:rPr>
          <w:smallCaps/>
          <w:color w:val="000000"/>
          <w:spacing w:val="0"/>
          <w:w w:val="100"/>
          <w:position w:val="0"/>
          <w:shd w:val="clear" w:color="auto" w:fill="auto"/>
          <w:lang w:val="de-DE" w:eastAsia="de-DE" w:bidi="de-DE"/>
        </w:rPr>
        <w:t>Hermann Rohleder</w:t>
      </w:r>
      <w:r>
        <w:rPr>
          <w:smallCaps/>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gezeigt wurde -, daß der Geschlechtsverkehr zwischen den Blutsverwandten, so im besonderen zwischen den Geschwistern, bei den prähistorischen Menschen etwas ganz Natürliches war. Er hat sich noch in die geschichtliche Zeit herübergerettet, so bei den Arabern. </w:t>
      </w:r>
      <w:r>
        <w:rPr>
          <w:smallCaps/>
          <w:color w:val="000000"/>
          <w:spacing w:val="0"/>
          <w:w w:val="100"/>
          <w:position w:val="0"/>
          <w:shd w:val="clear" w:color="auto" w:fill="auto"/>
          <w:lang w:val="de-DE" w:eastAsia="de-DE" w:bidi="de-DE"/>
        </w:rPr>
        <w:t>(Strabo</w:t>
      </w:r>
      <w:r>
        <w:rPr>
          <w:color w:val="000000"/>
          <w:spacing w:val="0"/>
          <w:w w:val="100"/>
          <w:position w:val="0"/>
          <w:shd w:val="clear" w:color="auto" w:fill="auto"/>
          <w:lang w:val="de-DE" w:eastAsia="de-DE" w:bidi="de-DE"/>
        </w:rPr>
        <w:t xml:space="preserve"> erzählt, daß eine arabische Königstochter mit ihren 15 Brüdern geschlechtlich verkehrt haben soll.)</w:t>
      </w:r>
    </w:p>
    <w:p>
      <w:pPr>
        <w:pStyle w:val="Style29"/>
        <w:keepNext w:val="0"/>
        <w:keepLines w:val="0"/>
        <w:widowControl w:val="0"/>
        <w:shd w:val="clear" w:color="auto" w:fill="auto"/>
        <w:bidi w:val="0"/>
        <w:ind w:left="0" w:firstLine="360"/>
        <w:jc w:val="left"/>
        <w:sectPr>
          <w:headerReference w:type="default" r:id="rId181"/>
          <w:footerReference w:type="default" r:id="rId182"/>
          <w:headerReference w:type="even" r:id="rId183"/>
          <w:footerReference w:type="even" r:id="rId184"/>
          <w:headerReference w:type="first" r:id="rId185"/>
          <w:footerReference w:type="first" r:id="rId186"/>
          <w:footnotePr>
            <w:pos w:val="pageBottom"/>
            <w:numFmt w:val="decimal"/>
            <w:numRestart w:val="continuous"/>
            <w15:footnoteColumns w:val="1"/>
          </w:footnotePr>
          <w:pgSz w:w="12240" w:h="15840"/>
          <w:pgMar w:top="2028" w:left="1995" w:right="1995" w:bottom="2556" w:header="0" w:footer="3" w:gutter="137"/>
          <w:cols w:space="720"/>
          <w:noEndnote/>
          <w:titlePg/>
          <w:rtlGutter/>
          <w:docGrid w:linePitch="360"/>
        </w:sectPr>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Rohi.eder</w:t>
      </w:r>
      <w:r>
        <w:rPr>
          <w:color w:val="000000"/>
          <w:spacing w:val="0"/>
          <w:w w:val="100"/>
          <w:position w:val="0"/>
          <w:shd w:val="clear" w:color="auto" w:fill="auto"/>
          <w:lang w:val="de-DE" w:eastAsia="de-DE" w:bidi="de-DE"/>
        </w:rPr>
        <w:t xml:space="preserve"> soll der Inzest nicht nur bei den alten Ägyptern, Persern und Peruanern als etwas ganz Natürliches und Erlaubtes vorgekommen, sondern heute noch in Annam und auf Ceylon bei den Weddas Sitte sein. Mythen, Sagen und Legenden aller Völker bestärken die kollektive Natur der Inzestlicbe. «Das Inzestmotiv in Dichtung und Sage» wurde von O. </w:t>
      </w:r>
      <w:r>
        <w:rPr>
          <w:smallCaps/>
          <w:color w:val="000000"/>
          <w:spacing w:val="0"/>
          <w:w w:val="100"/>
          <w:position w:val="0"/>
          <w:shd w:val="clear" w:color="auto" w:fill="auto"/>
          <w:lang w:val="de-DE" w:eastAsia="de-DE" w:bidi="de-DE"/>
        </w:rPr>
        <w:t xml:space="preserve">Rank </w:t>
      </w:r>
      <w:r>
        <w:rPr>
          <w:color w:val="000000"/>
          <w:spacing w:val="0"/>
          <w:w w:val="100"/>
          <w:position w:val="0"/>
          <w:shd w:val="clear" w:color="auto" w:fill="auto"/>
          <w:lang w:val="de-DE" w:eastAsia="de-DE" w:bidi="de-DE"/>
        </w:rPr>
        <w:t xml:space="preserve">bearbeitet und spricht ebenfalls für die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Natur der Inzestlicbc</w:t>
      </w:r>
      <w:r>
        <w:rPr>
          <w:color w:val="000000"/>
          <w:spacing w:val="0"/>
          <w:w w:val="100"/>
          <w:position w:val="0"/>
          <w:shd w:val="clear" w:color="auto" w:fill="auto"/>
          <w:vertAlign w:val="superscript"/>
          <w:lang w:val="de-DE" w:eastAsia="de-DE" w:bidi="de-DE"/>
        </w:rPr>
        <w:footnoteReference w:id="41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16"/>
      </w:r>
      <w:r>
        <w:rPr>
          <w:color w:val="000000"/>
          <w:spacing w:val="0"/>
          <w:w w:val="100"/>
          <w:position w:val="0"/>
          <w:shd w:val="clear" w:color="auto" w:fill="auto"/>
          <w:lang w:val="de-DE" w:eastAsia="de-DE" w:bidi="de-DE"/>
        </w:rPr>
        <w:t xml:space="preserve">. Eine weitere Sammlung von Symbolen des Inzestes findn n wir in den Werken von C. G. </w:t>
      </w:r>
      <w:r>
        <w:rPr>
          <w:smallCaps/>
          <w:color w:val="000000"/>
          <w:spacing w:val="0"/>
          <w:w w:val="100"/>
          <w:position w:val="0"/>
          <w:shd w:val="clear" w:color="auto" w:fill="auto"/>
          <w:lang w:val="de-DE" w:eastAsia="de-DE" w:bidi="de-DE"/>
        </w:rPr>
        <w:t>Jung</w:t>
      </w:r>
      <w:r>
        <w:rPr>
          <w:smallCaps/>
          <w:color w:val="000000"/>
          <w:spacing w:val="0"/>
          <w:w w:val="100"/>
          <w:position w:val="0"/>
          <w:shd w:val="clear" w:color="auto" w:fill="auto"/>
          <w:vertAlign w:val="superscript"/>
          <w:lang w:val="de-DE" w:eastAsia="de-DE" w:bidi="de-DE"/>
        </w:rPr>
        <w:footnoteReference w:id="417"/>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ubiquitärc Natur des Inzestwunsches wurde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nicht nur bei den Neurotikcrn, sondern in dem normalen Entwicklungsgang hervorgehoben. Er schreibt: Die erste Objektwahl der Menschen ist regcl- </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mäßig eine inzestuöse, beim Manne auf Mutter und Schwester gerichtet, und es bedarf der schärfsten Verbote, um diese fortwirkende infantile Neigung von der Verwirklichung abzuhalten.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 einer Korrcktionsanstalt für verwahrloste Mädchen in Budapest fanden wir, daß 28% der Mädchen mit ihrem Bruder oder Vater Inzestvcrhältnissc hatten. Vieles spricht dafür, daß man statistisch nur einen geringen Teil der Fälle zu erfassen vermag und daß auf dem Lande die in der Tat gelebte Inzcstliebc noch häufiger als in der Großstadt vorkommt.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Inzcstlicbe trägt somit das Zeichen eines </w:t>
      </w:r>
      <w:r>
        <w:rPr>
          <w:i/>
          <w:iCs/>
          <w:color w:val="000000"/>
          <w:spacing w:val="0"/>
          <w:w w:val="100"/>
          <w:position w:val="0"/>
          <w:shd w:val="clear" w:color="auto" w:fill="auto"/>
          <w:lang w:val="de-DE" w:eastAsia="de-DE" w:bidi="de-DE"/>
        </w:rPr>
        <w:t>kollektiven</w:t>
      </w:r>
      <w:r>
        <w:rPr>
          <w:color w:val="000000"/>
          <w:spacing w:val="0"/>
          <w:w w:val="100"/>
          <w:position w:val="0"/>
          <w:shd w:val="clear" w:color="auto" w:fill="auto"/>
          <w:lang w:val="de-DE" w:eastAsia="de-DE" w:bidi="de-DE"/>
        </w:rPr>
        <w:t xml:space="preserve"> Bedürfnisses.</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Ad 2. </w:t>
      </w:r>
      <w:r>
        <w:rPr>
          <w:i/>
          <w:iCs/>
          <w:color w:val="000000"/>
          <w:spacing w:val="0"/>
          <w:w w:val="100"/>
          <w:position w:val="0"/>
          <w:shd w:val="clear" w:color="auto" w:fill="auto"/>
          <w:lang w:val="de-DE" w:eastAsia="de-DE" w:bidi="de-DE"/>
        </w:rPr>
        <w:t>Woher kommt aber das Verbot gegen die Inc^eslliebe? Woher die Inzest schranke?</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Geschichtlich steht fest, daß die Inzestliebe nicht immer, nicht überall und nicht für </w:t>
      </w:r>
      <w:r>
        <w:rPr>
          <w:i/>
          <w:iCs/>
          <w:color w:val="000000"/>
          <w:spacing w:val="0"/>
          <w:w w:val="100"/>
          <w:position w:val="0"/>
          <w:shd w:val="clear" w:color="auto" w:fill="auto"/>
          <w:lang w:val="de-DE" w:eastAsia="de-DE" w:bidi="de-DE"/>
        </w:rPr>
        <w:t xml:space="preserve">alle </w:t>
      </w:r>
      <w:r>
        <w:rPr>
          <w:color w:val="000000"/>
          <w:spacing w:val="0"/>
          <w:w w:val="100"/>
          <w:position w:val="0"/>
          <w:shd w:val="clear" w:color="auto" w:fill="auto"/>
          <w:lang w:val="de-DE" w:eastAsia="de-DE" w:bidi="de-DE"/>
        </w:rPr>
        <w:t>Mitglieder einer Gemeinschaft verboten war. Aus der Geschichte ist bekannt, daß die Volks</w:t>
        <w:softHyphen/>
        <w:t xml:space="preserve">inzucht bei den alten Ägyptern mit strenger Verwandtschaftsinzucht - ja sogar mit Inzestchen - gepaart war. </w:t>
      </w:r>
      <w:r>
        <w:rPr>
          <w:i/>
          <w:iCs/>
          <w:color w:val="000000"/>
          <w:spacing w:val="0"/>
          <w:w w:val="100"/>
          <w:position w:val="0"/>
          <w:shd w:val="clear" w:color="auto" w:fill="auto"/>
          <w:lang w:val="de-DE" w:eastAsia="de-DE" w:bidi="de-DE"/>
        </w:rPr>
        <w:t>Die Könige der Ptolemäer heirateten stets ihre eigenen Schwestern'.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Zur Zeit des alten persischen Reiches (von 550 bis 330), unter den Königen Cyrus, Darius und Xcrxcs, war die </w:t>
      </w:r>
      <w:r>
        <w:rPr>
          <w:i/>
          <w:iCs/>
          <w:color w:val="000000"/>
          <w:spacing w:val="0"/>
          <w:w w:val="100"/>
          <w:position w:val="0"/>
          <w:shd w:val="clear" w:color="auto" w:fill="auto"/>
          <w:lang w:val="de-DE" w:eastAsia="de-DE" w:bidi="de-DE"/>
        </w:rPr>
        <w:t>direkte</w:t>
      </w:r>
      <w:r>
        <w:rPr>
          <w:color w:val="000000"/>
          <w:spacing w:val="0"/>
          <w:w w:val="100"/>
          <w:position w:val="0"/>
          <w:shd w:val="clear" w:color="auto" w:fill="auto"/>
          <w:lang w:val="de-DE" w:eastAsia="de-DE" w:bidi="de-DE"/>
        </w:rPr>
        <w:t xml:space="preserve"> Inzestehc in höchster Blüte. Bruder und Schwester, Vater und Tochter, Mutter und Sohn ehelichten einander. In den höchsten und führenden Kasten der Herrscher war die Inzestehc sogar Gesetz</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Nachdem Kambyscs angeordnet hatte, daß die Herr</w:t>
        <w:softHyphen/>
        <w:t>scher ihre Schwestern, sogar ihre Töchter heiraten müßten, ging die Entartung dieser Herrscher</w:t>
        <w:softHyphen/>
        <w:t>familie schnell vorwärts. Herodot gibt an, daß Kambyses mit seiner Schwester, Artaxerxcs, ver</w:t>
        <w:softHyphen/>
        <w:t>ehelicht war. (Nach Plutarch soll er mit seiner Tochter Sysimithres, nach Curtius sogar mit seiner Mutter verheiratet gewesen sein</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Zum großen Teil soll das Pcrserrcich infolge der Inzestchen der Herrscherfamilien, durch Thronwechsel, durch Ermordung (Inzestmord) der Herrscher in kurzer Zeit zugrunde gegangen sein. Die Inzucht des Volkes hat natürlich auch die Entartung beschleunigt.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alten Peruaner sind nach </w:t>
      </w:r>
      <w:r>
        <w:rPr>
          <w:smallCaps/>
          <w:color w:val="000000"/>
          <w:spacing w:val="0"/>
          <w:w w:val="100"/>
          <w:position w:val="0"/>
          <w:shd w:val="clear" w:color="auto" w:fill="auto"/>
          <w:lang w:val="de-DE" w:eastAsia="de-DE" w:bidi="de-DE"/>
        </w:rPr>
        <w:t>Roiileder</w:t>
      </w:r>
      <w:r>
        <w:rPr>
          <w:color w:val="000000"/>
          <w:spacing w:val="0"/>
          <w:w w:val="100"/>
          <w:position w:val="0"/>
          <w:shd w:val="clear" w:color="auto" w:fill="auto"/>
          <w:lang w:val="de-DE" w:eastAsia="de-DE" w:bidi="de-DE"/>
        </w:rPr>
        <w:t xml:space="preserve"> ein Inzucht- und </w:t>
      </w:r>
      <w:r>
        <w:rPr>
          <w:i/>
          <w:iCs/>
          <w:color w:val="000000"/>
          <w:spacing w:val="0"/>
          <w:w w:val="100"/>
          <w:position w:val="0"/>
          <w:shd w:val="clear" w:color="auto" w:fill="auto"/>
          <w:lang w:val="de-DE" w:eastAsia="de-DE" w:bidi="de-DE"/>
        </w:rPr>
        <w:t>In^estvolk</w:t>
      </w:r>
      <w:r>
        <w:rPr>
          <w:color w:val="000000"/>
          <w:spacing w:val="0"/>
          <w:w w:val="100"/>
          <w:position w:val="0"/>
          <w:shd w:val="clear" w:color="auto" w:fill="auto"/>
          <w:lang w:val="de-DE" w:eastAsia="de-DE" w:bidi="de-DE"/>
        </w:rPr>
        <w:t xml:space="preserve"> katexochen. Denn bei den alten Peruanern war die Inzucht und die Inzestehe nicht bloß bei den regierenden, sondern auch in den bürgerlichen Familien Landessittc. Ein Inka (Herrscher) durfte nur seine leibliche Schwester und keine andere heiraten. Um das Blut der Sonne, von der sie abzustammen glaub</w:t>
        <w:softHyphen/>
        <w:t>ten, rcinzuhalten, mußten auch die anderen Kasten der Peruaner die Schwester, die Tochter und sogar die Mutter ehelichen. Die Krieger heirateten ebenfalls die Schwester</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Diese historischen Tatsachen sprechen gegen die Viiffassnng, daß das In^estverbot, das In^esttabu eine natürliche, vererbte, kollektive Strebung des Menschen wäre.</w:t>
      </w:r>
      <w:r>
        <w:rPr>
          <w:color w:val="000000"/>
          <w:spacing w:val="0"/>
          <w:w w:val="100"/>
          <w:position w:val="0"/>
          <w:shd w:val="clear" w:color="auto" w:fill="auto"/>
          <w:lang w:val="de-DE" w:eastAsia="de-DE" w:bidi="de-DE"/>
        </w:rPr>
        <w:t xml:space="preserve"> Die Inzestlicbe ist aber dennoch dem Tabu unterworfen.</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Das polynesische Wort «Tabu»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dem Sinne nach mit </w:t>
      </w:r>
      <w:r>
        <w:rPr>
          <w:i/>
          <w:iCs/>
          <w:color w:val="000000"/>
          <w:spacing w:val="0"/>
          <w:w w:val="100"/>
          <w:position w:val="0"/>
          <w:shd w:val="clear" w:color="auto" w:fill="auto"/>
          <w:lang w:val="de-DE" w:eastAsia="de-DE" w:bidi="de-DE"/>
        </w:rPr>
        <w:t>«heiliger Scheu'»</w:t>
      </w:r>
      <w:r>
        <w:rPr>
          <w:color w:val="000000"/>
          <w:spacing w:val="0"/>
          <w:w w:val="100"/>
          <w:position w:val="0"/>
          <w:shd w:val="clear" w:color="auto" w:fill="auto"/>
          <w:lang w:val="de-DE" w:eastAsia="de-DE" w:bidi="de-DE"/>
        </w:rPr>
        <w:t xml:space="preserve"> übersetzt. Mit diesem Ausdruck wollte er die zwei entgegengesetzten Wirkungsrichtungen des Tabu ausdrücken. Tabu heißt ja einerseits heilig geweiht (etwa wie sacer); anderseits: verboten, gefährlich, unheimlich und unrein</w:t>
      </w:r>
      <w:r>
        <w:rPr>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tabs>
          <w:tab w:leader="underscore" w:pos="1018" w:val="left"/>
        </w:tabs>
        <w:bidi w:val="0"/>
        <w:spacing w:line="194"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 daß das Tabu bei den Naturvölkern weder ein religiöses noch ein moralisches Verbot ist</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Er sagt: «Die Tabuverbote entbehren jeder Begründung; sic sind unbekannter Herkunft; für uns unverständlich, erscheinen sie jenen selbstverständlich, die unter ihrer Herr</w:t>
        <w:softHyphen/>
        <w:t>schaft stehen</w:t>
      </w:r>
      <w:r>
        <w:rPr>
          <w:color w:val="000000"/>
          <w:spacing w:val="0"/>
          <w:w w:val="100"/>
          <w:position w:val="0"/>
          <w:shd w:val="clear" w:color="auto" w:fill="auto"/>
          <w:vertAlign w:val="superscript"/>
          <w:lang w:val="de-DE" w:eastAsia="de-DE" w:bidi="de-DE"/>
        </w:rPr>
        <w:t>7</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Meinung nach bringt der Primitive dort ein Tabu an, wo er eine Gefahr befürchtet. Er konstruiert die Geschichte des Tabus nach dem Vorbild der Zwangsverbotc, «einer Generation von primitiven Menschen dereinst </w:t>
      </w:r>
      <w:r>
        <w:rPr>
          <w:i/>
          <w:iCs/>
          <w:color w:val="000000"/>
          <w:spacing w:val="0"/>
          <w:w w:val="100"/>
          <w:position w:val="0"/>
          <w:shd w:val="clear" w:color="auto" w:fill="auto"/>
          <w:lang w:val="de-DE" w:eastAsia="de-DE" w:bidi="de-DE"/>
        </w:rPr>
        <w:t>von außen auf gedrängt,</w:t>
      </w:r>
      <w:r>
        <w:rPr>
          <w:color w:val="000000"/>
          <w:spacing w:val="0"/>
          <w:w w:val="100"/>
          <w:position w:val="0"/>
          <w:shd w:val="clear" w:color="auto" w:fill="auto"/>
          <w:lang w:val="de-DE" w:eastAsia="de-DE" w:bidi="de-DE"/>
        </w:rPr>
        <w:t xml:space="preserve"> d. h. also doch wohl </w:t>
      </w:r>
      <w:r>
        <w:rPr>
          <w:i/>
          <w:iCs/>
          <w:color w:val="000000"/>
          <w:spacing w:val="0"/>
          <w:w w:val="100"/>
          <w:position w:val="0"/>
          <w:shd w:val="clear" w:color="auto" w:fill="auto"/>
          <w:lang w:val="de-DE" w:eastAsia="de-DE" w:bidi="de-DE"/>
        </w:rPr>
        <w:t>von der früheren Generation ihr gewalttätig eingeschärft.</w:t>
      </w:r>
      <w:r>
        <w:rPr>
          <w:color w:val="000000"/>
          <w:spacing w:val="0"/>
          <w:w w:val="100"/>
          <w:position w:val="0"/>
          <w:shd w:val="clear" w:color="auto" w:fill="auto"/>
          <w:lang w:val="de-DE" w:eastAsia="de-DE" w:bidi="de-DE"/>
        </w:rPr>
        <w:t xml:space="preserve"> Diese Verbote haben Tätigkeiten betroffen, zu denen eine starke Neigung bestand. Die Verbote haben sich nun von Generation zu Gene</w:t>
        <w:softHyphen/>
        <w:t>ration erhalten, vielleicht bloß infolge der Tradition durch elterliche und gesellschaftliche Autorität. Vielleicht aber haben sic sich in den späteren Organisationen bereits .organisiert</w:t>
      </w:r>
      <w:r>
        <w:rPr>
          <w:color w:val="000000"/>
          <w:spacing w:val="0"/>
          <w:w w:val="100"/>
          <w:position w:val="0"/>
          <w:shd w:val="clear" w:color="auto" w:fill="auto"/>
          <w:vertAlign w:val="superscript"/>
          <w:lang w:val="de-DE" w:eastAsia="de-DE" w:bidi="de-DE"/>
        </w:rPr>
        <w:t xml:space="preserve">1 </w:t>
      </w: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ein Stück ererbten psychischen Besitzes.</w:t>
      </w:r>
      <w:r>
        <w:rPr>
          <w:color w:val="000000"/>
          <w:spacing w:val="0"/>
          <w:w w:val="100"/>
          <w:position w:val="0"/>
          <w:shd w:val="clear" w:color="auto" w:fill="auto"/>
          <w:lang w:val="de-DE" w:eastAsia="de-DE" w:bidi="de-DE"/>
        </w:rPr>
        <w:t xml:space="preserve"> Ob cs solche ,angeborene Ideen“ gibt, ob sic allein oder in Zusammenwirken mit der Erziehung die Fixierung der Tabu bewirkt haben, wer vermöchte cs gerade für den in Rede stehenden Fall (für das Inzesttabu) zu entscheiden ? Aber aus der Fest</w:t>
        <w:softHyphen/>
        <w:t xml:space="preserve">haltung der Tabu ginge eines hervor, daß die ursprüngliche Lust, jenes Verbotene zu tun, auch noch bei den Tabu völkern fortbestcht. Diese haben also zu ihren Tabu verboten eine </w:t>
      </w:r>
      <w:r>
        <w:rPr>
          <w:i/>
          <w:iCs/>
          <w:color w:val="000000"/>
          <w:spacing w:val="0"/>
          <w:w w:val="100"/>
          <w:position w:val="0"/>
          <w:shd w:val="clear" w:color="auto" w:fill="auto"/>
          <w:lang w:val="de-DE" w:eastAsia="de-DE" w:bidi="de-DE"/>
        </w:rPr>
        <w:t>ambivalente Einstellung;</w:t>
      </w:r>
      <w:r>
        <w:rPr>
          <w:color w:val="000000"/>
          <w:spacing w:val="0"/>
          <w:w w:val="100"/>
          <w:position w:val="0"/>
          <w:shd w:val="clear" w:color="auto" w:fill="auto"/>
          <w:lang w:val="de-DE" w:eastAsia="de-DE" w:bidi="de-DE"/>
        </w:rPr>
        <w:t xml:space="preserve"> sic möchten im Unbewußten nichts lieber als sic übertreten, aber sic fürchten sich </w:t>
        <w:tab/>
        <w:t xml:space="preserve"> f</w:t>
      </w:r>
    </w:p>
    <w:p>
      <w:pPr>
        <w:pStyle w:val="Style29"/>
        <w:keepNext w:val="0"/>
        <w:keepLines w:val="0"/>
        <w:widowControl w:val="0"/>
        <w:numPr>
          <w:ilvl w:val="0"/>
          <w:numId w:val="495"/>
        </w:numPr>
        <w:shd w:val="clear" w:color="auto" w:fill="auto"/>
        <w:tabs>
          <w:tab w:pos="508" w:val="left"/>
        </w:tabs>
        <w:bidi w:val="0"/>
        <w:spacing w:line="199" w:lineRule="auto"/>
        <w:ind w:left="0" w:firstLine="360"/>
        <w:jc w:val="left"/>
      </w:pPr>
      <w:r>
        <w:rPr>
          <w:smallCaps/>
          <w:color w:val="000000"/>
          <w:spacing w:val="0"/>
          <w:w w:val="100"/>
          <w:position w:val="0"/>
          <w:shd w:val="clear" w:color="auto" w:fill="auto"/>
          <w:lang w:val="de-DE" w:eastAsia="de-DE" w:bidi="de-DE"/>
        </w:rPr>
        <w:t>Rohleder:</w:t>
      </w:r>
      <w:r>
        <w:rPr>
          <w:color w:val="000000"/>
          <w:spacing w:val="0"/>
          <w:w w:val="100"/>
          <w:position w:val="0"/>
          <w:shd w:val="clear" w:color="auto" w:fill="auto"/>
          <w:lang w:val="de-DE" w:eastAsia="de-DE" w:bidi="de-DE"/>
        </w:rPr>
        <w:t xml:space="preserve"> Zit. Arbeit, S. 54.</w:t>
      </w:r>
    </w:p>
    <w:p>
      <w:pPr>
        <w:pStyle w:val="Style29"/>
        <w:keepNext w:val="0"/>
        <w:keepLines w:val="0"/>
        <w:widowControl w:val="0"/>
        <w:numPr>
          <w:ilvl w:val="0"/>
          <w:numId w:val="495"/>
        </w:numPr>
        <w:shd w:val="clear" w:color="auto" w:fill="auto"/>
        <w:tabs>
          <w:tab w:pos="508" w:val="left"/>
        </w:tabs>
        <w:bidi w:val="0"/>
        <w:spacing w:line="199" w:lineRule="auto"/>
        <w:ind w:left="0" w:firstLine="360"/>
        <w:jc w:val="left"/>
      </w:pPr>
      <w:r>
        <w:rPr>
          <w:color w:val="000000"/>
          <w:spacing w:val="0"/>
          <w:w w:val="100"/>
          <w:position w:val="0"/>
          <w:shd w:val="clear" w:color="auto" w:fill="auto"/>
          <w:lang w:val="de-DE" w:eastAsia="de-DE" w:bidi="de-DE"/>
        </w:rPr>
        <w:t>Ebenda, S. 73.</w:t>
      </w:r>
    </w:p>
    <w:p>
      <w:pPr>
        <w:pStyle w:val="Style29"/>
        <w:keepNext w:val="0"/>
        <w:keepLines w:val="0"/>
        <w:widowControl w:val="0"/>
        <w:numPr>
          <w:ilvl w:val="0"/>
          <w:numId w:val="495"/>
        </w:numPr>
        <w:shd w:val="clear" w:color="auto" w:fill="auto"/>
        <w:tabs>
          <w:tab w:pos="508" w:val="left"/>
        </w:tabs>
        <w:bidi w:val="0"/>
        <w:spacing w:line="199" w:lineRule="auto"/>
        <w:ind w:left="0" w:firstLine="360"/>
        <w:jc w:val="left"/>
      </w:pPr>
      <w:r>
        <w:rPr>
          <w:color w:val="000000"/>
          <w:spacing w:val="0"/>
          <w:w w:val="100"/>
          <w:position w:val="0"/>
          <w:shd w:val="clear" w:color="auto" w:fill="auto"/>
          <w:lang w:val="de-DE" w:eastAsia="de-DE" w:bidi="de-DE"/>
        </w:rPr>
        <w:t>Ebenda, S. 74.</w:t>
      </w:r>
    </w:p>
    <w:p>
      <w:pPr>
        <w:pStyle w:val="Style29"/>
        <w:keepNext w:val="0"/>
        <w:keepLines w:val="0"/>
        <w:widowControl w:val="0"/>
        <w:numPr>
          <w:ilvl w:val="0"/>
          <w:numId w:val="495"/>
        </w:numPr>
        <w:shd w:val="clear" w:color="auto" w:fill="auto"/>
        <w:tabs>
          <w:tab w:pos="513" w:val="left"/>
        </w:tabs>
        <w:bidi w:val="0"/>
        <w:spacing w:line="199" w:lineRule="auto"/>
        <w:ind w:left="0" w:firstLine="360"/>
        <w:jc w:val="left"/>
      </w:pPr>
      <w:r>
        <w:rPr>
          <w:color w:val="000000"/>
          <w:spacing w:val="0"/>
          <w:w w:val="100"/>
          <w:position w:val="0"/>
          <w:shd w:val="clear" w:color="auto" w:fill="auto"/>
          <w:lang w:val="de-DE" w:eastAsia="de-DE" w:bidi="de-DE"/>
        </w:rPr>
        <w:t xml:space="preserve">Ebenda, S. </w:t>
      </w:r>
      <w:r>
        <w:rPr>
          <w:i/>
          <w:iCs/>
          <w:color w:val="000000"/>
          <w:spacing w:val="0"/>
          <w:w w:val="100"/>
          <w:position w:val="0"/>
          <w:shd w:val="clear" w:color="auto" w:fill="auto"/>
          <w:lang w:val="de-DE" w:eastAsia="de-DE" w:bidi="de-DE"/>
        </w:rPr>
        <w:t>TI.</w:t>
      </w:r>
    </w:p>
    <w:p>
      <w:pPr>
        <w:pStyle w:val="Style2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Es ist höchst merkwürdig, daß das Wort «Tabu» auch bei den Melanesiern zweideutig gebraucht wird. Erstens hat cs den Sinn «Verbotenes ». Zweitens bedeutet das Wort «Tabu-gu »: Großeltern, Enkel (-in); </w:t>
      </w:r>
      <w:r>
        <w:rPr>
          <w:i/>
          <w:iCs/>
          <w:color w:val="000000"/>
          <w:spacing w:val="0"/>
          <w:w w:val="100"/>
          <w:position w:val="0"/>
          <w:shd w:val="clear" w:color="auto" w:fill="auto"/>
          <w:lang w:val="de-DE" w:eastAsia="de-DE" w:bidi="de-DE"/>
        </w:rPr>
        <w:t>Schwester des Vaters, Tochter der Schwester des Vaters und, in klassifikato- rischem Sinne ausgedehnt,</w:t>
      </w:r>
      <w:r>
        <w:rPr>
          <w:color w:val="000000"/>
          <w:spacing w:val="0"/>
          <w:w w:val="100"/>
          <w:position w:val="0"/>
          <w:shd w:val="clear" w:color="auto" w:fill="auto"/>
          <w:lang w:val="de-DE" w:eastAsia="de-DE" w:bidi="de-DE"/>
        </w:rPr>
        <w:t xml:space="preserve"> alle gesetzlich </w:t>
      </w:r>
      <w:r>
        <w:rPr>
          <w:i/>
          <w:iCs/>
          <w:color w:val="000000"/>
          <w:spacing w:val="0"/>
          <w:w w:val="100"/>
          <w:position w:val="0"/>
          <w:shd w:val="clear" w:color="auto" w:fill="auto"/>
          <w:lang w:val="de-DE" w:eastAsia="de-DE" w:bidi="de-DE"/>
        </w:rPr>
        <w:t xml:space="preserve">erlaubten Frauen.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 Näheres siehe später.)</w:t>
      </w:r>
    </w:p>
    <w:p>
      <w:pPr>
        <w:pStyle w:val="Style29"/>
        <w:keepNext w:val="0"/>
        <w:keepLines w:val="0"/>
        <w:widowControl w:val="0"/>
        <w:numPr>
          <w:ilvl w:val="0"/>
          <w:numId w:val="497"/>
        </w:numPr>
        <w:shd w:val="clear" w:color="auto" w:fill="auto"/>
        <w:tabs>
          <w:tab w:pos="513" w:val="left"/>
        </w:tabs>
        <w:bidi w:val="0"/>
        <w:spacing w:line="199"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Totem und Tabu. Ges. Sehr., Bd. X, S. 26 f.</w:t>
      </w:r>
    </w:p>
    <w:p>
      <w:pPr>
        <w:pStyle w:val="Style29"/>
        <w:keepNext w:val="0"/>
        <w:keepLines w:val="0"/>
        <w:widowControl w:val="0"/>
        <w:numPr>
          <w:ilvl w:val="0"/>
          <w:numId w:val="497"/>
        </w:numPr>
        <w:shd w:val="clear" w:color="auto" w:fill="auto"/>
        <w:tabs>
          <w:tab w:pos="513" w:val="left"/>
        </w:tabs>
        <w:bidi w:val="0"/>
        <w:spacing w:line="199" w:lineRule="auto"/>
        <w:ind w:left="0" w:firstLine="360"/>
        <w:jc w:val="left"/>
      </w:pPr>
      <w:r>
        <w:rPr>
          <w:color w:val="000000"/>
          <w:spacing w:val="0"/>
          <w:w w:val="100"/>
          <w:position w:val="0"/>
          <w:shd w:val="clear" w:color="auto" w:fill="auto"/>
          <w:lang w:val="de-DE" w:eastAsia="de-DE" w:bidi="de-DE"/>
        </w:rPr>
        <w:t>Ebenda, S. 27.</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davor; sie fürchten sich gerade darum, weil sic cs möchten, und die Furcht ist stärker als die Lust. Die Lust dazu ist aber bei jeder Einzelperson des Volkes unbewußt wie bei dem Neurotiker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 Die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vom Ursprung der Tabuverbote bei Naturvölkern neigt somit eher in die Richtung der </w:t>
      </w:r>
      <w:r>
        <w:rPr>
          <w:i/>
          <w:iCs/>
          <w:color w:val="000000"/>
          <w:spacing w:val="0"/>
          <w:w w:val="100"/>
          <w:position w:val="0"/>
          <w:shd w:val="clear" w:color="auto" w:fill="auto"/>
          <w:lang w:val="de-DE" w:eastAsia="de-DE" w:bidi="de-DE"/>
        </w:rPr>
        <w:t>Exogenität.</w:t>
      </w:r>
      <w:r>
        <w:rPr>
          <w:color w:val="000000"/>
          <w:spacing w:val="0"/>
          <w:w w:val="100"/>
          <w:position w:val="0"/>
          <w:shd w:val="clear" w:color="auto" w:fill="auto"/>
          <w:lang w:val="de-DE" w:eastAsia="de-DE" w:bidi="de-DE"/>
        </w:rPr>
        <w:t xml:space="preserve"> Sic wurden </w:t>
      </w:r>
      <w:r>
        <w:rPr>
          <w:i/>
          <w:iCs/>
          <w:color w:val="000000"/>
          <w:spacing w:val="0"/>
          <w:w w:val="100"/>
          <w:position w:val="0"/>
          <w:shd w:val="clear" w:color="auto" w:fill="auto"/>
          <w:lang w:val="de-DE" w:eastAsia="de-DE" w:bidi="de-DE"/>
        </w:rPr>
        <w:t>von außen</w:t>
      </w:r>
      <w:r>
        <w:rPr>
          <w:color w:val="000000"/>
          <w:spacing w:val="0"/>
          <w:w w:val="100"/>
          <w:position w:val="0"/>
          <w:shd w:val="clear" w:color="auto" w:fill="auto"/>
          <w:lang w:val="de-DE" w:eastAsia="de-DE" w:bidi="de-DE"/>
        </w:rPr>
        <w:t xml:space="preserve"> aufgedrängt und gewalttätig cinge- schärft. Nur der Wunsch, das zu tun, was durch das Tabuverbot am strengsten verneint ist, scheint auch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 kollektives Bedürfnis zu sein. Die meisten Ethnologen erblicken in den Tabuverboten </w:t>
      </w:r>
      <w:r>
        <w:rPr>
          <w:i/>
          <w:iCs/>
          <w:color w:val="000000"/>
          <w:spacing w:val="0"/>
          <w:w w:val="100"/>
          <w:position w:val="0"/>
          <w:shd w:val="clear" w:color="auto" w:fill="auto"/>
          <w:lang w:val="de-DE" w:eastAsia="de-DE" w:bidi="de-DE"/>
        </w:rPr>
        <w:t>soziale</w:t>
      </w:r>
      <w:r>
        <w:rPr>
          <w:color w:val="000000"/>
          <w:spacing w:val="0"/>
          <w:w w:val="100"/>
          <w:position w:val="0"/>
          <w:shd w:val="clear" w:color="auto" w:fill="auto"/>
          <w:lang w:val="de-DE" w:eastAsia="de-DE" w:bidi="de-DE"/>
        </w:rPr>
        <w:t xml:space="preserve"> Vorrichtungen. So auch in dem Inzestverbot.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Durch sorgfältige Erkundigungen bei verschiedenen Gewährsleuten und gestützt auf seine eigenen Beobachtungen in Nordwcstmclancsicn bei den Eingcbornen der Trobriandinseln (Britisch-Ncuguinca) hat </w:t>
      </w:r>
      <w:r>
        <w:rPr>
          <w:smallCaps/>
          <w:color w:val="000000"/>
          <w:spacing w:val="0"/>
          <w:w w:val="100"/>
          <w:position w:val="0"/>
          <w:shd w:val="clear" w:color="auto" w:fill="auto"/>
          <w:lang w:val="de-DE" w:eastAsia="de-DE" w:bidi="de-DE"/>
        </w:rPr>
        <w:t>Bronislaw Malinowski</w:t>
      </w:r>
      <w:r>
        <w:rPr>
          <w:color w:val="000000"/>
          <w:spacing w:val="0"/>
          <w:w w:val="100"/>
          <w:position w:val="0"/>
          <w:shd w:val="clear" w:color="auto" w:fill="auto"/>
          <w:lang w:val="de-DE" w:eastAsia="de-DE" w:bidi="de-DE"/>
        </w:rPr>
        <w:t xml:space="preserve"> die Tabuverbote nach dem Grad ihrer Strenge wie folgt geordnet: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«1. Bei weitem das strengste ist das Verbot des Brudcr-Schwcstcr-Inzcsts; cs ist das Kern</w:t>
        <w:softHyphen/>
        <w:t>stück des M/raj-oi'a-Tabus; Übertretungen kommen sowohl in Wirklichkeit wie in der Sage äußerst selten vor.</w:t>
      </w:r>
    </w:p>
    <w:p>
      <w:pPr>
        <w:pStyle w:val="Style29"/>
        <w:keepNext w:val="0"/>
        <w:keepLines w:val="0"/>
        <w:widowControl w:val="0"/>
        <w:numPr>
          <w:ilvl w:val="0"/>
          <w:numId w:val="499"/>
        </w:numPr>
        <w:shd w:val="clear" w:color="auto" w:fill="auto"/>
        <w:tabs>
          <w:tab w:pos="1427" w:val="left"/>
        </w:tabs>
        <w:bidi w:val="0"/>
        <w:ind w:left="0" w:firstLine="360"/>
        <w:jc w:val="left"/>
      </w:pPr>
      <w:r>
        <w:rPr>
          <w:color w:val="000000"/>
          <w:spacing w:val="0"/>
          <w:w w:val="100"/>
          <w:position w:val="0"/>
          <w:shd w:val="clear" w:color="auto" w:fill="auto"/>
          <w:lang w:val="de-DE" w:eastAsia="de-DE" w:bidi="de-DE"/>
        </w:rPr>
        <w:t>Blutschande mit der Mutter gilt als unnatürlich und unausdenkbar; Fälle sind nicht be</w:t>
        <w:softHyphen/>
        <w:t xml:space="preserve">kannt; sic ist eine wichtige Form des </w:t>
      </w:r>
      <w:r>
        <w:rPr>
          <w:i/>
          <w:iCs/>
          <w:color w:val="000000"/>
          <w:spacing w:val="0"/>
          <w:w w:val="100"/>
          <w:position w:val="0"/>
          <w:shd w:val="clear" w:color="auto" w:fill="auto"/>
          <w:lang w:val="de-DE" w:eastAsia="de-DE" w:bidi="de-DE"/>
        </w:rPr>
        <w:t>suvasova;</w:t>
      </w:r>
      <w:r>
        <w:rPr>
          <w:color w:val="000000"/>
          <w:spacing w:val="0"/>
          <w:w w:val="100"/>
          <w:position w:val="0"/>
          <w:shd w:val="clear" w:color="auto" w:fill="auto"/>
          <w:lang w:val="de-DE" w:eastAsia="de-DE" w:bidi="de-DE"/>
        </w:rPr>
        <w:t xml:space="preserve"> es wird nicht mit demselben Abscheu wie vom Bruder-Schwcstcr-Inzest davon gesprochen.</w:t>
      </w:r>
    </w:p>
    <w:p>
      <w:pPr>
        <w:pStyle w:val="Style29"/>
        <w:keepNext w:val="0"/>
        <w:keepLines w:val="0"/>
        <w:widowControl w:val="0"/>
        <w:numPr>
          <w:ilvl w:val="0"/>
          <w:numId w:val="499"/>
        </w:numPr>
        <w:shd w:val="clear" w:color="auto" w:fill="auto"/>
        <w:tabs>
          <w:tab w:pos="1432" w:val="left"/>
        </w:tabs>
        <w:bidi w:val="0"/>
        <w:ind w:left="0" w:firstLine="360"/>
        <w:jc w:val="left"/>
      </w:pPr>
      <w:r>
        <w:rPr>
          <w:color w:val="000000"/>
          <w:spacing w:val="0"/>
          <w:w w:val="100"/>
          <w:position w:val="0"/>
          <w:shd w:val="clear" w:color="auto" w:fill="auto"/>
          <w:lang w:val="de-DE" w:eastAsia="de-DE" w:bidi="de-DE"/>
        </w:rPr>
        <w:t xml:space="preserve">Geschlechtsverkehr mit der eigenen Tochter wird nicht </w:t>
      </w:r>
      <w:r>
        <w:rPr>
          <w:i/>
          <w:iCs/>
          <w:color w:val="000000"/>
          <w:spacing w:val="0"/>
          <w:w w:val="100"/>
          <w:position w:val="0"/>
          <w:shd w:val="clear" w:color="auto" w:fill="auto"/>
          <w:lang w:val="de-DE" w:eastAsia="de-DE" w:bidi="de-DE"/>
        </w:rPr>
        <w:t>suvasova</w:t>
      </w:r>
      <w:r>
        <w:rPr>
          <w:color w:val="000000"/>
          <w:spacing w:val="0"/>
          <w:w w:val="100"/>
          <w:position w:val="0"/>
          <w:shd w:val="clear" w:color="auto" w:fill="auto"/>
          <w:lang w:val="de-DE" w:eastAsia="de-DE" w:bidi="de-DE"/>
        </w:rPr>
        <w:t xml:space="preserve"> genannt; cs stehen keine übernatürlichen Strafen darauf; cs wird als äußerst schlimm empfunden; mehrere Fälle davon sind bekannt.</w:t>
      </w:r>
    </w:p>
    <w:p>
      <w:pPr>
        <w:pStyle w:val="Style29"/>
        <w:keepNext w:val="0"/>
        <w:keepLines w:val="0"/>
        <w:widowControl w:val="0"/>
        <w:numPr>
          <w:ilvl w:val="0"/>
          <w:numId w:val="499"/>
        </w:numPr>
        <w:shd w:val="clear" w:color="auto" w:fill="auto"/>
        <w:tabs>
          <w:tab w:pos="1422" w:val="left"/>
        </w:tabs>
        <w:bidi w:val="0"/>
        <w:ind w:left="0" w:firstLine="360"/>
        <w:jc w:val="left"/>
      </w:pPr>
      <w:r>
        <w:rPr>
          <w:color w:val="000000"/>
          <w:spacing w:val="0"/>
          <w:w w:val="100"/>
          <w:position w:val="0"/>
          <w:shd w:val="clear" w:color="auto" w:fill="auto"/>
          <w:lang w:val="de-DE" w:eastAsia="de-DE" w:bidi="de-DE"/>
        </w:rPr>
        <w:t xml:space="preserve">Geschlechtsverkehr mit der Tochter der Schwester der Mutter ist eine Form des </w:t>
      </w:r>
      <w:r>
        <w:rPr>
          <w:i/>
          <w:iCs/>
          <w:color w:val="000000"/>
          <w:spacing w:val="0"/>
          <w:w w:val="100"/>
          <w:position w:val="0"/>
          <w:shd w:val="clear" w:color="auto" w:fill="auto"/>
          <w:lang w:val="de-DE" w:eastAsia="de-DE" w:bidi="de-DE"/>
        </w:rPr>
        <w:t xml:space="preserve">suvasova; </w:t>
      </w:r>
      <w:r>
        <w:rPr>
          <w:color w:val="000000"/>
          <w:spacing w:val="0"/>
          <w:w w:val="100"/>
          <w:position w:val="0"/>
          <w:shd w:val="clear" w:color="auto" w:fill="auto"/>
          <w:lang w:val="de-DE" w:eastAsia="de-DE" w:bidi="de-DE"/>
        </w:rPr>
        <w:t>er kommt selten vor, gilt für sehr schlimm und wird stets gcheimgchalten; bei Entdeckung wird er schwer bestraft.</w:t>
      </w:r>
    </w:p>
    <w:p>
      <w:pPr>
        <w:pStyle w:val="Style29"/>
        <w:keepNext w:val="0"/>
        <w:keepLines w:val="0"/>
        <w:widowControl w:val="0"/>
        <w:numPr>
          <w:ilvl w:val="0"/>
          <w:numId w:val="499"/>
        </w:numPr>
        <w:shd w:val="clear" w:color="auto" w:fill="auto"/>
        <w:tabs>
          <w:tab w:pos="1442" w:val="left"/>
        </w:tabs>
        <w:bidi w:val="0"/>
        <w:ind w:left="0" w:firstLine="360"/>
        <w:jc w:val="left"/>
      </w:pPr>
      <w:r>
        <w:rPr>
          <w:color w:val="000000"/>
          <w:spacing w:val="0"/>
          <w:w w:val="100"/>
          <w:position w:val="0"/>
          <w:shd w:val="clear" w:color="auto" w:fill="auto"/>
          <w:lang w:val="de-DE" w:eastAsia="de-DE" w:bidi="de-DE"/>
        </w:rPr>
        <w:t xml:space="preserve">Geschlechtsverkehr mit der Schwester der Frau gehört nicht zum </w:t>
      </w:r>
      <w:r>
        <w:rPr>
          <w:i/>
          <w:iCs/>
          <w:color w:val="000000"/>
          <w:spacing w:val="0"/>
          <w:w w:val="100"/>
          <w:position w:val="0"/>
          <w:shd w:val="clear" w:color="auto" w:fill="auto"/>
          <w:lang w:val="de-DE" w:eastAsia="de-DE" w:bidi="de-DE"/>
        </w:rPr>
        <w:t>suvasova,</w:t>
      </w:r>
      <w:r>
        <w:rPr>
          <w:color w:val="000000"/>
          <w:spacing w:val="0"/>
          <w:w w:val="100"/>
          <w:position w:val="0"/>
          <w:shd w:val="clear" w:color="auto" w:fill="auto"/>
          <w:lang w:val="de-DE" w:eastAsia="de-DE" w:bidi="de-DE"/>
        </w:rPr>
        <w:t xml:space="preserve"> gilt aber für schlimm; Fleirat, ob nun in Form der Polygamie oder mit der Schwester der verstorbenen Frau, begegnet starker Mißbilligung; doch sic kommt vor, während Liebesverhältnisse nicht selten sind.</w:t>
      </w:r>
    </w:p>
    <w:p>
      <w:pPr>
        <w:pStyle w:val="Style29"/>
        <w:keepNext w:val="0"/>
        <w:keepLines w:val="0"/>
        <w:widowControl w:val="0"/>
        <w:numPr>
          <w:ilvl w:val="0"/>
          <w:numId w:val="499"/>
        </w:numPr>
        <w:shd w:val="clear" w:color="auto" w:fill="auto"/>
        <w:tabs>
          <w:tab w:pos="1422" w:val="left"/>
        </w:tabs>
        <w:bidi w:val="0"/>
        <w:ind w:left="0" w:firstLine="360"/>
        <w:jc w:val="left"/>
      </w:pPr>
      <w:r>
        <w:rPr>
          <w:color w:val="000000"/>
          <w:spacing w:val="0"/>
          <w:w w:val="100"/>
          <w:position w:val="0"/>
          <w:shd w:val="clear" w:color="auto" w:fill="auto"/>
          <w:lang w:val="de-DE" w:eastAsia="de-DE" w:bidi="de-DE"/>
        </w:rPr>
        <w:t>Geschlechtsverkehr mit der Schwiegermutter oder mit der Frau des Bruders ist unge</w:t>
        <w:softHyphen/>
        <w:t xml:space="preserve">hörig, ist aber kein </w:t>
      </w:r>
      <w:r>
        <w:rPr>
          <w:i/>
          <w:iCs/>
          <w:color w:val="000000"/>
          <w:spacing w:val="0"/>
          <w:w w:val="100"/>
          <w:position w:val="0"/>
          <w:shd w:val="clear" w:color="auto" w:fill="auto"/>
          <w:lang w:val="de-DE" w:eastAsia="de-DE" w:bidi="de-DE"/>
        </w:rPr>
        <w:t>suvasova</w:t>
      </w:r>
      <w:r>
        <w:rPr>
          <w:color w:val="000000"/>
          <w:spacing w:val="0"/>
          <w:w w:val="100"/>
          <w:position w:val="0"/>
          <w:shd w:val="clear" w:color="auto" w:fill="auto"/>
          <w:lang w:val="de-DE" w:eastAsia="de-DE" w:bidi="de-DE"/>
        </w:rPr>
        <w:t xml:space="preserve"> und kommt wahrscheinlich selten vor.</w:t>
      </w:r>
    </w:p>
    <w:p>
      <w:pPr>
        <w:pStyle w:val="Style29"/>
        <w:keepNext w:val="0"/>
        <w:keepLines w:val="0"/>
        <w:widowControl w:val="0"/>
        <w:numPr>
          <w:ilvl w:val="0"/>
          <w:numId w:val="499"/>
        </w:numPr>
        <w:shd w:val="clear" w:color="auto" w:fill="auto"/>
        <w:tabs>
          <w:tab w:pos="1427" w:val="left"/>
        </w:tabs>
        <w:bidi w:val="0"/>
        <w:ind w:left="0" w:firstLine="360"/>
        <w:jc w:val="left"/>
      </w:pPr>
      <w:r>
        <w:rPr>
          <w:color w:val="000000"/>
          <w:spacing w:val="0"/>
          <w:w w:val="100"/>
          <w:position w:val="0"/>
          <w:shd w:val="clear" w:color="auto" w:fill="auto"/>
          <w:lang w:val="de-DE" w:eastAsia="de-DE" w:bidi="de-DE"/>
        </w:rPr>
        <w:t xml:space="preserve">Geschlechtsverkehr mit der ,klassifikatorischcn‘ </w:t>
      </w:r>
      <w:r>
        <w:rPr>
          <w:i/>
          <w:iCs/>
          <w:color w:val="000000"/>
          <w:spacing w:val="0"/>
          <w:w w:val="100"/>
          <w:position w:val="0"/>
          <w:shd w:val="clear" w:color="auto" w:fill="auto"/>
          <w:lang w:val="de-DE" w:eastAsia="de-DE" w:bidi="de-DE"/>
        </w:rPr>
        <w:t>luguta</w:t>
      </w:r>
      <w:r>
        <w:rPr>
          <w:color w:val="000000"/>
          <w:spacing w:val="0"/>
          <w:w w:val="100"/>
          <w:position w:val="0"/>
          <w:shd w:val="clear" w:color="auto" w:fill="auto"/>
          <w:lang w:val="de-DE" w:eastAsia="de-DE" w:bidi="de-DE"/>
        </w:rPr>
        <w:t xml:space="preserve"> (meine Schwester) ist </w:t>
      </w:r>
      <w:r>
        <w:rPr>
          <w:i/>
          <w:iCs/>
          <w:color w:val="000000"/>
          <w:spacing w:val="0"/>
          <w:w w:val="100"/>
          <w:position w:val="0"/>
          <w:shd w:val="clear" w:color="auto" w:fill="auto"/>
          <w:lang w:val="de-DE" w:eastAsia="de-DE" w:bidi="de-DE"/>
        </w:rPr>
        <w:t xml:space="preserve">suvasova; </w:t>
      </w:r>
      <w:r>
        <w:rPr>
          <w:color w:val="000000"/>
          <w:spacing w:val="0"/>
          <w:w w:val="100"/>
          <w:position w:val="0"/>
          <w:shd w:val="clear" w:color="auto" w:fill="auto"/>
          <w:lang w:val="de-DE" w:eastAsia="de-DE" w:bidi="de-DE"/>
        </w:rPr>
        <w:t>er ist durch Stammesgcsctz verboten und durch übernatürliche Strafen bedroht, wird jedoch häufig ausgeübt und ist sozusagen sehr gesucht</w:t>
      </w:r>
      <w:r>
        <w:rPr>
          <w:color w:val="000000"/>
          <w:spacing w:val="0"/>
          <w:w w:val="100"/>
          <w:position w:val="0"/>
          <w:shd w:val="clear" w:color="auto" w:fill="auto"/>
          <w:vertAlign w:val="superscript"/>
          <w:lang w:val="de-DE" w:eastAsia="de-DE" w:bidi="de-DE"/>
        </w:rPr>
        <w:footnoteReference w:id="41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19"/>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Noch eine wichtige Beziehung bleibt zu erwähnen, namens </w:t>
      </w:r>
      <w:r>
        <w:rPr>
          <w:i/>
          <w:iCs/>
          <w:color w:val="000000"/>
          <w:spacing w:val="0"/>
          <w:w w:val="100"/>
          <w:position w:val="0"/>
          <w:shd w:val="clear" w:color="auto" w:fill="auto"/>
          <w:lang w:val="de-DE" w:eastAsia="de-DE" w:bidi="de-DE"/>
        </w:rPr>
        <w:t>tabugu</w:t>
      </w:r>
      <w:r>
        <w:rPr>
          <w:color w:val="000000"/>
          <w:spacing w:val="0"/>
          <w:w w:val="100"/>
          <w:position w:val="0"/>
          <w:shd w:val="clear" w:color="auto" w:fill="auto"/>
          <w:lang w:val="de-DE" w:eastAsia="de-DE" w:bidi="de-DE"/>
        </w:rPr>
        <w:t xml:space="preserve"> (Schwester des Vaters oder Tochter der Schwester des Vaters), die bereits als Gegenstück zur </w:t>
      </w:r>
      <w:r>
        <w:rPr>
          <w:i/>
          <w:iCs/>
          <w:color w:val="000000"/>
          <w:spacing w:val="0"/>
          <w:w w:val="100"/>
          <w:position w:val="0"/>
          <w:shd w:val="clear" w:color="auto" w:fill="auto"/>
          <w:lang w:val="de-DE" w:eastAsia="de-DE" w:bidi="de-DE"/>
        </w:rPr>
        <w:t>luguta</w:t>
      </w:r>
      <w:r>
        <w:rPr>
          <w:color w:val="000000"/>
          <w:spacing w:val="0"/>
          <w:w w:val="100"/>
          <w:position w:val="0"/>
          <w:shd w:val="clear" w:color="auto" w:fill="auto"/>
          <w:lang w:val="de-DE" w:eastAsia="de-DE" w:bidi="de-DE"/>
        </w:rPr>
        <w:t xml:space="preserve"> (Schwester, wenn ein Mann spricht) erwähnt worden ist. </w:t>
      </w:r>
      <w:r>
        <w:rPr>
          <w:i/>
          <w:iCs/>
          <w:color w:val="000000"/>
          <w:spacing w:val="0"/>
          <w:w w:val="100"/>
          <w:position w:val="0"/>
          <w:shd w:val="clear" w:color="auto" w:fill="auto"/>
          <w:lang w:val="de-DE" w:eastAsia="de-DE" w:bidi="de-DE"/>
        </w:rPr>
        <w:t>Die Schwester des Vaters ist das Urbild der gesetzlich erlaubten, ja sogar geschlechtlich empfehlenswerten Frau - freilich nur in der Theorie der Eingeborenen, denn in Wirklichkeit nimmt ihre Tochter die Stelle ein.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Gegen die Schwester seines Vaters hat sich ein Mann in geschlechtlichen Dingen gerade umgekehrt wie gegen seine Schwester zu verhalten. Geschlechtsverkehr mit des Vaters eigener Schwester ist ganz besonders passend und in der Ordnung. «Es ist sehr gut, wenn ein Bursche sich mit der Schwester seines Vaters begattet.»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«Geschlechtsverkehr zwischen einem Mann und seiner Tante väterlicherseits spielt zwar in der Theorie und in Redewendungen als Symbol eine Rolle, doch kaum im wirklichen Leben. Sic ist für ihn das Sinnbild aller gesetzlich erlaubten Frauen und geschlechtlicher Freiheit schlechthin. Sie mag ihm raten oder gar Kuppcldicnstc leisten - doch mit ihr selbst wird er nur in ganz seltenen Fällen Geschlechtsverkehr haben. Sic gehört einer älteren Generation an, und was ihr von ihren geschlechtlichen Reizen geblieben, ist meistens nicht allzu verlockend. Doch wenn sic und ihre Neffen cs wünschen, so dürfen sic zusammen schlafen; nur muß ein gewisses Dekorum gewahrt werden, wenn sic verheiratet ist. Heirat mit der vatcrscitigen Tante, obwohl erlaubt und sogar erwünscht, scheint niemals vorzukommen; cs ist mir nicht gelungen, auch nur einen einzigen Fall unter Lebenden oder aus der historischen Überlieferung zu entdecken.</w:t>
      </w:r>
    </w:p>
    <w:p>
      <w:pPr>
        <w:pStyle w:val="Style2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Den richtigen Ersatz für seine Tante väterlicherseits findet der junge Mann in ihrer Tochter. Diese beiden gelten als besonders geeignet z</w:t>
      </w:r>
      <w:r>
        <w:rPr>
          <w:i/>
          <w:iCs/>
          <w:color w:val="000000"/>
          <w:spacing w:val="0"/>
          <w:w w:val="100"/>
          <w:position w:val="0"/>
          <w:shd w:val="clear" w:color="auto" w:fill="auto"/>
          <w:vertAlign w:val="superscript"/>
          <w:lang w:val="de-DE" w:eastAsia="de-DE" w:bidi="de-DE"/>
        </w:rPr>
        <w:t>!tm</w:t>
      </w:r>
      <w:r>
        <w:rPr>
          <w:i/>
          <w:iCs/>
          <w:color w:val="000000"/>
          <w:spacing w:val="0"/>
          <w:w w:val="100"/>
          <w:position w:val="0"/>
          <w:shd w:val="clear" w:color="auto" w:fill="auto"/>
          <w:lang w:val="de-DE" w:eastAsia="de-DE" w:bidi="de-DE"/>
        </w:rPr>
        <w:t xml:space="preserve"> Geschlechtsverkehr und z</w:t>
      </w:r>
      <w:r>
        <w:rPr>
          <w:i/>
          <w:iCs/>
          <w:color w:val="000000"/>
          <w:spacing w:val="0"/>
          <w:w w:val="100"/>
          <w:position w:val="0"/>
          <w:shd w:val="clear" w:color="auto" w:fill="auto"/>
          <w:vertAlign w:val="superscript"/>
          <w:lang w:val="de-DE" w:eastAsia="de-DE" w:bidi="de-DE"/>
        </w:rPr>
        <w:t>l</w:t>
      </w:r>
      <w:r>
        <w:rPr>
          <w:i/>
          <w:iCs/>
          <w:color w:val="000000"/>
          <w:spacing w:val="0"/>
          <w:w w:val="100"/>
          <w:position w:val="0"/>
          <w:shd w:val="clear" w:color="auto" w:fill="auto"/>
          <w:lang w:val="de-DE" w:eastAsia="de-DE" w:bidi="de-DE"/>
        </w:rPr>
        <w:t>&lt;r Ehe.</w:t>
      </w:r>
      <w:r>
        <w:rPr>
          <w:color w:val="000000"/>
          <w:spacing w:val="0"/>
          <w:w w:val="100"/>
          <w:position w:val="0"/>
          <w:shd w:val="clear" w:color="auto" w:fill="auto"/>
          <w:lang w:val="de-DE" w:eastAsia="de-DE" w:bidi="de-DE"/>
        </w:rPr>
        <w:t xml:space="preserve"> Oft werden sie durch Kinder</w:t>
        <w:softHyphen/>
        <w:t xml:space="preserve">verlöbnis einander versprochen (siehe Kap. IV, 4). </w:t>
      </w:r>
      <w:r>
        <w:rPr>
          <w:i/>
          <w:iCs/>
          <w:color w:val="000000"/>
          <w:spacing w:val="0"/>
          <w:w w:val="100"/>
          <w:position w:val="0"/>
          <w:shd w:val="clear" w:color="auto" w:fill="auto"/>
          <w:lang w:val="de-DE" w:eastAsia="de-DE" w:bidi="de-DE"/>
        </w:rPr>
        <w:t>Die Eingeborenen sagen, seine Kusine väterlicherseits soll die erste sein, mit der ein junge geschlechtlich verkehren sollte, wenn ihr Alter es gestattet.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Bezeichnung </w:t>
      </w:r>
      <w:r>
        <w:rPr>
          <w:i/>
          <w:iCs/>
          <w:color w:val="000000"/>
          <w:spacing w:val="0"/>
          <w:w w:val="100"/>
          <w:position w:val="0"/>
          <w:shd w:val="clear" w:color="auto" w:fill="auto"/>
          <w:lang w:val="de-DE" w:eastAsia="de-DE" w:bidi="de-DE"/>
        </w:rPr>
        <w:t>tabugu</w:t>
      </w:r>
      <w:r>
        <w:rPr>
          <w:color w:val="000000"/>
          <w:spacing w:val="0"/>
          <w:w w:val="100"/>
          <w:position w:val="0"/>
          <w:shd w:val="clear" w:color="auto" w:fill="auto"/>
          <w:lang w:val="de-DE" w:eastAsia="de-DE" w:bidi="de-DE"/>
        </w:rPr>
        <w:t xml:space="preserve"> wird jedoch bald auf andere Mädchen ausgedehnt, die demselben Untcrklan und Klan wie die Kusine angchörcn; schließlich wird sic durch eine über die üblichen Grenzen klassifikatorischcr Terminologie hinausgehende Erweiterung gleichbedeutend mit ,allc Frauen, die nicht dem Klan der Schwester angchören“. Die üblichen Erweiterungen klassifi</w:t>
        <w:softHyphen/>
        <w:t xml:space="preserve">katorischcr Terminologie gehen bis an die Grenzen des Klans. Die weiteste Bedeutung, in der </w:t>
      </w:r>
      <w:r>
        <w:rPr>
          <w:color w:val="000000"/>
          <w:spacing w:val="0"/>
          <w:w w:val="100"/>
          <w:position w:val="0"/>
          <w:shd w:val="clear" w:color="auto" w:fill="auto"/>
          <w:lang w:val="de-DE" w:eastAsia="de-DE" w:bidi="de-DE"/>
        </w:rPr>
        <w:t>das Wort ,Mutter‘ gebraucht wird, umfaßt alle aus dem Klan der Mutter. Doch das Wort tabugu im Sinn von ,gesetzlich erlaubter Frau' erstreckt sich über drei Klans und umfaßt rund drei Viertel der weiblichen Menschheit im Gegensatz zu dem einen Viertel Frauen, die verboten sind1.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diesen Tabuvorrichtungen der Trobriander gibt es für uns ein Paradoxon, einen unverständlichen Widerspruch: Geschlechtsverkehr mit der Tochter der Schwester der Mutt^er ist ein jwva.sozva-Tabu, also ein Exogamie-Tabu. Er bringt eine übernatürliche Strafe mit sich, «eine Krankheit, welche die Haut mit Ge</w:t>
        <w:softHyphen/>
        <w:t>schwüren bedeckt und im ganzen Körper Schmerzen und Unbehagen hervor</w:t>
        <w:softHyphen/>
        <w:t>ruft»</w:t>
      </w:r>
      <w:r>
        <w:rPr>
          <w:color w:val="000000"/>
          <w:spacing w:val="0"/>
          <w:w w:val="100"/>
          <w:position w:val="0"/>
          <w:shd w:val="clear" w:color="auto" w:fill="auto"/>
          <w:vertAlign w:val="superscript"/>
          <w:lang w:val="de-DE" w:eastAsia="de-DE" w:bidi="de-DE"/>
        </w:rPr>
        <w:footnoteReference w:id="42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2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22"/>
      </w:r>
      <w:r>
        <w:rPr>
          <w:color w:val="000000"/>
          <w:spacing w:val="0"/>
          <w:w w:val="100"/>
          <w:position w:val="0"/>
          <w:shd w:val="clear" w:color="auto" w:fill="auto"/>
          <w:lang w:val="de-DE" w:eastAsia="de-DE" w:bidi="de-DE"/>
        </w:rPr>
        <w:t xml:space="preserve">. Hingegen ist die Schwester des Vaters und die Tochter der Schwester des Vaters tabugu,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das Urbild der gesetzlich erlaubten, ja sogar </w:t>
      </w:r>
      <w:r>
        <w:rPr>
          <w:i/>
          <w:iCs/>
          <w:color w:val="000000"/>
          <w:spacing w:val="0"/>
          <w:w w:val="100"/>
          <w:position w:val="0"/>
          <w:shd w:val="clear" w:color="auto" w:fill="auto"/>
          <w:lang w:val="de-DE" w:eastAsia="de-DE" w:bidi="de-DE"/>
        </w:rPr>
        <w:t>der geschlechtlich emp</w:t>
        <w:softHyphen/>
        <w:t>fehlenswerten</w:t>
      </w:r>
      <w:r>
        <w:rPr>
          <w:color w:val="000000"/>
          <w:spacing w:val="0"/>
          <w:w w:val="100"/>
          <w:position w:val="0"/>
          <w:shd w:val="clear" w:color="auto" w:fill="auto"/>
          <w:lang w:val="de-DE" w:eastAsia="de-DE" w:bidi="de-DE"/>
        </w:rPr>
        <w:t xml:space="preserve"> Frau.</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Während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den Kz/l/Ä/^völkern das l»z^estverbot sowohl väterlicher- wie mzltterlicher- seits, </w:t>
      </w:r>
      <w:r>
        <w:rPr>
          <w:i/>
          <w:iCs/>
          <w:color w:val="000000"/>
          <w:spacing w:val="0"/>
          <w:w w:val="100"/>
          <w:position w:val="0"/>
          <w:shd w:val="clear" w:color="auto" w:fill="auto"/>
          <w:lang w:val="de-DE" w:eastAsia="de-DE" w:bidi="de-DE"/>
        </w:rPr>
        <w:t>also bilateral</w:t>
      </w:r>
      <w:r>
        <w:rPr>
          <w:color w:val="000000"/>
          <w:spacing w:val="0"/>
          <w:w w:val="100"/>
          <w:position w:val="0"/>
          <w:shd w:val="clear" w:color="auto" w:fill="auto"/>
          <w:lang w:val="de-DE" w:eastAsia="de-DE" w:bidi="de-DE"/>
        </w:rPr>
        <w:t xml:space="preserve"> .gzü'tig ist, ist das Zuzestt^abu bei den Aattu/vöikern </w:t>
      </w:r>
      <w:r>
        <w:rPr>
          <w:i/>
          <w:iCs/>
          <w:color w:val="000000"/>
          <w:spacing w:val="0"/>
          <w:w w:val="100"/>
          <w:position w:val="0"/>
          <w:shd w:val="clear" w:color="auto" w:fill="auto"/>
          <w:lang w:val="de-DE" w:eastAsia="de-DE" w:bidi="de-DE"/>
        </w:rPr>
        <w:t>unilateral</w:t>
      </w:r>
      <w:r>
        <w:rPr>
          <w:color w:val="000000"/>
          <w:spacing w:val="0"/>
          <w:w w:val="100"/>
          <w:position w:val="0"/>
          <w:shd w:val="clear" w:color="auto" w:fill="auto"/>
          <w:lang w:val="de-DE" w:eastAsia="de-DE" w:bidi="de-DE"/>
        </w:rPr>
        <w:t xml:space="preserve"> nur auf der Linie der Mutter aufgebaut.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Primitive hat sich gegenüber der Schwester des Vaters und der Schwesters</w:t>
        <w:softHyphen/>
        <w:t xml:space="preserve">tochter des Vaters im Geschlechtsverkehr und in der Ehe gerade umgekehrt zu verhalten wie gegen die Schwester und Schwesterstochter der Mutter. Wir sahen, daß z. B. in Nordwestmelanesien die passendste Ehe die ist, wenn der Sohn eines Mannes die Tochter seiner Schwester </w:t>
      </w:r>
      <w:r>
        <w:rPr>
          <w:i/>
          <w:iCs/>
          <w:color w:val="000000"/>
          <w:spacing w:val="0"/>
          <w:w w:val="100"/>
          <w:position w:val="0"/>
          <w:shd w:val="clear" w:color="auto" w:fill="auto"/>
          <w:lang w:val="de-DE" w:eastAsia="de-DE" w:bidi="de-DE"/>
        </w:rPr>
        <w:t>ehe eicht,</w:t>
      </w:r>
      <w:r>
        <w:rPr>
          <w:color w:val="000000"/>
          <w:spacing w:val="0"/>
          <w:w w:val="100"/>
          <w:position w:val="0"/>
          <w:shd w:val="clear" w:color="auto" w:fill="auto"/>
          <w:lang w:val="de-DE" w:eastAsia="de-DE" w:bidi="de-DE"/>
        </w:rPr>
        <w:t xml:space="preserve"> also die Kusine väterlzcherse’ts. Man nennt diese Art von Ehe: «cross-cousins-marragge», d. h. «Ksiuz-Vi//isn-Basen--Heirat». Diese ist keinem Tabu unterworfen; sie ist keine Inzestehe; die Ehe mit der Tochter der Muttersschwester ist hingegen Blutschande.</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Diese unilaterale</w:t>
      </w:r>
      <w:r>
        <w:rPr>
          <w:color w:val="000000"/>
          <w:spacing w:val="0"/>
          <w:w w:val="100"/>
          <w:position w:val="0"/>
          <w:shd w:val="clear" w:color="auto" w:fill="auto"/>
          <w:lang w:val="de-DE" w:eastAsia="de-DE" w:bidi="de-DE"/>
        </w:rPr>
        <w:t xml:space="preserve"> Begrenzung des Znzesttabus hängt </w:t>
      </w:r>
      <w:r>
        <w:rPr>
          <w:i/>
          <w:iCs/>
          <w:color w:val="000000"/>
          <w:spacing w:val="0"/>
          <w:w w:val="100"/>
          <w:position w:val="0"/>
          <w:shd w:val="clear" w:color="auto" w:fill="auto"/>
          <w:lang w:val="de-DE" w:eastAsia="de-DE" w:bidi="de-DE"/>
        </w:rPr>
        <w:t>innig mit dur</w:t>
      </w:r>
      <w:r>
        <w:rPr>
          <w:color w:val="000000"/>
          <w:spacing w:val="0"/>
          <w:w w:val="100"/>
          <w:position w:val="0"/>
          <w:shd w:val="clear" w:color="auto" w:fill="auto"/>
          <w:lang w:val="de-DE" w:eastAsia="de-DE" w:bidi="de-DE"/>
        </w:rPr>
        <w:t xml:space="preserve"> völlig anderen Ordnung des Verwandtsc^&lt;aftsa»/’ba«s bei den Zrobsiandirn und anderen Brrn/liizen zusammen. Auf den TrobriandinJeln - wie auch an vielen anderen Orten - herrscht noch das </w:t>
      </w:r>
      <w:r>
        <w:rPr>
          <w:i/>
          <w:iCs/>
          <w:color w:val="000000"/>
          <w:spacing w:val="0"/>
          <w:w w:val="100"/>
          <w:position w:val="0"/>
          <w:shd w:val="clear" w:color="auto" w:fill="auto"/>
          <w:lang w:val="de-DE" w:eastAsia="de-DE" w:bidi="de-DE"/>
        </w:rPr>
        <w:t>ursprüngliche Muteisrich/.</w:t>
      </w:r>
      <w:r>
        <w:rPr>
          <w:color w:val="000000"/>
          <w:spacing w:val="0"/>
          <w:w w:val="100"/>
          <w:position w:val="0"/>
          <w:shd w:val="clear" w:color="auto" w:fill="auto"/>
          <w:lang w:val="de-DE" w:eastAsia="de-DE" w:bidi="de-DE"/>
        </w:rPr>
        <w:t xml:space="preserve"> Die mitriliniiri Einrichtung bedingt die wichtigsten geschlechtlichen und sozialen Einrichtungen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inbegriffen die Erbfolge. Aus- - schliggibind für das MutterrechtSJeJtem ist die FostpflanzungJtheorie, nach der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der Vater in keiner Weise zu der Ensteehung des Kindes beiträgt. Der Leib des Kindes - soll nach dieser Vorstellung einzig und allein durch die Mutter aufgebaut werden. Das Kind sei von gleicher Substanz wie die Mutter. «Zwischen Vi/is und Kind bestehe </w:t>
      </w:r>
      <w:r>
        <w:rPr>
          <w:i/>
          <w:iCs/>
          <w:color w:val="000000"/>
          <w:spacing w:val="0"/>
          <w:w w:val="100"/>
          <w:position w:val="0"/>
          <w:shd w:val="clear" w:color="auto" w:fill="auto"/>
          <w:lang w:val="de-DE" w:eastAsia="de-DE" w:bidi="de-DE"/>
        </w:rPr>
        <w:t>nicht He geringste leibliche Verbindung.</w:t>
      </w:r>
      <w:r>
        <w:rPr>
          <w:color w:val="000000"/>
          <w:spacing w:val="0"/>
          <w:w w:val="100"/>
          <w:position w:val="0"/>
          <w:shd w:val="clear" w:color="auto" w:fill="auto"/>
          <w:lang w:val="de-DE" w:eastAsia="de-DE" w:bidi="de-DE"/>
        </w:rPr>
        <w:t>» Aus dieser einseitigen Fortpflanzungs</w:t>
        <w:softHyphen/>
        <w:t>theorie folgen folgende GrundauffaJJungen: «Die Mutter macht das Kind aus ihrem Blut. » Oder : « Brüder und Schwestern sind vom gleichen Fleisch, weil sie von derselben Mutter kommen.» Diese Auffassung bedingt: 1. Herkunft, also das VerwandtJchae/Jses/im. 2. Erbfolge. 3. Nachfolge in Rang, Würde usw. 4. HeisatJbeschränkungen und -Vorschriften und geschlechtliche Tabus. 5. Be- gsäbnisvosschsie/en, Trauer, Tot^enklage usw.</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Wort Vater = tama hat somit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matrilinearen Naturvölkern</w:t>
      </w:r>
      <w:r>
        <w:rPr>
          <w:color w:val="000000"/>
          <w:spacing w:val="0"/>
          <w:w w:val="100"/>
          <w:position w:val="0"/>
          <w:shd w:val="clear" w:color="auto" w:fill="auto"/>
          <w:lang w:val="de-DE" w:eastAsia="de-DE" w:bidi="de-DE"/>
        </w:rPr>
        <w:t xml:space="preserve"> einen ganz anderen Sinn als bei den Kultusiolkisn.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schreibt: «In allen Gesprächen über Verwandtschaft wurde mir der Vater sehr entschieden als tomakava, als ein oder richtiger als ,.A7/ßenstehender‘ beschrieben</w:t>
      </w:r>
      <w:r>
        <w:rPr>
          <w:color w:val="000000"/>
          <w:spacing w:val="0"/>
          <w:w w:val="100"/>
          <w:position w:val="0"/>
          <w:shd w:val="clear" w:color="auto" w:fill="auto"/>
          <w:vertAlign w:val="superscript"/>
          <w:lang w:val="de-DE" w:eastAsia="de-DE" w:bidi="de-DE"/>
        </w:rPr>
        <w:footnoteReference w:id="423"/>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Ist aber der Vater ein </w:t>
      </w:r>
      <w:r>
        <w:rPr>
          <w:i/>
          <w:iCs/>
          <w:color w:val="000000"/>
          <w:spacing w:val="0"/>
          <w:w w:val="100"/>
          <w:position w:val="0"/>
          <w:shd w:val="clear" w:color="auto" w:fill="auto"/>
          <w:lang w:val="de-DE" w:eastAsia="de-DE" w:bidi="de-DE"/>
        </w:rPr>
        <w:t>«.Fremder»,</w:t>
      </w:r>
      <w:r>
        <w:rPr>
          <w:color w:val="000000"/>
          <w:spacing w:val="0"/>
          <w:w w:val="100"/>
          <w:position w:val="0"/>
          <w:shd w:val="clear" w:color="auto" w:fill="auto"/>
          <w:lang w:val="de-DE" w:eastAsia="de-DE" w:bidi="de-DE"/>
        </w:rPr>
        <w:t xml:space="preserve"> ein </w:t>
      </w:r>
      <w:r>
        <w:rPr>
          <w:i/>
          <w:iCs/>
          <w:color w:val="000000"/>
          <w:spacing w:val="0"/>
          <w:w w:val="100"/>
          <w:position w:val="0"/>
          <w:shd w:val="clear" w:color="auto" w:fill="auto"/>
          <w:lang w:val="de-DE" w:eastAsia="de-DE" w:bidi="de-DE"/>
        </w:rPr>
        <w:t>«Außenstehender»,</w:t>
      </w:r>
      <w:r>
        <w:rPr>
          <w:color w:val="000000"/>
          <w:spacing w:val="0"/>
          <w:w w:val="100"/>
          <w:position w:val="0"/>
          <w:shd w:val="clear" w:color="auto" w:fill="auto"/>
          <w:lang w:val="de-DE" w:eastAsia="de-DE" w:bidi="de-DE"/>
        </w:rPr>
        <w:t xml:space="preserve"> so ist der Geschlechts</w:t>
        <w:softHyphen/>
        <w:t xml:space="preserve">verkehr seines Sohnes mit der Tante oder mit der Kusine </w:t>
      </w:r>
      <w:r>
        <w:rPr>
          <w:i/>
          <w:iCs/>
          <w:color w:val="000000"/>
          <w:spacing w:val="0"/>
          <w:w w:val="100"/>
          <w:position w:val="0"/>
          <w:shd w:val="clear" w:color="auto" w:fill="auto"/>
          <w:lang w:val="de-DE" w:eastAsia="de-DE" w:bidi="de-DE"/>
        </w:rPr>
        <w:t>väterlicherseits</w:t>
      </w:r>
      <w:r>
        <w:rPr>
          <w:color w:val="000000"/>
          <w:spacing w:val="0"/>
          <w:w w:val="100"/>
          <w:position w:val="0"/>
          <w:shd w:val="clear" w:color="auto" w:fill="auto"/>
          <w:lang w:val="de-DE" w:eastAsia="de-DE" w:bidi="de-DE"/>
        </w:rPr>
        <w:t xml:space="preserve"> keine Blutschande, da sie ja - nach ihrem Verwandtschaftssystem - nicht </w:t>
      </w:r>
      <w:r>
        <w:rPr>
          <w:i/>
          <w:iCs/>
          <w:color w:val="000000"/>
          <w:spacing w:val="0"/>
          <w:w w:val="100"/>
          <w:position w:val="0"/>
          <w:shd w:val="clear" w:color="auto" w:fill="auto"/>
          <w:lang w:val="de-DE" w:eastAsia="de-DE" w:bidi="de-DE"/>
        </w:rPr>
        <w:t>«blutsver</w:t>
        <w:softHyphen/>
        <w:t>wandt»</w:t>
      </w:r>
      <w:r>
        <w:rPr>
          <w:color w:val="000000"/>
          <w:spacing w:val="0"/>
          <w:w w:val="100"/>
          <w:position w:val="0"/>
          <w:shd w:val="clear" w:color="auto" w:fill="auto"/>
          <w:lang w:val="de-DE" w:eastAsia="de-DE" w:bidi="de-DE"/>
        </w:rPr>
        <w:t xml:space="preserve"> sind. Da der Sohn nur mit der Mutter blutsverwandt ist, ist der Geschlechts</w:t>
        <w:softHyphen/>
        <w:t xml:space="preserve">verkehr mit der Mutter, mit der eigenen Schwester, mit der Tante und mit der Kusine </w:t>
      </w:r>
      <w:r>
        <w:rPr>
          <w:i/>
          <w:iCs/>
          <w:color w:val="000000"/>
          <w:spacing w:val="0"/>
          <w:w w:val="100"/>
          <w:position w:val="0"/>
          <w:shd w:val="clear" w:color="auto" w:fill="auto"/>
          <w:lang w:val="de-DE" w:eastAsia="de-DE" w:bidi="de-DE"/>
        </w:rPr>
        <w:t>mütterlicherseits</w:t>
      </w:r>
      <w:r>
        <w:rPr>
          <w:color w:val="000000"/>
          <w:spacing w:val="0"/>
          <w:w w:val="100"/>
          <w:position w:val="0"/>
          <w:shd w:val="clear" w:color="auto" w:fill="auto"/>
          <w:lang w:val="de-DE" w:eastAsia="de-DE" w:bidi="de-DE"/>
        </w:rPr>
        <w:t xml:space="preserve"> hingegen eine Blutschande.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Kreuz-Vettern-Basen-Heirat - bei der also der junge Mann die Tochter seiner Tante väterlicherseits ehelicht - ist </w:t>
      </w:r>
      <w:r>
        <w:rPr>
          <w:i/>
          <w:iCs/>
          <w:color w:val="000000"/>
          <w:spacing w:val="0"/>
          <w:w w:val="100"/>
          <w:position w:val="0"/>
          <w:shd w:val="clear" w:color="auto" w:fill="auto"/>
          <w:lang w:val="de-DE" w:eastAsia="de-DE" w:bidi="de-DE"/>
        </w:rPr>
        <w:t>keine</w:t>
      </w:r>
      <w:r>
        <w:rPr>
          <w:color w:val="000000"/>
          <w:spacing w:val="0"/>
          <w:w w:val="100"/>
          <w:position w:val="0"/>
          <w:shd w:val="clear" w:color="auto" w:fill="auto"/>
          <w:lang w:val="de-DE" w:eastAsia="de-DE" w:bidi="de-DE"/>
        </w:rPr>
        <w:t xml:space="preserve"> Inzestehe bei den Naturvölkern.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hegt die Meinung, daß diese Art der Eheschließung auf </w:t>
      </w:r>
      <w:r>
        <w:rPr>
          <w:i/>
          <w:iCs/>
          <w:color w:val="000000"/>
          <w:spacing w:val="0"/>
          <w:w w:val="100"/>
          <w:position w:val="0"/>
          <w:shd w:val="clear" w:color="auto" w:fill="auto"/>
          <w:lang w:val="de-DE" w:eastAsia="de-DE" w:bidi="de-DE"/>
        </w:rPr>
        <w:t>wirtschaft</w:t>
        <w:softHyphen/>
        <w:t>licher</w:t>
      </w:r>
      <w:r>
        <w:rPr>
          <w:color w:val="000000"/>
          <w:spacing w:val="0"/>
          <w:w w:val="100"/>
          <w:position w:val="0"/>
          <w:shd w:val="clear" w:color="auto" w:fill="auto"/>
          <w:lang w:val="de-DE" w:eastAsia="de-DE" w:bidi="de-DE"/>
        </w:rPr>
        <w:t xml:space="preserve"> Basis zustande kommt. Der Vater, der seinen Sohn hebt, kann in einer Verwandtschaftsorganisation des Mutterrechtes seinem Sohn alle möglichen Vor</w:t>
        <w:softHyphen/>
        <w:t xml:space="preserve">teile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auf dem Wege einer Kreuz-Vettern-Basen-Heirat sichern. Als Beispiel bringt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folgende Diagramme (Abb. 6).</w:t>
      </w:r>
    </w:p>
    <w:p>
      <w:pPr>
        <w:pStyle w:val="Style73"/>
        <w:keepNext w:val="0"/>
        <w:keepLines w:val="0"/>
        <w:widowControl w:val="0"/>
        <w:shd w:val="clear" w:color="auto" w:fill="auto"/>
        <w:bidi w:val="0"/>
        <w:spacing w:line="360" w:lineRule="auto"/>
        <w:ind w:left="0" w:firstLine="0"/>
        <w:jc w:val="center"/>
        <w:rPr>
          <w:sz w:val="11"/>
          <w:szCs w:val="11"/>
        </w:rPr>
      </w:pPr>
      <w:r>
        <w:rPr>
          <w:b w:val="0"/>
          <w:bCs w:val="0"/>
          <w:i w:val="0"/>
          <w:iCs w:val="0"/>
          <w:color w:val="000000"/>
          <w:spacing w:val="0"/>
          <w:w w:val="100"/>
          <w:position w:val="0"/>
          <w:sz w:val="11"/>
          <w:szCs w:val="11"/>
          <w:shd w:val="clear" w:color="auto" w:fill="auto"/>
          <w:lang w:val="de-DE" w:eastAsia="de-DE" w:bidi="de-DE"/>
        </w:rPr>
        <w:t>Häuptlings- Tochter</w:t>
      </w:r>
    </w:p>
    <w:p>
      <w:pPr>
        <w:widowControl w:val="0"/>
        <w:rPr>
          <w:sz w:val="2"/>
          <w:szCs w:val="2"/>
        </w:rPr>
      </w:pPr>
      <w:r>
        <w:drawing>
          <wp:inline>
            <wp:extent cx="4212590" cy="1207135"/>
            <wp:docPr id="150" name="Picutre 150"/>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87"/>
                    <a:stretch/>
                  </pic:blipFill>
                  <pic:spPr>
                    <a:xfrm>
                      <a:ext cx="4212590" cy="1207135"/>
                    </a:xfrm>
                    <a:prstGeom prst="rect"/>
                  </pic:spPr>
                </pic:pic>
              </a:graphicData>
            </a:graphic>
          </wp:inline>
        </w:drawing>
      </w:r>
    </w:p>
    <w:p>
      <w:pPr>
        <w:pStyle w:val="Style73"/>
        <w:keepNext w:val="0"/>
        <w:keepLines w:val="0"/>
        <w:widowControl w:val="0"/>
        <w:shd w:val="clear" w:color="auto" w:fill="auto"/>
        <w:bidi w:val="0"/>
        <w:spacing w:line="360" w:lineRule="auto"/>
        <w:ind w:left="0" w:firstLine="0"/>
        <w:jc w:val="center"/>
        <w:rPr>
          <w:sz w:val="11"/>
          <w:szCs w:val="11"/>
        </w:rPr>
      </w:pPr>
      <w:r>
        <w:rPr>
          <w:b w:val="0"/>
          <w:bCs w:val="0"/>
          <w:i w:val="0"/>
          <w:iCs w:val="0"/>
          <w:color w:val="000000"/>
          <w:spacing w:val="0"/>
          <w:w w:val="100"/>
          <w:position w:val="0"/>
          <w:sz w:val="11"/>
          <w:szCs w:val="11"/>
          <w:shd w:val="clear" w:color="auto" w:fill="auto"/>
          <w:lang w:val="de-DE" w:eastAsia="de-DE" w:bidi="de-DE"/>
        </w:rPr>
        <w:t>die Heirat zwischen diesen beiden wird nicht gerne gesehen</w:t>
      </w:r>
    </w:p>
    <w:p>
      <w:pPr>
        <w:pStyle w:val="Style2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Abb, 6. Genealogie der Kreue^-Vettern-Basen-Heirat nach </w:t>
      </w:r>
      <w:r>
        <w:rPr>
          <w:smallCaps/>
          <w:color w:val="000000"/>
          <w:spacing w:val="0"/>
          <w:w w:val="100"/>
          <w:position w:val="0"/>
          <w:shd w:val="clear" w:color="auto" w:fill="auto"/>
          <w:lang w:val="de-DE" w:eastAsia="de-DE" w:bidi="de-DE"/>
        </w:rPr>
        <w:t>Malinowski</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Dazu folgende Erörterung: «Der Häuptling in unserem Diagramm hat eine Schwester; sie hat einen Sohn, den Erben und Nachfolger des Häuptlings, und eine Tochter, die durch ihre Mutter eine Nichte des Häuptlings ist; dieses Mädchen setzt das vornehme Geschlecht fort. Der Gatte dieses Mädchens wird vom Tage seiner Heirat an eine sehr bevorzugte Stellung einnehmen. Nach Sitte und Gesetz des Landes hat er ganz bestimmte Ansprüche an den Bruder oder die Brüder und andere männliche Verwandte seiner Frau; sic sind verpflichtet, ihm einen jährlichen Tribut an Nahrungsmitteln zu entrichten, und gelten ex officio als seine Verbündeten, Freunde und Helfer. Er erwirbt auch das Recht, nach seinem Belieben im Dorfe Zu wohnen und an Stammcsangelegenhciten und Magie tcilzunchmen. Es liegt also auf der Hand, daß er eigentlich dieselbe Stellung cinnimmt wie der Sohn des Häuptlings zu Lebzeiten seines Vaters - eine Stellung, aus der er beim Tode seines Vaters durch den rechtmäßigen Erben verdrängt wird. Dieser Heiratstypus unterscheidet sich auch von den üblichen insofern, als der Ehemann in die Dorfgemeinschaft seiner Frau übersiedelt. Kreuz-Vettern-Basen-Heirat ist also matrilokal im Gegensatz zum gewöhnlichen patrilokalen Brauch</w:t>
      </w:r>
      <w:r>
        <w:rPr>
          <w:color w:val="000000"/>
          <w:spacing w:val="0"/>
          <w:w w:val="100"/>
          <w:position w:val="0"/>
          <w:shd w:val="clear" w:color="auto" w:fill="auto"/>
          <w:vertAlign w:val="superscript"/>
          <w:lang w:val="de-DE" w:eastAsia="de-DE" w:bidi="de-DE"/>
        </w:rPr>
        <w:footnoteReference w:id="424"/>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Schwierigkeiten des Häuptlings finden eine naheliegende natürliche Lösung durch eine Heirat zwischen seinem Sohn und seiner Nichte oder Großnichte. Meistens gewinnen alle Teile, bei diesem Unternehmen. Der Häuptling und sein Sohn bekommen, was sic sich wünschen; die Nichte des Häuptlings heiratet den einflußreichsten Mann des Dorfes und vermehrt dadurch noch seinen Einfluß; und zwischen dem Sohn des Häuptlings und seinen rechtmäßigen Erben ist auf diese Weise eine Verbindung hcrgestcllt, welche die häufig zwischen ihnen bestehende </w:t>
      </w:r>
      <w:r>
        <w:rPr>
          <w:color w:val="000000"/>
          <w:spacing w:val="0"/>
          <w:w w:val="100"/>
          <w:position w:val="0"/>
          <w:shd w:val="clear" w:color="auto" w:fill="auto"/>
          <w:lang w:val="de-DE" w:eastAsia="de-DE" w:bidi="de-DE"/>
        </w:rPr>
        <w:t>Rivalität aufhebt. Der Bruder des Mädchens kann sich der Heirat nicht widersetzen wegen des strengen Tabu (siehe Kap. XIII, 6); und da ja der Ehevertrag schon während der Kindheit des Häuptlingssohncs abgeschlossen wird, ist er normalerweise auch gar nicht in der Lage cinzugrcifcri</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gestützt auf die Arbeiten </w:t>
      </w:r>
      <w:r>
        <w:rPr>
          <w:smallCaps/>
          <w:color w:val="000000"/>
          <w:spacing w:val="0"/>
          <w:w w:val="100"/>
          <w:position w:val="0"/>
          <w:shd w:val="clear" w:color="auto" w:fill="auto"/>
          <w:lang w:val="de-DE" w:eastAsia="de-DE" w:bidi="de-DE"/>
        </w:rPr>
        <w:t>Joi-in Layards</w:t>
      </w:r>
      <w:r>
        <w:rPr>
          <w:smallCaps/>
          <w:color w:val="000000"/>
          <w:spacing w:val="0"/>
          <w:w w:val="100"/>
          <w:position w:val="0"/>
          <w:shd w:val="clear" w:color="auto" w:fill="auto"/>
          <w:vertAlign w:val="superscript"/>
          <w:lang w:val="de-DE" w:eastAsia="de-DE" w:bidi="de-DE"/>
        </w:rPr>
        <w:footnoteReference w:id="425"/>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426"/>
      </w:r>
      <w:r>
        <w:rPr>
          <w:color w:val="000000"/>
          <w:spacing w:val="0"/>
          <w:w w:val="100"/>
          <w:position w:val="0"/>
          <w:shd w:val="clear" w:color="auto" w:fill="auto"/>
          <w:lang w:val="de-DE" w:eastAsia="de-DE" w:bidi="de-DE"/>
        </w:rPr>
        <w:t xml:space="preserve"> - hat den Sinn der «cross-cousin-marriages» nur teilweise richtig gedeutet, im ganzen aber völlig mißverstanden. Er schreibt: «Sodann ist die sog. ,Inzestschranke' eine sehr zweifelhafte Hypothese (so gut sie sich auch für die Beschreibung neurotischer Zustände eignet), insofern sie eine Kulturerrungenschaft darstellt, welche nicht erfunden worden, sondern natürlicherweise entstanden ist, auf Grund jener komplizierten biologischen Notwendigkeiten, die mit dem Entstehen der sog. </w:t>
      </w:r>
      <w:r>
        <w:rPr>
          <w:i/>
          <w:iCs/>
          <w:color w:val="000000"/>
          <w:spacing w:val="0"/>
          <w:w w:val="100"/>
          <w:position w:val="0"/>
          <w:shd w:val="clear" w:color="auto" w:fill="auto"/>
          <w:lang w:val="de-DE" w:eastAsia="de-DE" w:bidi="de-DE"/>
        </w:rPr>
        <w:t>Heiratsklassensysteme</w:t>
      </w:r>
      <w:r>
        <w:rPr>
          <w:color w:val="000000"/>
          <w:spacing w:val="0"/>
          <w:w w:val="100"/>
          <w:position w:val="0"/>
          <w:shd w:val="clear" w:color="auto" w:fill="auto"/>
          <w:lang w:val="de-DE" w:eastAsia="de-DE" w:bidi="de-DE"/>
        </w:rPr>
        <w:t xml:space="preserve"> Zusammenhängen. </w:t>
      </w:r>
      <w:r>
        <w:rPr>
          <w:i/>
          <w:iCs/>
          <w:color w:val="000000"/>
          <w:spacing w:val="0"/>
          <w:w w:val="100"/>
          <w:position w:val="0"/>
          <w:shd w:val="clear" w:color="auto" w:fill="auto"/>
          <w:lang w:val="de-DE" w:eastAsia="de-DE" w:bidi="de-DE"/>
        </w:rPr>
        <w:t>Diese bezwecken keinesfalls die Verhinderung des Inzestes,</w:t>
      </w:r>
      <w:r>
        <w:rPr>
          <w:color w:val="000000"/>
          <w:spacing w:val="0"/>
          <w:w w:val="100"/>
          <w:position w:val="0"/>
          <w:shd w:val="clear" w:color="auto" w:fill="auto"/>
          <w:lang w:val="de-DE" w:eastAsia="de-DE" w:bidi="de-DE"/>
        </w:rPr>
        <w:t xml:space="preserve"> sondern sie suchen der sozialen Gefahr der Endogamie durch das ,cross-cousin-marriage' zu begegnen. Die typische Heirat mit der Tochter des mütterlichen Oheims wird geradezu mit jener Libido bewerkstelligt, welche sich der Mutter oder der Schwester bemächtigen könnte. </w:t>
      </w:r>
      <w:r>
        <w:rPr>
          <w:i/>
          <w:iCs/>
          <w:color w:val="000000"/>
          <w:spacing w:val="0"/>
          <w:w w:val="100"/>
          <w:position w:val="0"/>
          <w:shd w:val="clear" w:color="auto" w:fill="auto"/>
          <w:lang w:val="de-DE" w:eastAsia="de-DE" w:bidi="de-DE"/>
        </w:rPr>
        <w:t>Es handelt sich also nicht um die Vermeidung des Inzestes,</w:t>
      </w:r>
      <w:r>
        <w:rPr>
          <w:color w:val="000000"/>
          <w:spacing w:val="0"/>
          <w:w w:val="100"/>
          <w:position w:val="0"/>
          <w:shd w:val="clear" w:color="auto" w:fill="auto"/>
          <w:lang w:val="de-DE" w:eastAsia="de-DE" w:bidi="de-DE"/>
        </w:rPr>
        <w:t xml:space="preserve"> der übrigens bei den häufigen Anfällen von Promis</w:t>
        <w:softHyphen/>
        <w:t>kuität der Primitiven genug Gelegenheit findet, sondern vielmehr um die soziale Notwendigkeit der Ausdehnung der Familienorganisation auf den ganzen Stamm</w:t>
      </w:r>
      <w:r>
        <w:rPr>
          <w:color w:val="000000"/>
          <w:spacing w:val="0"/>
          <w:w w:val="100"/>
          <w:position w:val="0"/>
          <w:shd w:val="clear" w:color="auto" w:fill="auto"/>
          <w:vertAlign w:val="superscript"/>
          <w:lang w:val="de-DE" w:eastAsia="de-DE" w:bidi="de-DE"/>
        </w:rPr>
        <w:footnoteReference w:id="42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dieser Auffassung C. G. J UNGS ist einzig die Feststellung richtig, daß hinter der Kreuz-Vettern-Basen-Heirat sozial-wirtschaftliche Faktoren eine Rolle spielen können. All das, was er in bezug auf die Verhinderung des Inzestes in Frage stellt, steht im Widerspruch mit den Behauptungen B. </w:t>
      </w:r>
      <w:r>
        <w:rPr>
          <w:smallCaps/>
          <w:color w:val="000000"/>
          <w:spacing w:val="0"/>
          <w:w w:val="100"/>
          <w:position w:val="0"/>
          <w:shd w:val="clear" w:color="auto" w:fill="auto"/>
          <w:lang w:val="de-DE" w:eastAsia="de-DE" w:bidi="de-DE"/>
        </w:rPr>
        <w:t>Malinowskis.</w:t>
      </w:r>
      <w:r>
        <w:rPr>
          <w:color w:val="000000"/>
          <w:spacing w:val="0"/>
          <w:w w:val="100"/>
          <w:position w:val="0"/>
          <w:shd w:val="clear" w:color="auto" w:fill="auto"/>
          <w:lang w:val="de-DE" w:eastAsia="de-DE" w:bidi="de-DE"/>
        </w:rPr>
        <w:t xml:space="preserve"> Nach diesem Autor, der in dieser Frage höchste Kompetenz besitzt, wird eine Ehe des Mannes mit der Tochter des Oheims mütterlicherseits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gerne gesehen. (Vgl. hiezu Abb. 6 zur Genealogie der Kreuz-Vettern-Basen-Heirat.)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spricht sich diesbezüglich klar aus: «Nur ein junger Mann und ein junges Mädchen, die </w:t>
      </w:r>
      <w:r>
        <w:rPr>
          <w:i/>
          <w:iCs/>
          <w:color w:val="000000"/>
          <w:spacing w:val="0"/>
          <w:w w:val="100"/>
          <w:position w:val="0"/>
          <w:shd w:val="clear" w:color="auto" w:fill="auto"/>
          <w:lang w:val="de-DE" w:eastAsia="de-DE" w:bidi="de-DE"/>
        </w:rPr>
        <w:t>von einem Bruder und von einer Schwester</w:t>
      </w:r>
      <w:r>
        <w:rPr>
          <w:color w:val="000000"/>
          <w:spacing w:val="0"/>
          <w:w w:val="100"/>
          <w:position w:val="0"/>
          <w:shd w:val="clear" w:color="auto" w:fill="auto"/>
          <w:lang w:val="de-DE" w:eastAsia="de-DE" w:bidi="de-DE"/>
        </w:rPr>
        <w:t xml:space="preserve"> abstammen, können eine Ehe eingehen</w:t>
      </w:r>
      <w:r>
        <w:rPr>
          <w:color w:val="000000"/>
          <w:spacing w:val="0"/>
          <w:w w:val="100"/>
          <w:position w:val="0"/>
          <w:shd w:val="clear" w:color="auto" w:fill="auto"/>
          <w:vertAlign w:val="superscript"/>
          <w:lang w:val="de-DE" w:eastAsia="de-DE" w:bidi="de-DE"/>
        </w:rPr>
        <w:footnoteReference w:id="428"/>
      </w:r>
      <w:r>
        <w:rPr>
          <w:color w:val="000000"/>
          <w:spacing w:val="0"/>
          <w:w w:val="100"/>
          <w:position w:val="0"/>
          <w:shd w:val="clear" w:color="auto" w:fill="auto"/>
          <w:lang w:val="de-DE" w:eastAsia="de-DE" w:bidi="de-DE"/>
        </w:rPr>
        <w:t xml:space="preserve">, die dem Gesetz entspricht und sich gleichzeitig von den bloß zufälligen Verbindungen unterscheidet; </w:t>
      </w:r>
      <w:r>
        <w:rPr>
          <w:i/>
          <w:iCs/>
          <w:color w:val="000000"/>
          <w:spacing w:val="0"/>
          <w:w w:val="100"/>
          <w:position w:val="0"/>
          <w:shd w:val="clear" w:color="auto" w:fill="auto"/>
          <w:lang w:val="de-DE" w:eastAsia="de-DE" w:bidi="de-DE"/>
        </w:rPr>
        <w:t>denn hier gibt,</w:t>
      </w:r>
      <w:r>
        <w:rPr>
          <w:color w:val="000000"/>
          <w:spacing w:val="0"/>
          <w:w w:val="100"/>
          <w:position w:val="0"/>
          <w:shd w:val="clear" w:color="auto" w:fill="auto"/>
          <w:lang w:val="de-DE" w:eastAsia="de-DE" w:bidi="de-DE"/>
        </w:rPr>
        <w:t xml:space="preserve"> wie wir gesehen haben, </w:t>
      </w:r>
      <w:r>
        <w:rPr>
          <w:i/>
          <w:iCs/>
          <w:color w:val="000000"/>
          <w:spacing w:val="0"/>
          <w:w w:val="100"/>
          <w:position w:val="0"/>
          <w:shd w:val="clear" w:color="auto" w:fill="auto"/>
          <w:lang w:val="de-DE" w:eastAsia="de-DE" w:bidi="de-DE"/>
        </w:rPr>
        <w:t>ein Vater seinem Sohn die eigene Verwandte (nämlich die Tochter seiner Schwester) gur Frau.</w:t>
      </w:r>
      <w:r>
        <w:rPr>
          <w:color w:val="000000"/>
          <w:spacing w:val="0"/>
          <w:w w:val="100"/>
          <w:position w:val="0"/>
          <w:shd w:val="clear" w:color="auto" w:fill="auto"/>
          <w:lang w:val="de-DE" w:eastAsia="de-DE" w:bidi="de-DE"/>
        </w:rPr>
        <w:t xml:space="preserve"> Doch ein wichtiger Punkt sei noch erwähnt: der Sohn des Mannes (Nr. 4 in Abb. 6) muß die Tochter der Frau (der Schwester, Nr. 5) heiraten, nicht etwa umgekehrt die Tochter des Mannes (Nr. 3) den Sohn der Frau (der Schwe</w:t>
        <w:softHyphen/>
        <w:t xml:space="preserve">ster, Nr. 6). Nur in der erstgenannten Beziehung nennen die beiden einander </w:t>
      </w:r>
      <w:r>
        <w:rPr>
          <w:i/>
          <w:iCs/>
          <w:color w:val="000000"/>
          <w:spacing w:val="0"/>
          <w:w w:val="100"/>
          <w:position w:val="0"/>
          <w:shd w:val="clear" w:color="auto" w:fill="auto"/>
          <w:lang w:val="de-DE" w:eastAsia="de-DE" w:bidi="de-DE"/>
        </w:rPr>
        <w:t xml:space="preserve">tabugu - </w:t>
      </w:r>
      <w:r>
        <w:rPr>
          <w:color w:val="000000"/>
          <w:spacing w:val="0"/>
          <w:w w:val="100"/>
          <w:position w:val="0"/>
          <w:shd w:val="clear" w:color="auto" w:fill="auto"/>
          <w:lang w:val="de-DE" w:eastAsia="de-DE" w:bidi="de-DE"/>
        </w:rPr>
        <w:t xml:space="preserve">durch diese Bezeichnung wird ausgedrückt, daß geschlechtlicher Verkehr zwischen ihnen erlaubt ist. Das andere, im Diagramm (Nr. 3-6) durch eine punktierte Linie verbundene Paar steht nach trobriandischen Begriffen in einem ganz anderen Verwandtschaftsverhältnis (vgl. die Erklärung über Verwandtschaftsbeziehungen im Kap. XIII, 6). Ein Mädchen nennt den Sohn der Schwester ihres Vaters </w:t>
      </w:r>
      <w:r>
        <w:rPr>
          <w:i/>
          <w:iCs/>
          <w:color w:val="000000"/>
          <w:spacing w:val="0"/>
          <w:w w:val="100"/>
          <w:position w:val="0"/>
          <w:shd w:val="clear" w:color="auto" w:fill="auto"/>
          <w:lang w:val="de-DE" w:eastAsia="de-DE" w:bidi="de-DE"/>
        </w:rPr>
        <w:t>tamagu,</w:t>
      </w:r>
      <w:r>
        <w:rPr>
          <w:color w:val="000000"/>
          <w:spacing w:val="0"/>
          <w:w w:val="100"/>
          <w:position w:val="0"/>
          <w:shd w:val="clear" w:color="auto" w:fill="auto"/>
          <w:lang w:val="de-DE" w:eastAsia="de-DE" w:bidi="de-DE"/>
        </w:rPr>
        <w:t xml:space="preserve"> «mein Vater». «Heirat mit dem </w:t>
      </w:r>
      <w:r>
        <w:rPr>
          <w:i/>
          <w:iCs/>
          <w:color w:val="000000"/>
          <w:spacing w:val="0"/>
          <w:w w:val="100"/>
          <w:position w:val="0"/>
          <w:shd w:val="clear" w:color="auto" w:fill="auto"/>
          <w:lang w:val="de-DE" w:eastAsia="de-DE" w:bidi="de-DE"/>
        </w:rPr>
        <w:t>tama</w:t>
      </w:r>
      <w:r>
        <w:rPr>
          <w:color w:val="000000"/>
          <w:spacing w:val="0"/>
          <w:w w:val="100"/>
          <w:position w:val="0"/>
          <w:shd w:val="clear" w:color="auto" w:fill="auto"/>
          <w:lang w:val="de-DE" w:eastAsia="de-DE" w:bidi="de-DE"/>
        </w:rPr>
        <w:t xml:space="preserve"> (,Vater' = Sohn der Schwester des </w:t>
      </w:r>
      <w:r>
        <w:rPr>
          <w:color w:val="000000"/>
          <w:spacing w:val="0"/>
          <w:w w:val="100"/>
          <w:position w:val="0"/>
          <w:shd w:val="clear" w:color="auto" w:fill="auto"/>
          <w:lang w:val="de-DE" w:eastAsia="de-DE" w:bidi="de-DE"/>
        </w:rPr>
        <w:t xml:space="preserve">Vaters) </w:t>
      </w:r>
      <w:r>
        <w:rPr>
          <w:i/>
          <w:iCs/>
          <w:color w:val="000000"/>
          <w:spacing w:val="0"/>
          <w:w w:val="100"/>
          <w:position w:val="0"/>
          <w:shd w:val="clear" w:color="auto" w:fill="auto"/>
          <w:lang w:val="de-DE" w:eastAsia="de-DE" w:bidi="de-DE"/>
        </w:rPr>
        <w:t>ist keine Blutschande,</w:t>
      </w:r>
      <w:r>
        <w:rPr>
          <w:color w:val="000000"/>
          <w:spacing w:val="0"/>
          <w:w w:val="100"/>
          <w:position w:val="0"/>
          <w:shd w:val="clear" w:color="auto" w:fill="auto"/>
          <w:lang w:val="de-DE" w:eastAsia="de-DE" w:bidi="de-DE"/>
        </w:rPr>
        <w:t xml:space="preserve"> wird aber ungern gesehen und kommt nur selten vor. Zu solch einer Heirat besteht wenig Anlaß</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irrt also in folgenden Punkten: Erstens darin, daß die Heirat eines Mannes (Nr. 6) mit der Tochter (Nr. 3) des Oheims (Nr. 1) </w:t>
      </w:r>
      <w:r>
        <w:rPr>
          <w:i/>
          <w:iCs/>
          <w:color w:val="000000"/>
          <w:spacing w:val="0"/>
          <w:w w:val="100"/>
          <w:position w:val="0"/>
          <w:shd w:val="clear" w:color="auto" w:fill="auto"/>
          <w:lang w:val="de-DE" w:eastAsia="de-DE" w:bidi="de-DE"/>
        </w:rPr>
        <w:t xml:space="preserve">mütterlicherseits </w:t>
      </w:r>
      <w:r>
        <w:rPr>
          <w:color w:val="000000"/>
          <w:spacing w:val="0"/>
          <w:w w:val="100"/>
          <w:position w:val="0"/>
          <w:shd w:val="clear" w:color="auto" w:fill="auto"/>
          <w:lang w:val="de-DE" w:eastAsia="de-DE" w:bidi="de-DE"/>
        </w:rPr>
        <w:t xml:space="preserve">(Nr. 2) eine typische sei. Nach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kommt sie selten vor. Zweitens irrt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im besonderen darin, daß diese Heirat - falls sie zustande käme - in den Augen der Primitiven eine Z»^w/ehe wäre.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betont ausdrücklich, daß die geschlechtliche Verbindung zwischen einem Mann und der Tochter des mütterlichen Oheims (zwischen Nr. 6-3) </w:t>
      </w:r>
      <w:r>
        <w:rPr>
          <w:i/>
          <w:iCs/>
          <w:color w:val="000000"/>
          <w:spacing w:val="0"/>
          <w:w w:val="100"/>
          <w:position w:val="0"/>
          <w:shd w:val="clear" w:color="auto" w:fill="auto"/>
          <w:lang w:val="de-DE" w:eastAsia="de-DE" w:bidi="de-DE"/>
        </w:rPr>
        <w:t>keine Blutschande</w:t>
      </w:r>
      <w:r>
        <w:rPr>
          <w:color w:val="000000"/>
          <w:spacing w:val="0"/>
          <w:w w:val="100"/>
          <w:position w:val="0"/>
          <w:shd w:val="clear" w:color="auto" w:fill="auto"/>
          <w:lang w:val="de-DE" w:eastAsia="de-DE" w:bidi="de-DE"/>
        </w:rPr>
        <w:t xml:space="preserve"> ist, sie wird nur ungern gesehen. Kurz: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betrachtet die Inzestfrage mit dem Auge des Kultur</w:t>
        <w:softHyphen/>
        <w:t>menschen und nicht mit dem des Naturmenschen.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 den Naturmenschen ist der Ingestbegriff rein matrilinear, unilateral, bei den Kul</w:t>
        <w:softHyphen/>
        <w:t>turmenschen bilateral (d. h. väterlicher- und mütterlicherseits') gesetzt. Da der Vater in den Ländern, wo das Mutterrecht waltet, ein Fremder, also kein Blutsverwandter ist, gilt nach dem Recht der Eingeborenen nur Verwandtschaft in der mütterlichen Linie als Bluts</w:t>
        <w:softHyphen/>
        <w:t>verwandtschaft.</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 xml:space="preserve">Jung </w:t>
      </w:r>
      <w:r>
        <w:rPr>
          <w:i/>
          <w:iCs/>
          <w:color w:val="000000"/>
          <w:spacing w:val="0"/>
          <w:w w:val="100"/>
          <w:position w:val="0"/>
          <w:shd w:val="clear" w:color="auto" w:fill="auto"/>
          <w:lang w:val="de-DE" w:eastAsia="de-DE" w:bidi="de-DE"/>
        </w:rPr>
        <w:t>vergißt, daß in den Augen der Eingeborenen Vater und Kind nur durch eine Reihe gegenseitiger Verpflichtungen, nicht aber durch das Blut miteinander verbunden sind.</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Die Heiratsregeln der Primitiven sprechen somit eher für die Vermeidung des Ingestes im Sinne einer «Ingestschranke y&gt; von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 xml:space="preserve">als gegen die Annahme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(Vgl. den Abschnitt: Die familiäre Negation.)</w:t>
      </w:r>
    </w:p>
    <w:p>
      <w:pPr>
        <w:pStyle w:val="Style18"/>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betont: «Die Kreuz-Vettern-Basen-Heirat ist zweifellos ein Kompromiß zwischen den schlecht ausgeglichenen Prinzipien des Mutterrechtes und der Vaterliebe</w:t>
      </w:r>
      <w:r>
        <w:rPr>
          <w:color w:val="000000"/>
          <w:spacing w:val="0"/>
          <w:w w:val="100"/>
          <w:position w:val="0"/>
          <w:shd w:val="clear" w:color="auto" w:fill="auto"/>
          <w:vertAlign w:val="superscript"/>
          <w:lang w:val="de-DE" w:eastAsia="de-DE" w:bidi="de-DE"/>
        </w:rPr>
        <w:footnoteReference w:id="42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30"/>
      </w:r>
      <w:r>
        <w:rPr>
          <w:color w:val="000000"/>
          <w:spacing w:val="0"/>
          <w:w w:val="100"/>
          <w:position w:val="0"/>
          <w:shd w:val="clear" w:color="auto" w:fill="auto"/>
          <w:lang w:val="de-DE" w:eastAsia="de-DE" w:bidi="de-DE"/>
        </w:rPr>
        <w:t xml:space="preserve">» . . . </w:t>
      </w:r>
      <w:r>
        <w:rPr>
          <w:i/>
          <w:iCs/>
          <w:color w:val="000000"/>
          <w:spacing w:val="0"/>
          <w:w w:val="100"/>
          <w:position w:val="0"/>
          <w:shd w:val="clear" w:color="auto" w:fill="auto"/>
          <w:lang w:val="de-DE" w:eastAsia="de-DE" w:bidi="de-DE"/>
        </w:rPr>
        <w:t xml:space="preserve">aber sie ist nicht - wie sie von </w:t>
      </w:r>
      <w:r>
        <w:rPr>
          <w:smallCaps/>
          <w:color w:val="000000"/>
          <w:spacing w:val="0"/>
          <w:w w:val="100"/>
          <w:position w:val="0"/>
          <w:shd w:val="clear" w:color="auto" w:fill="auto"/>
          <w:lang w:val="de-DE" w:eastAsia="de-DE" w:bidi="de-DE"/>
        </w:rPr>
        <w:t xml:space="preserve">Jung </w:t>
      </w:r>
      <w:r>
        <w:rPr>
          <w:i/>
          <w:iCs/>
          <w:color w:val="000000"/>
          <w:spacing w:val="0"/>
          <w:w w:val="100"/>
          <w:position w:val="0"/>
          <w:shd w:val="clear" w:color="auto" w:fill="auto"/>
          <w:lang w:val="de-DE" w:eastAsia="de-DE" w:bidi="de-DE"/>
        </w:rPr>
        <w:t>gedeutet wird — ein Kom</w:t>
        <w:softHyphen/>
        <w:t>promiß mit dem «Ingesttrieb</w:t>
      </w:r>
      <w:r>
        <w:rPr>
          <w:color w:val="000000"/>
          <w:spacing w:val="0"/>
          <w:w w:val="100"/>
          <w:position w:val="0"/>
          <w:shd w:val="clear" w:color="auto" w:fill="auto"/>
          <w:lang w:val="de-DE" w:eastAsia="de-DE" w:bidi="de-DE"/>
        </w:rPr>
        <w:t xml:space="preserve"> ». In den Augen der Primitiven sind die «cross-cousin- marriages» </w:t>
      </w:r>
      <w:r>
        <w:rPr>
          <w:i/>
          <w:iCs/>
          <w:color w:val="000000"/>
          <w:spacing w:val="0"/>
          <w:w w:val="100"/>
          <w:position w:val="0"/>
          <w:shd w:val="clear" w:color="auto" w:fill="auto"/>
          <w:lang w:val="de-DE" w:eastAsia="de-DE" w:bidi="de-DE"/>
        </w:rPr>
        <w:t>eben keine</w:t>
      </w:r>
      <w:r>
        <w:rPr>
          <w:color w:val="000000"/>
          <w:spacing w:val="0"/>
          <w:w w:val="100"/>
          <w:position w:val="0"/>
          <w:shd w:val="clear" w:color="auto" w:fill="auto"/>
          <w:lang w:val="de-DE" w:eastAsia="de-DE" w:bidi="de-DE"/>
        </w:rPr>
        <w:t xml:space="preserve"> Inzestehen. Die JuNGSche Argumentation gegen die FREUDsche Inzestschranken-Theorie ist u. E. unbegründet. Die endogame Inzestliebe ist somit ein echter Trieb kollektiver Natur, der aber vom Kollektivum von Generation zu Generation von außen her mit Gewalt verneint worden ist. So entstand auf Grund einer </w:t>
      </w:r>
      <w:r>
        <w:rPr>
          <w:i/>
          <w:iCs/>
          <w:color w:val="000000"/>
          <w:spacing w:val="0"/>
          <w:w w:val="100"/>
          <w:position w:val="0"/>
          <w:shd w:val="clear" w:color="auto" w:fill="auto"/>
          <w:lang w:val="de-DE" w:eastAsia="de-DE" w:bidi="de-DE"/>
        </w:rPr>
        <w:t>kollektiven Negation</w:t>
      </w:r>
      <w:r>
        <w:rPr>
          <w:color w:val="000000"/>
          <w:spacing w:val="0"/>
          <w:w w:val="100"/>
          <w:position w:val="0"/>
          <w:shd w:val="clear" w:color="auto" w:fill="auto"/>
          <w:lang w:val="de-DE" w:eastAsia="de-DE" w:bidi="de-DE"/>
        </w:rPr>
        <w:t xml:space="preserve"> die Inzestschranke, das Inzest</w:t>
        <w:softHyphen/>
        <w:t>tabu.</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Dadurch, daß der kollektive Inzesttrieb in seiner Realisierung «im Fleisch» gehemmt wurde, wurde er - wie </w:t>
      </w:r>
      <w:r>
        <w:rPr>
          <w:smallCaps/>
          <w:color w:val="000000"/>
          <w:spacing w:val="0"/>
          <w:w w:val="100"/>
          <w:position w:val="0"/>
          <w:shd w:val="clear" w:color="auto" w:fill="auto"/>
          <w:lang w:val="de-DE" w:eastAsia="de-DE" w:bidi="de-DE"/>
        </w:rPr>
        <w:t>Layard</w:t>
      </w:r>
      <w:r>
        <w:rPr>
          <w:color w:val="000000"/>
          <w:spacing w:val="0"/>
          <w:w w:val="100"/>
          <w:position w:val="0"/>
          <w:shd w:val="clear" w:color="auto" w:fill="auto"/>
          <w:lang w:val="de-DE" w:eastAsia="de-DE" w:bidi="de-DE"/>
        </w:rPr>
        <w:t xml:space="preserve"> sagt - im Geiste durchgesetzt. Die Exogamie enthält somit nach diesem Autor einen spirituellen Zweck im Aufbau der Kultur</w:t>
      </w:r>
      <w:r>
        <w:rPr>
          <w:color w:val="000000"/>
          <w:spacing w:val="0"/>
          <w:w w:val="100"/>
          <w:position w:val="0"/>
          <w:shd w:val="clear" w:color="auto" w:fill="auto"/>
          <w:vertAlign w:val="superscript"/>
          <w:lang w:val="de-DE" w:eastAsia="de-DE" w:bidi="de-DE"/>
        </w:rPr>
        <w:footnoteReference w:id="431"/>
      </w:r>
      <w:r>
        <w:rPr>
          <w:color w:val="000000"/>
          <w:spacing w:val="0"/>
          <w:w w:val="100"/>
          <w:position w:val="0"/>
          <w:shd w:val="clear" w:color="auto" w:fill="auto"/>
          <w:lang w:val="de-DE" w:eastAsia="de-DE" w:bidi="de-DE"/>
        </w:rPr>
        <w:t xml:space="preserve">. Die Schranken gegen die Inzestendogamie wurden aber - nach unserem Dafürhalten -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rein </w:t>
      </w:r>
      <w:r>
        <w:rPr>
          <w:i/>
          <w:iCs/>
          <w:color w:val="000000"/>
          <w:spacing w:val="0"/>
          <w:w w:val="100"/>
          <w:position w:val="0"/>
          <w:shd w:val="clear" w:color="auto" w:fill="auto"/>
          <w:lang w:val="de-DE" w:eastAsia="de-DE" w:bidi="de-DE"/>
        </w:rPr>
        <w:t>bewußt</w:t>
      </w:r>
      <w:r>
        <w:rPr>
          <w:color w:val="000000"/>
          <w:spacing w:val="0"/>
          <w:w w:val="100"/>
          <w:position w:val="0"/>
          <w:shd w:val="clear" w:color="auto" w:fill="auto"/>
          <w:lang w:val="de-DE" w:eastAsia="de-DE" w:bidi="de-DE"/>
        </w:rPr>
        <w:t xml:space="preserve"> zugunsten der Kultur aufgestellt, sondern aus einem teils unbewußten, teils bewußten </w:t>
      </w:r>
      <w:r>
        <w:rPr>
          <w:i/>
          <w:iCs/>
          <w:color w:val="000000"/>
          <w:spacing w:val="0"/>
          <w:w w:val="100"/>
          <w:position w:val="0"/>
          <w:shd w:val="clear" w:color="auto" w:fill="auto"/>
          <w:lang w:val="de-DE" w:eastAsia="de-DE" w:bidi="de-DE"/>
        </w:rPr>
        <w:t>arterhaltenden, -</w:t>
      </w:r>
      <w:r>
        <w:rPr>
          <w:color w:val="000000"/>
          <w:spacing w:val="0"/>
          <w:w w:val="100"/>
          <w:position w:val="0"/>
          <w:shd w:val="clear" w:color="auto" w:fill="auto"/>
          <w:lang w:val="de-DE" w:eastAsia="de-DE" w:bidi="de-DE"/>
        </w:rPr>
        <w:t xml:space="preserve"> heute möchten wir sagen - aus einer nur teils bewußten </w:t>
      </w:r>
      <w:r>
        <w:rPr>
          <w:i/>
          <w:iCs/>
          <w:color w:val="000000"/>
          <w:spacing w:val="0"/>
          <w:w w:val="100"/>
          <w:position w:val="0"/>
          <w:shd w:val="clear" w:color="auto" w:fill="auto"/>
          <w:lang w:val="de-DE" w:eastAsia="de-DE" w:bidi="de-DE"/>
        </w:rPr>
        <w:t>«hygienischen»</w:t>
      </w:r>
      <w:r>
        <w:rPr>
          <w:color w:val="000000"/>
          <w:spacing w:val="0"/>
          <w:w w:val="100"/>
          <w:position w:val="0"/>
          <w:shd w:val="clear" w:color="auto" w:fill="auto"/>
          <w:lang w:val="de-DE" w:eastAsia="de-DE" w:bidi="de-DE"/>
        </w:rPr>
        <w:t xml:space="preserve"> Ahnung. Mit Hilfe der be</w:t>
        <w:softHyphen/>
        <w:t xml:space="preserve">wußten inneren ethischen und äußeren moralischen Abwehr wird die Inzestliebe, die unbewußt für die Gattung als </w:t>
      </w:r>
      <w:r>
        <w:rPr>
          <w:i/>
          <w:iCs/>
          <w:color w:val="000000"/>
          <w:spacing w:val="0"/>
          <w:w w:val="100"/>
          <w:position w:val="0"/>
          <w:shd w:val="clear" w:color="auto" w:fill="auto"/>
          <w:lang w:val="de-DE" w:eastAsia="de-DE" w:bidi="de-DE"/>
        </w:rPr>
        <w:t>schädlich</w:t>
      </w:r>
      <w:r>
        <w:rPr>
          <w:color w:val="000000"/>
          <w:spacing w:val="0"/>
          <w:w w:val="100"/>
          <w:position w:val="0"/>
          <w:shd w:val="clear" w:color="auto" w:fill="auto"/>
          <w:lang w:val="de-DE" w:eastAsia="de-DE" w:bidi="de-DE"/>
        </w:rPr>
        <w:t xml:space="preserve"> geahnt war, vom Ich und von dem Kollektivum verneint.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Inzesttabu ist somit u. E. ein Beispiel dafür, wie das Ich der Einzelperson und das kollektive Ich, d. h. die Ich-Existenzen eines Kollektivums, einen kollek</w:t>
        <w:softHyphen/>
        <w:t>tiven Trieb - den endogamen Inzesttrieb - zu verneinen vermögen.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kollektive Art der Verneinung fußt auf dem kollektiven Wissen des Unbewußten, daß nämlich die Endogamie die Gattung «Mensch» schädigt. Das persönliche und kollektive Ich ist somit bei der Verneinung der aktive Voll</w:t>
        <w:softHyphen/>
        <w:t>strecker einer Negation, welche urtümlich tief in das kollektive Ubw der Mensch</w:t>
        <w:softHyphen/>
        <w:t>heit eingebaut lebt und wirkt. Die Ausdehnung des primitiven unilateralen Inzesttabus zu einem bilateralen Inzestverbot mütterlicher- und väterlicherseits könnte die Folge der Ausdehnung des Vaterrechts und der damit einhergehenden Veränderungen der sozialen Ordnung sein.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Verbot des Inzestes hat aber nicht nur zur kollektiven, sondern auch zur </w:t>
      </w:r>
      <w:r>
        <w:rPr>
          <w:i/>
          <w:iCs/>
          <w:color w:val="000000"/>
          <w:spacing w:val="0"/>
          <w:w w:val="100"/>
          <w:position w:val="0"/>
          <w:shd w:val="clear" w:color="auto" w:fill="auto"/>
          <w:lang w:val="de-DE" w:eastAsia="de-DE" w:bidi="de-DE"/>
        </w:rPr>
        <w:t>famiiiären</w:t>
      </w:r>
      <w:r>
        <w:rPr>
          <w:color w:val="000000"/>
          <w:spacing w:val="0"/>
          <w:w w:val="100"/>
          <w:position w:val="0"/>
          <w:shd w:val="clear" w:color="auto" w:fill="auto"/>
          <w:lang w:val="de-DE" w:eastAsia="de-DE" w:bidi="de-DE"/>
        </w:rPr>
        <w:t xml:space="preserve"> Negation eine besondere Beziehung; im besonderen, weil ja die Inzest</w:t>
        <w:softHyphen/>
        <w:t xml:space="preserve">liebe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wie wir schon 1937</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erörtert haben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auf dem familiären Boden des Genotropismus gedeiht.</w:t>
      </w:r>
    </w:p>
    <w:p>
      <w:pPr>
        <w:pStyle w:val="Style18"/>
        <w:keepNext w:val="0"/>
        <w:keepLines w:val="0"/>
        <w:widowControl w:val="0"/>
        <w:numPr>
          <w:ilvl w:val="0"/>
          <w:numId w:val="501"/>
        </w:numPr>
        <w:shd w:val="clear" w:color="auto" w:fill="auto"/>
        <w:tabs>
          <w:tab w:pos="2674" w:val="left"/>
        </w:tabs>
        <w:bidi w:val="0"/>
        <w:spacing w:line="240" w:lineRule="auto"/>
        <w:ind w:left="0" w:firstLine="0"/>
        <w:jc w:val="left"/>
      </w:pPr>
      <w:r>
        <w:rPr>
          <w:color w:val="000000"/>
          <w:spacing w:val="0"/>
          <w:w w:val="100"/>
          <w:position w:val="0"/>
          <w:shd w:val="clear" w:color="auto" w:fill="auto"/>
          <w:lang w:val="de-DE" w:eastAsia="de-DE" w:bidi="de-DE"/>
        </w:rPr>
        <w:t>Die familiäre Negation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Familiär ist eine Verneinung, wenn das Ich Strebungen des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Ubw vermeidet, verneint, hemmt, entfremdet oder verdrängt.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jede Verneinung des Ichs, die gegen die Funktion des familiären Ubw, d. h. gegen den Genotropismus gerichtet ist, trägt also den Charakter der </w:t>
      </w:r>
      <w:r>
        <w:rPr>
          <w:i/>
          <w:iCs/>
          <w:color w:val="000000"/>
          <w:spacing w:val="0"/>
          <w:w w:val="100"/>
          <w:position w:val="0"/>
          <w:shd w:val="clear" w:color="auto" w:fill="auto"/>
          <w:lang w:val="de-DE" w:eastAsia="de-DE" w:bidi="de-DE"/>
        </w:rPr>
        <w:t xml:space="preserve">familiären </w:t>
      </w:r>
      <w:r>
        <w:rPr>
          <w:color w:val="000000"/>
          <w:spacing w:val="0"/>
          <w:w w:val="100"/>
          <w:position w:val="0"/>
          <w:shd w:val="clear" w:color="auto" w:fill="auto"/>
          <w:lang w:val="de-DE" w:eastAsia="de-DE" w:bidi="de-DE"/>
        </w:rPr>
        <w:t>Negation. Lenkt das familiäre Ubw die Wahl der Nachkommen in Liebe, Freund</w:t>
        <w:softHyphen/>
        <w:t xml:space="preserve">schaft, Beruf, Krankheit und Tod %wzngAf in eine ganz bestimmte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von einer Ahnenfigur bestimmte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Richtung und lehnt sich das persönliche Ich gegen diese Zwangswahlrichtung seines Schicksals mit Gewalt auf, so sind wir berechtigt, von einer familiären Negation zu sprechen.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reden also überall dort von familiärer Verneinung, wo die Person sich gegen den Wahlzwang der Ahnen, gegen ihr familiäres «Zwangsschicksal» auf</w:t>
        <w:softHyphen/>
        <w:t>lehnt und das Ich sich bewußt für ein freies, selbstgewähltes « WahlschiAsa/» einsetzt.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Bestimmung des Begriffes der familiären Negation erhält die familiäre Verneinung die Bedingung, ohne die sie nie zustande kommen kann; diese ist: die Bewußtwerdung des ZwangsschiAsals der Ahnen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Allgemeines </w:t>
      </w:r>
      <w:r>
        <w:rPr>
          <w:i/>
          <w:iCs/>
          <w:color w:val="000000"/>
          <w:spacing w:val="0"/>
          <w:w w:val="100"/>
          <w:position w:val="0"/>
          <w:shd w:val="clear" w:color="auto" w:fill="auto"/>
          <w:lang w:val="de-DE" w:eastAsia="de-DE" w:bidi="de-DE"/>
        </w:rPr>
        <w:t>über Zwangsschicksal</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Wahlscbicksal</w:t>
      </w:r>
    </w:p>
    <w:p>
      <w:pPr>
        <w:pStyle w:val="Style18"/>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0"/>
          <w:szCs w:val="20"/>
          <w:shd w:val="clear" w:color="auto" w:fill="auto"/>
          <w:lang w:val="de-DE" w:eastAsia="de-DE" w:bidi="de-DE"/>
        </w:rPr>
        <w:t>Die Schicksalspsychologie ist der Auffassung, daß man in jedem Schicksal ein «Stück Zwang» und ein «Stück Freiheit» unterscheiden muß. Diese zwei Stücke des Schicksals hängen miteinander auf folgende Art zusammen</w:t>
      </w:r>
      <w:r>
        <w:rPr>
          <w:color w:val="000000"/>
          <w:spacing w:val="0"/>
          <w:w w:val="100"/>
          <w:position w:val="0"/>
          <w:sz w:val="22"/>
          <w:szCs w:val="22"/>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Bausteine und die Pläne zum Aufbau des eigenen Schicksals liefern unsere Vorfahren. Jeder Ahn mit seinem besonderen Lebensanspruch und seiner beson</w:t>
        <w:softHyphen/>
        <w:t>deren Lebensform gilt für den Nachkommen als «Muster und Figur»</w:t>
      </w:r>
      <w:r>
        <w:rPr>
          <w:color w:val="000000"/>
          <w:spacing w:val="0"/>
          <w:w w:val="100"/>
          <w:position w:val="0"/>
          <w:shd w:val="clear" w:color="auto" w:fill="auto"/>
          <w:vertAlign w:val="superscript"/>
          <w:lang w:val="de-DE" w:eastAsia="de-DE" w:bidi="de-DE"/>
        </w:rPr>
        <w:footnoteReference w:id="43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33"/>
      </w:r>
      <w:r>
        <w:rPr>
          <w:color w:val="000000"/>
          <w:spacing w:val="0"/>
          <w:w w:val="100"/>
          <w:position w:val="0"/>
          <w:shd w:val="clear" w:color="auto" w:fill="auto"/>
          <w:lang w:val="de-DE" w:eastAsia="de-DE" w:bidi="de-DE"/>
        </w:rPr>
        <w:t xml:space="preserve">. Jeder </w:t>
      </w:r>
      <w:r>
        <w:rPr>
          <w:color w:val="000000"/>
          <w:spacing w:val="0"/>
          <w:w w:val="100"/>
          <w:position w:val="0"/>
          <w:shd w:val="clear" w:color="auto" w:fill="auto"/>
          <w:lang w:val="de-DE" w:eastAsia="de-DE" w:bidi="de-DE"/>
        </w:rPr>
        <w:t xml:space="preserve">Ahn figurier t in unserem familiären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besondere Schicksalsmöglichkeit. Wir haben und tragen aber in diesem inneren Plan unseres Schicksals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den wir eben das «/dmiZiäre Ubw» nennen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viele verschiedene Ahnen und somit viele, des öfteren polar entgegengesetzte Schicksalsmöglichkeiten. Jede Ahnenfigur im familiären Ubw hat die Tendenz, als «Muster» für das Schicksal des Nachkom</w:t>
        <w:softHyphen/>
        <w:t>men zu fungieren. Darin besteht der Wahlzwang der Ahnen in Liebe, Freund</w:t>
        <w:softHyphen/>
        <w:t>schaft, Beruf, Krankheit, und Tod.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durch die Ahnen bedingten und uns aufgezwungenen Teil des Schicksals nennen wir: Zwangsirhiick.snl.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Instanz, die aus diesen familiär angelegten mannigfaltigen Plänen der Schicksalsmöglichkeiten eben das eine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Schicksal für sich selbst wählt und al/e anderen </w:t>
      </w:r>
      <w:r>
        <w:rPr>
          <w:i/>
          <w:iCs/>
          <w:color w:val="000000"/>
          <w:spacing w:val="0"/>
          <w:w w:val="100"/>
          <w:position w:val="0"/>
          <w:shd w:val="clear" w:color="auto" w:fill="auto"/>
          <w:lang w:val="de-DE" w:eastAsia="de-DE" w:bidi="de-DE"/>
        </w:rPr>
        <w:t>veentent:</w:t>
      </w:r>
      <w:r>
        <w:rPr>
          <w:color w:val="000000"/>
          <w:spacing w:val="0"/>
          <w:w w:val="100"/>
          <w:position w:val="0"/>
          <w:shd w:val="clear" w:color="auto" w:fill="auto"/>
          <w:lang w:val="de-DE" w:eastAsia="de-DE" w:bidi="de-DE"/>
        </w:rPr>
        <w:t xml:space="preserve"> ist das Ich.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von dem Ich frei gewählten Teil des Schicksals nennen wir: Wahl</w:t>
        <w:softHyphen/>
        <w:t>schicksal.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Bejaht das Ich eine besondere Form und ein besonderes Stück seines Zwangs</w:t>
        <w:softHyphen/>
        <w:t>schicksals und introjiziert es das diesem Schicksal entsprechende Ahnenbild in das Ich, dann spricht die Ich-Analyse von einer «familiÄrenZ»/^/^/^». Die Folge ist eine Einprägung und Ausprägung dieses Zwangsstückes des familiären Schicksals. Wir nennen dieses eingeprägte Stück des familiären Schicksals: Cha</w:t>
        <w:softHyphen/>
        <w:t xml:space="preserve">rakter. So kommen </w:t>
      </w:r>
      <w:r>
        <w:rPr>
          <w:i/>
          <w:iCs/>
          <w:color w:val="000000"/>
          <w:spacing w:val="0"/>
          <w:w w:val="100"/>
          <w:position w:val="0"/>
          <w:shd w:val="clear" w:color="auto" w:fill="auto"/>
          <w:lang w:val="de-DE" w:eastAsia="de-DE" w:bidi="de-DE"/>
        </w:rPr>
        <w:t>famrlräre Charakeergfgc</w:t>
      </w:r>
      <w:r>
        <w:rPr>
          <w:color w:val="000000"/>
          <w:spacing w:val="0"/>
          <w:w w:val="100"/>
          <w:position w:val="0"/>
          <w:shd w:val="clear" w:color="auto" w:fill="auto"/>
          <w:lang w:val="de-DE" w:eastAsia="de-DE" w:bidi="de-DE"/>
        </w:rPr>
        <w:t xml:space="preserve"> zustande, die das Verhalten, die Stel</w:t>
        <w:softHyphen/>
        <w:t>lungnahme und das Wertsystem der Nachkommen bestimmen.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hat aber die Freiheit, bestimmte Stücke des Zwangsschicksals zu ver</w:t>
        <w:softHyphen/>
        <w:t xml:space="preserve">neinen, sie in ihrem Drang nach Manifestation zu hemmen, sich von diesen Ahnenansprüchen zu entfremden oder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wenn es nicht anders geht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die ganze, sich ihm aufdrängende Ahnenfigur zu verdrängen. In diesen Fällen ist man berechtigt, von einer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Form der </w:t>
      </w: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zu reden. Somit entsteht das freie Wah/ichioZszd einmal durch familiäre Introjektion, des öfteren aber durch familiäre </w:t>
      </w:r>
      <w:r>
        <w:rPr>
          <w:i/>
          <w:iCs/>
          <w:color w:val="000000"/>
          <w:spacing w:val="0"/>
          <w:w w:val="100"/>
          <w:position w:val="0"/>
          <w:shd w:val="clear" w:color="auto" w:fill="auto"/>
          <w:lang w:val="de-DE" w:eastAsia="de-DE" w:bidi="de-DE"/>
        </w:rPr>
        <w:t>Negation.</w:t>
      </w:r>
    </w:p>
    <w:p>
      <w:pPr>
        <w:pStyle w:val="Style18"/>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Die Bewußtwerdung eines sich aufdrängenden Zwangsschicksals kann sich spontan ereignen, und das Ich kommt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nach freier Einsicht in die Notwendigkeit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zu dem Entschluß: «Ich will nicht das gleiche Schicksal haben wie mein Vater, oder meine Mutter, oder mein Bruder, oder meine Schwester, oder mein Onkel, oder meine Tante </w:t>
      </w:r>
      <w:r>
        <w:rPr>
          <w:color w:val="000000"/>
          <w:spacing w:val="0"/>
          <w:w w:val="100"/>
          <w:position w:val="0"/>
          <w:sz w:val="19"/>
          <w:szCs w:val="19"/>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bewz/ße Auflehnung des Ichs gegen das familiäre Zwangsschicksal und gegen die zwanghafte Wiederholung eines in der Vergangenheit bereits abgelau</w:t>
        <w:softHyphen/>
        <w:t>fenen Ahnenschicksals ist meiner Erfahrung nach häufiger, als man es vermutet.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Neben dieser spontanen Form der familiären Negation gibt es aber auch eine sog. «künstliche» oder «therapeutische» Form der familiären Verneinung, nämlich die, welche in der tiefenpsychologischen Behandlung, im besonderen in der </w:t>
      </w:r>
      <w:r>
        <w:rPr>
          <w:i/>
          <w:iCs/>
          <w:color w:val="000000"/>
          <w:spacing w:val="0"/>
          <w:w w:val="100"/>
          <w:position w:val="0"/>
          <w:shd w:val="clear" w:color="auto" w:fill="auto"/>
          <w:lang w:val="de-DE" w:eastAsia="de-DE" w:bidi="de-DE"/>
        </w:rPr>
        <w:t>schiclzsalsanalytischen</w:t>
      </w:r>
      <w:r>
        <w:rPr>
          <w:color w:val="000000"/>
          <w:spacing w:val="0"/>
          <w:w w:val="100"/>
          <w:position w:val="0"/>
          <w:shd w:val="clear" w:color="auto" w:fill="auto"/>
          <w:lang w:val="de-DE" w:eastAsia="de-DE" w:bidi="de-DE"/>
        </w:rPr>
        <w:t xml:space="preserve"> Therapie ebenfalls einzutreten pflegt.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Dem Kranken wird in dieser Analyse langsam bewußt, daß er bisher eine Ahnenfigur seiner Vorfahren unbewußt und zwangsläufig nachgeahmt und «nachgelebt» hat. Er wird sich allmählich dessen bewußt, daß sein Leben bisher nur eine Wiederholung eines Ahnenlebens war. Er will aber sein eigenes' Leben, sein eigenes Schicksal haben. Es wird ihm bewußt, daß nur der, der selber und bewußt wäh/t, ein eigenes </w:t>
      </w:r>
      <w:r>
        <w:rPr>
          <w:i/>
          <w:iCs/>
          <w:color w:val="000000"/>
          <w:spacing w:val="0"/>
          <w:w w:val="100"/>
          <w:position w:val="0"/>
          <w:shd w:val="clear" w:color="auto" w:fill="auto"/>
          <w:lang w:val="de-DE" w:eastAsia="de-DE" w:bidi="de-DE"/>
        </w:rPr>
        <w:t>persönliches Schicksal</w:t>
      </w:r>
      <w:r>
        <w:rPr>
          <w:color w:val="000000"/>
          <w:spacing w:val="0"/>
          <w:w w:val="100"/>
          <w:position w:val="0"/>
          <w:shd w:val="clear" w:color="auto" w:fill="auto"/>
          <w:lang w:val="de-DE" w:eastAsia="de-DE" w:bidi="de-DE"/>
        </w:rPr>
        <w:t xml:space="preserve"> hat. Es stellt sich auf der Couch in den analytischen Stunden ein heroischer, bewußter Kampf mit den Ahnen ein, ein </w:t>
      </w:r>
      <w:r>
        <w:rPr>
          <w:color w:val="000000"/>
          <w:spacing w:val="0"/>
          <w:w w:val="100"/>
          <w:position w:val="0"/>
          <w:shd w:val="clear" w:color="auto" w:fill="auto"/>
          <w:lang w:val="de-DE" w:eastAsia="de-DE" w:bidi="de-DE"/>
        </w:rPr>
        <w:t xml:space="preserve">Ringen mit dem Zwangsschicksal der Ahnen, das oft Monate lang dauert und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leider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nicht immer mit dem Sieg des auf der Couch liegend ringenden Nach</w:t>
        <w:softHyphen/>
        <w:t>kommen über die Ahnen endet.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aber welche, denen es gelingt, die bewußtgemachten Ahnenansprüche zu verneinen, auf sie zu verzichten und das eigene Schicksal willentlich, bewußt neu aufzubauen.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Sicher ist dieses neue . Wahlschicksal des öfteren weniger lustbringend, als es das alte Zwangsschicksal war. Denken wir nur an die familiären Suchtkranken. Aber: jedes freie Wahlschicksal verleiht seinem Träger das erhabene Gefühl der FrezheA der Se/brt^/e»kwng des Schicksals und somit das Gefühl der Se/bsz^werdung. Die freie Verneinung bestimmter Zwänge zur Wiederholung eines nichtpersön</w:t>
        <w:softHyphen/>
        <w:t>lichen Lebens sichert der Person eine Selbr/ach/ung und Si/bsZin,tfa/t‘«ng, welche sie bisher völlig vermißt, unter der sie gelitten hat und die ihr den Weg zur Mensch</w:t>
        <w:softHyphen/>
        <w:t>werdung eröffnet.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letzten, fünften Buch der Schicksalsanalyse, in der « Schicksalstherapie », beabsichtigen wir, in einer Reihe von Fällen den langen Weg nachzuzeichnen, den eine Person in der Schicksalsanalyse zu gehen hat, bis sie durch neuartige Wahlen in Liebe, Freundschaft, oft auch im Beruf endlich zu ihrem selbstgewähl</w:t>
        <w:softHyphen/>
        <w:t>ten, persönlichen Wahlschicksal gelangt. Hier müssen wir uns mit zwei 'Hinwei</w:t>
        <w:softHyphen/>
        <w:t>sen auf die Fälle begnügen, die in diesem Buch figuiieeen.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Im Fall 11 haben wir einen Psychiater vorgestellt, in dessen Familie mehrere Mitglieder paranoide Schizophrene waren. So der Bruder, die Mutter, ihr erster Gatte; ferner seine erste Verlobte, die Kusine, deren Bruder und zwei weitere Vettern und eine Base, die die Frau 'eines paranoid-homosexuellen Musikers war.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Wir erwähnten, daß dieser Psychiater sicher ein Schizophriekoeduktor war, da er im Alter - genau wie seine Mutter - einer paranoiden Demenz erlag.</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Inzwischen aber mußte dieser Mann bewußt den heroischsten Kampf gegen seine familiäre Anlage zu paranoiden Wahnideen auskämpfen. Jahrzehnte hindurch gelang es ihm, die para</w:t>
        <w:softHyphen/>
        <w:t>noiden Ahnen zu verneinen und diese Ahneeaesprüche in wissenschaftliche und therapeutische Interessen umzuformen. Eine Weile gelang es ihm auf dem Wege einer familiär bedingten «Berufsintrojektion», also durch Op&gt;ieo/eopi'swws, seinem Zwangsschicksal zu entkommen. Es kamen aber Stunden, oft Tage und Wochen, in denen er zur beruflichen Introjektion seiner Ahnen unfähig war. Er erschien plötzlich - oft sogar ohne Anmeldung - angstbeladcn in meiner Sprechstunde und suchte bei mir Hilfe zur Virne/ezze,g der aufdrängenden paranoiden Ahnen. Niemals erlebte ich klarer den Vorgang und die Möglichkeit einer familiären Negation als eben bei diesem begabten Kollegen. Als seine Kraft nachließ und er immer häufiger gegenüber seinem Zwangsschicksal ohnmächtig wurde, entschloß ich mich, bei ihm eine regelrechte schicksalsanalytischc Therapie zu beginnen. Damals war er schon ein Siebziger. Er fand auch vorübergehend die Kraft wieder, seine familiäre Krankheit zu verneinen. Mehrere Jahre nachher konnte er noch - trotz seines hohen Alters - weiter arbeiten, bis dann ein Todesfall in der eng</w:t>
        <w:softHyphen/>
        <w:t>sten Familie ihn dem Zwangsschicksal der paranoiden Psychose, ohne daß er ihr hätte wider</w:t>
        <w:softHyphen/>
        <w:t>stehen können, auslieferte. Man mußte ihn internieren.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Fall ist ein Paradigma für die nicht seltene Tatsache, daß ein Träger einer Erbkrankheit durch das Ich, durch die Negation des </w:t>
      </w:r>
      <w:r>
        <w:rPr>
          <w:i/>
          <w:iCs/>
          <w:color w:val="000000"/>
          <w:spacing w:val="0"/>
          <w:w w:val="100"/>
          <w:position w:val="0"/>
          <w:shd w:val="clear" w:color="auto" w:fill="auto"/>
          <w:lang w:val="de-DE" w:eastAsia="de-DE" w:bidi="de-DE"/>
        </w:rPr>
        <w:t>familiänn Schicksals</w:t>
      </w:r>
      <w:r>
        <w:rPr>
          <w:color w:val="000000"/>
          <w:spacing w:val="0"/>
          <w:w w:val="100"/>
          <w:position w:val="0"/>
          <w:shd w:val="clear" w:color="auto" w:fill="auto"/>
          <w:lang w:val="de-DE" w:eastAsia="de-DE" w:bidi="de-DE"/>
        </w:rPr>
        <w:t xml:space="preserve"> sich dem Zwang der Vorfahren entziehen kann, weil er das grausige Zwangsschicksal seiner Ahnen im Leben des eigenen Bruders oder in dem der eigenen Schwester erleben mußte. In diesem Fall hat das persönliche Erleben der Schizophrenie des Bruders nicht nur die Angst vor dieser Erkrankung hervo^er^m, sondern auch die bewußte verneinende Stellungnahme des Ichs, eine willentliche Gegeniden^- fizierun? in dem Sinne: Er will nicht das Schicksal des Bruders wiederholen.</w:t>
      </w:r>
    </w:p>
    <w:p>
      <w:pPr>
        <w:pStyle w:val="Style29"/>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o</w:t>
      </w:r>
    </w:p>
    <w:p>
      <w:pPr>
        <w:pStyle w:val="Style2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Fall 12. Das Schicksal des 55jährigen Kaufmanns wurde - genau wie bei dem Psychiater - durch die familiäre Negation, durch die Gegenidentifizierung mit dem Schicksal des Bruders, </w:t>
      </w:r>
      <w:r>
        <w:rPr>
          <w:color w:val="000000"/>
          <w:spacing w:val="0"/>
          <w:w w:val="100"/>
          <w:position w:val="0"/>
          <w:shd w:val="clear" w:color="auto" w:fill="auto"/>
          <w:lang w:val="de-DE" w:eastAsia="de-DE" w:bidi="de-DE"/>
        </w:rPr>
        <w:t>bedingt. In diesem Fall war aber die familiäre Negation zur Zeit der Sch.-A. schon völlig ver</w:t>
        <w:softHyphen/>
        <w:t>drängt. Erst in der Analyse wurde der früher bewußte Vorgang der Gegenilentifizierung mit dem Schicksal des Bruders wieder bew7ßtgtmacht•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Mann kam zu mir mit der Frage: Warum mzu? er - wie ein gehetzter Don Juan - </w:t>
      </w:r>
      <w:r>
        <w:rPr>
          <w:i/>
          <w:iCs/>
          <w:color w:val="000000"/>
          <w:spacing w:val="0"/>
          <w:w w:val="100"/>
          <w:position w:val="0"/>
          <w:shd w:val="clear" w:color="auto" w:fill="auto"/>
          <w:lang w:val="de-DE" w:eastAsia="de-DE" w:bidi="de-DE"/>
        </w:rPr>
        <w:t>allen Frrauen</w:t>
      </w:r>
      <w:r>
        <w:rPr>
          <w:color w:val="000000"/>
          <w:spacing w:val="0"/>
          <w:w w:val="100"/>
          <w:position w:val="0"/>
          <w:shd w:val="clear" w:color="auto" w:fill="auto"/>
          <w:lang w:val="de-DE" w:eastAsia="de-DE" w:bidi="de-DE"/>
        </w:rPr>
        <w:t xml:space="preserve"> //nchs/tigtw? Er ist ja - erzählte er mir - glücklich verheiratet; hat Kinder, die er liebt, und dennoch zwingt ihn etwas, ein polygames Leben zu führen. Er fühlt es innerlich stets sehr stark, daß er im Grunde kein Don Juan ist.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Mann lieferte siebenmal in 10 Vorlergr7nlprofilen das klassische Ich-Bild der Verdrän</w:t>
        <w:softHyphen/>
        <w:t>gung: Lch = —0, und dreimal das sog. männliche Zwangs-Ich: Lch = J ' 0. Die schicksals</w:t>
        <w:softHyphen/>
        <w:t>analytische Frage war also die:</w:t>
      </w:r>
    </w:p>
    <w:p>
      <w:pPr>
        <w:pStyle w:val="Style29"/>
        <w:keepNext w:val="0"/>
        <w:keepLines w:val="0"/>
        <w:widowControl w:val="0"/>
        <w:numPr>
          <w:ilvl w:val="0"/>
          <w:numId w:val="503"/>
        </w:numPr>
        <w:shd w:val="clear" w:color="auto" w:fill="auto"/>
        <w:tabs>
          <w:tab w:pos="1387" w:val="left"/>
        </w:tabs>
        <w:bidi w:val="0"/>
        <w:ind w:left="0" w:firstLine="360"/>
        <w:jc w:val="left"/>
      </w:pPr>
      <w:r>
        <w:rPr>
          <w:color w:val="000000"/>
          <w:spacing w:val="0"/>
          <w:w w:val="100"/>
          <w:position w:val="0"/>
          <w:shd w:val="clear" w:color="auto" w:fill="auto"/>
          <w:lang w:val="de-DE" w:eastAsia="de-DE" w:bidi="de-DE"/>
        </w:rPr>
        <w:t>Was muß dieser Mann so andauernd verdrängen ? Diese Frage bezieht sich auf die reinen Verlräng7ngsprofile: Lch = —0.</w:t>
      </w:r>
    </w:p>
    <w:p>
      <w:pPr>
        <w:pStyle w:val="Style29"/>
        <w:keepNext w:val="0"/>
        <w:keepLines w:val="0"/>
        <w:widowControl w:val="0"/>
        <w:numPr>
          <w:ilvl w:val="0"/>
          <w:numId w:val="503"/>
        </w:numPr>
        <w:shd w:val="clear" w:color="auto" w:fill="auto"/>
        <w:tabs>
          <w:tab w:pos="1387" w:val="left"/>
        </w:tabs>
        <w:bidi w:val="0"/>
        <w:ind w:left="0" w:firstLine="360"/>
        <w:jc w:val="left"/>
      </w:pPr>
      <w:r>
        <w:rPr>
          <w:color w:val="000000"/>
          <w:spacing w:val="0"/>
          <w:w w:val="100"/>
          <w:position w:val="0"/>
          <w:shd w:val="clear" w:color="auto" w:fill="auto"/>
          <w:lang w:val="de-DE" w:eastAsia="de-DE" w:bidi="de-DE"/>
        </w:rPr>
        <w:t>Welches ist das Gegensntipnnr, dessen eine Strebung verneint (— k), die andere hingegen bejaht (+•£) und im Charakter - als ein Stück seines Tritbschicksnis (in Form einer Zwangs</w:t>
        <w:softHyphen/>
        <w:t>handlung) - ausgeprägt wurde? Diese zweite Frage will die Ich-Funktion des männlich-gepräg- ten Zwangs-Ich-Bildcs : Lch = ± 0, lösen.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Hier genügt, wenn wir nur das Endresultat der Analyse mitteilen:</w:t>
      </w:r>
    </w:p>
    <w:p>
      <w:pPr>
        <w:pStyle w:val="Style18"/>
        <w:keepNext w:val="0"/>
        <w:keepLines w:val="0"/>
        <w:widowControl w:val="0"/>
        <w:numPr>
          <w:ilvl w:val="0"/>
          <w:numId w:val="505"/>
        </w:numPr>
        <w:shd w:val="clear" w:color="auto" w:fill="auto"/>
        <w:tabs>
          <w:tab w:pos="1430" w:val="left"/>
        </w:tabs>
        <w:bidi w:val="0"/>
        <w:spacing w:line="240" w:lineRule="auto"/>
        <w:ind w:left="0" w:firstLine="0"/>
        <w:jc w:val="left"/>
      </w:pPr>
      <w:r>
        <w:rPr>
          <w:color w:val="000000"/>
          <w:spacing w:val="0"/>
          <w:w w:val="100"/>
          <w:position w:val="0"/>
          <w:shd w:val="clear" w:color="auto" w:fill="auto"/>
          <w:lang w:val="de-DE" w:eastAsia="de-DE" w:bidi="de-DE"/>
        </w:rPr>
        <w:t>Der Mann im Vordergrund ist ein « Schezu-», ein «Pseudo-Dm-Juan».</w:t>
      </w:r>
    </w:p>
    <w:p>
      <w:pPr>
        <w:pStyle w:val="Style18"/>
        <w:keepNext w:val="0"/>
        <w:keepLines w:val="0"/>
        <w:widowControl w:val="0"/>
        <w:numPr>
          <w:ilvl w:val="0"/>
          <w:numId w:val="505"/>
        </w:numPr>
        <w:shd w:val="clear" w:color="auto" w:fill="auto"/>
        <w:tabs>
          <w:tab w:pos="1406" w:val="left"/>
        </w:tabs>
        <w:bidi w:val="0"/>
        <w:spacing w:line="240" w:lineRule="auto"/>
        <w:ind w:left="0" w:firstLine="360"/>
        <w:jc w:val="left"/>
      </w:pPr>
      <w:r>
        <w:rPr>
          <w:color w:val="000000"/>
          <w:spacing w:val="0"/>
          <w:w w:val="100"/>
          <w:position w:val="0"/>
          <w:shd w:val="clear" w:color="auto" w:fill="auto"/>
          <w:lang w:val="de-DE" w:eastAsia="de-DE" w:bidi="de-DE"/>
        </w:rPr>
        <w:t>Er muß sich selbst Tag für Tag «handgreiflich» beweisen, daß er ein Mann ist. Warum ? Weil er im Hintergrund eine Frau ist, was er aber stets zu verdrängen und verneinen versucht.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Gegensatipnarproblem:. </w:t>
      </w:r>
      <w:r>
        <w:rPr>
          <w:i/>
          <w:iCs/>
          <w:color w:val="000000"/>
          <w:spacing w:val="0"/>
          <w:w w:val="100"/>
          <w:position w:val="0"/>
          <w:shd w:val="clear" w:color="auto" w:fill="auto"/>
          <w:lang w:val="de-DE" w:eastAsia="de-DE" w:bidi="de-DE"/>
        </w:rPr>
        <w:t>«Soll</w:t>
      </w:r>
      <w:r>
        <w:rPr>
          <w:color w:val="000000"/>
          <w:spacing w:val="0"/>
          <w:w w:val="100"/>
          <w:position w:val="0"/>
          <w:shd w:val="clear" w:color="auto" w:fill="auto"/>
          <w:lang w:val="de-DE" w:eastAsia="de-DE" w:bidi="de-DE"/>
        </w:rPr>
        <w:t xml:space="preserve"> er «a Awa </w:t>
      </w:r>
      <w:r>
        <w:rPr>
          <w:i/>
          <w:iCs/>
          <w:color w:val="000000"/>
          <w:spacing w:val="0"/>
          <w:w w:val="100"/>
          <w:position w:val="0"/>
          <w:shd w:val="clear" w:color="auto" w:fill="auto"/>
          <w:lang w:val="de-DE" w:eastAsia="de-DE" w:bidi="de-DE"/>
        </w:rPr>
        <w:t>oder eine</w:t>
      </w:r>
      <w:r>
        <w:rPr>
          <w:color w:val="000000"/>
          <w:spacing w:val="0"/>
          <w:w w:val="100"/>
          <w:position w:val="0"/>
          <w:shd w:val="clear" w:color="auto" w:fill="auto"/>
          <w:lang w:val="de-DE" w:eastAsia="de-DE" w:bidi="de-DE"/>
        </w:rPr>
        <w:t xml:space="preserve"> TAw .mW», löst er in zweifacher Weise: Erstens so, daß er das ganze Gegensntipnar der Geschlechts</w:t>
        <w:softHyphen/>
        <w:t xml:space="preserve">zugehörigkeit aus dem Bewußtsein räumt, d. h. verdrängt (Leb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0). Oder aber er isoliert die biologisch zusammengekoppelten Strebungen «Männ/lthkeit— Weiblichkeit» zwanghaft voneinander in der Weise, daß er nur die </w:t>
      </w:r>
      <w:r>
        <w:rPr>
          <w:i/>
          <w:iCs/>
          <w:color w:val="000000"/>
          <w:spacing w:val="0"/>
          <w:w w:val="100"/>
          <w:position w:val="0"/>
          <w:shd w:val="clear" w:color="auto" w:fill="auto"/>
          <w:lang w:val="de-DE" w:eastAsia="de-DE" w:bidi="de-DE"/>
        </w:rPr>
        <w:t>Weiblichkeit</w:t>
      </w:r>
      <w:r>
        <w:rPr>
          <w:color w:val="000000"/>
          <w:spacing w:val="0"/>
          <w:w w:val="100"/>
          <w:position w:val="0"/>
          <w:shd w:val="clear" w:color="auto" w:fill="auto"/>
          <w:lang w:val="de-DE" w:eastAsia="de-DE" w:bidi="de-DE"/>
        </w:rPr>
        <w:t xml:space="preserve"> - die sein Hintergänger eigentlich bejaht (Tb. K. P.</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 xml:space="preserve">Lch </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2"/>
          <w:szCs w:val="22"/>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 m Vordergrund verneint (—k), die Männlichkeit hingegen in übertriebener Art bejaht (-|- k). So wird er im Vordergrund ein Don Juan; da er im Hintergrund stets eine Frau sein möchte. (Th.K. P.: Lch = </w:t>
      </w:r>
      <w:r>
        <w:rPr>
          <w:color w:val="000000"/>
          <w:spacing w:val="0"/>
          <w:w w:val="100"/>
          <w:position w:val="0"/>
          <w:sz w:val="18"/>
          <w:szCs w:val="18"/>
          <w:shd w:val="clear" w:color="auto" w:fill="auto"/>
          <w:lang w:val="de-DE" w:eastAsia="de-DE" w:bidi="de-DE"/>
        </w:rPr>
        <w:t xml:space="preserve">-)- j-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Annahme: </w:t>
      </w:r>
      <w:r>
        <w:rPr>
          <w:color w:val="000000"/>
          <w:spacing w:val="0"/>
          <w:w w:val="100"/>
          <w:position w:val="0"/>
          <w:sz w:val="18"/>
          <w:szCs w:val="18"/>
          <w:shd w:val="clear" w:color="auto" w:fill="auto"/>
          <w:lang w:val="de-DE" w:eastAsia="de-DE" w:bidi="de-DE"/>
        </w:rPr>
        <w:t xml:space="preserve">-j- </w:t>
      </w:r>
      <w:r>
        <w:rPr>
          <w:color w:val="000000"/>
          <w:spacing w:val="0"/>
          <w:w w:val="100"/>
          <w:position w:val="0"/>
          <w:shd w:val="clear" w:color="auto" w:fill="auto"/>
          <w:lang w:val="de-DE" w:eastAsia="de-DE" w:bidi="de-DE"/>
        </w:rPr>
        <w:t xml:space="preserve">k der Weiblichkeit: </w:t>
      </w:r>
      <w:r>
        <w:rPr>
          <w:color w:val="000000"/>
          <w:spacing w:val="0"/>
          <w:w w:val="100"/>
          <w:position w:val="0"/>
          <w:sz w:val="18"/>
          <w:szCs w:val="18"/>
          <w:shd w:val="clear" w:color="auto" w:fill="auto"/>
          <w:lang w:val="de-DE" w:eastAsia="de-DE" w:bidi="de-DE"/>
        </w:rPr>
        <w:t xml:space="preserve">2t </w:t>
      </w:r>
      <w:r>
        <w:rPr>
          <w:color w:val="000000"/>
          <w:spacing w:val="0"/>
          <w:w w:val="100"/>
          <w:position w:val="0"/>
          <w:shd w:val="clear" w:color="auto" w:fill="auto"/>
          <w:lang w:val="de-DE" w:eastAsia="de-DE" w:bidi="de-DE"/>
        </w:rPr>
        <w:t>p.)</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wir diesen intelligenten Kaufmann mit dieser Natur seines Trieb- und Ich-Schicksals konfrontiert hatten, erinnerte er sich plötzlich an eine unglückliche Phase seiner Jugend, in der folgendes geschehen war: Er hatte einen Bruder, der passzv hozwos^txut/ll war und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fast schamlos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wie eine Frau mit älteren, zumeist bärtigen Männern in gemeinsamem Haushalt wie mit einem Gatten lebte. Das Leben dieses Bruders war bis zu seinem frühen Tode ein Drama des sich wieder</w:t>
        <w:softHyphen/>
        <w:t>holenden Leidens der Verlassenheit. Es wurde dem Probanden in diesen Jugend</w:t>
        <w:softHyphen/>
        <w:t xml:space="preserve">jahren bewußt, daß das Leben eines homosexuellen Mannes ein «Leidensweg nach Damaskus» sei. Da entschloß er sich nun bewußt, er wlhht azch unter der </w:t>
      </w:r>
      <w:r>
        <w:rPr>
          <w:i/>
          <w:iCs/>
          <w:color w:val="000000"/>
          <w:spacing w:val="0"/>
          <w:w w:val="100"/>
          <w:position w:val="0"/>
          <w:shd w:val="clear" w:color="auto" w:fill="auto"/>
          <w:lang w:val="de-DE" w:eastAsia="de-DE" w:bidi="de-DE"/>
        </w:rPr>
        <w:t>Macht dieser gleichgeschlechtlichen Liehe</w:t>
      </w:r>
      <w:r>
        <w:rPr>
          <w:color w:val="000000"/>
          <w:spacing w:val="0"/>
          <w:w w:val="100"/>
          <w:position w:val="0"/>
          <w:shd w:val="clear" w:color="auto" w:fill="auto"/>
          <w:lang w:val="de-DE" w:eastAsia="de-DE" w:bidi="de-DE"/>
        </w:rPr>
        <w:t xml:space="preserve"> /SSw. So flng er mit 24 Jahren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also relativ spät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einen Verkehr mit Frauen an, den er zwanghaft immer mit anderen Frauen wiederholen mußte. Lo wurde er ein Don Juan - aus Abwehr und Angst, das .grausame Lchzcksa/ des hlzwlst.x•ue//en Bruders wiederholen %zi </w:t>
      </w:r>
      <w:r>
        <w:rPr>
          <w:i/>
          <w:iCs/>
          <w:color w:val="000000"/>
          <w:spacing w:val="0"/>
          <w:w w:val="100"/>
          <w:position w:val="0"/>
          <w:shd w:val="clear" w:color="auto" w:fill="auto"/>
          <w:lang w:val="de-DE" w:eastAsia="de-DE" w:bidi="de-DE"/>
        </w:rPr>
        <w:t>müssen.</w:t>
      </w:r>
      <w:r>
        <w:rPr>
          <w:color w:val="000000"/>
          <w:spacing w:val="0"/>
          <w:w w:val="100"/>
          <w:position w:val="0"/>
          <w:shd w:val="clear" w:color="auto" w:fill="auto"/>
          <w:lang w:val="de-DE" w:eastAsia="de-DE" w:bidi="de-DE"/>
        </w:rPr>
        <w:t xml:space="preserve"> Inzwischen gelang es ihm, viele Jahre hindurch den eigentlichen Ursprung seiner Polygamie völlig zu ver</w:t>
        <w:softHyphen/>
        <w:t>drängen und somit zu vergessen. Erst auf die Konfrontation in der Sch.-A. wachte das Jugenderlebnis mit dem Schicksal des Bruders in ihm auf.</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Fall können wir auf Grund der Ich-Analyse die Vorgänge, die zu der familiären Negation geführt haben, auf Grund der Sch.-A. wie folgt kurz rekonstruieren.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Am Ende der Pubertät war unser Proband in die physiologische Phase der juvenilen Homosexualität geraten.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traute sich aber nicht, diesen juvenilen Strebungen nachzugeben, da er das tragische Schicksal seines älteren Bruders miterleben mußte.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stellte sich früh eine Gegenidentifikation, d. h. eine bewußte Verneinung des homosexuellen Schicksals, ein. Nur im Traum durfte er eine Frau sein, die im Bett von einem Mann begattet wird.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Traum kehrt von der Jugend an immer wieder zurück und ist ein Beweis für die Richtigkeit der experimentellen Ich-Analyse, die im Hintergrund die Bejahung der Weiblichkeit (Th.K.P.: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ff- +) sichtbar machte. Traum</w:t>
        <w:softHyphen/>
        <w:t>inhalte werden zumeist von den Ansprüchen des Hintergängers bestimmt</w:t>
      </w:r>
      <w:r>
        <w:rPr>
          <w:color w:val="000000"/>
          <w:spacing w:val="0"/>
          <w:w w:val="100"/>
          <w:position w:val="0"/>
          <w:shd w:val="clear" w:color="auto" w:fill="auto"/>
          <w:vertAlign w:val="superscript"/>
          <w:lang w:val="de-DE" w:eastAsia="de-DE" w:bidi="de-DE"/>
        </w:rPr>
        <w:footnoteReference w:id="434"/>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Proband hat dann später (nach dem 24. Lebensjahr) die Weiblichkeit von der Männlichkeit getrennt, sie völlig voneinander isoliert. Das Schicksal der Weiblichkeit war die Verneinung (— ^), das der Männlichkeit hingegen die Einverleibung und die Einprägung in das Ich als Charakter (+ ^) eines Don Juans. So entstand ein männliches Ich mit </w:t>
      </w:r>
      <w:r>
        <w:rPr>
          <w:i/>
          <w:iCs/>
          <w:color w:val="000000"/>
          <w:spacing w:val="0"/>
          <w:w w:val="100"/>
          <w:position w:val="0"/>
          <w:shd w:val="clear" w:color="auto" w:fill="auto"/>
          <w:lang w:val="de-DE" w:eastAsia="de-DE" w:bidi="de-DE"/>
        </w:rPr>
        <w:t>zwanghaftem Donjuanismus.</w:t>
      </w:r>
      <w:r>
        <w:rPr>
          <w:color w:val="000000"/>
          <w:spacing w:val="0"/>
          <w:w w:val="100"/>
          <w:position w:val="0"/>
          <w:shd w:val="clear" w:color="auto" w:fill="auto"/>
          <w:lang w:val="de-DE" w:eastAsia="de-DE" w:bidi="de-DE"/>
        </w:rPr>
        <w:t xml:space="preserve"> Seine Zwangshandlung ist eben die, daß er </w:t>
      </w:r>
      <w:r>
        <w:rPr>
          <w:i/>
          <w:iCs/>
          <w:color w:val="000000"/>
          <w:spacing w:val="0"/>
          <w:w w:val="100"/>
          <w:position w:val="0"/>
          <w:shd w:val="clear" w:color="auto" w:fill="auto"/>
          <w:lang w:val="de-DE" w:eastAsia="de-DE" w:bidi="de-DE"/>
        </w:rPr>
        <w:t>allen Frauen nachsteigen muß.</w:t>
      </w:r>
      <w:r>
        <w:rPr>
          <w:color w:val="000000"/>
          <w:spacing w:val="0"/>
          <w:w w:val="100"/>
          <w:position w:val="0"/>
          <w:shd w:val="clear" w:color="auto" w:fill="auto"/>
          <w:lang w:val="de-DE" w:eastAsia="de-DE" w:bidi="de-DE"/>
        </w:rPr>
        <w:t xml:space="preserve"> Das ist es, womit er nicht aufzuhören vermochte. Als ihm dann dieser Don-Juan-Zwang zu widerlich wurde, mußte er das Gegensatzpaar «Mann—Frau» </w:t>
      </w:r>
      <w:r>
        <w:rPr>
          <w:i/>
          <w:iCs/>
          <w:color w:val="000000"/>
          <w:spacing w:val="0"/>
          <w:w w:val="100"/>
          <w:position w:val="0"/>
          <w:shd w:val="clear" w:color="auto" w:fill="auto"/>
          <w:lang w:val="de-DE" w:eastAsia="de-DE" w:bidi="de-DE"/>
        </w:rPr>
        <w:t>völlig verdrängen,</w:t>
      </w:r>
      <w:r>
        <w:rPr>
          <w:color w:val="000000"/>
          <w:spacing w:val="0"/>
          <w:w w:val="100"/>
          <w:position w:val="0"/>
          <w:shd w:val="clear" w:color="auto" w:fill="auto"/>
          <w:lang w:val="de-DE" w:eastAsia="de-DE" w:bidi="de-DE"/>
        </w:rPr>
        <w:t xml:space="preserve"> und da stellte sich bei ihm eine unbehagliche </w:t>
      </w:r>
      <w:r>
        <w:rPr>
          <w:i/>
          <w:iCs/>
          <w:color w:val="000000"/>
          <w:spacing w:val="0"/>
          <w:w w:val="100"/>
          <w:position w:val="0"/>
          <w:shd w:val="clear" w:color="auto" w:fill="auto"/>
          <w:lang w:val="de-DE" w:eastAsia="de-DE" w:bidi="de-DE"/>
        </w:rPr>
        <w:t>Leere</w:t>
      </w:r>
      <w:r>
        <w:rPr>
          <w:color w:val="000000"/>
          <w:spacing w:val="0"/>
          <w:w w:val="100"/>
          <w:position w:val="0"/>
          <w:shd w:val="clear" w:color="auto" w:fill="auto"/>
          <w:lang w:val="de-DE" w:eastAsia="de-DE" w:bidi="de-DE"/>
        </w:rPr>
        <w:t xml:space="preserve"> seines Lebens ein, die ihn zwang, einen Schicksalspsychologen zu Rat zu ziehen. Erst als in der Sch.-A. die Ge</w:t>
        <w:softHyphen/>
        <w:t>schichte und der Ursprung seiner familiären Negation wieder erlebt wurden, fing er an, seine starken polygamen Instinkte zugunsten einer monogamen Ein</w:t>
        <w:softHyphen/>
        <w:t xml:space="preserve">stellung zu sublimieren. Er sagte mir nach der Analyse: «Aus diesem Grunde habe ich mich auch bis jetzt durch die Einstellung meiner Frau </w:t>
      </w:r>
      <w:r>
        <w:rPr>
          <w:i/>
          <w:iCs/>
          <w:color w:val="000000"/>
          <w:spacing w:val="0"/>
          <w:w w:val="100"/>
          <w:position w:val="0"/>
          <w:shd w:val="clear" w:color="auto" w:fill="auto"/>
          <w:lang w:val="de-DE" w:eastAsia="de-DE" w:bidi="de-DE"/>
        </w:rPr>
        <w:t xml:space="preserve">nicht zur Untreue </w:t>
      </w:r>
      <w:r>
        <w:rPr>
          <w:color w:val="000000"/>
          <w:spacing w:val="0"/>
          <w:w w:val="100"/>
          <w:position w:val="0"/>
          <w:shd w:val="clear" w:color="auto" w:fill="auto"/>
          <w:lang w:val="de-DE" w:eastAsia="de-DE" w:bidi="de-DE"/>
        </w:rPr>
        <w:t xml:space="preserve">treiben lassen, sondern bin Gelegenheiten möglichst ausgewichen und habe die sich bietenden Möglichkeiten nicht benützt. Dies jedoch nicht aus Treue zur Frau, </w:t>
      </w:r>
      <w:r>
        <w:rPr>
          <w:i/>
          <w:iCs/>
          <w:color w:val="000000"/>
          <w:spacing w:val="0"/>
          <w:w w:val="100"/>
          <w:position w:val="0"/>
          <w:shd w:val="clear" w:color="auto" w:fill="auto"/>
          <w:lang w:val="de-DE" w:eastAsia="de-DE" w:bidi="de-DE"/>
        </w:rPr>
        <w:t>sondern aus Treue zu mir selber,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dem, was ich als meine innere Aufgabe betrachte. </w:t>
      </w:r>
      <w:r>
        <w:rPr>
          <w:color w:val="000000"/>
          <w:spacing w:val="0"/>
          <w:w w:val="100"/>
          <w:position w:val="0"/>
          <w:shd w:val="clear" w:color="auto" w:fill="auto"/>
          <w:lang w:val="de-DE" w:eastAsia="de-DE" w:bidi="de-DE"/>
        </w:rPr>
        <w:t>Diese Lebenshaltung führt mich begreiflicherweise zu einem starken inneren Spannungszustand, der so lange dauern wird, als die Sublimierung der sexuellen Kräfte nur teilweise resp. zeitweise gelingt.» Dies war die Lage nach einem Jahr der Sch.-A. Wie schwer aber dieser Verzicht auf die Polygamie für unseren Probanden ist, beweist klar folgendes Symptom, mit dem er mich zuletzt auf</w:t>
        <w:softHyphen/>
        <w:t xml:space="preserve">gesucht hat: Seit er sich der Polygamie völlig entzieht, hat er einen </w:t>
      </w:r>
      <w:r>
        <w:rPr>
          <w:i/>
          <w:iCs/>
          <w:color w:val="000000"/>
          <w:spacing w:val="0"/>
          <w:w w:val="100"/>
          <w:position w:val="0"/>
          <w:shd w:val="clear" w:color="auto" w:fill="auto"/>
          <w:lang w:val="de-DE" w:eastAsia="de-DE" w:bidi="de-DE"/>
        </w:rPr>
        <w:t>Ausschlag auf den Handflächen.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müssen natürlich diesen Ausschlag, der eben an den Werkzeugen der Zärtlichkeitsbeziehung, auf den tastenden Handflächen, erschien, als eine kon</w:t>
        <w:softHyphen/>
        <w:t>versionshysterische Abwehr der Versuchung, eine Frau zärtlich zu berühren, auf</w:t>
        <w:softHyphen/>
        <w:t>fassen. Er braucht also noch immer einen Abwehrmechanismus, aber nicht mehr gegen die Homosexualität, sondern gegen die Polygamie. Der Mann hat also vor</w:t>
        <w:softHyphen/>
        <w:t>erst die Homosexualität durch die Polygamie, dann die Polygamie durch den Ausschlag auf den Handflächen abgewehrt. Wir hoffen, daß er im Laufe der Zeit auch diese Abwehrart entbehren können wird. Falls nicht, so müssen wir beschei</w:t>
        <w:softHyphen/>
        <w:t xml:space="preserve">den sein und uns damit begnügen, daß ein belang- und harmloses Symptom, das er leicht erträgt, anstelle des gefahrdrohenden Symptoms des Donjuanismus </w:t>
      </w:r>
      <w:r>
        <w:rPr>
          <w:color w:val="000000"/>
          <w:spacing w:val="0"/>
          <w:w w:val="100"/>
          <w:position w:val="0"/>
          <w:shd w:val="clear" w:color="auto" w:fill="auto"/>
          <w:lang w:val="de-DE" w:eastAsia="de-DE" w:bidi="de-DE"/>
        </w:rPr>
        <w:t>getreten ist. Ein Analytiker muß eben stets bescheiden sein, denn die Psycho</w:t>
        <w:softHyphen/>
        <w:t>analyse ist niemals eine «göttliche» Vollkommenheit, sondern stets nur eine allzumenschliche Unvollkommenheit und Unzulänglichkeit.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könnte uns den Einwand machen: Warum reden wir hier von einer Verneinung familiärer und nicht persönlicher Natur? Beide Probanden haben ja den kranken Bruder </w:t>
      </w:r>
      <w:r>
        <w:rPr>
          <w:i/>
          <w:iCs/>
          <w:color w:val="000000"/>
          <w:spacing w:val="0"/>
          <w:w w:val="100"/>
          <w:position w:val="0"/>
          <w:shd w:val="clear" w:color="auto" w:fill="auto"/>
          <w:lang w:val="de-DE" w:eastAsia="de-DE" w:bidi="de-DE"/>
        </w:rPr>
        <w:t>persönlich erlebt.</w:t>
      </w:r>
      <w:r>
        <w:rPr>
          <w:color w:val="000000"/>
          <w:spacing w:val="0"/>
          <w:w w:val="100"/>
          <w:position w:val="0"/>
          <w:shd w:val="clear" w:color="auto" w:fill="auto"/>
          <w:lang w:val="de-DE" w:eastAsia="de-DE" w:bidi="de-DE"/>
        </w:rPr>
        <w:t xml:space="preserve"> Die Antwort ergibt sich aus der Analyse des Zwangsschicksals in der Partnerwahl. Bei dem Psychiater war die Familie voll mit Paranoiden. Unser Don Juan ehelichte seine Kusine, die aber </w:t>
      </w:r>
      <w:r>
        <w:rPr>
          <w:i/>
          <w:iCs/>
          <w:color w:val="000000"/>
          <w:spacing w:val="0"/>
          <w:w w:val="100"/>
          <w:position w:val="0"/>
          <w:shd w:val="clear" w:color="auto" w:fill="auto"/>
          <w:lang w:val="de-DE" w:eastAsia="de-DE" w:bidi="de-DE"/>
        </w:rPr>
        <w:t>bisexuell</w:t>
      </w:r>
      <w:r>
        <w:rPr>
          <w:color w:val="000000"/>
          <w:spacing w:val="0"/>
          <w:w w:val="100"/>
          <w:position w:val="0"/>
          <w:shd w:val="clear" w:color="auto" w:fill="auto"/>
          <w:lang w:val="de-DE" w:eastAsia="de-DE" w:bidi="de-DE"/>
        </w:rPr>
        <w:t xml:space="preserve"> war. Ihre gleichgeschlechtlichen Liebesobjekte sind ältere, evtl, kranke Frauen.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Schicksalspsychologisch ist also diese Ehe mit dieser männlich-invertierten Kusine ein Ersatz für die Liebe zu dem passiv-homosexuell kranken Bruder. Die familiäre Natur der Inversion wird aber nicht nur dadurch bestätigt, daß Bruder und Kusine des Probanden invertiert sind, sondern auch dadurch, daß die Toch</w:t>
        <w:softHyphen/>
        <w:t xml:space="preserve">ter, die aus dieser «Vetter-Basen-Ehe» entsproß, ebenfalls invertiert ist. Es ist somit in beiden Fällen richtig, von einer </w:t>
      </w:r>
      <w:r>
        <w:rPr>
          <w:i/>
          <w:iCs/>
          <w:color w:val="000000"/>
          <w:spacing w:val="0"/>
          <w:w w:val="100"/>
          <w:position w:val="0"/>
          <w:shd w:val="clear" w:color="auto" w:fill="auto"/>
          <w:lang w:val="de-DE" w:eastAsia="de-DE" w:bidi="de-DE"/>
        </w:rPr>
        <w:t>Verneinung der familiären Anlage</w:t>
      </w:r>
      <w:r>
        <w:rPr>
          <w:color w:val="000000"/>
          <w:spacing w:val="0"/>
          <w:w w:val="100"/>
          <w:position w:val="0"/>
          <w:shd w:val="clear" w:color="auto" w:fill="auto"/>
          <w:lang w:val="de-DE" w:eastAsia="de-DE" w:bidi="de-DE"/>
        </w:rPr>
        <w:t xml:space="preserve"> zu reden. Der Anspruch, den die beiden Probanden verneinten, war eben eine Erbanlage der Familie.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familiäre Negation hat eine innige Beziehung zur Frage der </w:t>
      </w:r>
      <w:r>
        <w:rPr>
          <w:i/>
          <w:iCs/>
          <w:color w:val="000000"/>
          <w:spacing w:val="0"/>
          <w:w w:val="100"/>
          <w:position w:val="0"/>
          <w:shd w:val="clear" w:color="auto" w:fill="auto"/>
          <w:lang w:val="de-DE" w:eastAsia="de-DE" w:bidi="de-DE"/>
        </w:rPr>
        <w:t xml:space="preserve">Erbprognose </w:t>
      </w:r>
      <w:r>
        <w:rPr>
          <w:color w:val="000000"/>
          <w:spacing w:val="0"/>
          <w:w w:val="100"/>
          <w:position w:val="0"/>
          <w:shd w:val="clear" w:color="auto" w:fill="auto"/>
          <w:lang w:val="de-DE" w:eastAsia="de-DE" w:bidi="de-DE"/>
        </w:rPr>
        <w:t xml:space="preserve">und somit zur Frage der </w:t>
      </w:r>
      <w:r>
        <w:rPr>
          <w:i/>
          <w:iCs/>
          <w:color w:val="000000"/>
          <w:spacing w:val="0"/>
          <w:w w:val="100"/>
          <w:position w:val="0"/>
          <w:shd w:val="clear" w:color="auto" w:fill="auto"/>
          <w:lang w:val="de-DE" w:eastAsia="de-DE" w:bidi="de-DE"/>
        </w:rPr>
        <w:t>Heiratsklassen.</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Genotropische bgw. klassifikatorische Heiratsklassen und die familiäre Negation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vorangehenden zwei Fällen fiel auf, daß beide Männer sich in eine Kusine verliebten. Der Psychiater, dessen Mutter und Bruder paranoid schizo</w:t>
        <w:softHyphen/>
        <w:t>phren waren, verliebte sich in eine Kusine zweiten Grades mütterlicherseits, die er aber nicht heiraten konnte, weil sie inzwischen paranoid schizophren wurde und Selbstmord beging. Der «Don Juan» hatte mehr Glück: Er ehelichte die Kusine mütterlicherseits, die aber genau so invertiert war wie sein eigener Bruder. In beiden Fällen müssen wir annehmen, daß die Probanden selbst Träger, also Konduktoren, derselben Erbanlage waren wie ihre gewählten Basen. Die Sch.-A. sagt: Die Partner in der Ehewahl waren genverwandt. Die Liebe entstand durch den Vorgang des Genotropismus.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ursprüngliche Liebe aber galt in beiden Fällen, wie dies aus der Analyse klar wurde, vorerst der Mutter, nachher dem Bruder und dann erst der Base. Die Mutter- und Bruder-Inzestliebe wurde also auf eine genverwandte Frau, auf die Base, übertragen.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ersten Buch der «Schicksalsanalyse » haben wir die Beziehung zwischen dem </w:t>
      </w:r>
      <w:r>
        <w:rPr>
          <w:i/>
          <w:iCs/>
          <w:color w:val="000000"/>
          <w:spacing w:val="0"/>
          <w:w w:val="100"/>
          <w:position w:val="0"/>
          <w:shd w:val="clear" w:color="auto" w:fill="auto"/>
          <w:lang w:val="de-DE" w:eastAsia="de-DE" w:bidi="de-DE"/>
        </w:rPr>
        <w:t>lägest</w:t>
      </w:r>
      <w:r>
        <w:rPr>
          <w:color w:val="000000"/>
          <w:spacing w:val="0"/>
          <w:w w:val="100"/>
          <w:position w:val="0"/>
          <w:shd w:val="clear" w:color="auto" w:fill="auto"/>
          <w:lang w:val="de-DE" w:eastAsia="de-DE" w:bidi="de-DE"/>
        </w:rPr>
        <w:t xml:space="preserve"> und dem </w:t>
      </w:r>
      <w:r>
        <w:rPr>
          <w:i/>
          <w:iCs/>
          <w:color w:val="000000"/>
          <w:spacing w:val="0"/>
          <w:w w:val="100"/>
          <w:position w:val="0"/>
          <w:shd w:val="clear" w:color="auto" w:fill="auto"/>
          <w:lang w:val="de-DE" w:eastAsia="de-DE" w:bidi="de-DE"/>
        </w:rPr>
        <w:t>Genotropismus</w:t>
      </w:r>
      <w:r>
        <w:rPr>
          <w:color w:val="000000"/>
          <w:spacing w:val="0"/>
          <w:w w:val="100"/>
          <w:position w:val="0"/>
          <w:shd w:val="clear" w:color="auto" w:fill="auto"/>
          <w:lang w:val="de-DE" w:eastAsia="de-DE" w:bidi="de-DE"/>
        </w:rPr>
        <w:t xml:space="preserve"> (im Kapitel VI) ausführlich behandelt</w:t>
      </w:r>
      <w:r>
        <w:rPr>
          <w:color w:val="000000"/>
          <w:spacing w:val="0"/>
          <w:w w:val="100"/>
          <w:position w:val="0"/>
          <w:shd w:val="clear" w:color="auto" w:fill="auto"/>
          <w:vertAlign w:val="superscript"/>
          <w:lang w:val="de-DE" w:eastAsia="de-DE" w:bidi="de-DE"/>
        </w:rPr>
        <w:footnoteReference w:id="435"/>
      </w:r>
      <w:r>
        <w:rPr>
          <w:color w:val="000000"/>
          <w:spacing w:val="0"/>
          <w:w w:val="100"/>
          <w:position w:val="0"/>
          <w:shd w:val="clear" w:color="auto" w:fill="auto"/>
          <w:lang w:val="de-DE" w:eastAsia="de-DE" w:bidi="de-DE"/>
        </w:rPr>
        <w:t>. Wir zeigten, daß in Familien, in denen eine rezessive Erbkrankheit steckt, nicht nur die Häu</w:t>
        <w:softHyphen/>
        <w:t xml:space="preserve">figkeit der Ehen zwischen Blutsverwandten, an erster Stelle die der </w:t>
      </w:r>
      <w:r>
        <w:rPr>
          <w:i/>
          <w:iCs/>
          <w:color w:val="000000"/>
          <w:spacing w:val="0"/>
          <w:w w:val="100"/>
          <w:position w:val="0"/>
          <w:shd w:val="clear" w:color="auto" w:fill="auto"/>
          <w:lang w:val="de-DE" w:eastAsia="de-DE" w:bidi="de-DE"/>
        </w:rPr>
        <w:t>A/ettern-Basen- Ehen»,</w:t>
      </w:r>
      <w:r>
        <w:rPr>
          <w:color w:val="000000"/>
          <w:spacing w:val="0"/>
          <w:w w:val="100"/>
          <w:position w:val="0"/>
          <w:shd w:val="clear" w:color="auto" w:fill="auto"/>
          <w:lang w:val="de-DE" w:eastAsia="de-DE" w:bidi="de-DE"/>
        </w:rPr>
        <w:t xml:space="preserve"> zunimmt, sondern auch die der Notzuchtfälle, die an Blutsverwandten begangen werden, wie auch die der </w:t>
      </w:r>
      <w:r>
        <w:rPr>
          <w:i/>
          <w:iCs/>
          <w:color w:val="000000"/>
          <w:spacing w:val="0"/>
          <w:w w:val="100"/>
          <w:position w:val="0"/>
          <w:shd w:val="clear" w:color="auto" w:fill="auto"/>
          <w:lang w:val="de-DE" w:eastAsia="de-DE" w:bidi="de-DE"/>
        </w:rPr>
        <w:t>ingestuösen</w:t>
      </w:r>
      <w:r>
        <w:rPr>
          <w:color w:val="000000"/>
          <w:spacing w:val="0"/>
          <w:w w:val="100"/>
          <w:position w:val="0"/>
          <w:shd w:val="clear" w:color="auto" w:fill="auto"/>
          <w:lang w:val="de-DE" w:eastAsia="de-DE" w:bidi="de-DE"/>
        </w:rPr>
        <w:t xml:space="preserve"> Liebesbindungen. Wir haben diese </w:t>
      </w:r>
      <w:r>
        <w:rPr>
          <w:color w:val="000000"/>
          <w:spacing w:val="0"/>
          <w:w w:val="100"/>
          <w:position w:val="0"/>
          <w:shd w:val="clear" w:color="auto" w:fill="auto"/>
          <w:lang w:val="de-DE" w:eastAsia="de-DE" w:bidi="de-DE"/>
        </w:rPr>
        <w:t>Behauptung'mit einer Reihe entsprechender Fälle belegt. Im besonderen interes</w:t>
        <w:softHyphen/>
        <w:t>sant ist der Fall Nr. 22, in dem ein zweieiiges Zwillingspaar als Frau und Mann zusammcnlcbte und Kinder zeugte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Dann der Fall Nr. 23, in dem sich ein junger Mann in ein Mädchen verliebte, das seine eigene, nichterkannte Halbschwester war2. In diCse/n Fall </w:t>
      </w:r>
      <w:r>
        <w:rPr>
          <w:smallCaps/>
          <w:color w:val="000000"/>
          <w:spacing w:val="0"/>
          <w:w w:val="100"/>
          <w:position w:val="0"/>
          <w:sz w:val="18"/>
          <w:szCs w:val="18"/>
          <w:shd w:val="clear" w:color="auto" w:fill="auto"/>
          <w:lang w:val="de-DE" w:eastAsia="de-DE" w:bidi="de-DE"/>
        </w:rPr>
        <w:t>•</w:t>
      </w:r>
      <w:r>
        <w:rPr>
          <w:smallCaps/>
          <w:color w:val="000000"/>
          <w:spacing w:val="0"/>
          <w:w w:val="100"/>
          <w:position w:val="0"/>
          <w:shd w:val="clear" w:color="auto" w:fill="auto"/>
          <w:lang w:val="de-DE" w:eastAsia="de-DE" w:bidi="de-DE"/>
        </w:rPr>
        <w:t>/CI/zC</w:t>
      </w:r>
      <w:r>
        <w:rPr>
          <w:color w:val="000000"/>
          <w:spacing w:val="0"/>
          <w:w w:val="100"/>
          <w:position w:val="0"/>
          <w:shd w:val="clear" w:color="auto" w:fill="auto"/>
          <w:lang w:val="de-DE" w:eastAsia="de-DE" w:bidi="de-DE"/>
        </w:rPr>
        <w:t xml:space="preserve"> das ErCbzis des </w:t>
      </w:r>
      <w:r>
        <w:rPr>
          <w:i/>
          <w:iCs/>
          <w:color w:val="000000"/>
          <w:spacing w:val="0"/>
          <w:w w:val="100"/>
          <w:position w:val="0"/>
          <w:shd w:val="clear" w:color="auto" w:fill="auto"/>
          <w:lang w:val="de-DE" w:eastAsia="de-DE" w:bidi="de-DE"/>
        </w:rPr>
        <w:t>Zusammenlebens</w:t>
      </w:r>
      <w:r>
        <w:rPr>
          <w:color w:val="000000"/>
          <w:spacing w:val="0"/>
          <w:w w:val="100"/>
          <w:position w:val="0"/>
          <w:shd w:val="clear" w:color="auto" w:fill="auto"/>
          <w:lang w:val="de-DE" w:eastAsia="de-DE" w:bidi="de-DE"/>
        </w:rPr>
        <w:t xml:space="preserve"> dez</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sich giCbe»dc« Partner in dcr Kindheit vöggzg.</w:t>
      </w:r>
    </w:p>
    <w:p>
      <w:pPr>
        <w:pStyle w:val="Style18"/>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de-DE" w:eastAsia="de-DE" w:bidi="de-DE"/>
        </w:rPr>
        <w:t xml:space="preserve">Die Inzcstlicbc kann also ohne jede Anlehnung an irgendein früheres Erlebnis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bloß auf Grund dcr Genverwandtschaft, dcs Genotropismus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auftreten.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entwickelten in dem ersten Buch der « Sehicksalsanalysc » folgende Erb- regel: Die Tochter artet zumeist nach der Großmutter väterlicherseits oder einer Schwester des Vaters; der Sohn dagegen des öfteren nach dcm Großvater mütter</w:t>
        <w:softHyphen/>
        <w:t>licherseits oder einem Bruder der Mutter. Dcr Vater ist also der Überträger, der Konduktor, des dynamischen Gcnbcstandcs seiner Mutterlinie, und zwar erfolgt dic Übertragung am stärksten auf dic Tochter; dic Mutter überträgt ihre väter</w:t>
        <w:softHyphen/>
        <w:t>liche Linie am stärksten auf den Sohn. Sic ist dic Konduktorin dcs dynamischen vä'/cr/zchcu ErrbcFa'ygiy. Somit gehen die verborgenen dynamischsten gcniyehen Bestrebungen des Vaters dcs öfteren auf dic Tochter, die der Mutter auf den Sohn über. Das nachstehende Diagramm will dicsc «Übertragung» sche^^.a/is^ch darstcllcn.</w:t>
      </w:r>
    </w:p>
    <w:p>
      <w:pPr>
        <w:widowControl w:val="0"/>
        <w:rPr>
          <w:sz w:val="2"/>
          <w:szCs w:val="2"/>
        </w:rPr>
      </w:pPr>
      <w:r>
        <w:drawing>
          <wp:inline>
            <wp:extent cx="4590415" cy="1761490"/>
            <wp:docPr id="151" name="Picutre 151"/>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89"/>
                    <a:stretch/>
                  </pic:blipFill>
                  <pic:spPr>
                    <a:xfrm>
                      <a:ext cx="4590415" cy="1761490"/>
                    </a:xfrm>
                    <a:prstGeom prst="rect"/>
                  </pic:spPr>
                </pic:pic>
              </a:graphicData>
            </a:graphic>
          </wp:inline>
        </w:drawing>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Erklärung dcs Diagrammes:</w:t>
      </w:r>
    </w:p>
    <w:p>
      <w:pPr>
        <w:pStyle w:val="Style18"/>
        <w:keepNext w:val="0"/>
        <w:keepLines w:val="0"/>
        <w:widowControl w:val="0"/>
        <w:numPr>
          <w:ilvl w:val="0"/>
          <w:numId w:val="507"/>
        </w:numPr>
        <w:shd w:val="clear" w:color="auto" w:fill="auto"/>
        <w:tabs>
          <w:tab w:pos="626" w:val="left"/>
        </w:tabs>
        <w:bidi w:val="0"/>
        <w:spacing w:line="240" w:lineRule="auto"/>
        <w:ind w:left="0" w:firstLine="360"/>
        <w:jc w:val="left"/>
      </w:pPr>
      <w:r>
        <w:rPr>
          <w:color w:val="000000"/>
          <w:spacing w:val="0"/>
          <w:w w:val="100"/>
          <w:position w:val="0"/>
          <w:shd w:val="clear" w:color="auto" w:fill="auto"/>
          <w:lang w:val="de-DE" w:eastAsia="de-DE" w:bidi="de-DE"/>
        </w:rPr>
        <w:t>Der Manu (Nr. 1) trägt in seinem Genbestand dcs /azzu/idrcn Ubw scinc Mutter (2). Auf Grund dieses Ahnenbildes der Mutter, an die er inzestuös gebunden war, sucht er sich seine Frau (3), die mit seiner Mutter (2) genver</w:t>
        <w:softHyphen/>
        <w:t>wandt ist.</w:t>
      </w:r>
    </w:p>
    <w:p>
      <w:pPr>
        <w:pStyle w:val="Style18"/>
        <w:keepNext w:val="0"/>
        <w:keepLines w:val="0"/>
        <w:widowControl w:val="0"/>
        <w:numPr>
          <w:ilvl w:val="0"/>
          <w:numId w:val="507"/>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Frau (3) ist dic Überträgerin, Konduktorin, dcs väterlichen Erb</w:t>
        <w:softHyphen/>
        <w:t xml:space="preserve">gutes (4). Auf Grund des Vatcrbildcs in ihrem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Ubw wählt sic den Mann (1), dcr mit ihrem Vater (4) und somit auch mit ihr selbst (3) genverwandt ist.</w:t>
      </w:r>
    </w:p>
    <w:p>
      <w:pPr>
        <w:pStyle w:val="Style18"/>
        <w:keepNext w:val="0"/>
        <w:keepLines w:val="0"/>
        <w:widowControl w:val="0"/>
        <w:numPr>
          <w:ilvl w:val="0"/>
          <w:numId w:val="507"/>
        </w:numPr>
        <w:shd w:val="clear" w:color="auto" w:fill="auto"/>
        <w:tabs>
          <w:tab w:pos="716" w:val="left"/>
        </w:tabs>
        <w:bidi w:val="0"/>
        <w:spacing w:line="240" w:lineRule="auto"/>
        <w:ind w:left="0" w:firstLine="360"/>
        <w:jc w:val="left"/>
      </w:pPr>
      <w:r>
        <w:rPr>
          <w:i/>
          <w:iCs/>
          <w:color w:val="000000"/>
          <w:spacing w:val="0"/>
          <w:w w:val="100"/>
          <w:position w:val="0"/>
          <w:shd w:val="clear" w:color="auto" w:fill="auto"/>
          <w:lang w:val="de-DE" w:eastAsia="de-DE" w:bidi="de-DE"/>
        </w:rPr>
        <w:t>Dic Tochter</w:t>
      </w:r>
      <w:r>
        <w:rPr>
          <w:color w:val="000000"/>
          <w:spacing w:val="0"/>
          <w:w w:val="100"/>
          <w:position w:val="0"/>
          <w:shd w:val="clear" w:color="auto" w:fill="auto"/>
          <w:lang w:val="de-DE" w:eastAsia="de-DE" w:bidi="de-DE"/>
        </w:rPr>
        <w:t xml:space="preserve"> (5) trägt den eigenen Vater (1) in sich, der in der Tochter eigentlich seine eigene Mutter (2), dic er in sich trug, gezeugt hat. Tochter und </w:t>
      </w:r>
      <w:r>
        <w:rPr>
          <w:color w:val="000000"/>
          <w:spacing w:val="0"/>
          <w:w w:val="100"/>
          <w:position w:val="0"/>
          <w:shd w:val="clear" w:color="auto" w:fill="auto"/>
          <w:vertAlign w:val="superscript"/>
          <w:lang w:val="de-DE" w:eastAsia="de-DE" w:bidi="de-DE"/>
        </w:rPr>
        <w:footnoteReference w:id="43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37"/>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Vater sind somit - </w:t>
      </w:r>
      <w:r>
        <w:rPr>
          <w:i/>
          <w:iCs/>
          <w:color w:val="000000"/>
          <w:spacing w:val="0"/>
          <w:w w:val="100"/>
          <w:position w:val="0"/>
          <w:shd w:val="clear" w:color="auto" w:fill="auto"/>
          <w:lang w:val="de-DE" w:eastAsia="de-DE" w:bidi="de-DE"/>
        </w:rPr>
        <w:t>durch die Mutter des Vaters -</w:t>
      </w:r>
      <w:r>
        <w:rPr>
          <w:color w:val="000000"/>
          <w:spacing w:val="0"/>
          <w:w w:val="100"/>
          <w:position w:val="0"/>
          <w:shd w:val="clear" w:color="auto" w:fill="auto"/>
          <w:lang w:val="de-DE" w:eastAsia="de-DE" w:bidi="de-DE"/>
        </w:rPr>
        <w:t xml:space="preserve"> genotropisch verwandt. Daher die </w:t>
      </w:r>
      <w:r>
        <w:rPr>
          <w:i/>
          <w:iCs/>
          <w:color w:val="000000"/>
          <w:spacing w:val="0"/>
          <w:w w:val="100"/>
          <w:position w:val="0"/>
          <w:shd w:val="clear" w:color="auto" w:fill="auto"/>
          <w:lang w:val="de-DE" w:eastAsia="de-DE" w:bidi="de-DE"/>
        </w:rPr>
        <w:t>In^estliebe</w:t>
      </w:r>
      <w:r>
        <w:rPr>
          <w:color w:val="000000"/>
          <w:spacing w:val="0"/>
          <w:w w:val="100"/>
          <w:position w:val="0"/>
          <w:shd w:val="clear" w:color="auto" w:fill="auto"/>
          <w:lang w:val="de-DE" w:eastAsia="de-DE" w:bidi="de-DE"/>
        </w:rPr>
        <w:t xml:space="preserve"> zwischen Vater und Tochter.</w:t>
      </w:r>
    </w:p>
    <w:p>
      <w:pPr>
        <w:pStyle w:val="Style18"/>
        <w:keepNext w:val="0"/>
        <w:keepLines w:val="0"/>
        <w:widowControl w:val="0"/>
        <w:numPr>
          <w:ilvl w:val="0"/>
          <w:numId w:val="507"/>
        </w:numPr>
        <w:shd w:val="clear" w:color="auto" w:fill="auto"/>
        <w:tabs>
          <w:tab w:pos="1536" w:val="left"/>
        </w:tabs>
        <w:bidi w:val="0"/>
        <w:spacing w:line="240" w:lineRule="auto"/>
        <w:ind w:left="0" w:firstLine="360"/>
        <w:jc w:val="left"/>
      </w:pPr>
      <w:r>
        <w:rPr>
          <w:i/>
          <w:iCs/>
          <w:color w:val="000000"/>
          <w:spacing w:val="0"/>
          <w:w w:val="100"/>
          <w:position w:val="0"/>
          <w:shd w:val="clear" w:color="auto" w:fill="auto"/>
          <w:lang w:val="de-DE" w:eastAsia="de-DE" w:bidi="de-DE"/>
        </w:rPr>
        <w:t>Der Sohn</w:t>
      </w:r>
      <w:r>
        <w:rPr>
          <w:color w:val="000000"/>
          <w:spacing w:val="0"/>
          <w:w w:val="100"/>
          <w:position w:val="0"/>
          <w:shd w:val="clear" w:color="auto" w:fill="auto"/>
          <w:lang w:val="de-DE" w:eastAsia="de-DE" w:bidi="de-DE"/>
        </w:rPr>
        <w:t xml:space="preserve"> (6) trägt die eigene Mutter (3) in sich, die in dem Sohn (6) ihren eigenen Vater (4), den sie in sich trägt, zur Welt gebracht hat. Sohn und Mutter sind somit - </w:t>
      </w:r>
      <w:r>
        <w:rPr>
          <w:i/>
          <w:iCs/>
          <w:color w:val="000000"/>
          <w:spacing w:val="0"/>
          <w:w w:val="100"/>
          <w:position w:val="0"/>
          <w:shd w:val="clear" w:color="auto" w:fill="auto"/>
          <w:lang w:val="de-DE" w:eastAsia="de-DE" w:bidi="de-DE"/>
        </w:rPr>
        <w:t>durch den Vater der Mutter -</w:t>
      </w:r>
      <w:r>
        <w:rPr>
          <w:color w:val="000000"/>
          <w:spacing w:val="0"/>
          <w:w w:val="100"/>
          <w:position w:val="0"/>
          <w:shd w:val="clear" w:color="auto" w:fill="auto"/>
          <w:lang w:val="de-DE" w:eastAsia="de-DE" w:bidi="de-DE"/>
        </w:rPr>
        <w:t xml:space="preserve"> genverwandt. </w:t>
      </w:r>
      <w:r>
        <w:rPr>
          <w:i/>
          <w:iCs/>
          <w:color w:val="000000"/>
          <w:spacing w:val="0"/>
          <w:w w:val="100"/>
          <w:position w:val="0"/>
          <w:shd w:val="clear" w:color="auto" w:fill="auto"/>
          <w:lang w:val="de-DE" w:eastAsia="de-DE" w:bidi="de-DE"/>
        </w:rPr>
        <w:t>Daher die Inzestliebe Zwischen Mutter und Sohn.</w:t>
      </w:r>
    </w:p>
    <w:p>
      <w:pPr>
        <w:pStyle w:val="Style18"/>
        <w:keepNext w:val="0"/>
        <w:keepLines w:val="0"/>
        <w:widowControl w:val="0"/>
        <w:numPr>
          <w:ilvl w:val="0"/>
          <w:numId w:val="507"/>
        </w:numPr>
        <w:shd w:val="clear" w:color="auto" w:fill="auto"/>
        <w:tabs>
          <w:tab w:pos="1541" w:val="left"/>
        </w:tabs>
        <w:bidi w:val="0"/>
        <w:spacing w:line="240" w:lineRule="auto"/>
        <w:ind w:left="0" w:firstLine="360"/>
        <w:jc w:val="left"/>
      </w:pPr>
      <w:r>
        <w:rPr>
          <w:color w:val="000000"/>
          <w:spacing w:val="0"/>
          <w:w w:val="100"/>
          <w:position w:val="0"/>
          <w:shd w:val="clear" w:color="auto" w:fill="auto"/>
          <w:lang w:val="de-DE" w:eastAsia="de-DE" w:bidi="de-DE"/>
        </w:rPr>
        <w:t>Die Tochter verläßt später die inzestuöse Vaterbindung und wählt sich einen «fremden» Mann, Nr. 7 (1), der aber auf Grund des Vaterbildes (1) - also wieder auf Grund der Genverwandtschaft - gewählt wird. Dieser fremde Mann (7) muß seine Mutter in sich tragen, die wieder mit der Mutter des Schwie</w:t>
        <w:softHyphen/>
        <w:t>gervaters (2 in 1) und mit der gewählten Frau (5) genverwandt ist.</w:t>
      </w:r>
    </w:p>
    <w:p>
      <w:pPr>
        <w:pStyle w:val="Style18"/>
        <w:keepNext w:val="0"/>
        <w:keepLines w:val="0"/>
        <w:widowControl w:val="0"/>
        <w:numPr>
          <w:ilvl w:val="0"/>
          <w:numId w:val="507"/>
        </w:numPr>
        <w:shd w:val="clear" w:color="auto" w:fill="auto"/>
        <w:tabs>
          <w:tab w:pos="1541" w:val="left"/>
        </w:tabs>
        <w:bidi w:val="0"/>
        <w:spacing w:line="240" w:lineRule="auto"/>
        <w:ind w:left="0" w:firstLine="360"/>
        <w:jc w:val="left"/>
      </w:pPr>
      <w:r>
        <w:rPr>
          <w:color w:val="000000"/>
          <w:spacing w:val="0"/>
          <w:w w:val="100"/>
          <w:position w:val="0"/>
          <w:shd w:val="clear" w:color="auto" w:fill="auto"/>
          <w:lang w:val="de-DE" w:eastAsia="de-DE" w:bidi="de-DE"/>
        </w:rPr>
        <w:t>Der Sohn (6) heiratet nach der Abtrennung von der Mutter (3), an die er inzestuös gebunden war, eine «fremde» Frau, Nr. 8 (3), die er aber auf Grund des Mutterbildes (3) gewählt hat, und zwar als Ersatz für die unerlaubte Inzest</w:t>
        <w:softHyphen/>
        <w:t>liebe zur Mutter. Seine gewählte Frau (8) ist genverwandt mit der Mutter des Mannes (3 in 6), den sie auf Grund ihres Vaters, welchen sie in sich trägt, gewählt hat. Dieser Vater aber muß genverwandt sein mit ihrem Mann (6) und mit dessen Großvater mütterlicherseits (4), der mit ihrem Mann genverwandt ist. Bei den Kindern aus diesen Ehen (5-7 und 6-8) wiederholt sich derselbe Vorgang wie in der Ehe (1-3).</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Dies ist die Regel in der Partnerwahl.</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Wo es sich umgekehrt verhält und die stärkere Bindung und gegenseitige Anlehnung in der Ehewahl auf Grund der Beziehung zwischen Vater und Sohn respektive Mutter und Tocher zustande kommt, dort bezieht sich die enge Gen</w:t>
        <w:softHyphen/>
        <w:t>verwandtschaft zwischen den Eltern und den Kindern auf ganz spezifische Erb- merkmale; so des öfteren auf paranoide und homosexuelle Züge. Auf Grund dieser sehr ausgedehnten Untersuchungen kamen wir zu folgenden Schluß</w:t>
        <w:softHyphen/>
        <w:t>folgerungen :</w:t>
      </w:r>
    </w:p>
    <w:p>
      <w:pPr>
        <w:pStyle w:val="Style18"/>
        <w:keepNext w:val="0"/>
        <w:keepLines w:val="0"/>
        <w:widowControl w:val="0"/>
        <w:numPr>
          <w:ilvl w:val="0"/>
          <w:numId w:val="509"/>
        </w:numPr>
        <w:shd w:val="clear" w:color="auto" w:fill="auto"/>
        <w:tabs>
          <w:tab w:pos="1462" w:val="left"/>
        </w:tabs>
        <w:bidi w:val="0"/>
        <w:spacing w:line="240" w:lineRule="auto"/>
        <w:ind w:left="0" w:firstLine="0"/>
        <w:jc w:val="left"/>
      </w:pPr>
      <w:r>
        <w:rPr>
          <w:color w:val="000000"/>
          <w:spacing w:val="0"/>
          <w:w w:val="100"/>
          <w:position w:val="0"/>
          <w:shd w:val="clear" w:color="auto" w:fill="auto"/>
          <w:lang w:val="de-DE" w:eastAsia="de-DE" w:bidi="de-DE"/>
        </w:rPr>
        <w:t xml:space="preserve">Eine jede Liebe trägt im Sinne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den Charakter der «Inzestliebe».</w:t>
      </w:r>
    </w:p>
    <w:p>
      <w:pPr>
        <w:pStyle w:val="Style18"/>
        <w:keepNext w:val="0"/>
        <w:keepLines w:val="0"/>
        <w:widowControl w:val="0"/>
        <w:numPr>
          <w:ilvl w:val="0"/>
          <w:numId w:val="509"/>
        </w:numPr>
        <w:shd w:val="clear" w:color="auto" w:fill="auto"/>
        <w:tabs>
          <w:tab w:pos="1469" w:val="left"/>
        </w:tabs>
        <w:bidi w:val="0"/>
        <w:spacing w:line="240" w:lineRule="auto"/>
        <w:ind w:left="0" w:firstLine="360"/>
        <w:jc w:val="left"/>
      </w:pPr>
      <w:r>
        <w:rPr>
          <w:i/>
          <w:iCs/>
          <w:color w:val="000000"/>
          <w:spacing w:val="0"/>
          <w:w w:val="100"/>
          <w:position w:val="0"/>
          <w:shd w:val="clear" w:color="auto" w:fill="auto"/>
          <w:lang w:val="de-DE" w:eastAsia="de-DE" w:bidi="de-DE"/>
        </w:rPr>
        <w:t>In^estliebe ist stets eine genotropisch entstandene intrafamiliäre Anziehung. Sie ist nur ein besonderer Fall des Genotropismus, der zwischen Vater und Tochter oder Mutter und Sohn sich ab spielt. Biopsychologisch ist aber jede Liebe eine «Liebe der gleichen Gene, also eine Genliebe», eine projektive Partizipation, ein Eins-, Gleich- und Verwandtsein durch die gleichen Gene, durch die «Genverwandtschaft».</w:t>
      </w:r>
    </w:p>
    <w:p>
      <w:pPr>
        <w:pStyle w:val="Style18"/>
        <w:keepNext w:val="0"/>
        <w:keepLines w:val="0"/>
        <w:widowControl w:val="0"/>
        <w:numPr>
          <w:ilvl w:val="0"/>
          <w:numId w:val="509"/>
        </w:numPr>
        <w:shd w:val="clear" w:color="auto" w:fill="auto"/>
        <w:tabs>
          <w:tab w:pos="1541" w:val="left"/>
        </w:tabs>
        <w:bidi w:val="0"/>
        <w:spacing w:line="240" w:lineRule="auto"/>
        <w:ind w:left="0" w:firstLine="360"/>
        <w:jc w:val="left"/>
      </w:pPr>
      <w:r>
        <w:rPr>
          <w:color w:val="000000"/>
          <w:spacing w:val="0"/>
          <w:w w:val="100"/>
          <w:position w:val="0"/>
          <w:shd w:val="clear" w:color="auto" w:fill="auto"/>
          <w:lang w:val="de-DE" w:eastAsia="de-DE" w:bidi="de-DE"/>
        </w:rPr>
        <w:t xml:space="preserve">Wir unterscheiden eine </w:t>
      </w:r>
      <w:r>
        <w:rPr>
          <w:i/>
          <w:iCs/>
          <w:color w:val="000000"/>
          <w:spacing w:val="0"/>
          <w:w w:val="100"/>
          <w:position w:val="0"/>
          <w:shd w:val="clear" w:color="auto" w:fill="auto"/>
          <w:lang w:val="de-DE" w:eastAsia="de-DE" w:bidi="de-DE"/>
        </w:rPr>
        <w:t>engere, endogame,</w:t>
      </w:r>
      <w:r>
        <w:rPr>
          <w:color w:val="000000"/>
          <w:spacing w:val="0"/>
          <w:w w:val="100"/>
          <w:position w:val="0"/>
          <w:shd w:val="clear" w:color="auto" w:fill="auto"/>
          <w:lang w:val="de-DE" w:eastAsia="de-DE" w:bidi="de-DE"/>
        </w:rPr>
        <w:t xml:space="preserve"> familiäre Form und eine </w:t>
      </w:r>
      <w:r>
        <w:rPr>
          <w:i/>
          <w:iCs/>
          <w:color w:val="000000"/>
          <w:spacing w:val="0"/>
          <w:w w:val="100"/>
          <w:position w:val="0"/>
          <w:shd w:val="clear" w:color="auto" w:fill="auto"/>
          <w:lang w:val="de-DE" w:eastAsia="de-DE" w:bidi="de-DE"/>
        </w:rPr>
        <w:t xml:space="preserve">breitere, </w:t>
      </w:r>
      <w:r>
        <w:rPr>
          <w:color w:val="000000"/>
          <w:spacing w:val="0"/>
          <w:w w:val="100"/>
          <w:position w:val="0"/>
          <w:shd w:val="clear" w:color="auto" w:fill="auto"/>
          <w:lang w:val="de-DE" w:eastAsia="de-DE" w:bidi="de-DE"/>
        </w:rPr>
        <w:t xml:space="preserve">extrafamiliäre, </w:t>
      </w:r>
      <w:r>
        <w:rPr>
          <w:i/>
          <w:iCs/>
          <w:color w:val="000000"/>
          <w:spacing w:val="0"/>
          <w:w w:val="100"/>
          <w:position w:val="0"/>
          <w:shd w:val="clear" w:color="auto" w:fill="auto"/>
          <w:lang w:val="de-DE" w:eastAsia="de-DE" w:bidi="de-DE"/>
        </w:rPr>
        <w:t>exogame</w:t>
      </w:r>
      <w:r>
        <w:rPr>
          <w:color w:val="000000"/>
          <w:spacing w:val="0"/>
          <w:w w:val="100"/>
          <w:position w:val="0"/>
          <w:shd w:val="clear" w:color="auto" w:fill="auto"/>
          <w:lang w:val="de-DE" w:eastAsia="de-DE" w:bidi="de-DE"/>
        </w:rPr>
        <w:t xml:space="preserve"> Form des Genotropismus. Der endogame, </w:t>
      </w:r>
      <w:r>
        <w:rPr>
          <w:i/>
          <w:iCs/>
          <w:color w:val="000000"/>
          <w:spacing w:val="0"/>
          <w:w w:val="100"/>
          <w:position w:val="0"/>
          <w:shd w:val="clear" w:color="auto" w:fill="auto"/>
          <w:lang w:val="de-DE" w:eastAsia="de-DE" w:bidi="de-DE"/>
        </w:rPr>
        <w:t xml:space="preserve">intrafamiliäre </w:t>
      </w:r>
      <w:r>
        <w:rPr>
          <w:color w:val="000000"/>
          <w:spacing w:val="0"/>
          <w:w w:val="100"/>
          <w:position w:val="0"/>
          <w:shd w:val="clear" w:color="auto" w:fill="auto"/>
          <w:lang w:val="de-DE" w:eastAsia="de-DE" w:bidi="de-DE"/>
        </w:rPr>
        <w:t xml:space="preserve">Genotropismus entspricht der Inzestliebe und ist durch die Inzestschranke streng verboten (Liebe zwischen Mutter und Sohn, zwischen Vater und Tochter, zwischen Bruder und Schwester). Die </w:t>
      </w:r>
      <w:r>
        <w:rPr>
          <w:i/>
          <w:iCs/>
          <w:color w:val="000000"/>
          <w:spacing w:val="0"/>
          <w:w w:val="100"/>
          <w:position w:val="0"/>
          <w:shd w:val="clear" w:color="auto" w:fill="auto"/>
          <w:lang w:val="de-DE" w:eastAsia="de-DE" w:bidi="de-DE"/>
        </w:rPr>
        <w:t>extrafamiliäre</w:t>
      </w:r>
      <w:r>
        <w:rPr>
          <w:color w:val="000000"/>
          <w:spacing w:val="0"/>
          <w:w w:val="100"/>
          <w:position w:val="0"/>
          <w:shd w:val="clear" w:color="auto" w:fill="auto"/>
          <w:lang w:val="de-DE" w:eastAsia="de-DE" w:bidi="de-DE"/>
        </w:rPr>
        <w:t xml:space="preserve"> Form des Genotropismus hingegen entspricht der häufigsten Form der sog. exogamen Heiratsklassen. Sie spielt in unserer Kultur die nämliche Rolle wie die geduldeten </w:t>
      </w:r>
      <w:r>
        <w:rPr>
          <w:i/>
          <w:iCs/>
          <w:color w:val="000000"/>
          <w:spacing w:val="0"/>
          <w:w w:val="100"/>
          <w:position w:val="0"/>
          <w:shd w:val="clear" w:color="auto" w:fill="auto"/>
          <w:lang w:val="de-DE" w:eastAsia="de-DE" w:bidi="de-DE"/>
        </w:rPr>
        <w:t xml:space="preserve">«klassifikatorischen» </w:t>
      </w:r>
      <w:r>
        <w:rPr>
          <w:color w:val="000000"/>
          <w:spacing w:val="0"/>
          <w:w w:val="100"/>
          <w:position w:val="0"/>
          <w:shd w:val="clear" w:color="auto" w:fill="auto"/>
          <w:lang w:val="de-DE" w:eastAsia="de-DE" w:bidi="de-DE"/>
        </w:rPr>
        <w:t>Verwandtschaftsehen bei den Primitiven.</w:t>
      </w:r>
    </w:p>
    <w:p>
      <w:pPr>
        <w:pStyle w:val="Style18"/>
        <w:keepNext w:val="0"/>
        <w:keepLines w:val="0"/>
        <w:widowControl w:val="0"/>
        <w:numPr>
          <w:ilvl w:val="0"/>
          <w:numId w:val="509"/>
        </w:numPr>
        <w:shd w:val="clear" w:color="auto" w:fill="auto"/>
        <w:tabs>
          <w:tab w:pos="1570" w:val="left"/>
        </w:tabs>
        <w:bidi w:val="0"/>
        <w:spacing w:line="240" w:lineRule="auto"/>
        <w:ind w:left="0" w:firstLine="360"/>
        <w:jc w:val="left"/>
      </w:pPr>
      <w:r>
        <w:rPr>
          <w:i/>
          <w:iCs/>
          <w:color w:val="000000"/>
          <w:spacing w:val="0"/>
          <w:w w:val="100"/>
          <w:position w:val="0"/>
          <w:shd w:val="clear" w:color="auto" w:fill="auto"/>
          <w:lang w:val="de-DE" w:eastAsia="de-DE" w:bidi="de-DE"/>
        </w:rPr>
        <w:t>Die Fleiratsklassen in unserer Kultur beruhen somit auf der Regel des exogamen, extrafamiliären Genotropismus. Fleiratsklassen sind vom biologischen Standpunkt aus gesehen: Klassen der ferneren Genverwandtschaften.</w:t>
      </w:r>
      <w:r>
        <w:rPr>
          <w:color w:val="000000"/>
          <w:spacing w:val="0"/>
          <w:w w:val="100"/>
          <w:position w:val="0"/>
          <w:shd w:val="clear" w:color="auto" w:fill="auto"/>
          <w:lang w:val="de-DE" w:eastAsia="de-DE" w:bidi="de-DE"/>
        </w:rPr>
        <w:t xml:space="preserve"> Die exogamen Heiratsklassen der Genverwandten ersetzen in unserer Kultur die endogamen Inzestehen der älteren </w:t>
      </w:r>
      <w:r>
        <w:rPr>
          <w:color w:val="000000"/>
          <w:spacing w:val="0"/>
          <w:w w:val="100"/>
          <w:position w:val="0"/>
          <w:shd w:val="clear" w:color="auto" w:fill="auto"/>
          <w:lang w:val="de-DE" w:eastAsia="de-DE" w:bidi="de-DE"/>
        </w:rPr>
        <w:t>Kulturen (wie bei den Ägyptern, Persern, Peruanern). Inzestehen sind ja auch Ehen zwischen Genverwandten, nur im Rahmen der eigenen Familie.</w:t>
      </w:r>
    </w:p>
    <w:p>
      <w:pPr>
        <w:pStyle w:val="Style18"/>
        <w:keepNext w:val="0"/>
        <w:keepLines w:val="0"/>
        <w:widowControl w:val="0"/>
        <w:numPr>
          <w:ilvl w:val="0"/>
          <w:numId w:val="509"/>
        </w:numPr>
        <w:shd w:val="clear" w:color="auto" w:fill="auto"/>
        <w:tabs>
          <w:tab w:pos="679" w:val="left"/>
        </w:tabs>
        <w:bidi w:val="0"/>
        <w:spacing w:line="240" w:lineRule="auto"/>
        <w:ind w:left="0" w:firstLine="360"/>
        <w:jc w:val="left"/>
      </w:pPr>
      <w:r>
        <w:rPr>
          <w:color w:val="000000"/>
          <w:spacing w:val="0"/>
          <w:w w:val="100"/>
          <w:position w:val="0"/>
          <w:shd w:val="clear" w:color="auto" w:fill="auto"/>
          <w:lang w:val="de-DE" w:eastAsia="de-DE" w:bidi="de-DE"/>
        </w:rPr>
        <w:t>Wir teilen die exogamen, genotropischen Heiratsklassen in drei Gruppen ein. Diese Gruppeneinteilung ruht auf der Stärke der Gl^sichheiit bzw. Vi-•mand/hei/ derjenigen Gene, die für die libidotrope Anziehung ■ verantwortlich sind.</w:t>
      </w:r>
    </w:p>
    <w:p>
      <w:pPr>
        <w:pStyle w:val="Style18"/>
        <w:keepNext w:val="0"/>
        <w:keepLines w:val="0"/>
        <w:widowControl w:val="0"/>
        <w:numPr>
          <w:ilvl w:val="0"/>
          <w:numId w:val="511"/>
        </w:numPr>
        <w:shd w:val="clear" w:color="auto" w:fill="auto"/>
        <w:tabs>
          <w:tab w:pos="669" w:val="left"/>
        </w:tabs>
        <w:bidi w:val="0"/>
        <w:spacing w:line="240" w:lineRule="auto"/>
        <w:ind w:left="0" w:firstLine="360"/>
        <w:jc w:val="left"/>
      </w:pPr>
      <w:r>
        <w:rPr>
          <w:color w:val="000000"/>
          <w:spacing w:val="0"/>
          <w:w w:val="100"/>
          <w:position w:val="0"/>
          <w:shd w:val="clear" w:color="auto" w:fill="auto"/>
          <w:lang w:val="de-DE" w:eastAsia="de-DE" w:bidi="de-DE"/>
        </w:rPr>
        <w:t>Die hom</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oge»e« </w:t>
      </w:r>
      <w:r>
        <w:rPr>
          <w:i/>
          <w:iCs/>
          <w:color w:val="000000"/>
          <w:spacing w:val="0"/>
          <w:w w:val="100"/>
          <w:position w:val="0"/>
          <w:shd w:val="clear" w:color="auto" w:fill="auto"/>
          <w:lang w:val="de-DE" w:eastAsia="de-DE" w:bidi="de-DE"/>
        </w:rPr>
        <w:t>H^t^iraitskaassen</w:t>
      </w:r>
      <w:r>
        <w:rPr>
          <w:color w:val="000000"/>
          <w:spacing w:val="0"/>
          <w:w w:val="100"/>
          <w:position w:val="0"/>
          <w:shd w:val="clear" w:color="auto" w:fill="auto"/>
          <w:lang w:val="de-DE" w:eastAsia="de-DE" w:bidi="de-DE"/>
        </w:rPr>
        <w:t xml:space="preserve"> sind diejenigen, in denen die Partner Konduk</w:t>
        <w:softHyphen/>
        <w:t>toren desselben Gens bzw. der nämz/iche» Ge/gruppe sind. Auf Grund des Trieb</w:t>
        <w:softHyphen/>
        <w:t xml:space="preserve">systems können wir acht verschiedene </w:t>
      </w:r>
      <w:r>
        <w:rPr>
          <w:i/>
          <w:iCs/>
          <w:color w:val="000000"/>
          <w:spacing w:val="0"/>
          <w:w w:val="100"/>
          <w:position w:val="0"/>
          <w:shd w:val="clear" w:color="auto" w:fill="auto"/>
          <w:lang w:val="de-DE" w:eastAsia="de-DE" w:bidi="de-DE"/>
        </w:rPr>
        <w:t>fakttoi</w:t>
      </w:r>
      <w:r>
        <w:rPr>
          <w:i/>
          <w:iCs/>
          <w:color w:val="000000"/>
          <w:spacing w:val="0"/>
          <w:w w:val="100"/>
          <w:position w:val="0"/>
          <w:shd w:val="clear" w:color="auto" w:fill="auto"/>
          <w:vertAlign w:val="superscript"/>
          <w:lang w:val="de-DE" w:eastAsia="de-DE" w:bidi="de-DE"/>
        </w:rPr>
        <w:t>r</w:t>
      </w:r>
      <w:r>
        <w:rPr>
          <w:i/>
          <w:iCs/>
          <w:color w:val="000000"/>
          <w:spacing w:val="0"/>
          <w:w w:val="100"/>
          <w:position w:val="0"/>
          <w:shd w:val="clear" w:color="auto" w:fill="auto"/>
          <w:lang w:val="de-DE" w:eastAsia="de-DE" w:bidi="de-DE"/>
        </w:rPr>
        <w:t>ielle homogene</w:t>
      </w:r>
      <w:r>
        <w:rPr>
          <w:color w:val="000000"/>
          <w:spacing w:val="0"/>
          <w:w w:val="100"/>
          <w:position w:val="0"/>
          <w:shd w:val="clear" w:color="auto" w:fill="auto"/>
          <w:lang w:val="de-DE" w:eastAsia="de-DE" w:bidi="de-DE"/>
        </w:rPr>
        <w:t xml:space="preserve"> Heiratsklassen unter</w:t>
        <w:softHyphen/>
        <w:t>scheiden.</w:t>
      </w:r>
    </w:p>
    <w:p>
      <w:pPr>
        <w:pStyle w:val="Style18"/>
        <w:keepNext w:val="0"/>
        <w:keepLines w:val="0"/>
        <w:widowControl w:val="0"/>
        <w:numPr>
          <w:ilvl w:val="0"/>
          <w:numId w:val="513"/>
        </w:numPr>
        <w:shd w:val="clear" w:color="auto" w:fill="auto"/>
        <w:tabs>
          <w:tab w:pos="621" w:val="left"/>
        </w:tabs>
        <w:bidi w:val="0"/>
        <w:spacing w:line="262" w:lineRule="auto"/>
        <w:ind w:left="0" w:firstLine="360"/>
        <w:jc w:val="left"/>
      </w:pPr>
      <w:r>
        <w:rPr>
          <w:color w:val="000000"/>
          <w:spacing w:val="0"/>
          <w:w w:val="100"/>
          <w:position w:val="0"/>
          <w:shd w:val="clear" w:color="auto" w:fill="auto"/>
          <w:lang w:val="de-DE" w:eastAsia="de-DE" w:bidi="de-DE"/>
        </w:rPr>
        <w:t>h-Heira72t■klatte.: Beide Partner sind Konduktoren der Anlage zum Herma- phroditismus bzw. zur homosexuellen Inversion.</w:t>
      </w:r>
    </w:p>
    <w:p>
      <w:pPr>
        <w:pStyle w:val="Style18"/>
        <w:keepNext w:val="0"/>
        <w:keepLines w:val="0"/>
        <w:widowControl w:val="0"/>
        <w:numPr>
          <w:ilvl w:val="0"/>
          <w:numId w:val="513"/>
        </w:numPr>
        <w:shd w:val="clear" w:color="auto" w:fill="auto"/>
        <w:tabs>
          <w:tab w:pos="2049" w:val="left"/>
        </w:tabs>
        <w:bidi w:val="0"/>
        <w:spacing w:line="240" w:lineRule="auto"/>
        <w:ind w:left="0" w:firstLine="360"/>
        <w:jc w:val="left"/>
      </w:pPr>
      <w:r>
        <w:rPr>
          <w:color w:val="000000"/>
          <w:spacing w:val="0"/>
          <w:w w:val="100"/>
          <w:position w:val="0"/>
          <w:shd w:val="clear" w:color="auto" w:fill="auto"/>
          <w:lang w:val="de-DE" w:eastAsia="de-DE" w:bidi="de-DE"/>
        </w:rPr>
        <w:t>Beide Partner sind Konduktoren der sadomasochistischen Perversionsanlage.</w:t>
      </w:r>
    </w:p>
    <w:p>
      <w:pPr>
        <w:pStyle w:val="Style18"/>
        <w:keepNext w:val="0"/>
        <w:keepLines w:val="0"/>
        <w:widowControl w:val="0"/>
        <w:numPr>
          <w:ilvl w:val="0"/>
          <w:numId w:val="513"/>
        </w:numPr>
        <w:shd w:val="clear" w:color="auto" w:fill="auto"/>
        <w:tabs>
          <w:tab w:pos="621" w:val="left"/>
        </w:tabs>
        <w:bidi w:val="0"/>
        <w:spacing w:line="240" w:lineRule="auto"/>
        <w:ind w:left="0" w:firstLine="360"/>
        <w:jc w:val="left"/>
      </w:pPr>
      <w:r>
        <w:rPr>
          <w:color w:val="000000"/>
          <w:spacing w:val="0"/>
          <w:w w:val="100"/>
          <w:position w:val="0"/>
          <w:shd w:val="clear" w:color="auto" w:fill="auto"/>
          <w:lang w:val="de-DE" w:eastAsia="de-DE" w:bidi="de-DE"/>
        </w:rPr>
        <w:t>i-Hii'-•a/tk/otti: Beide Partner sind Konduktoren der epileptiformen Anlage (Epilepsie, Migräne, Stottern, Asthma, Glaukom</w:t>
      </w:r>
      <w:r>
        <w:rPr>
          <w:color w:val="000000"/>
          <w:spacing w:val="0"/>
          <w:w w:val="100"/>
          <w:position w:val="0"/>
          <w:shd w:val="clear" w:color="auto" w:fill="auto"/>
          <w:vertAlign w:val="superscript"/>
          <w:lang w:val="de-DE" w:eastAsia="de-DE" w:bidi="de-DE"/>
        </w:rPr>
        <w:footnoteReference w:id="438"/>
      </w:r>
      <w:r>
        <w:rPr>
          <w:color w:val="000000"/>
          <w:spacing w:val="0"/>
          <w:w w:val="100"/>
          <w:position w:val="0"/>
          <w:shd w:val="clear" w:color="auto" w:fill="auto"/>
          <w:lang w:val="de-DE" w:eastAsia="de-DE" w:bidi="de-DE"/>
        </w:rPr>
        <w:t>, Allergie, Gefäßkrämpfe [Vaso- ncurose]; ferner epileptiforme Psychismen, wie Pyro-, Klepto-, Dipso-, Porio-, Thanatomanie, Enuresis, Linkshändigkeit).</w:t>
      </w:r>
    </w:p>
    <w:p>
      <w:pPr>
        <w:pStyle w:val="Style18"/>
        <w:keepNext w:val="0"/>
        <w:keepLines w:val="0"/>
        <w:widowControl w:val="0"/>
        <w:numPr>
          <w:ilvl w:val="0"/>
          <w:numId w:val="513"/>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/y-Hii'-•aZtkl0ts■ti.• Beide Partner sind Hysteriekonduktoren.</w:t>
      </w:r>
    </w:p>
    <w:p>
      <w:pPr>
        <w:pStyle w:val="Style18"/>
        <w:keepNext w:val="0"/>
        <w:keepLines w:val="0"/>
        <w:widowControl w:val="0"/>
        <w:numPr>
          <w:ilvl w:val="0"/>
          <w:numId w:val="513"/>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k.-Hiirattk,latti:</w:t>
      </w:r>
      <w:r>
        <w:rPr>
          <w:color w:val="000000"/>
          <w:spacing w:val="0"/>
          <w:w w:val="100"/>
          <w:position w:val="0"/>
          <w:shd w:val="clear" w:color="auto" w:fill="auto"/>
          <w:lang w:val="de-DE" w:eastAsia="de-DE" w:bidi="de-DE"/>
        </w:rPr>
        <w:t xml:space="preserve"> Beide Partner sind Konduktoren der katatoniformen Anlage.</w:t>
      </w:r>
    </w:p>
    <w:p>
      <w:pPr>
        <w:pStyle w:val="Style18"/>
        <w:keepNext w:val="0"/>
        <w:keepLines w:val="0"/>
        <w:widowControl w:val="0"/>
        <w:numPr>
          <w:ilvl w:val="0"/>
          <w:numId w:val="513"/>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p-Heirats^laattin:</w:t>
      </w:r>
      <w:r>
        <w:rPr>
          <w:color w:val="000000"/>
          <w:spacing w:val="0"/>
          <w:w w:val="100"/>
          <w:position w:val="0"/>
          <w:shd w:val="clear" w:color="auto" w:fill="auto"/>
          <w:lang w:val="de-DE" w:eastAsia="de-DE" w:bidi="de-DE"/>
        </w:rPr>
        <w:t xml:space="preserve"> Beide Partner sind Konduktoren der paranoiden Anlage.</w:t>
      </w:r>
    </w:p>
    <w:p>
      <w:pPr>
        <w:pStyle w:val="Style18"/>
        <w:keepNext w:val="0"/>
        <w:keepLines w:val="0"/>
        <w:widowControl w:val="0"/>
        <w:numPr>
          <w:ilvl w:val="0"/>
          <w:numId w:val="513"/>
        </w:numPr>
        <w:shd w:val="clear" w:color="auto" w:fill="auto"/>
        <w:tabs>
          <w:tab w:pos="621" w:val="left"/>
        </w:tabs>
        <w:bidi w:val="0"/>
        <w:spacing w:line="240" w:lineRule="auto"/>
        <w:ind w:left="0" w:firstLine="360"/>
        <w:jc w:val="left"/>
      </w:pPr>
      <w:r>
        <w:rPr>
          <w:color w:val="000000"/>
          <w:spacing w:val="0"/>
          <w:w w:val="100"/>
          <w:position w:val="0"/>
          <w:shd w:val="clear" w:color="auto" w:fill="auto"/>
          <w:lang w:val="de-DE" w:eastAsia="de-DE" w:bidi="de-DE"/>
        </w:rPr>
        <w:t>d-Hiir•aZskl/at•ti: Beide Partner sind Konduktoren der Anlage zur Depression und Melancholie.</w:t>
      </w:r>
    </w:p>
    <w:p>
      <w:pPr>
        <w:pStyle w:val="Style18"/>
        <w:keepNext w:val="0"/>
        <w:keepLines w:val="0"/>
        <w:widowControl w:val="0"/>
        <w:numPr>
          <w:ilvl w:val="0"/>
          <w:numId w:val="513"/>
        </w:numPr>
        <w:shd w:val="clear" w:color="auto" w:fill="auto"/>
        <w:tabs>
          <w:tab w:pos="631" w:val="left"/>
        </w:tabs>
        <w:bidi w:val="0"/>
        <w:spacing w:line="240" w:lineRule="auto"/>
        <w:ind w:left="0" w:firstLine="360"/>
        <w:jc w:val="left"/>
      </w:pPr>
      <w:r>
        <w:rPr>
          <w:color w:val="000000"/>
          <w:spacing w:val="0"/>
          <w:w w:val="100"/>
          <w:position w:val="0"/>
          <w:shd w:val="clear" w:color="auto" w:fill="auto"/>
          <w:lang w:val="de-DE" w:eastAsia="de-DE" w:bidi="de-DE"/>
        </w:rPr>
        <w:t>m-Hii’-•aZtk/atti.• Beide Partner sind Konduktoren der Anlage zur Manie und Haltlosigkeit.</w:t>
      </w:r>
    </w:p>
    <w:p>
      <w:pPr>
        <w:pStyle w:val="Style18"/>
        <w:keepNext w:val="0"/>
        <w:keepLines w:val="0"/>
        <w:widowControl w:val="0"/>
        <w:numPr>
          <w:ilvl w:val="0"/>
          <w:numId w:val="511"/>
        </w:numPr>
        <w:shd w:val="clear" w:color="auto" w:fill="auto"/>
        <w:tabs>
          <w:tab w:pos="692" w:val="left"/>
        </w:tabs>
        <w:bidi w:val="0"/>
        <w:spacing w:line="240" w:lineRule="auto"/>
        <w:ind w:left="0" w:firstLine="360"/>
        <w:jc w:val="left"/>
      </w:pPr>
      <w:r>
        <w:rPr>
          <w:i/>
          <w:iCs/>
          <w:color w:val="000000"/>
          <w:spacing w:val="0"/>
          <w:w w:val="100"/>
          <w:position w:val="0"/>
          <w:shd w:val="clear" w:color="auto" w:fill="auto"/>
          <w:lang w:val="de-DE" w:eastAsia="de-DE" w:bidi="de-DE"/>
        </w:rPr>
        <w:t>Intra^vektorielle</w:t>
      </w:r>
      <w:r>
        <w:rPr>
          <w:color w:val="000000"/>
          <w:spacing w:val="0"/>
          <w:w w:val="100"/>
          <w:position w:val="0"/>
          <w:shd w:val="clear" w:color="auto" w:fill="auto"/>
          <w:lang w:val="de-DE" w:eastAsia="de-DE" w:bidi="de-DE"/>
        </w:rPr>
        <w:t xml:space="preserve"> genotropische Pleiratsklassen.</w:t>
      </w:r>
    </w:p>
    <w:p>
      <w:pPr>
        <w:pStyle w:val="Style18"/>
        <w:keepNext w:val="0"/>
        <w:keepLines w:val="0"/>
        <w:widowControl w:val="0"/>
        <w:numPr>
          <w:ilvl w:val="0"/>
          <w:numId w:val="515"/>
        </w:numPr>
        <w:shd w:val="clear" w:color="auto" w:fill="auto"/>
        <w:tabs>
          <w:tab w:pos="2049" w:val="left"/>
        </w:tabs>
        <w:bidi w:val="0"/>
        <w:spacing w:line="276" w:lineRule="auto"/>
        <w:ind w:left="0" w:firstLine="360"/>
        <w:jc w:val="left"/>
      </w:pPr>
      <w:r>
        <w:rPr>
          <w:color w:val="000000"/>
          <w:spacing w:val="0"/>
          <w:w w:val="100"/>
          <w:position w:val="0"/>
          <w:shd w:val="clear" w:color="auto" w:fill="auto"/>
          <w:lang w:val="de-DE" w:eastAsia="de-DE" w:bidi="de-DE"/>
        </w:rPr>
        <w:t>Der eine Partner ist h-, der andere s-Konduktor.</w:t>
      </w:r>
    </w:p>
    <w:p>
      <w:pPr>
        <w:pStyle w:val="Style18"/>
        <w:keepNext w:val="0"/>
        <w:keepLines w:val="0"/>
        <w:widowControl w:val="0"/>
        <w:numPr>
          <w:ilvl w:val="0"/>
          <w:numId w:val="515"/>
        </w:numPr>
        <w:shd w:val="clear" w:color="auto" w:fill="auto"/>
        <w:tabs>
          <w:tab w:pos="2049" w:val="left"/>
        </w:tabs>
        <w:bidi w:val="0"/>
        <w:spacing w:line="240" w:lineRule="auto"/>
        <w:ind w:left="0" w:firstLine="360"/>
        <w:jc w:val="left"/>
      </w:pPr>
      <w:r>
        <w:rPr>
          <w:color w:val="000000"/>
          <w:spacing w:val="0"/>
          <w:w w:val="100"/>
          <w:position w:val="0"/>
          <w:shd w:val="clear" w:color="auto" w:fill="auto"/>
          <w:lang w:val="de-DE" w:eastAsia="de-DE" w:bidi="de-DE"/>
        </w:rPr>
        <w:t>Der eine ist e-, der andere -p-Konduktor.</w:t>
      </w:r>
    </w:p>
    <w:p>
      <w:pPr>
        <w:pStyle w:val="Style18"/>
        <w:keepNext w:val="0"/>
        <w:keepLines w:val="0"/>
        <w:widowControl w:val="0"/>
        <w:numPr>
          <w:ilvl w:val="0"/>
          <w:numId w:val="515"/>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k-p-Hiiratsk,aasti:</w:t>
      </w:r>
      <w:r>
        <w:rPr>
          <w:color w:val="000000"/>
          <w:spacing w:val="0"/>
          <w:w w:val="100"/>
          <w:position w:val="0"/>
          <w:shd w:val="clear" w:color="auto" w:fill="auto"/>
          <w:lang w:val="de-DE" w:eastAsia="de-DE" w:bidi="de-DE"/>
        </w:rPr>
        <w:t xml:space="preserve"> Der eine ist k-, der andere p-Korduktor.</w:t>
      </w:r>
    </w:p>
    <w:p>
      <w:pPr>
        <w:pStyle w:val="Style18"/>
        <w:keepNext w:val="0"/>
        <w:keepLines w:val="0"/>
        <w:widowControl w:val="0"/>
        <w:numPr>
          <w:ilvl w:val="0"/>
          <w:numId w:val="515"/>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d-//z-Hii'-oZtk/atti: Der eine ist d-, der andere rn-Konduktor.</w:t>
      </w:r>
    </w:p>
    <w:p>
      <w:pPr>
        <w:pStyle w:val="Style18"/>
        <w:keepNext w:val="0"/>
        <w:keepLines w:val="0"/>
        <w:widowControl w:val="0"/>
        <w:numPr>
          <w:ilvl w:val="0"/>
          <w:numId w:val="511"/>
        </w:numPr>
        <w:shd w:val="clear" w:color="auto" w:fill="auto"/>
        <w:tabs>
          <w:tab w:pos="692" w:val="left"/>
        </w:tabs>
        <w:bidi w:val="0"/>
        <w:spacing w:line="240" w:lineRule="auto"/>
        <w:ind w:left="0" w:firstLine="360"/>
        <w:jc w:val="left"/>
      </w:pPr>
      <w:r>
        <w:rPr>
          <w:i/>
          <w:iCs/>
          <w:color w:val="000000"/>
          <w:spacing w:val="0"/>
          <w:w w:val="100"/>
          <w:position w:val="0"/>
          <w:shd w:val="clear" w:color="auto" w:fill="auto"/>
          <w:lang w:val="de-DE" w:eastAsia="de-DE" w:bidi="de-DE"/>
        </w:rPr>
        <w:t>Exxctavi^e^ktt&lt;--ielle genotropische H.eirattklatten: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konnten feststellen, daß zwischen folgenden extravektoriellen Konduk</w:t>
        <w:softHyphen/>
        <w:t>toren eine genotrope Anziehung des öfteren vorhanden ist:</w:t>
      </w:r>
    </w:p>
    <w:p>
      <w:pPr>
        <w:pStyle w:val="Style18"/>
        <w:keepNext w:val="0"/>
        <w:keepLines w:val="0"/>
        <w:widowControl w:val="0"/>
        <w:numPr>
          <w:ilvl w:val="0"/>
          <w:numId w:val="517"/>
        </w:numPr>
        <w:shd w:val="clear" w:color="auto" w:fill="auto"/>
        <w:tabs>
          <w:tab w:pos="629" w:val="left"/>
        </w:tabs>
        <w:bidi w:val="0"/>
        <w:spacing w:line="276" w:lineRule="auto"/>
        <w:ind w:left="0" w:firstLine="360"/>
        <w:jc w:val="left"/>
      </w:pPr>
      <w:r>
        <w:rPr>
          <w:color w:val="000000"/>
          <w:spacing w:val="0"/>
          <w:w w:val="100"/>
          <w:position w:val="0"/>
          <w:shd w:val="clear" w:color="auto" w:fill="auto"/>
          <w:lang w:val="de-DE" w:eastAsia="de-DE" w:bidi="de-DE"/>
        </w:rPr>
        <w:t>h-Der eine Partner ist h-, der andere rn-Konduktor.</w:t>
      </w:r>
    </w:p>
    <w:p>
      <w:pPr>
        <w:pStyle w:val="Style18"/>
        <w:keepNext w:val="0"/>
        <w:keepLines w:val="0"/>
        <w:widowControl w:val="0"/>
        <w:numPr>
          <w:ilvl w:val="0"/>
          <w:numId w:val="517"/>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t-d-HHei’-•aZtk/atte.: Der eine Partner ist r-, der andere d-Konduktor.</w:t>
      </w:r>
    </w:p>
    <w:p>
      <w:pPr>
        <w:pStyle w:val="Style18"/>
        <w:keepNext w:val="0"/>
        <w:keepLines w:val="0"/>
        <w:widowControl w:val="0"/>
        <w:numPr>
          <w:ilvl w:val="0"/>
          <w:numId w:val="517"/>
        </w:numPr>
        <w:shd w:val="clear" w:color="auto" w:fill="auto"/>
        <w:tabs>
          <w:tab w:pos="626"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e-p-Hei’-•a/tk/atte: Der eine ist e-, der andere p^-Konduktor. </w:t>
      </w:r>
      <w:r>
        <w:rPr>
          <w:i/>
          <w:iCs/>
          <w:color w:val="000000"/>
          <w:spacing w:val="0"/>
          <w:w w:val="100"/>
          <w:position w:val="0"/>
          <w:sz w:val="20"/>
          <w:szCs w:val="20"/>
          <w:shd w:val="clear" w:color="auto" w:fill="auto"/>
          <w:lang w:val="de-DE" w:eastAsia="de-DE" w:bidi="de-DE"/>
        </w:rPr>
        <w:t>Diese</w:t>
      </w:r>
      <w:r>
        <w:rPr>
          <w:color w:val="000000"/>
          <w:spacing w:val="0"/>
          <w:w w:val="100"/>
          <w:position w:val="0"/>
          <w:sz w:val="20"/>
          <w:szCs w:val="20"/>
          <w:shd w:val="clear" w:color="auto" w:fill="auto"/>
          <w:lang w:val="de-DE" w:eastAsia="de-DE" w:bidi="de-DE"/>
        </w:rPr>
        <w:t xml:space="preserve"> Form der </w:t>
      </w:r>
      <w:r>
        <w:rPr>
          <w:i/>
          <w:iCs/>
          <w:color w:val="000000"/>
          <w:spacing w:val="0"/>
          <w:w w:val="100"/>
          <w:position w:val="0"/>
          <w:sz w:val="20"/>
          <w:szCs w:val="20"/>
          <w:shd w:val="clear" w:color="auto" w:fill="auto"/>
          <w:lang w:val="de-DE" w:eastAsia="de-DE" w:bidi="de-DE"/>
        </w:rPr>
        <w:t>Eheschließung</w:t>
      </w:r>
      <w:r>
        <w:rPr>
          <w:color w:val="000000"/>
          <w:spacing w:val="0"/>
          <w:w w:val="100"/>
          <w:position w:val="0"/>
          <w:sz w:val="20"/>
          <w:szCs w:val="20"/>
          <w:shd w:val="clear" w:color="auto" w:fill="auto"/>
          <w:lang w:val="de-DE" w:eastAsia="de-DE" w:bidi="de-DE"/>
        </w:rPr>
        <w:t xml:space="preserve"> fr- rdWr </w:t>
      </w:r>
      <w:r>
        <w:rPr>
          <w:i/>
          <w:iCs/>
          <w:color w:val="000000"/>
          <w:spacing w:val="0"/>
          <w:w w:val="100"/>
          <w:position w:val="0"/>
          <w:sz w:val="20"/>
          <w:szCs w:val="20"/>
          <w:shd w:val="clear" w:color="auto" w:fill="auto"/>
          <w:lang w:val="de-DE" w:eastAsia="de-DE" w:bidi="de-DE"/>
        </w:rPr>
        <w:t>häufiger</w:t>
      </w:r>
      <w:r>
        <w:rPr>
          <w:color w:val="000000"/>
          <w:spacing w:val="0"/>
          <w:w w:val="100"/>
          <w:position w:val="0"/>
          <w:sz w:val="20"/>
          <w:szCs w:val="20"/>
          <w:shd w:val="clear" w:color="auto" w:fill="auto"/>
          <w:lang w:val="de-DE" w:eastAsia="de-DE" w:bidi="de-DE"/>
        </w:rPr>
        <w:t xml:space="preserve"> a/f db </w:t>
      </w:r>
      <w:r>
        <w:rPr>
          <w:i/>
          <w:iCs/>
          <w:color w:val="000000"/>
          <w:spacing w:val="0"/>
          <w:w w:val="100"/>
          <w:position w:val="0"/>
          <w:sz w:val="20"/>
          <w:szCs w:val="20"/>
          <w:shd w:val="clear" w:color="auto" w:fill="auto"/>
          <w:lang w:val="de-DE" w:eastAsia="de-DE" w:bidi="de-DE"/>
        </w:rPr>
        <w:t>drei anderrn</w:t>
      </w:r>
      <w:r>
        <w:rPr>
          <w:color w:val="000000"/>
          <w:spacing w:val="0"/>
          <w:w w:val="100"/>
          <w:position w:val="0"/>
          <w:sz w:val="20"/>
          <w:szCs w:val="20"/>
          <w:shd w:val="clear" w:color="auto" w:fill="auto"/>
          <w:lang w:val="de-DE" w:eastAsia="de-DE" w:bidi="de-DE"/>
        </w:rPr>
        <w:t xml:space="preserve"> w </w:t>
      </w:r>
      <w:r>
        <w:rPr>
          <w:i/>
          <w:iCs/>
          <w:color w:val="000000"/>
          <w:spacing w:val="0"/>
          <w:w w:val="100"/>
          <w:position w:val="0"/>
          <w:sz w:val="20"/>
          <w:szCs w:val="20"/>
          <w:shd w:val="clear" w:color="auto" w:fill="auto"/>
          <w:lang w:val="de-DE" w:eastAsia="de-DE" w:bidi="de-DE"/>
        </w:rPr>
        <w:t>der Gruppe</w:t>
      </w:r>
      <w:r>
        <w:rPr>
          <w:color w:val="000000"/>
          <w:spacing w:val="0"/>
          <w:w w:val="100"/>
          <w:position w:val="0"/>
          <w:sz w:val="19"/>
          <w:szCs w:val="19"/>
          <w:shd w:val="clear" w:color="auto" w:fill="auto"/>
          <w:lang w:val="de-DE" w:eastAsia="de-DE" w:bidi="de-DE"/>
        </w:rPr>
        <w:t xml:space="preserve"> C</w:t>
      </w:r>
    </w:p>
    <w:p>
      <w:pPr>
        <w:pStyle w:val="Style18"/>
        <w:keepNext w:val="0"/>
        <w:keepLines w:val="0"/>
        <w:widowControl w:val="0"/>
        <w:numPr>
          <w:ilvl w:val="0"/>
          <w:numId w:val="517"/>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hy-k-Hiiratskaasti:</w:t>
      </w:r>
      <w:r>
        <w:rPr>
          <w:color w:val="000000"/>
          <w:spacing w:val="0"/>
          <w:w w:val="100"/>
          <w:position w:val="0"/>
          <w:shd w:val="clear" w:color="auto" w:fill="auto"/>
          <w:lang w:val="de-DE" w:eastAsia="de-DE" w:bidi="de-DE"/>
        </w:rPr>
        <w:t xml:space="preserve"> Der eine Partner ist hy-, der andere P-Konduktor.</w:t>
      </w:r>
    </w:p>
    <w:p>
      <w:pPr>
        <w:pStyle w:val="Style18"/>
        <w:keepNext w:val="0"/>
        <w:keepLines w:val="0"/>
        <w:widowControl w:val="0"/>
        <w:shd w:val="clear" w:color="auto" w:fill="auto"/>
        <w:tabs>
          <w:tab w:pos="2966" w:val="left"/>
        </w:tabs>
        <w:bidi w:val="0"/>
        <w:spacing w:line="240" w:lineRule="auto"/>
        <w:ind w:left="0" w:firstLine="360"/>
        <w:jc w:val="left"/>
      </w:pPr>
      <w:r>
        <w:rPr>
          <w:color w:val="000000"/>
          <w:spacing w:val="0"/>
          <w:w w:val="100"/>
          <w:position w:val="0"/>
          <w:shd w:val="clear" w:color="auto" w:fill="auto"/>
          <w:lang w:val="de-DE" w:eastAsia="de-DE" w:bidi="de-DE"/>
        </w:rPr>
        <w:t xml:space="preserve">Den stärksten Grad des Libidotropismus haben wir bei den hom'tgere/r, den schwächsten bei den extravektoriellen Heiratsklassen beobachtet. Die ho/zogere </w:t>
      </w:r>
      <w:r>
        <w:rPr>
          <w:i/>
          <w:iCs/>
          <w:color w:val="000000"/>
          <w:spacing w:val="0"/>
          <w:w w:val="100"/>
          <w:position w:val="0"/>
          <w:shd w:val="clear" w:color="auto" w:fill="auto"/>
          <w:lang w:val="de-DE" w:eastAsia="de-DE" w:bidi="de-DE"/>
        </w:rPr>
        <w:t>H.eiratskatsti</w:t>
      </w:r>
      <w:r>
        <w:rPr>
          <w:color w:val="000000"/>
          <w:spacing w:val="0"/>
          <w:w w:val="100"/>
          <w:position w:val="0"/>
          <w:shd w:val="clear" w:color="auto" w:fill="auto"/>
          <w:lang w:val="de-DE" w:eastAsia="de-DE" w:bidi="de-DE"/>
        </w:rPr>
        <w:t xml:space="preserve"> steht der</w:t>
        <w:tab/>
        <w:t>am nächste/z. Die irtravektorielle Heiratsklasse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macht oft den Eindruck einer EggdÄp/rggsehe.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Es wird die Aufgabe der künftigen Untersuchungen sein, festzustellen: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Welche Form der Heiratsklassen ist die relativ harmonischste und glück</w:t>
        <w:softHyphen/>
        <w:t>lichste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bj Bei welcher Heiratsklasse sind Trennungen und Scheidungen am häu</w:t>
        <w:softHyphen/>
        <w:t>figsten ?</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cj Welche Heiratsklasse ist die fruchtbarste?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 Welche ist die</w:t>
      </w:r>
      <w:r>
        <w:rPr>
          <w:i/>
          <w:iCs/>
          <w:color w:val="000000"/>
          <w:spacing w:val="0"/>
          <w:w w:val="100"/>
          <w:position w:val="0"/>
          <w:shd w:val="clear" w:color="auto" w:fill="auto"/>
          <w:lang w:val="de-DE" w:eastAsia="de-DE" w:bidi="de-DE"/>
        </w:rPr>
        <w:t>psycOt^bygienisch,</w:t>
      </w:r>
      <w:r>
        <w:rPr>
          <w:color w:val="000000"/>
          <w:spacing w:val="0"/>
          <w:w w:val="100"/>
          <w:position w:val="0"/>
          <w:shd w:val="clear" w:color="auto" w:fill="auto"/>
          <w:lang w:val="de-DE" w:eastAsia="de-DE" w:bidi="de-DE"/>
        </w:rPr>
        <w:t xml:space="preserve"> erbp/og»or/zkfh günstigste?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Nachdem alle diese Fragen einmal exakterweise aufgeklärt worden sind, können wir in der Frage ein Urteil fällen: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Wann ist e/ne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Vez^Ä^eiÄung in be^i/g auf Ehe und L&gt;e^Z^es^be^ieh«Äg berechtig/ und wann nich ?</w:t>
      </w:r>
    </w:p>
    <w:p>
      <w:pPr>
        <w:pStyle w:val="Style18"/>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Begriffsbestimmung der familiären Negation haben wir betont, daß hier die Person sich bewußt gegen die Wirkung des G'eao/r■opi'sm«s, im besonderen gegen die des </w:t>
      </w:r>
      <w:r>
        <w:rPr>
          <w:i/>
          <w:iCs/>
          <w:color w:val="000000"/>
          <w:spacing w:val="0"/>
          <w:w w:val="100"/>
          <w:position w:val="0"/>
          <w:shd w:val="clear" w:color="auto" w:fill="auto"/>
          <w:lang w:val="de-DE" w:eastAsia="de-DE" w:bidi="de-DE"/>
        </w:rPr>
        <w:t>Eii^bidotropismus</w:t>
      </w:r>
      <w:r>
        <w:rPr>
          <w:color w:val="000000"/>
          <w:spacing w:val="0"/>
          <w:w w:val="100"/>
          <w:position w:val="0"/>
          <w:shd w:val="clear" w:color="auto" w:fill="auto"/>
          <w:lang w:val="de-DE" w:eastAsia="de-DE" w:bidi="de-DE"/>
        </w:rPr>
        <w:t xml:space="preserve"> auflehnt. Sie verneint z. B. eine Liebesbeziehung darum, weil sie sich als Konduktorin einer bestimmten familiären Anlage mit einem Partner in Liebe und Ehe nicht einlassen will, da dieser aus einer Familie abstammt, welche die nämlichen Erbkrankheiten aufweist wie ihre eigene Familie. Die Auflehnung gegen den Genotropismus in den Eheschließungen wird häufiger von Seite der </w:t>
      </w:r>
      <w:r>
        <w:rPr>
          <w:i/>
          <w:iCs/>
          <w:color w:val="000000"/>
          <w:spacing w:val="0"/>
          <w:w w:val="100"/>
          <w:position w:val="0"/>
          <w:shd w:val="clear" w:color="auto" w:fill="auto"/>
          <w:lang w:val="de-DE" w:eastAsia="de-DE" w:bidi="de-DE"/>
        </w:rPr>
        <w:t>Familie</w:t>
      </w:r>
      <w:r>
        <w:rPr>
          <w:color w:val="000000"/>
          <w:spacing w:val="0"/>
          <w:w w:val="100"/>
          <w:position w:val="0"/>
          <w:shd w:val="clear" w:color="auto" w:fill="auto"/>
          <w:lang w:val="de-DE" w:eastAsia="de-DE" w:bidi="de-DE"/>
        </w:rPr>
        <w:t xml:space="preserve"> angetroffen als von der der Personen, die sich eben geno- tropisch zueinander hingezogen fühlen. In diesen Fällen könnte man sagen: Das Ich der Familie, also das «Familien-Ich», verneint eine Ehe, die auf Grund von familiären Strebungen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 m Sinne des Genotropismus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zustande kommen wollte.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familiäre Negation der Ehe, das Heiratstabu, wird hier zumeist auf Grund der A'bprooi^/zose der Nachkommenschaft ausgesprochen. In unserer heutigen Gesellschaft gibt es also neben einer sozialen, finanziellen Standesregel auch eine </w:t>
      </w:r>
      <w:r>
        <w:rPr>
          <w:i/>
          <w:iCs/>
          <w:color w:val="000000"/>
          <w:spacing w:val="0"/>
          <w:w w:val="100"/>
          <w:position w:val="0"/>
          <w:shd w:val="clear" w:color="auto" w:fill="auto"/>
          <w:lang w:val="de-DE" w:eastAsia="de-DE" w:bidi="de-DE"/>
        </w:rPr>
        <w:t>erbprognostisch gelenkte Regel der Eheschließungen,</w:t>
      </w:r>
      <w:r>
        <w:rPr>
          <w:color w:val="000000"/>
          <w:spacing w:val="0"/>
          <w:w w:val="100"/>
          <w:position w:val="0"/>
          <w:shd w:val="clear" w:color="auto" w:fill="auto"/>
          <w:lang w:val="de-DE" w:eastAsia="de-DE" w:bidi="de-DE"/>
        </w:rPr>
        <w:t xml:space="preserve"> welche genau so auf einer bestimmten Exogamie aufgebaut wurde wie die der Naturvölker. Den ausschlag</w:t>
        <w:softHyphen/>
        <w:t>gebenden Unterschied zwischen den zwei Exogamieregeln sehen wir darin, daß der Aufbau des Verwandtschaftskreises bei den Naturvölkern ein anderer ist als bei uns. Infolgedessen sind auch die Heiratsregeln verschieden. Dieser Umstand darf uns aber nicht zurückhalten von der Fragestellung, ob für die Verbote bestimmter Eheschließungen sowohl bei den Primitiven wie auch bei den Kultur</w:t>
        <w:softHyphen/>
        <w:t>völkern nicht doch die nämliche Instanz: die Erbhygiene, ausschlaggebend sei.</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vermögen diese Frage nur dann richtig zu beantworten, wenn wir die Exogamieregeln der Primitiven nicht mit unseren Augen, sondern auf Grund der Prinzipien ihrer «primitiven Genetik» untersuchen. Wir müssen somit ihre Heiratsregeln und «Inzesttabus» auf Grund ihrer primitiven Fortpflanzungs</w:t>
        <w:softHyphen/>
        <w:t xml:space="preserve">theorie prüfen. Die Heiratselassea der Primitiven sind bei den melanesischen Stämmen am besten bekannt. Wir folgen hier wörtlich den Feststellungen </w:t>
      </w:r>
      <w:r>
        <w:rPr>
          <w:smallCaps/>
          <w:color w:val="000000"/>
          <w:spacing w:val="0"/>
          <w:w w:val="100"/>
          <w:position w:val="0"/>
          <w:shd w:val="clear" w:color="auto" w:fill="auto"/>
          <w:lang w:val="de-DE" w:eastAsia="de-DE" w:bidi="de-DE"/>
        </w:rPr>
        <w:t>Malinowskis</w:t>
      </w:r>
      <w:r>
        <w:rPr>
          <w:color w:val="000000"/>
          <w:spacing w:val="0"/>
          <w:w w:val="100"/>
          <w:position w:val="0"/>
          <w:shd w:val="clear" w:color="auto" w:fill="auto"/>
          <w:lang w:val="de-DE" w:eastAsia="de-DE" w:bidi="de-DE"/>
        </w:rPr>
        <w:t xml:space="preserve"> bei den Trobriaadera, da diese Behauptungen auch bei anderen Naturvölkern bestärkt wurden.</w:t>
      </w:r>
    </w:p>
    <w:p>
      <w:pPr>
        <w:pStyle w:val="Style29"/>
        <w:keepNext w:val="0"/>
        <w:keepLines w:val="0"/>
        <w:widowControl w:val="0"/>
        <w:shd w:val="clear" w:color="auto" w:fill="auto"/>
        <w:bidi w:val="0"/>
        <w:ind w:left="0" w:firstLine="360"/>
        <w:jc w:val="left"/>
        <w:sectPr>
          <w:headerReference w:type="default" r:id="rId191"/>
          <w:footerReference w:type="default" r:id="rId192"/>
          <w:headerReference w:type="even" r:id="rId193"/>
          <w:footerReference w:type="even" r:id="rId194"/>
          <w:headerReference w:type="first" r:id="rId195"/>
          <w:footerReference w:type="first" r:id="rId196"/>
          <w:footnotePr>
            <w:pos w:val="pageBottom"/>
            <w:numFmt w:val="decimal"/>
            <w:numRestart w:val="continuous"/>
            <w15:footnoteColumns w:val="1"/>
          </w:footnotePr>
          <w:pgSz w:w="12240" w:h="15840"/>
          <w:pgMar w:top="2028" w:left="1995" w:right="1995" w:bottom="2556" w:header="0" w:footer="3" w:gutter="137"/>
          <w:cols w:space="720"/>
          <w:noEndnote/>
          <w:titlePg/>
          <w:rtlGutter/>
          <w:docGrid w:linePitch="360"/>
        </w:sectPr>
      </w:pPr>
      <w:r>
        <w:rPr>
          <w:color w:val="000000"/>
          <w:spacing w:val="0"/>
          <w:w w:val="100"/>
          <w:position w:val="0"/>
          <w:shd w:val="clear" w:color="auto" w:fill="auto"/>
          <w:lang w:val="de-DE" w:eastAsia="de-DE" w:bidi="de-DE"/>
        </w:rPr>
        <w:t>« Die totemistische Einteilung der Eingeborenen ist in ihren Hauptlinicn einfach und sym</w:t>
        <w:softHyphen/>
        <w:t>metrisch. Die Menschheit ist in vier Klans (e^z/wi'ea) eingeteilt. Nach -der Meinung der Einge</w:t>
        <w:softHyphen/>
        <w:t xml:space="preserve">borenen ist die totcmistische Sonderart jedem einzelnen ebenso unabänderlich angeboren wie Geschlecht, Hautfarbe und Statur. Sie läßt sich nicht verändern; sie geht über das individuelle Leben hinaus, denn sie überträgt sich auf das Jenseits und wird unverändert wieder mit ins </w:t>
      </w:r>
    </w:p>
    <w:p>
      <w:pPr>
        <w:pStyle w:val="Style2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Diesseits gebracht, wenn der Geist durch Reinkarnation zurückkehrt. Diese vierfache tote</w:t>
        <w:softHyphen/>
        <w:t>mistische Einteilung gilt nach der Meinung der Trobriander auf der ganzen Welt und umfaßt alle Mcnschhcitsgruppcn. Kommt ein Europäer auf die Trobriandinseln, so fragen ihn die Eingeborenen ganz einfach und treuherzig, zu welcher der vier Klassen er gehöre, und cs ist nicht ganz leicht, selbst den Intelligentesten unter ihnen zu erklären, daß diese vierfache Totem</w:t>
        <w:softHyphen/>
        <w:t>einteilung nicht für die ganze Welt gilt und nicht in der Menschennatur wurzelt. Die Eingebore</w:t>
        <w:softHyphen/>
        <w:t xml:space="preserve">nen der benachbarten Gebiete, wo cs mehr als vier Klans gibt, werden dem vierfältigen Schema stets ohne Schwierigkeiten cingcfügt, indem man jedem der vier trobriandischcn Klans mehrere fremde Klans zutcilt. Für diese Einordnung kleinerer Gruppen unter größere findet sich ein Vorbild in der trobriandischcn Kultur, denn jeder einzelne der großen totemistischen Klans umfaßt kleinere Gruppen, sogenannte </w:t>
      </w:r>
      <w:r>
        <w:rPr>
          <w:i/>
          <w:iCs/>
          <w:color w:val="000000"/>
          <w:spacing w:val="0"/>
          <w:w w:val="100"/>
          <w:position w:val="0"/>
          <w:shd w:val="clear" w:color="auto" w:fill="auto"/>
          <w:lang w:val="de-DE" w:eastAsia="de-DE" w:bidi="de-DE"/>
        </w:rPr>
        <w:t>dala</w:t>
      </w:r>
      <w:r>
        <w:rPr>
          <w:color w:val="000000"/>
          <w:spacing w:val="0"/>
          <w:w w:val="100"/>
          <w:position w:val="0"/>
          <w:shd w:val="clear" w:color="auto" w:fill="auto"/>
          <w:lang w:val="de-DE" w:eastAsia="de-DE" w:bidi="de-DE"/>
        </w:rPr>
        <w:t xml:space="preserve"> oder Unterklans, wie wir sic nennen wollen.»</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Unterklans sind mindestens so wichtig wie die Klans, denn die Angehörigen desselben Untcrklans sind wirklich blutsverwandt, vom gleichen Rang und bilden die lokale Einheit der trobriandischen Gesellschaft. Jede lokale Dorfgemcinschaft besteht nur aus Menschen, die einem einzigen Untcrklan angehören; sic haben gemeinsame Ansprüche auf den Grund und Boden des Dorfes, auf das umgebende Gartenland und auf eine Anzahl lokaler Vorrechte. Großdörfer bestehen aus mehreren lokalen Einheiten, doch jede Einheit hat ihren zusammen</w:t>
        <w:softHyphen/>
        <w:t xml:space="preserve">hängenden Grund und Boden im Dorf und angrenzend ein großes Stück Gartenland. Es gibt sogar verschiedene Ausdrücke, um Zugehörigkeit zum Untcrklan und Zugehörigkeit zum Klan zu bezeichnen. Leute vom selben Untcrklan sind wirkliche Verwandte und nennen einander </w:t>
      </w:r>
      <w:r>
        <w:rPr>
          <w:i/>
          <w:iCs/>
          <w:color w:val="000000"/>
          <w:spacing w:val="0"/>
          <w:w w:val="100"/>
          <w:position w:val="0"/>
          <w:shd w:val="clear" w:color="auto" w:fill="auto"/>
          <w:lang w:val="de-DE" w:eastAsia="de-DE" w:bidi="de-DE"/>
        </w:rPr>
        <w:t>veyogii,</w:t>
      </w:r>
      <w:r>
        <w:rPr>
          <w:color w:val="000000"/>
          <w:spacing w:val="0"/>
          <w:w w:val="100"/>
          <w:position w:val="0"/>
          <w:shd w:val="clear" w:color="auto" w:fill="auto"/>
          <w:lang w:val="de-DE" w:eastAsia="de-DE" w:bidi="de-DE"/>
        </w:rPr>
        <w:t xml:space="preserve"> mein Blutsverwandter. Von einem Angehörigen desselben Klans, der jedoch einem ande</w:t>
        <w:softHyphen/>
        <w:t xml:space="preserve">ren Untcrklan angchört, wird dieser Ausdruck nur oberflächlich, bildlich gebraucht; auf näheres Befragen bekommt man zu hören, daß ein solcher Mann nur pscudoverwandt sei: er wird mit dem abschätzigen Ausdruck </w:t>
      </w:r>
      <w:r>
        <w:rPr>
          <w:i/>
          <w:iCs/>
          <w:color w:val="000000"/>
          <w:spacing w:val="0"/>
          <w:w w:val="100"/>
          <w:position w:val="0"/>
          <w:shd w:val="clear" w:color="auto" w:fill="auto"/>
          <w:lang w:val="de-DE" w:eastAsia="de-DE" w:bidi="de-DE"/>
        </w:rPr>
        <w:t>kakaveyogu</w:t>
      </w:r>
      <w:r>
        <w:rPr>
          <w:color w:val="000000"/>
          <w:spacing w:val="0"/>
          <w:w w:val="100"/>
          <w:position w:val="0"/>
          <w:shd w:val="clear" w:color="auto" w:fill="auto"/>
          <w:lang w:val="de-DE" w:eastAsia="de-DE" w:bidi="de-DE"/>
        </w:rPr>
        <w:t xml:space="preserve"> (mein unechter Verwandter) bedacht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Für die Höbe des Ranges, im besonderen aber fiir die Blutsverwandtschaft ist der Unterklan wichtiger als der Klan.</w:t>
      </w:r>
      <w:r>
        <w:rPr>
          <w:color w:val="000000"/>
          <w:spacing w:val="0"/>
          <w:w w:val="100"/>
          <w:position w:val="0"/>
          <w:shd w:val="clear" w:color="auto" w:fill="auto"/>
          <w:lang w:val="de-DE" w:eastAsia="de-DE" w:bidi="de-DE"/>
        </w:rPr>
        <w:t xml:space="preserve"> Der Klan selbst ist eher eine Sozialkategorie, spielt aber in der Frage des Inzesttabus dennoch eine Rolle. Auf Grund der Aus</w:t>
        <w:softHyphen/>
        <w:t xml:space="preserve">sagen der Eingeborenen teilt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folgende Lehre von Blutschande und Exogamie mit: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«Exogamic ist für die Eingeborenen ein absolutes Tabu, sowohl was Heirat als auch Geschlechtsverkehr angeht; eine Verletzung des Gebots begegnet stärkster moralischer Miß</w:t>
        <w:softHyphen/>
        <w:t>billigung, die den Zorn der Gemeinschaft gegen die Missetäter entfachen und diese bei Ent</w:t>
        <w:softHyphen/>
        <w:t>deckung ihres Vergehens zum Selbstmord treiben würde. Es gibt auch ein übernatürliches Straf</w:t>
        <w:softHyphen/>
        <w:t>mittel, eine schreckliche Krankheit, die zum Tode führen kann. Infolgedessen wird Exogamic aufs strengste beobachtet; Überschreitungen kommen nie vor</w:t>
      </w:r>
      <w:r>
        <w:rPr>
          <w:color w:val="000000"/>
          <w:spacing w:val="0"/>
          <w:w w:val="100"/>
          <w:position w:val="0"/>
          <w:shd w:val="clear" w:color="auto" w:fill="auto"/>
          <w:vertAlign w:val="superscript"/>
          <w:lang w:val="de-DE" w:eastAsia="de-DE" w:bidi="de-DE"/>
        </w:rPr>
        <w:footnoteReference w:id="43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40"/>
      </w:r>
      <w:r>
        <w:rPr>
          <w:color w:val="000000"/>
          <w:spacing w:val="0"/>
          <w:w w:val="100"/>
          <w:position w:val="0"/>
          <w:shd w:val="clear" w:color="auto" w:fill="auto"/>
          <w:lang w:val="de-DE" w:eastAsia="de-DE" w:bidi="de-DE"/>
        </w:rPr>
        <w:t>.»</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Aussagen schildern aber - wie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betont - nur das «sittliche Ideal»; das wirkliche Verhalten weicht weit davon ab. </w:t>
      </w:r>
      <w:r>
        <w:rPr>
          <w:i/>
          <w:iCs/>
          <w:color w:val="000000"/>
          <w:spacing w:val="0"/>
          <w:w w:val="100"/>
          <w:position w:val="0"/>
          <w:shd w:val="clear" w:color="auto" w:fill="auto"/>
          <w:lang w:val="de-DE" w:eastAsia="de-DE" w:bidi="de-DE"/>
        </w:rPr>
        <w:t>Der Bruch der Exogamie innerhalb des Klans mit den « Pseudoverwandten», der sog. «kakaveyola », kommt überall vor.</w:t>
      </w:r>
    </w:p>
    <w:p>
      <w:pPr>
        <w:pStyle w:val="Style2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eigentliche Regel lautet: </w:t>
      </w:r>
      <w:r>
        <w:rPr>
          <w:i/>
          <w:iCs/>
          <w:color w:val="000000"/>
          <w:spacing w:val="0"/>
          <w:w w:val="100"/>
          <w:position w:val="0"/>
          <w:shd w:val="clear" w:color="auto" w:fill="auto"/>
          <w:lang w:val="de-DE" w:eastAsia="de-DE" w:bidi="de-DE"/>
        </w:rPr>
        <w:t>«.Heirat innerhalb des Klans —</w:t>
      </w:r>
      <w:r>
        <w:rPr>
          <w:color w:val="000000"/>
          <w:spacing w:val="0"/>
          <w:w w:val="100"/>
          <w:position w:val="0"/>
          <w:shd w:val="clear" w:color="auto" w:fill="auto"/>
          <w:lang w:val="de-DE" w:eastAsia="de-DE" w:bidi="de-DE"/>
        </w:rPr>
        <w:t xml:space="preserve"> zum Unterschied vom Liebes</w:t>
        <w:softHyphen/>
        <w:t>verhältnis - gilt als schwerer Verstoß gegen die Regel</w:t>
      </w:r>
      <w:r>
        <w:rPr>
          <w:color w:val="000000"/>
          <w:spacing w:val="0"/>
          <w:w w:val="100"/>
          <w:position w:val="0"/>
          <w:shd w:val="clear" w:color="auto" w:fill="auto"/>
          <w:vertAlign w:val="superscript"/>
          <w:lang w:val="de-DE" w:eastAsia="de-DE" w:bidi="de-DE"/>
        </w:rPr>
        <w:footnoteReference w:id="441"/>
      </w:r>
      <w:r>
        <w:rPr>
          <w:color w:val="000000"/>
          <w:spacing w:val="0"/>
          <w:w w:val="100"/>
          <w:position w:val="0"/>
          <w:shd w:val="clear" w:color="auto" w:fill="auto"/>
          <w:lang w:val="de-DE" w:eastAsia="de-DE" w:bidi="de-DE"/>
        </w:rPr>
        <w:t>.» «Viel strenger werden die Regeln der Exogamic beobachtet, wenn die beiden Partner nicht nur demselben Klan, sondern auch dem</w:t>
        <w:softHyphen/>
        <w:t xml:space="preserve">selben Untcrklan </w:t>
      </w:r>
      <w:r>
        <w:rPr>
          <w:i/>
          <w:iCs/>
          <w:color w:val="000000"/>
          <w:spacing w:val="0"/>
          <w:w w:val="100"/>
          <w:position w:val="0"/>
          <w:shd w:val="clear" w:color="auto" w:fill="auto"/>
          <w:lang w:val="de-DE" w:eastAsia="de-DE" w:bidi="de-DE"/>
        </w:rPr>
        <w:t>(dala)</w:t>
      </w:r>
      <w:r>
        <w:rPr>
          <w:color w:val="000000"/>
          <w:spacing w:val="0"/>
          <w:w w:val="100"/>
          <w:position w:val="0"/>
          <w:shd w:val="clear" w:color="auto" w:fill="auto"/>
          <w:lang w:val="de-DE" w:eastAsia="de-DE" w:bidi="de-DE"/>
        </w:rPr>
        <w:t xml:space="preserve"> angchörcn</w:t>
      </w:r>
      <w:r>
        <w:rPr>
          <w:color w:val="000000"/>
          <w:spacing w:val="0"/>
          <w:w w:val="100"/>
          <w:position w:val="0"/>
          <w:shd w:val="clear" w:color="auto" w:fill="auto"/>
          <w:vertAlign w:val="superscript"/>
          <w:lang w:val="de-DE" w:eastAsia="de-DE" w:bidi="de-DE"/>
        </w:rPr>
        <w:footnoteReference w:id="442"/>
      </w:r>
      <w:r>
        <w:rPr>
          <w:color w:val="000000"/>
          <w:spacing w:val="0"/>
          <w:w w:val="100"/>
          <w:position w:val="0"/>
          <w:shd w:val="clear" w:color="auto" w:fill="auto"/>
          <w:lang w:val="de-DE" w:eastAsia="de-DE" w:bidi="de-DE"/>
        </w:rPr>
        <w:t xml:space="preserve">.» Denn diese sind </w:t>
      </w:r>
      <w:r>
        <w:rPr>
          <w:i/>
          <w:iCs/>
          <w:color w:val="000000"/>
          <w:spacing w:val="0"/>
          <w:w w:val="100"/>
          <w:position w:val="0"/>
          <w:shd w:val="clear" w:color="auto" w:fill="auto"/>
          <w:lang w:val="de-DE" w:eastAsia="de-DE" w:bidi="de-DE"/>
        </w:rPr>
        <w:t>echte</w:t>
      </w:r>
      <w:r>
        <w:rPr>
          <w:color w:val="000000"/>
          <w:spacing w:val="0"/>
          <w:w w:val="100"/>
          <w:position w:val="0"/>
          <w:shd w:val="clear" w:color="auto" w:fill="auto"/>
          <w:lang w:val="de-DE" w:eastAsia="de-DE" w:bidi="de-DE"/>
        </w:rPr>
        <w:t xml:space="preserve"> Verwandte </w:t>
      </w:r>
      <w:r>
        <w:rPr>
          <w:i/>
          <w:iCs/>
          <w:color w:val="000000"/>
          <w:spacing w:val="0"/>
          <w:w w:val="100"/>
          <w:position w:val="0"/>
          <w:shd w:val="clear" w:color="auto" w:fill="auto"/>
          <w:lang w:val="de-DE" w:eastAsia="de-DE" w:bidi="de-DE"/>
        </w:rPr>
        <w:t>(veyola mokita). Heirat unter Mitgliedern desselben Unterklans ist gänzlich ausgeschlossen, und auch die geschlechtliche Beziehung wird als Blutschande viel strenger gewahrt.</w:t>
      </w:r>
      <w:r>
        <w:rPr>
          <w:color w:val="000000"/>
          <w:spacing w:val="0"/>
          <w:w w:val="100"/>
          <w:position w:val="0"/>
          <w:shd w:val="clear" w:color="auto" w:fill="auto"/>
          <w:lang w:val="de-DE" w:eastAsia="de-DE" w:bidi="de-DE"/>
        </w:rPr>
        <w:t xml:space="preserve"> «Noch strenger gelten die Regeln bei genealogisch nach</w:t>
        <w:softHyphen/>
        <w:t xml:space="preserve">weisbarer Vcrwandtschaft. </w:t>
      </w:r>
      <w:r>
        <w:rPr>
          <w:i/>
          <w:iCs/>
          <w:color w:val="000000"/>
          <w:spacing w:val="0"/>
          <w:w w:val="100"/>
          <w:position w:val="0"/>
          <w:shd w:val="clear" w:color="auto" w:fill="auto"/>
          <w:lang w:val="de-DE" w:eastAsia="de-DE" w:bidi="de-DE"/>
        </w:rPr>
        <w:t>Blutschande mit der Tochter der Schwester der Mutter</w:t>
      </w:r>
      <w:r>
        <w:rPr>
          <w:color w:val="000000"/>
          <w:spacing w:val="0"/>
          <w:w w:val="100"/>
          <w:position w:val="0"/>
          <w:shd w:val="clear" w:color="auto" w:fill="auto"/>
          <w:lang w:val="de-DE" w:eastAsia="de-DE" w:bidi="de-DE"/>
        </w:rPr>
        <w:t xml:space="preserve"> ist ein widerliches Verbrechen, das sogar zum Selbstmord führen kann</w:t>
      </w:r>
      <w:r>
        <w:rPr>
          <w:color w:val="000000"/>
          <w:spacing w:val="0"/>
          <w:w w:val="100"/>
          <w:position w:val="0"/>
          <w:shd w:val="clear" w:color="auto" w:fill="auto"/>
          <w:vertAlign w:val="superscript"/>
          <w:lang w:val="de-DE" w:eastAsia="de-DE" w:bidi="de-DE"/>
        </w:rPr>
        <w:footnoteReference w:id="443"/>
      </w:r>
      <w:r>
        <w:rPr>
          <w:color w:val="000000"/>
          <w:spacing w:val="0"/>
          <w:w w:val="100"/>
          <w:position w:val="0"/>
          <w:shd w:val="clear" w:color="auto" w:fill="auto"/>
          <w:lang w:val="de-DE" w:eastAsia="de-DE" w:bidi="de-DE"/>
        </w:rPr>
        <w:t xml:space="preserve">.» Diese Art von Blutschande nennen die Trobriander </w:t>
      </w:r>
      <w:r>
        <w:rPr>
          <w:i/>
          <w:iCs/>
          <w:color w:val="000000"/>
          <w:spacing w:val="0"/>
          <w:w w:val="100"/>
          <w:position w:val="0"/>
          <w:shd w:val="clear" w:color="auto" w:fill="auto"/>
          <w:lang w:val="de-DE" w:eastAsia="de-DE" w:bidi="de-DE"/>
        </w:rPr>
        <w:t>«suvasovay&gt;.</w:t>
      </w:r>
      <w:r>
        <w:rPr>
          <w:color w:val="000000"/>
          <w:spacing w:val="0"/>
          <w:w w:val="100"/>
          <w:position w:val="0"/>
          <w:shd w:val="clear" w:color="auto" w:fill="auto"/>
          <w:lang w:val="de-DE" w:eastAsia="de-DE" w:bidi="de-DE"/>
        </w:rPr>
        <w:t xml:space="preserve"> Sic ist das oberste Tabu. (Vgl. hiezu die Tabuaufzählung im Abschnitt: «Kollektive Negation».)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muß man bei den Primitiven </w:t>
      </w:r>
      <w:r>
        <w:rPr>
          <w:i/>
          <w:iCs/>
          <w:color w:val="000000"/>
          <w:spacing w:val="0"/>
          <w:w w:val="100"/>
          <w:position w:val="0"/>
          <w:shd w:val="clear" w:color="auto" w:fill="auto"/>
          <w:lang w:val="de-DE" w:eastAsia="de-DE" w:bidi="de-DE"/>
        </w:rPr>
        <w:t>SQvei</w:t>
      </w:r>
      <w:r>
        <w:rPr>
          <w:color w:val="000000"/>
          <w:spacing w:val="0"/>
          <w:w w:val="100"/>
          <w:position w:val="0"/>
          <w:shd w:val="clear" w:color="auto" w:fill="auto"/>
          <w:lang w:val="de-DE" w:eastAsia="de-DE" w:bidi="de-DE"/>
        </w:rPr>
        <w:t xml:space="preserve"> Arten der Verwandtschaft unterschei</w:t>
        <w:softHyphen/>
        <w:t xml:space="preserve">den. Die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ist die «individuelle» Blutsverwandtschaft, die sich nur auf die weibliche Linie innerhalb der häuslichen Gemeinschaft, der engsten individuellen Familie, bezieht. Also: Blutsverwandtschaft zwischen Mutter und Kind, zwischen </w:t>
      </w:r>
      <w:r>
        <w:rPr>
          <w:color w:val="000000"/>
          <w:spacing w:val="0"/>
          <w:w w:val="100"/>
          <w:position w:val="0"/>
          <w:shd w:val="clear" w:color="auto" w:fill="auto"/>
          <w:lang w:val="de-DE" w:eastAsia="de-DE" w:bidi="de-DE"/>
        </w:rPr>
        <w:t xml:space="preserve">Bruder und Schwester. Die Beziehung zur Großmutter geht schon über diese enge häusliche Beziehung hinaus. Die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ist die sog. </w:t>
      </w:r>
      <w:r>
        <w:rPr>
          <w:i/>
          <w:iCs/>
          <w:color w:val="000000"/>
          <w:spacing w:val="0"/>
          <w:w w:val="100"/>
          <w:position w:val="0"/>
          <w:shd w:val="clear" w:color="auto" w:fill="auto"/>
          <w:lang w:val="de-DE" w:eastAsia="de-DE" w:bidi="de-DE"/>
        </w:rPr>
        <w:t>«klassifikatorische»</w:t>
      </w:r>
      <w:r>
        <w:rPr>
          <w:color w:val="000000"/>
          <w:spacing w:val="0"/>
          <w:w w:val="100"/>
          <w:position w:val="0"/>
          <w:shd w:val="clear" w:color="auto" w:fill="auto"/>
          <w:lang w:val="de-DE" w:eastAsia="de-DE" w:bidi="de-DE"/>
        </w:rPr>
        <w:t xml:space="preserve"> Ver</w:t>
        <w:softHyphen/>
        <w:t xml:space="preserve">wandtschaft. Bei dieser Verwandtschaftsbeziehung wird nicht die Beziehung zwischen zwei Individuen, sondern die </w:t>
      </w:r>
      <w:r>
        <w:rPr>
          <w:i/>
          <w:iCs/>
          <w:color w:val="000000"/>
          <w:spacing w:val="0"/>
          <w:w w:val="100"/>
          <w:position w:val="0"/>
          <w:shd w:val="clear" w:color="auto" w:fill="auto"/>
          <w:lang w:val="de-DE" w:eastAsia="de-DE" w:bidi="de-DE"/>
        </w:rPr>
        <w:t xml:space="preserve">zwischen einem Individuum und einer Gruppe </w:t>
      </w:r>
      <w:r>
        <w:rPr>
          <w:color w:val="000000"/>
          <w:spacing w:val="0"/>
          <w:w w:val="100"/>
          <w:position w:val="0"/>
          <w:shd w:val="clear" w:color="auto" w:fill="auto"/>
          <w:lang w:val="de-DE" w:eastAsia="de-DE" w:bidi="de-DE"/>
        </w:rPr>
        <w:t xml:space="preserve">(Klan, Unterklan) ins Auge gefaßt. Gewisse Ausdrücke der Verwandtschaft - wie Mutter, Schwester, Bruder, Vater, die sich eigentlich bei uns nur auf die engen individuellen Familienglieder beziehen - werden in dem « klassifizierenden » Verwandtschaftssystems der Naturvölker (L. H. </w:t>
      </w:r>
      <w:r>
        <w:rPr>
          <w:smallCaps/>
          <w:color w:val="000000"/>
          <w:spacing w:val="0"/>
          <w:w w:val="100"/>
          <w:position w:val="0"/>
          <w:shd w:val="clear" w:color="auto" w:fill="auto"/>
          <w:lang w:val="de-DE" w:eastAsia="de-DE" w:bidi="de-DE"/>
        </w:rPr>
        <w:t xml:space="preserve">Morgan) </w:t>
      </w:r>
      <w:r>
        <w:rPr>
          <w:i/>
          <w:iCs/>
          <w:color w:val="000000"/>
          <w:spacing w:val="0"/>
          <w:w w:val="100"/>
          <w:position w:val="0"/>
          <w:shd w:val="clear" w:color="auto" w:fill="auto"/>
          <w:lang w:val="de-DE" w:eastAsia="de-DE" w:bidi="de-DE"/>
        </w:rPr>
        <w:t>außerhalb des Familien</w:t>
        <w:softHyphen/>
        <w:t>kreises</w:t>
      </w:r>
      <w:r>
        <w:rPr>
          <w:color w:val="000000"/>
          <w:spacing w:val="0"/>
          <w:w w:val="100"/>
          <w:position w:val="0"/>
          <w:shd w:val="clear" w:color="auto" w:fill="auto"/>
          <w:lang w:val="de-DE" w:eastAsia="de-DE" w:bidi="de-DE"/>
        </w:rPr>
        <w:t xml:space="preserve"> benutzt. Einige Beispiele nach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erhellen die Art der klassifi- katorischen Verwandtschaften: Das Wort</w:t>
      </w:r>
    </w:p>
    <w:p>
      <w:pPr>
        <w:pStyle w:val="Style29"/>
        <w:keepNext w:val="0"/>
        <w:keepLines w:val="0"/>
        <w:widowControl w:val="0"/>
        <w:numPr>
          <w:ilvl w:val="0"/>
          <w:numId w:val="519"/>
        </w:numPr>
        <w:shd w:val="clear" w:color="auto" w:fill="auto"/>
        <w:tabs>
          <w:tab w:pos="1348" w:val="left"/>
        </w:tabs>
        <w:bidi w:val="0"/>
        <w:spacing w:line="202" w:lineRule="auto"/>
        <w:ind w:left="0" w:firstLine="360"/>
        <w:jc w:val="left"/>
      </w:pPr>
      <w:r>
        <w:rPr>
          <w:i/>
          <w:iCs/>
          <w:color w:val="000000"/>
          <w:spacing w:val="0"/>
          <w:w w:val="100"/>
          <w:position w:val="0"/>
          <w:shd w:val="clear" w:color="auto" w:fill="auto"/>
          <w:lang w:val="de-DE" w:eastAsia="de-DE" w:bidi="de-DE"/>
        </w:rPr>
        <w:t>Tabu(giip</w:t>
      </w:r>
      <w:r>
        <w:rPr>
          <w:color w:val="000000"/>
          <w:spacing w:val="0"/>
          <w:w w:val="100"/>
          <w:position w:val="0"/>
          <w:shd w:val="clear" w:color="auto" w:fill="auto"/>
          <w:lang w:val="de-DE" w:eastAsia="de-DE" w:bidi="de-DE"/>
        </w:rPr>
        <w:t xml:space="preserve"> bezeichnet die Großeltern; den Enkel(in); die Schwester des Vaters, die Tochter der Schwester des Vaters.</w:t>
      </w:r>
    </w:p>
    <w:p>
      <w:pPr>
        <w:pStyle w:val="Style29"/>
        <w:keepNext w:val="0"/>
        <w:keepLines w:val="0"/>
        <w:widowControl w:val="0"/>
        <w:numPr>
          <w:ilvl w:val="0"/>
          <w:numId w:val="519"/>
        </w:numPr>
        <w:shd w:val="clear" w:color="auto" w:fill="auto"/>
        <w:tabs>
          <w:tab w:pos="1372" w:val="left"/>
        </w:tabs>
        <w:bidi w:val="0"/>
        <w:spacing w:line="202" w:lineRule="auto"/>
        <w:ind w:left="0" w:firstLine="360"/>
        <w:jc w:val="left"/>
      </w:pPr>
      <w:r>
        <w:rPr>
          <w:i/>
          <w:iCs/>
          <w:color w:val="000000"/>
          <w:spacing w:val="0"/>
          <w:w w:val="100"/>
          <w:position w:val="0"/>
          <w:shd w:val="clear" w:color="auto" w:fill="auto"/>
          <w:lang w:val="de-DE" w:eastAsia="de-DE" w:bidi="de-DE"/>
        </w:rPr>
        <w:t>Ina(gu):</w:t>
      </w:r>
      <w:r>
        <w:rPr>
          <w:color w:val="000000"/>
          <w:spacing w:val="0"/>
          <w:w w:val="100"/>
          <w:position w:val="0"/>
          <w:shd w:val="clear" w:color="auto" w:fill="auto"/>
          <w:lang w:val="de-DE" w:eastAsia="de-DE" w:bidi="de-DE"/>
        </w:rPr>
        <w:t xml:space="preserve"> als individuelle Blutsverwandtschaft bedeutet: Mutter, Schwester der Mutter; als klassifikatorische Verwandtschaft: </w:t>
      </w:r>
      <w:r>
        <w:rPr>
          <w:i/>
          <w:iCs/>
          <w:color w:val="000000"/>
          <w:spacing w:val="0"/>
          <w:w w:val="100"/>
          <w:position w:val="0"/>
          <w:shd w:val="clear" w:color="auto" w:fill="auto"/>
          <w:lang w:val="de-DE" w:eastAsia="de-DE" w:bidi="de-DE"/>
        </w:rPr>
        <w:t>Frauen aus dem Klan der Mutter.</w:t>
      </w:r>
    </w:p>
    <w:p>
      <w:pPr>
        <w:pStyle w:val="Style29"/>
        <w:keepNext w:val="0"/>
        <w:keepLines w:val="0"/>
        <w:widowControl w:val="0"/>
        <w:numPr>
          <w:ilvl w:val="0"/>
          <w:numId w:val="519"/>
        </w:numPr>
        <w:shd w:val="clear" w:color="auto" w:fill="auto"/>
        <w:tabs>
          <w:tab w:pos="1377" w:val="left"/>
        </w:tabs>
        <w:bidi w:val="0"/>
        <w:spacing w:line="202" w:lineRule="auto"/>
        <w:ind w:left="0" w:firstLine="360"/>
        <w:jc w:val="left"/>
      </w:pPr>
      <w:r>
        <w:rPr>
          <w:i/>
          <w:iCs/>
          <w:color w:val="000000"/>
          <w:spacing w:val="0"/>
          <w:w w:val="100"/>
          <w:position w:val="0"/>
          <w:shd w:val="clear" w:color="auto" w:fill="auto"/>
          <w:lang w:val="de-DE" w:eastAsia="de-DE" w:bidi="de-DE"/>
        </w:rPr>
        <w:t>Tama(gu):</w:t>
      </w:r>
      <w:r>
        <w:rPr>
          <w:color w:val="000000"/>
          <w:spacing w:val="0"/>
          <w:w w:val="100"/>
          <w:position w:val="0"/>
          <w:shd w:val="clear" w:color="auto" w:fill="auto"/>
          <w:lang w:val="de-DE" w:eastAsia="de-DE" w:bidi="de-DE"/>
        </w:rPr>
        <w:t xml:space="preserve"> Als individuelle Verwandtschaft bezieht sich das Wort auf Vater, Bruder des Vaters; Sohn der Schwester des Vaters; im klassifikatorischen Sinne: Männer aus dem Klan des Vaters.</w:t>
      </w:r>
    </w:p>
    <w:p>
      <w:pPr>
        <w:pStyle w:val="Style29"/>
        <w:keepNext w:val="0"/>
        <w:keepLines w:val="0"/>
        <w:widowControl w:val="0"/>
        <w:numPr>
          <w:ilvl w:val="0"/>
          <w:numId w:val="519"/>
        </w:numPr>
        <w:shd w:val="clear" w:color="auto" w:fill="auto"/>
        <w:tabs>
          <w:tab w:pos="1362" w:val="left"/>
        </w:tabs>
        <w:bidi w:val="0"/>
        <w:spacing w:line="202" w:lineRule="auto"/>
        <w:ind w:left="0" w:firstLine="360"/>
        <w:jc w:val="left"/>
      </w:pPr>
      <w:r>
        <w:rPr>
          <w:i/>
          <w:iCs/>
          <w:color w:val="000000"/>
          <w:spacing w:val="0"/>
          <w:w w:val="100"/>
          <w:position w:val="0"/>
          <w:shd w:val="clear" w:color="auto" w:fill="auto"/>
          <w:lang w:val="de-DE" w:eastAsia="de-DE" w:bidi="de-DE"/>
        </w:rPr>
        <w:t>Kada(gu):</w:t>
      </w:r>
      <w:r>
        <w:rPr>
          <w:color w:val="000000"/>
          <w:spacing w:val="0"/>
          <w:w w:val="100"/>
          <w:position w:val="0"/>
          <w:shd w:val="clear" w:color="auto" w:fill="auto"/>
          <w:lang w:val="de-DE" w:eastAsia="de-DE" w:bidi="de-DE"/>
        </w:rPr>
        <w:t xml:space="preserve"> Bruder der Mutter und reziprok; Sohn der Schwester und Tochter der Schwester.</w:t>
      </w:r>
    </w:p>
    <w:p>
      <w:pPr>
        <w:pStyle w:val="Style29"/>
        <w:keepNext w:val="0"/>
        <w:keepLines w:val="0"/>
        <w:widowControl w:val="0"/>
        <w:numPr>
          <w:ilvl w:val="0"/>
          <w:numId w:val="519"/>
        </w:numPr>
        <w:shd w:val="clear" w:color="auto" w:fill="auto"/>
        <w:tabs>
          <w:tab w:pos="1377" w:val="left"/>
        </w:tabs>
        <w:bidi w:val="0"/>
        <w:spacing w:line="202" w:lineRule="auto"/>
        <w:ind w:left="0" w:firstLine="360"/>
        <w:jc w:val="left"/>
      </w:pPr>
      <w:r>
        <w:rPr>
          <w:i/>
          <w:iCs/>
          <w:color w:val="000000"/>
          <w:spacing w:val="0"/>
          <w:w w:val="100"/>
          <w:position w:val="0"/>
          <w:shd w:val="clear" w:color="auto" w:fill="auto"/>
          <w:lang w:val="de-DE" w:eastAsia="de-DE" w:bidi="de-DE"/>
        </w:rPr>
        <w:t>Lu(gu)ia:</w:t>
      </w:r>
      <w:r>
        <w:rPr>
          <w:color w:val="000000"/>
          <w:spacing w:val="0"/>
          <w:w w:val="100"/>
          <w:position w:val="0"/>
          <w:shd w:val="clear" w:color="auto" w:fill="auto"/>
          <w:lang w:val="de-DE" w:eastAsia="de-DE" w:bidi="de-DE"/>
        </w:rPr>
        <w:t xml:space="preserve"> Im individuellen Verwandtschaftssinn: Schwester (wenn ein Mann spricht); im Sinne der klassifikatorischen Verwandtschaft: Frau aus demselben Klan und derselben Gene</w:t>
        <w:softHyphen/>
        <w:t>ration (wenn ein Mann spricht); Mann aus demselben Klan und derselben Generation (wenn eine Frau spricht) usw.</w:t>
      </w:r>
      <w:r>
        <w:rPr>
          <w:color w:val="000000"/>
          <w:spacing w:val="0"/>
          <w:w w:val="100"/>
          <w:position w:val="0"/>
          <w:shd w:val="clear" w:color="auto" w:fill="auto"/>
          <w:vertAlign w:val="superscript"/>
          <w:lang w:val="de-DE" w:eastAsia="de-DE" w:bidi="de-DE"/>
        </w:rPr>
        <w:footnoteReference w:id="44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45"/>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will also sagen: Das Kind nennt nicht nur die eigene Mutter inagu (meine Mutter), sondern auch die Schwester der Mutter (also die Tante mütterlicherseits), ja sogar alle Frauen aus dem Klan der Mutter, nur bekommt das Wort — der Distanz entsprechend - eine andere Gefühlsbetonung. Oder: Ein Mädchen nennt nicht nur ihren Vater tama(gu) (mein = gu, Vater = tama), sondern auch den Bruder des Vaters und sogar alle Männer aus dem Klan des Vaters. Man kann somit von Verwandten </w:t>
      </w:r>
      <w:r>
        <w:rPr>
          <w:i/>
          <w:iCs/>
          <w:color w:val="000000"/>
          <w:spacing w:val="0"/>
          <w:w w:val="100"/>
          <w:position w:val="0"/>
          <w:shd w:val="clear" w:color="auto" w:fill="auto"/>
          <w:lang w:val="de-DE" w:eastAsia="de-DE" w:bidi="de-DE"/>
        </w:rPr>
        <w:t>erster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^weiter</w:t>
      </w:r>
      <w:r>
        <w:rPr>
          <w:color w:val="000000"/>
          <w:spacing w:val="0"/>
          <w:w w:val="100"/>
          <w:position w:val="0"/>
          <w:shd w:val="clear" w:color="auto" w:fill="auto"/>
          <w:lang w:val="de-DE" w:eastAsia="de-DE" w:bidi="de-DE"/>
        </w:rPr>
        <w:t xml:space="preserve"> Ordnung sprechen, und </w:t>
      </w:r>
      <w:r>
        <w:rPr>
          <w:i/>
          <w:iCs/>
          <w:color w:val="000000"/>
          <w:spacing w:val="0"/>
          <w:w w:val="100"/>
          <w:position w:val="0"/>
          <w:shd w:val="clear" w:color="auto" w:fill="auto"/>
          <w:lang w:val="de-DE" w:eastAsia="de-DE" w:bidi="de-DE"/>
        </w:rPr>
        <w:t>mit der Ent</w:t>
        <w:softHyphen/>
        <w:t>fernung nimmt die Innigkeit und die Strenge des Tabus sehr rasch ab.</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den Trobriandern und überhaupt bei den Primitiven gibt es eine Dicho</w:t>
        <w:softHyphen/>
        <w:t xml:space="preserve">tomie, eine Zweiteilung der Frauen in eine Gruppe der </w:t>
      </w:r>
      <w:r>
        <w:rPr>
          <w:i/>
          <w:iCs/>
          <w:color w:val="000000"/>
          <w:spacing w:val="0"/>
          <w:w w:val="100"/>
          <w:position w:val="0"/>
          <w:shd w:val="clear" w:color="auto" w:fill="auto"/>
          <w:lang w:val="de-DE" w:eastAsia="de-DE" w:bidi="de-DE"/>
        </w:rPr>
        <w:t>«.gesetzlich verbotenen</w:t>
      </w:r>
      <w:r>
        <w:rPr>
          <w:color w:val="000000"/>
          <w:spacing w:val="0"/>
          <w:w w:val="100"/>
          <w:position w:val="0"/>
          <w:shd w:val="clear" w:color="auto" w:fill="auto"/>
          <w:lang w:val="de-DE" w:eastAsia="de-DE" w:bidi="de-DE"/>
        </w:rPr>
        <w:t xml:space="preserve"> » und in eine der </w:t>
      </w:r>
      <w:r>
        <w:rPr>
          <w:i/>
          <w:iCs/>
          <w:color w:val="000000"/>
          <w:spacing w:val="0"/>
          <w:w w:val="100"/>
          <w:position w:val="0"/>
          <w:shd w:val="clear" w:color="auto" w:fill="auto"/>
          <w:lang w:val="de-DE" w:eastAsia="de-DE" w:bidi="de-DE"/>
        </w:rPr>
        <w:t>«erlaubten»</w:t>
      </w:r>
      <w:r>
        <w:rPr>
          <w:color w:val="000000"/>
          <w:spacing w:val="0"/>
          <w:w w:val="100"/>
          <w:position w:val="0"/>
          <w:shd w:val="clear" w:color="auto" w:fill="auto"/>
          <w:lang w:val="de-DE" w:eastAsia="de-DE" w:bidi="de-DE"/>
        </w:rPr>
        <w:t xml:space="preserve"> Frauen. Das Wort </w:t>
      </w:r>
      <w:r>
        <w:rPr>
          <w:i/>
          <w:iCs/>
          <w:color w:val="000000"/>
          <w:spacing w:val="0"/>
          <w:w w:val="100"/>
          <w:position w:val="0"/>
          <w:shd w:val="clear" w:color="auto" w:fill="auto"/>
          <w:lang w:val="de-DE" w:eastAsia="de-DE" w:bidi="de-DE"/>
        </w:rPr>
        <w:t>«luguta»</w:t>
      </w:r>
      <w:r>
        <w:rPr>
          <w:color w:val="000000"/>
          <w:spacing w:val="0"/>
          <w:w w:val="100"/>
          <w:position w:val="0"/>
          <w:shd w:val="clear" w:color="auto" w:fill="auto"/>
          <w:lang w:val="de-DE" w:eastAsia="de-DE" w:bidi="de-DE"/>
        </w:rPr>
        <w:t xml:space="preserve"> bezeichnet den Zweig der </w:t>
      </w:r>
      <w:r>
        <w:rPr>
          <w:i/>
          <w:iCs/>
          <w:color w:val="000000"/>
          <w:spacing w:val="0"/>
          <w:w w:val="100"/>
          <w:position w:val="0"/>
          <w:shd w:val="clear" w:color="auto" w:fill="auto"/>
          <w:lang w:val="de-DE" w:eastAsia="de-DE" w:bidi="de-DE"/>
        </w:rPr>
        <w:t>«gesetzlich verbotenen»;</w:t>
      </w:r>
      <w:r>
        <w:rPr>
          <w:color w:val="000000"/>
          <w:spacing w:val="0"/>
          <w:w w:val="100"/>
          <w:position w:val="0"/>
          <w:shd w:val="clear" w:color="auto" w:fill="auto"/>
          <w:lang w:val="de-DE" w:eastAsia="de-DE" w:bidi="de-DE"/>
        </w:rPr>
        <w:t xml:space="preserve"> das andere Wort, </w:t>
      </w:r>
      <w:r>
        <w:rPr>
          <w:i/>
          <w:iCs/>
          <w:color w:val="000000"/>
          <w:spacing w:val="0"/>
          <w:w w:val="100"/>
          <w:position w:val="0"/>
          <w:shd w:val="clear" w:color="auto" w:fill="auto"/>
          <w:lang w:val="de-DE" w:eastAsia="de-DE" w:bidi="de-DE"/>
        </w:rPr>
        <w:t>«tabugu»,</w:t>
      </w:r>
      <w:r>
        <w:rPr>
          <w:color w:val="000000"/>
          <w:spacing w:val="0"/>
          <w:w w:val="100"/>
          <w:position w:val="0"/>
          <w:shd w:val="clear" w:color="auto" w:fill="auto"/>
          <w:lang w:val="de-DE" w:eastAsia="de-DE" w:bidi="de-DE"/>
        </w:rPr>
        <w:t xml:space="preserve"> den Zweig der« </w:t>
      </w:r>
      <w:r>
        <w:rPr>
          <w:i/>
          <w:iCs/>
          <w:color w:val="000000"/>
          <w:spacing w:val="0"/>
          <w:w w:val="100"/>
          <w:position w:val="0"/>
          <w:shd w:val="clear" w:color="auto" w:fill="auto"/>
          <w:lang w:val="de-DE" w:eastAsia="de-DE" w:bidi="de-DE"/>
        </w:rPr>
        <w:t>gesetzlich erlaubten»</w:t>
      </w:r>
      <w:r>
        <w:rPr>
          <w:color w:val="000000"/>
          <w:spacing w:val="0"/>
          <w:w w:val="100"/>
          <w:position w:val="0"/>
          <w:shd w:val="clear" w:color="auto" w:fill="auto"/>
          <w:lang w:val="de-DE" w:eastAsia="de-DE" w:bidi="de-DE"/>
        </w:rPr>
        <w:t xml:space="preserve"> Frauen.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«Schwester-Tabu», das Luguta-Verbot, ist ein oberstes Tabu, ein «su- vasova», im Rahmen der individuellen Verwandtschaft. Also Geschlechtsverkehr mit der Schwester, mit der Schwester der Mutter und Tochter der Schwester der Mutter ist: Luguta-Tabu. Das Tabu «luguta» wird aber immer milder in dem Maße, wie die Schwesterschaft (luguta) auf die Verwandtschaft </w:t>
      </w:r>
      <w:r>
        <w:rPr>
          <w:i/>
          <w:iCs/>
          <w:color w:val="000000"/>
          <w:spacing w:val="0"/>
          <w:w w:val="100"/>
          <w:position w:val="0"/>
          <w:shd w:val="clear" w:color="auto" w:fill="auto"/>
          <w:lang w:val="de-DE" w:eastAsia="de-DE" w:bidi="de-DE"/>
        </w:rPr>
        <w:t>ZF</w:t>
      </w:r>
      <w:r>
        <w:rPr>
          <w:i/>
          <w:iCs/>
          <w:color w:val="000000"/>
          <w:spacing w:val="0"/>
          <w:w w:val="100"/>
          <w:position w:val="0"/>
          <w:shd w:val="clear" w:color="auto" w:fill="auto"/>
          <w:vertAlign w:val="superscript"/>
          <w:lang w:val="de-DE" w:eastAsia="de-DE" w:bidi="de-DE"/>
        </w:rPr>
        <w:t>e</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er</w:t>
      </w:r>
      <w:r>
        <w:rPr>
          <w:color w:val="000000"/>
          <w:spacing w:val="0"/>
          <w:w w:val="100"/>
          <w:position w:val="0"/>
          <w:shd w:val="clear" w:color="auto" w:fill="auto"/>
          <w:lang w:val="de-DE" w:eastAsia="de-DE" w:bidi="de-DE"/>
        </w:rPr>
        <w:t xml:space="preserve"> Ordnung ausgedehnt wird. </w:t>
      </w:r>
      <w:r>
        <w:rPr>
          <w:i/>
          <w:iCs/>
          <w:color w:val="000000"/>
          <w:spacing w:val="0"/>
          <w:w w:val="100"/>
          <w:position w:val="0"/>
          <w:shd w:val="clear" w:color="auto" w:fill="auto"/>
          <w:lang w:val="de-DE" w:eastAsia="de-DE" w:bidi="de-DE"/>
        </w:rPr>
        <w:t>Die eigene Schwester ist das Urbild des Inzesttabus.</w:t>
      </w:r>
      <w:r>
        <w:rPr>
          <w:color w:val="000000"/>
          <w:spacing w:val="0"/>
          <w:w w:val="100"/>
          <w:position w:val="0"/>
          <w:shd w:val="clear" w:color="auto" w:fill="auto"/>
          <w:lang w:val="de-DE" w:eastAsia="de-DE" w:bidi="de-DE"/>
        </w:rPr>
        <w:t xml:space="preserve"> «Blutschande mit einer </w:t>
      </w:r>
      <w:r>
        <w:rPr>
          <w:i/>
          <w:iCs/>
          <w:color w:val="000000"/>
          <w:spacing w:val="0"/>
          <w:w w:val="100"/>
          <w:position w:val="0"/>
          <w:shd w:val="clear" w:color="auto" w:fill="auto"/>
          <w:lang w:val="de-DE" w:eastAsia="de-DE" w:bidi="de-DE"/>
        </w:rPr>
        <w:t>mutterseitigen</w:t>
      </w:r>
      <w:r>
        <w:rPr>
          <w:color w:val="000000"/>
          <w:spacing w:val="0"/>
          <w:w w:val="100"/>
          <w:position w:val="0"/>
          <w:shd w:val="clear" w:color="auto" w:fill="auto"/>
          <w:lang w:val="de-DE" w:eastAsia="de-DE" w:bidi="de-DE"/>
        </w:rPr>
        <w:t xml:space="preserve"> Kusine ersten Grades gilt wohl als unrecht, doch nicht als entsetzlich; als gewagt und gefährlich, doch nicht als verabscheuungswürdig»</w:t>
      </w:r>
      <w:r>
        <w:rPr>
          <w:color w:val="000000"/>
          <w:spacing w:val="0"/>
          <w:w w:val="100"/>
          <w:position w:val="0"/>
          <w:shd w:val="clear" w:color="auto" w:fill="auto"/>
          <w:vertAlign w:val="superscript"/>
          <w:lang w:val="de-DE" w:eastAsia="de-DE" w:bidi="de-DE"/>
        </w:rPr>
        <w:footnoteReference w:id="446"/>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 berichtet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Bei Verwandten «zweiter Ordnung» nimmt die Strenge des Verbotes weiter ab. Haben z.B. ein Junge und ein Mädchen eine gemeinsame Urgroßmutter in der mütterlichen Linie, so ist das Tabu viel schwächer, obwohl sie «luguta» sind, also in Schwesterschaftstehen. Ähnlich ist es mit dem «Mutter- Tabu », mit dem Twö-g/z-Inzestverbot.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Gruppe der </w:t>
      </w:r>
      <w:r>
        <w:rPr>
          <w:i/>
          <w:iCs/>
          <w:color w:val="000000"/>
          <w:spacing w:val="0"/>
          <w:w w:val="100"/>
          <w:position w:val="0"/>
          <w:shd w:val="clear" w:color="auto" w:fill="auto"/>
          <w:lang w:val="de-DE" w:eastAsia="de-DE" w:bidi="de-DE"/>
        </w:rPr>
        <w:t>«gesetzlich erlaubten Frauen</w:t>
      </w:r>
      <w:r>
        <w:rPr>
          <w:color w:val="000000"/>
          <w:spacing w:val="0"/>
          <w:w w:val="100"/>
          <w:position w:val="0"/>
          <w:shd w:val="clear" w:color="auto" w:fill="auto"/>
          <w:lang w:val="de-DE" w:eastAsia="de-DE" w:bidi="de-DE"/>
        </w:rPr>
        <w:t xml:space="preserve"> » heißt: </w:t>
      </w:r>
      <w:r>
        <w:rPr>
          <w:i/>
          <w:iCs/>
          <w:color w:val="000000"/>
          <w:spacing w:val="0"/>
          <w:w w:val="100"/>
          <w:position w:val="0"/>
          <w:shd w:val="clear" w:color="auto" w:fill="auto"/>
          <w:lang w:val="de-DE" w:eastAsia="de-DE" w:bidi="de-DE"/>
        </w:rPr>
        <w:t>tabugu.</w:t>
      </w:r>
      <w:r>
        <w:rPr>
          <w:color w:val="000000"/>
          <w:spacing w:val="0"/>
          <w:w w:val="100"/>
          <w:position w:val="0"/>
          <w:shd w:val="clear" w:color="auto" w:fill="auto"/>
          <w:lang w:val="de-DE" w:eastAsia="de-DE" w:bidi="de-DE"/>
        </w:rPr>
        <w:t xml:space="preserve"> Im engeren Familien</w:t>
        <w:softHyphen/>
        <w:t xml:space="preserve">kreis bedeutet das Wort (neben Großeltern und Enkel bzw. Enkelin) die Schwester </w:t>
      </w:r>
      <w:r>
        <w:rPr>
          <w:i/>
          <w:iCs/>
          <w:color w:val="000000"/>
          <w:spacing w:val="0"/>
          <w:w w:val="100"/>
          <w:position w:val="0"/>
          <w:shd w:val="clear" w:color="auto" w:fill="auto"/>
          <w:lang w:val="de-DE" w:eastAsia="de-DE" w:bidi="de-DE"/>
        </w:rPr>
        <w:t>des Vaters,</w:t>
      </w:r>
      <w:r>
        <w:rPr>
          <w:color w:val="000000"/>
          <w:spacing w:val="0"/>
          <w:w w:val="100"/>
          <w:position w:val="0"/>
          <w:shd w:val="clear" w:color="auto" w:fill="auto"/>
          <w:lang w:val="de-DE" w:eastAsia="de-DE" w:bidi="de-DE"/>
        </w:rPr>
        <w:t xml:space="preserve"> dann die Tochter der Schwester des </w:t>
      </w:r>
      <w:r>
        <w:rPr>
          <w:i/>
          <w:iCs/>
          <w:color w:val="000000"/>
          <w:spacing w:val="0"/>
          <w:w w:val="100"/>
          <w:position w:val="0"/>
          <w:shd w:val="clear" w:color="auto" w:fill="auto"/>
          <w:lang w:val="de-DE" w:eastAsia="de-DE" w:bidi="de-DE"/>
        </w:rPr>
        <w:t>Vaters.</w:t>
      </w:r>
      <w:r>
        <w:rPr>
          <w:color w:val="000000"/>
          <w:spacing w:val="0"/>
          <w:w w:val="100"/>
          <w:position w:val="0"/>
          <w:shd w:val="clear" w:color="auto" w:fill="auto"/>
          <w:lang w:val="de-DE" w:eastAsia="de-DE" w:bidi="de-DE"/>
        </w:rPr>
        <w:t xml:space="preserve"> Tabugu ist ein Gegenstück zur «luguta»-wie wir schon erörtert haben.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schreibt: «Die Schwester des Vaters ist das Urbild der gesetzlich erlaubten, ja sogar geschlechtlich empfeh</w:t>
        <w:softHyphen/>
        <w:t>lenswerten Frau - das heißt in der Theorie der Eingeborenen, denn in Wirklich</w:t>
        <w:softHyphen/>
        <w:t>keit nimmt ihre Tochter die Stelle ein</w:t>
      </w:r>
      <w:r>
        <w:rPr>
          <w:color w:val="000000"/>
          <w:spacing w:val="0"/>
          <w:w w:val="100"/>
          <w:position w:val="0"/>
          <w:shd w:val="clear" w:color="auto" w:fill="auto"/>
          <w:vertAlign w:val="superscript"/>
          <w:lang w:val="de-DE" w:eastAsia="de-DE" w:bidi="de-DE"/>
        </w:rPr>
        <w:footnoteReference w:id="447"/>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für unsere Genetik Unverständliche besteht also darin, daß der junge Mann die Kusine väterlicherseits heiraten kann - sie sind ZB</w:t>
      </w:r>
      <w:r>
        <w:rPr>
          <w:i/>
          <w:iCs/>
          <w:color w:val="000000"/>
          <w:spacing w:val="0"/>
          <w:w w:val="100"/>
          <w:position w:val="0"/>
          <w:shd w:val="clear" w:color="auto" w:fill="auto"/>
          <w:vertAlign w:val="superscript"/>
          <w:lang w:val="de-DE" w:eastAsia="de-DE" w:bidi="de-DE"/>
        </w:rPr>
        <w:t>m</w:t>
      </w:r>
      <w:r>
        <w:rPr>
          <w:i/>
          <w:iCs/>
          <w:color w:val="000000"/>
          <w:spacing w:val="0"/>
          <w:w w:val="100"/>
          <w:position w:val="0"/>
          <w:shd w:val="clear" w:color="auto" w:fill="auto"/>
          <w:lang w:val="de-DE" w:eastAsia="de-DE" w:bidi="de-DE"/>
        </w:rPr>
        <w:t xml:space="preserve"> Geschlechtsverkehr und z</w:t>
      </w:r>
      <w:r>
        <w:rPr>
          <w:i/>
          <w:iCs/>
          <w:color w:val="000000"/>
          <w:spacing w:val="0"/>
          <w:w w:val="100"/>
          <w:position w:val="0"/>
          <w:shd w:val="clear" w:color="auto" w:fill="auto"/>
          <w:vertAlign w:val="superscript"/>
          <w:lang w:val="de-DE" w:eastAsia="de-DE" w:bidi="de-DE"/>
        </w:rPr>
        <w:t>ur</w:t>
      </w:r>
      <w:r>
        <w:rPr>
          <w:i/>
          <w:iCs/>
          <w:color w:val="000000"/>
          <w:spacing w:val="0"/>
          <w:w w:val="100"/>
          <w:position w:val="0"/>
          <w:shd w:val="clear" w:color="auto" w:fill="auto"/>
          <w:lang w:val="de-DE" w:eastAsia="de-DE" w:bidi="de-DE"/>
        </w:rPr>
        <w:t xml:space="preserve"> Ehe die geeignetsten Partner, hingegen ist der Geschlechtsverkehr mit der Kusine mütterlicherseits Blutschande</w:t>
      </w:r>
      <w:r>
        <w:rPr>
          <w:color w:val="000000"/>
          <w:spacing w:val="0"/>
          <w:w w:val="100"/>
          <w:position w:val="0"/>
          <w:shd w:val="clear" w:color="auto" w:fill="auto"/>
          <w:lang w:val="de-DE" w:eastAsia="de-DE" w:bidi="de-DE"/>
        </w:rPr>
        <w:t xml:space="preserve"> (vgl. Abb. 8).</w:t>
      </w:r>
    </w:p>
    <w:p>
      <w:pPr>
        <w:widowControl w:val="0"/>
        <w:rPr>
          <w:sz w:val="2"/>
          <w:szCs w:val="2"/>
        </w:rPr>
      </w:pPr>
      <w:r>
        <w:drawing>
          <wp:inline>
            <wp:extent cx="4590415" cy="951230"/>
            <wp:docPr id="158" name="Picutre 158"/>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97"/>
                    <a:stretch/>
                  </pic:blipFill>
                  <pic:spPr>
                    <a:xfrm>
                      <a:ext cx="4590415" cy="951230"/>
                    </a:xfrm>
                    <a:prstGeom prst="rect"/>
                  </pic:spPr>
                </pic:pic>
              </a:graphicData>
            </a:graphic>
          </wp:inline>
        </w:drawing>
      </w:r>
    </w:p>
    <w:p>
      <w:pPr>
        <w:pStyle w:val="Style73"/>
        <w:keepNext w:val="0"/>
        <w:keepLines w:val="0"/>
        <w:widowControl w:val="0"/>
        <w:shd w:val="clear" w:color="auto" w:fill="auto"/>
        <w:bidi w:val="0"/>
        <w:spacing w:line="240" w:lineRule="auto"/>
        <w:ind w:left="134" w:firstLine="0"/>
        <w:jc w:val="left"/>
        <w:rPr>
          <w:sz w:val="16"/>
          <w:szCs w:val="16"/>
        </w:rPr>
      </w:pPr>
      <w:r>
        <w:rPr>
          <w:b w:val="0"/>
          <w:bCs w:val="0"/>
          <w:i w:val="0"/>
          <w:iCs w:val="0"/>
          <w:color w:val="000000"/>
          <w:spacing w:val="0"/>
          <w:w w:val="80"/>
          <w:position w:val="0"/>
          <w:sz w:val="16"/>
          <w:szCs w:val="16"/>
          <w:shd w:val="clear" w:color="auto" w:fill="auto"/>
          <w:lang w:val="de-DE" w:eastAsia="de-DE" w:bidi="de-DE"/>
        </w:rPr>
        <w:t>M= Malasi -Clan</w:t>
      </w:r>
    </w:p>
    <w:p>
      <w:pPr>
        <w:pStyle w:val="Style73"/>
        <w:keepNext w:val="0"/>
        <w:keepLines w:val="0"/>
        <w:widowControl w:val="0"/>
        <w:shd w:val="clear" w:color="auto" w:fill="auto"/>
        <w:tabs>
          <w:tab w:pos="2395" w:val="left"/>
          <w:tab w:pos="2870" w:val="left"/>
        </w:tabs>
        <w:bidi w:val="0"/>
        <w:spacing w:line="240" w:lineRule="auto"/>
        <w:ind w:left="134" w:firstLine="0"/>
        <w:jc w:val="left"/>
        <w:rPr>
          <w:sz w:val="16"/>
          <w:szCs w:val="16"/>
        </w:rPr>
      </w:pPr>
      <w:r>
        <w:rPr>
          <w:b w:val="0"/>
          <w:bCs w:val="0"/>
          <w:i w:val="0"/>
          <w:iCs w:val="0"/>
          <w:color w:val="000000"/>
          <w:spacing w:val="0"/>
          <w:w w:val="80"/>
          <w:position w:val="0"/>
          <w:sz w:val="16"/>
          <w:szCs w:val="16"/>
          <w:shd w:val="clear" w:color="auto" w:fill="auto"/>
          <w:lang w:val="de-DE" w:eastAsia="de-DE" w:bidi="de-DE"/>
        </w:rPr>
        <w:t>L = Lukuba-Clan</w:t>
        <w:tab/>
      </w:r>
      <w:r>
        <w:rPr>
          <w:rFonts w:ascii="Times New Roman" w:eastAsia="Times New Roman" w:hAnsi="Times New Roman" w:cs="Times New Roman"/>
          <w:b w:val="0"/>
          <w:bCs w:val="0"/>
          <w:i w:val="0"/>
          <w:iCs w:val="0"/>
          <w:smallCaps/>
          <w:color w:val="000000"/>
          <w:spacing w:val="0"/>
          <w:w w:val="100"/>
          <w:position w:val="0"/>
          <w:sz w:val="10"/>
          <w:szCs w:val="10"/>
          <w:shd w:val="clear" w:color="auto" w:fill="auto"/>
          <w:lang w:val="de-DE" w:eastAsia="de-DE" w:bidi="de-DE"/>
        </w:rPr>
        <w:t>k</w:t>
        <w:tab/>
        <w:t>,i</w:t>
      </w:r>
      <w:r>
        <w:rPr>
          <w:b w:val="0"/>
          <w:bCs w:val="0"/>
          <w:i w:val="0"/>
          <w:iCs w:val="0"/>
          <w:color w:val="000000"/>
          <w:spacing w:val="0"/>
          <w:w w:val="80"/>
          <w:position w:val="0"/>
          <w:sz w:val="16"/>
          <w:szCs w:val="16"/>
          <w:shd w:val="clear" w:color="auto" w:fill="auto"/>
          <w:lang w:val="de-DE" w:eastAsia="de-DE" w:bidi="de-DE"/>
        </w:rPr>
        <w:t xml:space="preserve"> (8-3) . die gewünschte und erlaubte Ehe</w:t>
      </w:r>
    </w:p>
    <w:p>
      <w:pPr>
        <w:pStyle w:val="Style73"/>
        <w:keepNext w:val="0"/>
        <w:keepLines w:val="0"/>
        <w:widowControl w:val="0"/>
        <w:shd w:val="clear" w:color="auto" w:fill="auto"/>
        <w:tabs>
          <w:tab w:pos="2410" w:val="left"/>
          <w:tab w:leader="hyphen" w:pos="2885" w:val="left"/>
        </w:tabs>
        <w:bidi w:val="0"/>
        <w:spacing w:line="240" w:lineRule="auto"/>
        <w:ind w:left="134" w:firstLine="0"/>
        <w:jc w:val="left"/>
        <w:rPr>
          <w:sz w:val="16"/>
          <w:szCs w:val="16"/>
        </w:rPr>
      </w:pPr>
      <w:r>
        <w:rPr>
          <w:b w:val="0"/>
          <w:bCs w:val="0"/>
          <w:i w:val="0"/>
          <w:iCs w:val="0"/>
          <w:color w:val="000000"/>
          <w:spacing w:val="0"/>
          <w:w w:val="80"/>
          <w:position w:val="0"/>
          <w:sz w:val="16"/>
          <w:szCs w:val="16"/>
          <w:shd w:val="clear" w:color="auto" w:fill="auto"/>
          <w:lang w:val="de-DE" w:eastAsia="de-DE" w:bidi="de-DE"/>
        </w:rPr>
        <w:t>Lk</w:t>
      </w:r>
      <w:r>
        <w:rPr>
          <w:b w:val="0"/>
          <w:bCs w:val="0"/>
          <w:i w:val="0"/>
          <w:iCs w:val="0"/>
          <w:color w:val="000000"/>
          <w:spacing w:val="0"/>
          <w:w w:val="80"/>
          <w:position w:val="0"/>
          <w:sz w:val="16"/>
          <w:szCs w:val="16"/>
          <w:shd w:val="clear" w:color="auto" w:fill="auto"/>
          <w:vertAlign w:val="subscript"/>
          <w:lang w:val="de-DE" w:eastAsia="de-DE" w:bidi="de-DE"/>
        </w:rPr>
        <w:t>=</w:t>
      </w:r>
      <w:r>
        <w:rPr>
          <w:b w:val="0"/>
          <w:bCs w:val="0"/>
          <w:i w:val="0"/>
          <w:iCs w:val="0"/>
          <w:color w:val="000000"/>
          <w:spacing w:val="0"/>
          <w:w w:val="80"/>
          <w:position w:val="0"/>
          <w:sz w:val="16"/>
          <w:szCs w:val="16"/>
          <w:shd w:val="clear" w:color="auto" w:fill="auto"/>
          <w:lang w:val="de-DE" w:eastAsia="de-DE" w:bidi="de-DE"/>
        </w:rPr>
        <w:t xml:space="preserve"> Lukwasisiga-Clan</w:t>
        <w:tab/>
        <w:t>■</w:t>
        <w:tab/>
        <w:t>□ (7-10) - die nicht erwünschte Ehe</w:t>
      </w:r>
    </w:p>
    <w:p>
      <w:pPr>
        <w:pStyle w:val="Style73"/>
        <w:keepNext w:val="0"/>
        <w:keepLines w:val="0"/>
        <w:widowControl w:val="0"/>
        <w:shd w:val="clear" w:color="auto" w:fill="auto"/>
        <w:tabs>
          <w:tab w:pos="3048" w:val="left"/>
        </w:tabs>
        <w:bidi w:val="0"/>
        <w:spacing w:line="240" w:lineRule="auto"/>
        <w:ind w:left="134" w:firstLine="0"/>
        <w:jc w:val="left"/>
        <w:rPr>
          <w:sz w:val="16"/>
          <w:szCs w:val="16"/>
        </w:rPr>
      </w:pPr>
      <w:r>
        <w:rPr>
          <w:b w:val="0"/>
          <w:bCs w:val="0"/>
          <w:i w:val="0"/>
          <w:iCs w:val="0"/>
          <w:color w:val="000000"/>
          <w:spacing w:val="0"/>
          <w:w w:val="80"/>
          <w:position w:val="0"/>
          <w:sz w:val="16"/>
          <w:szCs w:val="16"/>
          <w:shd w:val="clear" w:color="auto" w:fill="auto"/>
          <w:lang w:val="de-DE" w:eastAsia="de-DE" w:bidi="de-DE"/>
        </w:rPr>
        <w:t>LG Lukulabuta-Clan</w:t>
        <w:tab/>
        <w:t>(10-11) ■ Jnzest</w:t>
      </w:r>
    </w:p>
    <w:p>
      <w:pPr>
        <w:pStyle w:val="Style2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Abb. 8. Schema der erlaubten und verbotenen Ehen (bzn&gt;. Geschlechtsverkehr) bei den Primitiven in Nordwestmelanesien (nach</w:t>
      </w:r>
      <w:r>
        <w:rPr>
          <w:color w:val="000000"/>
          <w:spacing w:val="0"/>
          <w:w w:val="100"/>
          <w:position w:val="0"/>
          <w:shd w:val="clear" w:color="auto" w:fill="auto"/>
          <w:lang w:val="de-DE" w:eastAsia="de-DE" w:bidi="de-DE"/>
        </w:rPr>
        <w:t xml:space="preserve"> B. </w:t>
      </w:r>
      <w:r>
        <w:rPr>
          <w:smallCaps/>
          <w:color w:val="000000"/>
          <w:spacing w:val="0"/>
          <w:w w:val="100"/>
          <w:position w:val="0"/>
          <w:shd w:val="clear" w:color="auto" w:fill="auto"/>
          <w:lang w:val="de-DE" w:eastAsia="de-DE" w:bidi="de-DE"/>
        </w:rPr>
        <w:t>Malinowski^</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Um das Wesen dieser Heiratsordnung zu verstehen, müssen wir die «Genetik» der Primitiven und nicht die unsere anwenden.</w:t>
      </w:r>
      <w:r>
        <w:rPr>
          <w:color w:val="000000"/>
          <w:spacing w:val="0"/>
          <w:w w:val="100"/>
          <w:position w:val="0"/>
          <w:shd w:val="clear" w:color="auto" w:fill="auto"/>
          <w:lang w:val="de-DE" w:eastAsia="de-DE" w:bidi="de-DE"/>
        </w:rPr>
        <w:t xml:space="preserve"> Die Genetik der Primitiven beruht auf der </w:t>
      </w:r>
      <w:r>
        <w:rPr>
          <w:i/>
          <w:iCs/>
          <w:color w:val="000000"/>
          <w:spacing w:val="0"/>
          <w:w w:val="100"/>
          <w:position w:val="0"/>
          <w:shd w:val="clear" w:color="auto" w:fill="auto"/>
          <w:lang w:val="de-DE" w:eastAsia="de-DE" w:bidi="de-DE"/>
        </w:rPr>
        <w:t>Unkenntnis der physiologischen Vaterschaft.</w:t>
      </w:r>
      <w:r>
        <w:rPr>
          <w:color w:val="000000"/>
          <w:spacing w:val="0"/>
          <w:w w:val="100"/>
          <w:position w:val="0"/>
          <w:shd w:val="clear" w:color="auto" w:fill="auto"/>
          <w:lang w:val="de-DE" w:eastAsia="de-DE" w:bidi="de-DE"/>
        </w:rPr>
        <w:t xml:space="preserve"> Wir betonten schon, daß </w:t>
      </w:r>
      <w:r>
        <w:rPr>
          <w:i/>
          <w:iCs/>
          <w:color w:val="000000"/>
          <w:spacing w:val="0"/>
          <w:w w:val="100"/>
          <w:position w:val="0"/>
          <w:shd w:val="clear" w:color="auto" w:fill="auto"/>
          <w:lang w:val="de-DE" w:eastAsia="de-DE" w:bidi="de-DE"/>
        </w:rPr>
        <w:t>nach ihrer Auffassung der Vater in keiner Weise Z}</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 xml:space="preserve"> der Entstehung des Kindes beiträgt.</w:t>
      </w:r>
      <w:r>
        <w:rPr>
          <w:color w:val="000000"/>
          <w:spacing w:val="0"/>
          <w:w w:val="100"/>
          <w:position w:val="0"/>
          <w:shd w:val="clear" w:color="auto" w:fill="auto"/>
          <w:lang w:val="de-DE" w:eastAsia="de-DE" w:bidi="de-DE"/>
        </w:rPr>
        <w:t xml:space="preserve"> Sie glauben an eine mystische Zeugung. Sie glauben an die Reinkarnation. Stirbt ein Mensch, so wandert sein Geist nach Tuma, der Insel der Toten, wo er glücklich weiter lebt. Wenn dann ein Geist des ständigen Glückes und der Verjüngung müde ist, dann wird er ein kleines, noch ungeborenes Kind, ein «Geisterbaby». Als solches geht er auf die Insel Trobriand zurück und verkriecht sich in den Schoß irgend</w:t>
        <w:softHyphen/>
        <w:t xml:space="preserve">einer Frau desselben Klans und Unterklans. So wird die Trobrianderin schwanger mit einem Geisterbaby. </w:t>
      </w:r>
      <w:r>
        <w:rPr>
          <w:i/>
          <w:iCs/>
          <w:color w:val="000000"/>
          <w:spacing w:val="0"/>
          <w:w w:val="100"/>
          <w:position w:val="0"/>
          <w:shd w:val="clear" w:color="auto" w:fill="auto"/>
          <w:lang w:val="de-DE" w:eastAsia="de-DE" w:bidi="de-DE"/>
        </w:rPr>
        <w:t>Ihr Mann hat mit der Fortpflanzung gar nichts z/</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 xml:space="preserve"> t</w:t>
      </w:r>
      <w:r>
        <w:rPr>
          <w:i/>
          <w:iCs/>
          <w:color w:val="000000"/>
          <w:spacing w:val="0"/>
          <w:w w:val="100"/>
          <w:position w:val="0"/>
          <w:shd w:val="clear" w:color="auto" w:fill="auto"/>
          <w:vertAlign w:val="superscript"/>
          <w:lang w:val="de-DE" w:eastAsia="de-DE" w:bidi="de-DE"/>
        </w:rPr>
        <w:t>un</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Mit dieser Auffassung bekommt natürlich das Mutterrecht eine gute theoretische Grundlage. Auch andere Australienforscher, wie </w:t>
      </w:r>
      <w:r>
        <w:rPr>
          <w:smallCaps/>
          <w:color w:val="000000"/>
          <w:spacing w:val="0"/>
          <w:w w:val="100"/>
          <w:position w:val="0"/>
          <w:shd w:val="clear" w:color="auto" w:fill="auto"/>
          <w:lang w:val="de-DE" w:eastAsia="de-DE" w:bidi="de-DE"/>
        </w:rPr>
        <w:t>Spencer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Gillen,</w:t>
      </w:r>
      <w:r>
        <w:rPr>
          <w:color w:val="000000"/>
          <w:spacing w:val="0"/>
          <w:w w:val="100"/>
          <w:position w:val="0"/>
          <w:shd w:val="clear" w:color="auto" w:fill="auto"/>
          <w:lang w:val="de-DE" w:eastAsia="de-DE" w:bidi="de-DE"/>
        </w:rPr>
        <w:t xml:space="preserve"> berichten, </w:t>
      </w:r>
      <w:r>
        <w:rPr>
          <w:color w:val="000000"/>
          <w:spacing w:val="0"/>
          <w:w w:val="100"/>
          <w:position w:val="0"/>
          <w:shd w:val="clear" w:color="auto" w:fill="auto"/>
          <w:lang w:val="de-DE" w:eastAsia="de-DE" w:bidi="de-DE"/>
        </w:rPr>
        <w:t>daß nach Auffassung der Aranda der actus generationis nur die Vorbereitung, die Eröffnung des weiblichen Uterus zur Aufnahme der Lebenskeime (ratapa) bewirke. Diese Auffassung ist um so erstaunlicher, als diese Stämme den Zusam</w:t>
        <w:softHyphen/>
        <w:t>menhang zwischen Begattung und Nachkommenschaft bei Tieren ja wohl kennen</w:t>
      </w:r>
      <w:r>
        <w:rPr>
          <w:color w:val="000000"/>
          <w:spacing w:val="0"/>
          <w:w w:val="100"/>
          <w:position w:val="0"/>
          <w:shd w:val="clear" w:color="auto" w:fill="auto"/>
          <w:vertAlign w:val="superscript"/>
          <w:lang w:val="de-DE" w:eastAsia="de-DE" w:bidi="de-DE"/>
        </w:rPr>
        <w:footnoteReference w:id="448"/>
      </w: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wollen nun auf Grund dieser «vaterlose//», einseitigen Geuea/ogz'e die «Erb- verhältnisse » bei den Primitiven in bezug auf ihre Inzesttabus und Heiratsregeln prüfen.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Abb. 8 stellt einen Stammbaum vor, in dem wir die erlaubten und die ver</w:t>
        <w:softHyphen/>
        <w:t xml:space="preserve">botenen Ehen (bzw. Geschlechtsverkehr) der Primitiven andeuteten. Da der Vater nach ihre/’ Genea/ogie keine Rol/e in der Förtp&gt;f7anzwng und sozviZ in der Vererbung spielt, müssen wir den Geno j&gt;us al/ein auf Grund der Mutter, und g/var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dem Bzzchsta- ben </w:t>
      </w:r>
      <w:r>
        <w:rPr>
          <w:i/>
          <w:iCs/>
          <w:color w:val="000000"/>
          <w:spacing w:val="0"/>
          <w:w w:val="100"/>
          <w:position w:val="0"/>
          <w:shd w:val="clear" w:color="auto" w:fill="auto"/>
          <w:lang w:val="de-DE" w:eastAsia="de-DE" w:bidi="de-DE"/>
        </w:rPr>
        <w:t>ihres</w:t>
      </w:r>
      <w:r>
        <w:rPr>
          <w:color w:val="000000"/>
          <w:spacing w:val="0"/>
          <w:w w:val="100"/>
          <w:position w:val="0"/>
          <w:shd w:val="clear" w:color="auto" w:fill="auto"/>
          <w:lang w:val="de-DE" w:eastAsia="de-DE" w:bidi="de-DE"/>
        </w:rPr>
        <w:t xml:space="preserve"> Klans, bezeichnen.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gehen von einer Geschwisterschaft aus, die aus einem Mann (Nr. 1) und aus zwei Frauen (2-3) besteht. Die Mutter (Nr. I) dieser Geschwisterschaft gehört dem Ma/asi-Klan (M) an. Somit sind ihre drei Kinder auch Mitglieder des Klans Malasi (M). Wir wissen, daß nach der Meinung der Eingeborenen die Klan</w:t>
        <w:softHyphen/>
        <w:t>angehörigkeit:: 1. angeboren; 2. unabänderlich ist; 3. sich znz/tterlirherseits auf die Kinder überträgt; 4. sich sogar auf das Jenseits überträgt und von dem rein- karnierten Geist wieder ins Diesseits mitgebracht wird.</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totemistische</w:t>
      </w:r>
      <w:r>
        <w:rPr>
          <w:color w:val="000000"/>
          <w:spacing w:val="0"/>
          <w:w w:val="100"/>
          <w:position w:val="0"/>
          <w:shd w:val="clear" w:color="auto" w:fill="auto"/>
          <w:lang w:val="de-DE" w:eastAsia="de-DE" w:bidi="de-DE"/>
        </w:rPr>
        <w:t xml:space="preserve"> K/anscboft </w:t>
      </w:r>
      <w:r>
        <w:rPr>
          <w:i/>
          <w:iCs/>
          <w:color w:val="000000"/>
          <w:spacing w:val="0"/>
          <w:w w:val="100"/>
          <w:position w:val="0"/>
          <w:shd w:val="clear" w:color="auto" w:fill="auto"/>
          <w:lang w:val="de-DE" w:eastAsia="de-DE" w:bidi="de-DE"/>
        </w:rPr>
        <w:t>vererbt</w:t>
      </w:r>
      <w:r>
        <w:rPr>
          <w:color w:val="000000"/>
          <w:spacing w:val="0"/>
          <w:w w:val="100"/>
          <w:position w:val="0"/>
          <w:shd w:val="clear" w:color="auto" w:fill="auto"/>
          <w:lang w:val="de-DE" w:eastAsia="de-DE" w:bidi="de-DE"/>
        </w:rPr>
        <w:t xml:space="preserve"> sich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durch die Mutter ($,), d. h. geschlechts- verbzz/zde/z. Ihr Wesen wirkt wie das «Gen» der modernen Genetik. In diesem Sinne haben wir das Zeichen der Klanangehörigkeit der einzelnen Personen als «Genotypus» angegeben. Nun prüfen wir im Lichte dieser primitiven einseitigen, rein matrilinearen Genealogie die nach ihren Regeln erlaubten und verbotenen Ehen (Tab. 3).</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Lehre aus dieser Auseinandersetzung ist die folgende :</w:t>
      </w:r>
    </w:p>
    <w:p>
      <w:pPr>
        <w:pStyle w:val="Style18"/>
        <w:keepNext w:val="0"/>
        <w:keepLines w:val="0"/>
        <w:widowControl w:val="0"/>
        <w:numPr>
          <w:ilvl w:val="0"/>
          <w:numId w:val="521"/>
        </w:numPr>
        <w:shd w:val="clear" w:color="auto" w:fill="auto"/>
        <w:tabs>
          <w:tab w:pos="1422" w:val="left"/>
        </w:tabs>
        <w:bidi w:val="0"/>
        <w:spacing w:line="240" w:lineRule="auto"/>
        <w:ind w:left="0" w:firstLine="360"/>
        <w:jc w:val="left"/>
      </w:pPr>
      <w:r>
        <w:rPr>
          <w:color w:val="000000"/>
          <w:spacing w:val="0"/>
          <w:w w:val="100"/>
          <w:position w:val="0"/>
          <w:shd w:val="clear" w:color="auto" w:fill="auto"/>
          <w:lang w:val="de-DE" w:eastAsia="de-DE" w:bidi="de-DE"/>
        </w:rPr>
        <w:t>Vom Gesichtspunkt der primitiven Genealogie aus, nach welcher der Vater in der Zeugung keine Rolle spielt und die Genverwandtschaft nur mütterlicher</w:t>
        <w:softHyphen/>
        <w:t>seits möglich ist, haben die Eheregeln dieselbe Bedeutung wie in unserer Kultur.</w:t>
      </w:r>
    </w:p>
    <w:p>
      <w:pPr>
        <w:pStyle w:val="Style18"/>
        <w:keepNext w:val="0"/>
        <w:keepLines w:val="0"/>
        <w:widowControl w:val="0"/>
        <w:numPr>
          <w:ilvl w:val="0"/>
          <w:numId w:val="521"/>
        </w:numPr>
        <w:shd w:val="clear" w:color="auto" w:fill="auto"/>
        <w:tabs>
          <w:tab w:pos="1417" w:val="left"/>
        </w:tabs>
        <w:bidi w:val="0"/>
        <w:spacing w:line="240" w:lineRule="auto"/>
        <w:ind w:left="0" w:firstLine="360"/>
        <w:jc w:val="left"/>
      </w:pPr>
      <w:r>
        <w:rPr>
          <w:color w:val="000000"/>
          <w:spacing w:val="0"/>
          <w:w w:val="100"/>
          <w:position w:val="0"/>
          <w:shd w:val="clear" w:color="auto" w:fill="auto"/>
          <w:lang w:val="de-DE" w:eastAsia="de-DE" w:bidi="de-DE"/>
        </w:rPr>
        <w:t>Alle Eheregeln bezwecken, die engeren Genverwandtschaften aus den Eheschließungen auszuschalten. Inzest ist auch bei den Primitiven nur dort vor</w:t>
        <w:softHyphen/>
        <w:t>handen, wo nach ihrer Genealogie eine Klan-Genverwandtschaft vorhanden ist.</w:t>
      </w:r>
    </w:p>
    <w:p>
      <w:pPr>
        <w:pStyle w:val="Style18"/>
        <w:keepNext w:val="0"/>
        <w:keepLines w:val="0"/>
        <w:widowControl w:val="0"/>
        <w:numPr>
          <w:ilvl w:val="0"/>
          <w:numId w:val="521"/>
        </w:numPr>
        <w:shd w:val="clear" w:color="auto" w:fill="auto"/>
        <w:tabs>
          <w:tab w:pos="1426" w:val="left"/>
        </w:tabs>
        <w:bidi w:val="0"/>
        <w:spacing w:line="240" w:lineRule="auto"/>
        <w:ind w:left="0" w:firstLine="360"/>
        <w:jc w:val="left"/>
      </w:pPr>
      <w:r>
        <w:rPr>
          <w:color w:val="000000"/>
          <w:spacing w:val="0"/>
          <w:w w:val="100"/>
          <w:position w:val="0"/>
          <w:shd w:val="clear" w:color="auto" w:fill="auto"/>
          <w:lang w:val="de-DE" w:eastAsia="de-DE" w:bidi="de-DE"/>
        </w:rPr>
        <w:t>Der Sohn des Bruders darf darum die Tochter der Schwester heiraten, weil dieser Sohn dem Klan seiner Mutter und nicht dem seines Vaters angehört. Obzwar der Vater (1 M) des jungen Mannes (8 L) zum selben Klan M gehört wie die Mutter (2 M) der Base (9 M), sind sie nach der primitiven Genealogie keine Bluts-, wir sagen keine Genverwandten, da ja der Vetter die Klanschaft (L) von seiner Mutter und nicht von seinem Vater erbt. Die Ehe ist eine gewz/nschZe Kreuz-Vettern-Basen-Ehe.</w:t>
      </w:r>
    </w:p>
    <w:p>
      <w:pPr>
        <w:pStyle w:val="Style18"/>
        <w:keepNext w:val="0"/>
        <w:keepLines w:val="0"/>
        <w:widowControl w:val="0"/>
        <w:numPr>
          <w:ilvl w:val="0"/>
          <w:numId w:val="521"/>
        </w:numPr>
        <w:shd w:val="clear" w:color="auto" w:fill="auto"/>
        <w:tabs>
          <w:tab w:pos="1426" w:val="left"/>
        </w:tabs>
        <w:bidi w:val="0"/>
        <w:spacing w:line="240" w:lineRule="auto"/>
        <w:ind w:left="0" w:firstLine="360"/>
        <w:jc w:val="left"/>
        <w:sectPr>
          <w:headerReference w:type="default" r:id="rId199"/>
          <w:footerReference w:type="default" r:id="rId200"/>
          <w:headerReference w:type="even" r:id="rId201"/>
          <w:footerReference w:type="even" r:id="rId202"/>
          <w:headerReference w:type="first" r:id="rId203"/>
          <w:footerReference w:type="first" r:id="rId204"/>
          <w:footnotePr>
            <w:pos w:val="pageBottom"/>
            <w:numFmt w:val="decimal"/>
            <w:numRestart w:val="continuous"/>
            <w15:footnoteColumns w:val="1"/>
          </w:footnotePr>
          <w:pgSz w:w="12240" w:h="15840"/>
          <w:pgMar w:top="2028" w:left="1995" w:right="1995" w:bottom="2556" w:header="0" w:footer="3" w:gutter="137"/>
          <w:cols w:space="720"/>
          <w:noEndnote/>
          <w:titlePg/>
          <w:rtlGutter/>
          <w:docGrid w:linePitch="360"/>
        </w:sectPr>
      </w:pPr>
      <w:r>
        <w:rPr>
          <w:color w:val="000000"/>
          <w:spacing w:val="0"/>
          <w:w w:val="100"/>
          <w:position w:val="0"/>
          <w:shd w:val="clear" w:color="auto" w:fill="auto"/>
          <w:lang w:val="de-DE" w:eastAsia="de-DE" w:bidi="de-DE"/>
        </w:rPr>
        <w:t xml:space="preserve">Es sind bestimmte Ehen und Geschlechtsverkehre unerwünscht auch dann, wenn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nach der Genealogie der Primitiven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keine Blutschande vorliegt, aber die Partner sich durch die Mzzsdehnung des Verw/rzdrschaftsZegrziffs der Schwester (luguta) und des Vaters (tama) dennoch als verwandt fühlen. So: die Verbindung zwischen Vater und Tochter; oder zwischen Vettern und Basen mütterlicherseits.</w:t>
      </w:r>
    </w:p>
    <w:tbl>
      <w:tblPr>
        <w:tblOverlap w:val="never"/>
        <w:jc w:val="left"/>
        <w:tblLayout w:type="fixed"/>
      </w:tblPr>
      <w:tblGrid>
        <w:gridCol w:w="1070"/>
        <w:gridCol w:w="2861"/>
        <w:gridCol w:w="3302"/>
      </w:tblGrid>
      <w:tr>
        <w:trPr>
          <w:trHeight w:val="566"/>
        </w:trPr>
        <w:tc>
          <w:tcPr>
            <w:tcBorders>
              <w:top w:val="single" w:sz="4"/>
            </w:tcBorders>
            <w:shd w:val="clear" w:color="auto" w:fill="FFFFFF"/>
            <w:vAlign w:val="center"/>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Parner.irhaf/ ^ndscbezz</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Verwand/scja/tsgrad</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Beur/ez'/zzng der Verbindung</w:t>
            </w:r>
          </w:p>
        </w:tc>
      </w:tr>
      <w:tr>
        <w:trPr>
          <w:trHeight w:val="1997"/>
        </w:trPr>
        <w:tc>
          <w:tcPr>
            <w:tcBorders>
              <w:top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p>
            <w:pPr>
              <w:pStyle w:val="Style54"/>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1-2</w:t>
            </w:r>
          </w:p>
          <w:p>
            <w:pPr>
              <w:pStyle w:val="Style54"/>
              <w:keepNext w:val="0"/>
              <w:keepLines w:val="0"/>
              <w:widowControl w:val="0"/>
              <w:numPr>
                <w:ilvl w:val="0"/>
                <w:numId w:val="523"/>
              </w:numPr>
              <w:shd w:val="clear" w:color="auto" w:fill="auto"/>
              <w:tabs>
                <w:tab w:pos="533"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3</w:t>
            </w:r>
          </w:p>
          <w:p>
            <w:pPr>
              <w:pStyle w:val="Style54"/>
              <w:keepNext w:val="0"/>
              <w:keepLines w:val="0"/>
              <w:widowControl w:val="0"/>
              <w:numPr>
                <w:ilvl w:val="0"/>
                <w:numId w:val="523"/>
              </w:numPr>
              <w:shd w:val="clear" w:color="auto" w:fill="auto"/>
              <w:tabs>
                <w:tab w:pos="58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Mutter-Sohn (M-M)</w:t>
            </w:r>
          </w:p>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Brudcr-Schvvester (M-M) Bruder-Schwester (M.-Ml) Vater-Tochter (L-M)</w:t>
            </w:r>
          </w:p>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Diese sind nach der Genealogie der Primitiven nicht verwandt, da die Tochter zum Klan der Mutter (M) gehört. Der Vater gehört einem fremden Klan, dem Lukuba (L), an.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Suvasova: oberster Tabu-Inzest; Inagu Suvasova, Lu/guta</w:t>
            </w:r>
          </w:p>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Suvasova, L^uguta</w:t>
            </w:r>
          </w:p>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Kein Inzest, Heirat aber nicht gestattet, auch Geschlechtsverkehr ist «sehr schlecht, </w:t>
            </w:r>
            <w:r>
              <w:rPr>
                <w:i/>
                <w:iCs/>
                <w:color w:val="000000"/>
                <w:spacing w:val="0"/>
                <w:w w:val="100"/>
                <w:position w:val="0"/>
                <w:sz w:val="18"/>
                <w:szCs w:val="18"/>
                <w:shd w:val="clear" w:color="auto" w:fill="auto"/>
                <w:lang w:val="de-DE" w:eastAsia="de-DE" w:bidi="de-DE"/>
              </w:rPr>
              <w:t>weil</w:t>
            </w:r>
            <w:r>
              <w:rPr>
                <w:color w:val="000000"/>
                <w:spacing w:val="0"/>
                <w:w w:val="100"/>
                <w:position w:val="0"/>
                <w:sz w:val="18"/>
                <w:szCs w:val="18"/>
                <w:shd w:val="clear" w:color="auto" w:fill="auto"/>
                <w:lang w:val="de-DE" w:eastAsia="de-DE" w:bidi="de-DE"/>
              </w:rPr>
              <w:t xml:space="preserve"> er schon ihre Mutier geheiratet </w:t>
            </w:r>
            <w:r>
              <w:rPr>
                <w:i/>
                <w:iCs/>
                <w:color w:val="000000"/>
                <w:spacing w:val="0"/>
                <w:w w:val="100"/>
                <w:position w:val="0"/>
                <w:sz w:val="18"/>
                <w:szCs w:val="18"/>
                <w:shd w:val="clear" w:color="auto" w:fill="auto"/>
                <w:lang w:val="de-DE" w:eastAsia="de-DE" w:bidi="de-DE"/>
              </w:rPr>
              <w:t xml:space="preserve">hat; </w:t>
            </w:r>
            <w:r>
              <w:rPr>
                <w:color w:val="000000"/>
                <w:spacing w:val="0"/>
                <w:w w:val="100"/>
                <w:position w:val="0"/>
                <w:sz w:val="18"/>
                <w:szCs w:val="18"/>
                <w:shd w:val="clear" w:color="auto" w:fill="auto"/>
                <w:lang w:val="de-DE" w:eastAsia="de-DE" w:bidi="de-DE"/>
              </w:rPr>
              <w:t xml:space="preserve">schon hat er die erste Ehcgabc erhalten» </w:t>
            </w:r>
            <w:r>
              <w:rPr>
                <w:smallCaps/>
                <w:color w:val="000000"/>
                <w:spacing w:val="0"/>
                <w:w w:val="100"/>
                <w:position w:val="0"/>
                <w:sz w:val="18"/>
                <w:szCs w:val="18"/>
                <w:shd w:val="clear" w:color="auto" w:fill="auto"/>
                <w:lang w:val="de-DE" w:eastAsia="de-DE" w:bidi="de-DE"/>
              </w:rPr>
              <w:t>(Malinowski,</w:t>
            </w:r>
            <w:r>
              <w:rPr>
                <w:color w:val="000000"/>
                <w:spacing w:val="0"/>
                <w:w w:val="100"/>
                <w:position w:val="0"/>
                <w:sz w:val="18"/>
                <w:szCs w:val="18"/>
                <w:shd w:val="clear" w:color="auto" w:fill="auto"/>
                <w:lang w:val="de-DE" w:eastAsia="de-DE" w:bidi="de-DE"/>
              </w:rPr>
              <w:t xml:space="preserve"> S. 380). D^zes kommt aber dennoch vor.</w:t>
            </w:r>
          </w:p>
        </w:tc>
      </w:tr>
      <w:tr>
        <w:trPr>
          <w:trHeight w:val="552"/>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1-4</w:t>
            </w:r>
          </w:p>
        </w:tc>
        <w:tc>
          <w:tcPr>
            <w:tcBorders>
              <w:top w:val="single" w:sz="4"/>
              <w:left w:val="single" w:sz="4"/>
            </w:tcBorders>
            <w:shd w:val="clear" w:color="auto" w:fill="FFFFFF"/>
            <w:vAlign w:val="center"/>
          </w:tcPr>
          <w:p>
            <w:pPr>
              <w:pStyle w:val="Style54"/>
              <w:keepNext w:val="0"/>
              <w:keepLines w:val="0"/>
              <w:widowControl w:val="0"/>
              <w:shd w:val="clear" w:color="auto" w:fill="auto"/>
              <w:tabs>
                <w:tab w:pos="2059"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Mann vom Klan M\ ,, ,■ , , Frau vom Klan L </w:t>
            </w:r>
            <w:r>
              <w:rPr>
                <w:i/>
                <w:iCs/>
                <w:color w:val="000000"/>
                <w:spacing w:val="0"/>
                <w:w w:val="100"/>
                <w:position w:val="0"/>
                <w:sz w:val="18"/>
                <w:szCs w:val="18"/>
                <w:shd w:val="clear" w:color="auto" w:fill="auto"/>
                <w:lang w:val="de-DE" w:eastAsia="de-DE" w:bidi="de-DE"/>
              </w:rPr>
              <w:t>f</w:t>
            </w:r>
            <w:r>
              <w:rPr>
                <w:color w:val="000000"/>
                <w:spacing w:val="0"/>
                <w:w w:val="100"/>
                <w:position w:val="0"/>
                <w:sz w:val="18"/>
                <w:szCs w:val="18"/>
                <w:shd w:val="clear" w:color="auto" w:fill="auto"/>
                <w:lang w:val="de-DE" w:eastAsia="de-DE" w:bidi="de-DE"/>
              </w:rPr>
              <w:t xml:space="preserve"> l</w:t>
            </w: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ab/>
              <w: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Erlaubte Ehe; die Partner sind nicht ver</w:t>
              <w:softHyphen/>
              <w:t>wandt.</w:t>
            </w:r>
          </w:p>
        </w:tc>
      </w:tr>
      <w:tr>
        <w:trPr>
          <w:trHeight w:val="850"/>
        </w:trPr>
        <w:tc>
          <w:tcPr>
            <w:tcBorders/>
            <w:shd w:val="clear" w:color="auto" w:fill="FFFFFF"/>
            <w:vAlign w:val="center"/>
          </w:tcPr>
          <w:p>
            <w:pPr>
              <w:pStyle w:val="Style54"/>
              <w:keepNext w:val="0"/>
              <w:keepLines w:val="0"/>
              <w:widowControl w:val="0"/>
              <w:numPr>
                <w:ilvl w:val="0"/>
                <w:numId w:val="525"/>
              </w:numPr>
              <w:shd w:val="clear" w:color="auto" w:fill="auto"/>
              <w:tabs>
                <w:tab w:pos="53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p>
            <w:pPr>
              <w:pStyle w:val="Style54"/>
              <w:keepNext w:val="0"/>
              <w:keepLines w:val="0"/>
              <w:widowControl w:val="0"/>
              <w:numPr>
                <w:ilvl w:val="0"/>
                <w:numId w:val="525"/>
              </w:numPr>
              <w:shd w:val="clear" w:color="auto" w:fill="auto"/>
              <w:tabs>
                <w:tab w:pos="53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(M-LK)</w:t>
            </w:r>
          </w:p>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(M-Lb)</w:t>
            </w:r>
          </w:p>
        </w:tc>
        <w:tc>
          <w:tcPr>
            <w:tcBorders>
              <w:left w:val="single" w:sz="4"/>
            </w:tcBorders>
            <w:shd w:val="clear" w:color="auto" w:fill="FFFFFF"/>
            <w:vAlign w:val="center"/>
          </w:tcPr>
          <w:p>
            <w:pPr>
              <w:pStyle w:val="Style54"/>
              <w:keepNext w:val="0"/>
              <w:keepLines w:val="0"/>
              <w:widowControl w:val="0"/>
              <w:shd w:val="clear" w:color="auto" w:fill="auto"/>
              <w:bidi w:val="0"/>
              <w:spacing w:line="206" w:lineRule="auto"/>
              <w:ind w:left="0" w:firstLine="360"/>
              <w:jc w:val="left"/>
              <w:rPr>
                <w:sz w:val="18"/>
                <w:szCs w:val="18"/>
              </w:rPr>
            </w:pPr>
            <w:r>
              <w:rPr>
                <w:color w:val="000000"/>
                <w:spacing w:val="0"/>
                <w:w w:val="100"/>
                <w:position w:val="0"/>
                <w:sz w:val="18"/>
                <w:szCs w:val="18"/>
                <w:shd w:val="clear" w:color="auto" w:fill="auto"/>
                <w:lang w:val="de-DE" w:eastAsia="de-DE" w:bidi="de-DE"/>
              </w:rPr>
              <w:t>Erlaubte Ehe; die Partner sind nicht ver</w:t>
              <w:softHyphen/>
              <w:t>wandt.</w:t>
            </w:r>
          </w:p>
          <w:p>
            <w:pPr>
              <w:pStyle w:val="Style54"/>
              <w:keepNext w:val="0"/>
              <w:keepLines w:val="0"/>
              <w:widowControl w:val="0"/>
              <w:shd w:val="clear" w:color="auto" w:fill="auto"/>
              <w:bidi w:val="0"/>
              <w:spacing w:line="206" w:lineRule="auto"/>
              <w:ind w:left="0" w:firstLine="360"/>
              <w:jc w:val="left"/>
              <w:rPr>
                <w:sz w:val="18"/>
                <w:szCs w:val="18"/>
              </w:rPr>
            </w:pPr>
            <w:r>
              <w:rPr>
                <w:color w:val="000000"/>
                <w:spacing w:val="0"/>
                <w:w w:val="100"/>
                <w:position w:val="0"/>
                <w:sz w:val="18"/>
                <w:szCs w:val="18"/>
                <w:shd w:val="clear" w:color="auto" w:fill="auto"/>
                <w:lang w:val="de-DE" w:eastAsia="de-DE" w:bidi="de-DE"/>
              </w:rPr>
              <w:t>Erlaubte Ehe; die Partner sind nicht ver</w:t>
              <w:softHyphen/>
              <w:t>wandt.</w:t>
            </w:r>
          </w:p>
        </w:tc>
      </w:tr>
      <w:tr>
        <w:trPr>
          <w:trHeight w:val="1440"/>
        </w:trPr>
        <w:tc>
          <w:tcPr>
            <w:tcBorders>
              <w:top w:val="single" w:sz="4"/>
            </w:tcBorders>
            <w:shd w:val="clear" w:color="auto" w:fill="FFFFFF"/>
            <w:vAlign w:val="top"/>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8-9</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Der Sohn heiratet die Kusine vä- terlzcherr«'//, also die Tochter der Schwester des Vaters</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(L-M)</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Sehr gewünschte </w:t>
            </w:r>
            <w:r>
              <w:rPr>
                <w:i/>
                <w:iCs/>
                <w:color w:val="000000"/>
                <w:spacing w:val="0"/>
                <w:w w:val="100"/>
                <w:position w:val="0"/>
                <w:sz w:val="18"/>
                <w:szCs w:val="18"/>
                <w:shd w:val="clear" w:color="auto" w:fill="auto"/>
                <w:lang w:val="de-DE" w:eastAsia="de-DE" w:bidi="de-DE"/>
              </w:rPr>
              <w:t>&lt;tabi^jguy&gt;-~-L\\c.</w:t>
            </w:r>
            <w:r>
              <w:rPr>
                <w:color w:val="000000"/>
                <w:spacing w:val="0"/>
                <w:w w:val="100"/>
                <w:position w:val="0"/>
                <w:sz w:val="18"/>
                <w:szCs w:val="18"/>
                <w:shd w:val="clear" w:color="auto" w:fill="auto"/>
                <w:lang w:val="de-DE" w:eastAsia="de-DE" w:bidi="de-DE"/>
              </w:rPr>
              <w:t xml:space="preserve"> Der Mann gehört ja dem L-Klan an, also dem der Mutter, die Kusine gehört dem Klan M an, also dem der Mutter. (Eine Bin</w:t>
              <w:softHyphen/>
              <w:t>dung mit dem Oheim zzzzi//er/ichertez7t [1 M] wäre hingegen Inzest, da er auch demselben Klan angehört.)</w:t>
            </w:r>
          </w:p>
        </w:tc>
      </w:tr>
      <w:tr>
        <w:trPr>
          <w:trHeight w:val="1402"/>
        </w:trPr>
        <w:tc>
          <w:tcPr>
            <w:tcBorders>
              <w:top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7-10</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Der Sohn (10 M) will die Tochter des Oheims wzi//ez•l'zchert«'/s hei</w:t>
              <w:softHyphen/>
              <w:t>raten (7 L)</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(M-L)</w:t>
            </w:r>
          </w:p>
        </w:tc>
        <w:tc>
          <w:tcPr>
            <w:tcBorders>
              <w:top w:val="single" w:sz="4"/>
              <w:left w:val="single" w:sz="4"/>
            </w:tcBorders>
            <w:shd w:val="clear" w:color="auto" w:fill="FFFFFF"/>
            <w:vAlign w:val="bottom"/>
          </w:tcPr>
          <w:p>
            <w:pPr>
              <w:pStyle w:val="Style54"/>
              <w:keepNext w:val="0"/>
              <w:keepLines w:val="0"/>
              <w:widowControl w:val="0"/>
              <w:shd w:val="clear" w:color="auto" w:fill="auto"/>
              <w:tabs>
                <w:tab w:pos="230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Keine Inzestbildung. Die Ehe und der Geschlechtsverkehr mit dem Vetter, dem Sohn der Schwester des Vaters, ist nicht direkt verboten, wird jedoch nicht gerne gesehen, denn die Frau (7 L) steht mit dem Mann (10 M) in einer tazzza-, Vater</w:t>
              <w:softHyphen/>
              <w:t>beziehung.</w:t>
              <w:tab/>
            </w:r>
            <w:r>
              <w:rPr>
                <w:color w:val="000000"/>
                <w:spacing w:val="0"/>
                <w:w w:val="100"/>
                <w:position w:val="0"/>
                <w:sz w:val="18"/>
                <w:szCs w:val="18"/>
                <w:shd w:val="clear" w:color="auto" w:fill="auto"/>
                <w:vertAlign w:val="superscript"/>
                <w:lang w:val="de-DE" w:eastAsia="de-DE" w:bidi="de-DE"/>
              </w:rPr>
              <w:t>:</w:t>
            </w:r>
          </w:p>
        </w:tc>
      </w:tr>
      <w:tr>
        <w:trPr>
          <w:trHeight w:val="1454"/>
        </w:trPr>
        <w:tc>
          <w:tcPr>
            <w:tcBorders>
              <w:top w:val="single" w:sz="4"/>
              <w:bottom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10-11</w:t>
            </w:r>
          </w:p>
        </w:tc>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Beziehung zwischen Vetter (10 MI) und Base </w:t>
            </w:r>
            <w:r>
              <w:rPr>
                <w:i/>
                <w:iCs/>
                <w:color w:val="000000"/>
                <w:spacing w:val="0"/>
                <w:w w:val="100"/>
                <w:position w:val="0"/>
                <w:sz w:val="18"/>
                <w:szCs w:val="18"/>
                <w:shd w:val="clear" w:color="auto" w:fill="auto"/>
                <w:lang w:val="de-DE" w:eastAsia="de-DE" w:bidi="de-DE"/>
              </w:rPr>
              <w:t>mütterlicherseits,</w:t>
            </w:r>
            <w:r>
              <w:rPr>
                <w:color w:val="000000"/>
                <w:spacing w:val="0"/>
                <w:w w:val="100"/>
                <w:position w:val="0"/>
                <w:sz w:val="18"/>
                <w:szCs w:val="18"/>
                <w:shd w:val="clear" w:color="auto" w:fill="auto"/>
                <w:lang w:val="de-DE" w:eastAsia="de-DE" w:bidi="de-DE"/>
              </w:rPr>
              <w:t xml:space="preserve"> und zwar zwischen Sohn und Tochter zwei</w:t>
              <w:softHyphen/>
              <w:t>er Schwestern.</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I«ze^&lt;t; denn die Schwester der Mutter ist auch Mutter (inagu) ihrer Tochter (11 M), also «Schwester» des jungen Mannes (luguta); sie haben die gleiche Groß</w:t>
              <w:softHyphen/>
              <w:t>mutter mütterlicher Linie. Es ist also ein Luguta-Tabu.</w:t>
            </w:r>
          </w:p>
        </w:tc>
      </w:tr>
    </w:tbl>
    <w:p>
      <w:pPr>
        <w:widowControl w:val="0"/>
        <w:spacing w:after="279" w:line="1" w:lineRule="exact"/>
      </w:pPr>
    </w:p>
    <w:p>
      <w:pPr>
        <w:pStyle w:val="Style18"/>
        <w:keepNext w:val="0"/>
        <w:keepLines w:val="0"/>
        <w:widowControl w:val="0"/>
        <w:numPr>
          <w:ilvl w:val="0"/>
          <w:numId w:val="52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«Klanverwand tschaft» wird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genau wie bei uns die «Genverwandt</w:t>
        <w:softHyphen/>
        <w:t xml:space="preserve">schaft»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bei den Primitiven als «Inzestschranke» in dem Maße abgeschwächt, als die Distanz von dem engen, individuellen Familienkreis zum weiteren klassi- fikatorischen Verwandtschaftskreis ausgedehnt wird. Das «Inzestverbot» ist somit bei den Primitiven genau so relativ wie die Gen-Inzestliebe in unserer</w:t>
      </w:r>
    </w:p>
    <w:p>
      <w:pPr>
        <w:pStyle w:val="Style18"/>
        <w:keepNext w:val="0"/>
        <w:keepLines w:val="0"/>
        <w:widowControl w:val="0"/>
        <w:shd w:val="clear" w:color="auto" w:fill="auto"/>
        <w:bidi w:val="0"/>
        <w:spacing w:line="180" w:lineRule="auto"/>
        <w:ind w:left="0" w:firstLine="0"/>
        <w:jc w:val="left"/>
        <w:rPr>
          <w:sz w:val="19"/>
          <w:szCs w:val="19"/>
        </w:rPr>
      </w:pPr>
      <w:r>
        <w:rPr>
          <w:color w:val="000000"/>
          <w:spacing w:val="0"/>
          <w:w w:val="100"/>
          <w:position w:val="0"/>
          <w:sz w:val="19"/>
          <w:szCs w:val="19"/>
          <w:shd w:val="clear" w:color="auto" w:fill="auto"/>
          <w:lang w:val="de-DE" w:eastAsia="de-DE" w:bidi="de-DE"/>
        </w:rPr>
        <w:t>o</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Kultur.</w:t>
      </w:r>
    </w:p>
    <w:p>
      <w:pPr>
        <w:pStyle w:val="Style18"/>
        <w:keepNext w:val="0"/>
        <w:keepLines w:val="0"/>
        <w:widowControl w:val="0"/>
        <w:numPr>
          <w:ilvl w:val="0"/>
          <w:numId w:val="521"/>
        </w:numPr>
        <w:shd w:val="clear" w:color="auto" w:fill="auto"/>
        <w:tabs>
          <w:tab w:pos="586" w:val="left"/>
        </w:tabs>
        <w:bidi w:val="0"/>
        <w:spacing w:line="240" w:lineRule="auto"/>
        <w:ind w:left="0" w:firstLine="360"/>
        <w:jc w:val="left"/>
        <w:sectPr>
          <w:headerReference w:type="default" r:id="rId205"/>
          <w:footerReference w:type="default" r:id="rId206"/>
          <w:headerReference w:type="even" r:id="rId207"/>
          <w:footerReference w:type="even" r:id="rId208"/>
          <w:footnotePr>
            <w:pos w:val="pageBottom"/>
            <w:numFmt w:val="decimal"/>
            <w:numRestart w:val="continuous"/>
            <w15:footnoteColumns w:val="1"/>
          </w:footnotePr>
          <w:pgSz w:w="12240" w:h="15840"/>
          <w:pgMar w:top="2519" w:left="1920" w:right="1920" w:bottom="2519" w:header="0" w:footer="3" w:gutter="288"/>
          <w:cols w:space="720"/>
          <w:noEndnote/>
          <w:rtlGutter/>
          <w:docGrid w:linePitch="360"/>
        </w:sectPr>
      </w:pPr>
      <w:r>
        <w:rPr>
          <w:color w:val="000000"/>
          <w:spacing w:val="0"/>
          <w:w w:val="100"/>
          <w:position w:val="0"/>
          <w:shd w:val="clear" w:color="auto" w:fill="auto"/>
          <w:lang w:val="de-DE" w:eastAsia="de-DE" w:bidi="de-DE"/>
        </w:rPr>
        <w:t xml:space="preserve">Wir nehmen an, daß bei den Primitiven die nämliche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bewußte oder un</w:t>
        <w:softHyphen/>
        <w:t xml:space="preserve">bewußte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Erbhygiene für die Heiratsregeln ausschlaggebend war wie bei uns. Der Unterschied in den Heiratsregeln wird nur durch die Differenz zwischen der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matrilinearen, einseitigen Genealogie der Primitiven und unserer zweiseitigen (matri- und patriünearen) Genealogie bedingt. Das leitende Motiv ist bei beiden Kulturen das nämliche: die Abwehr der Ehen von zu nahen Genverwandten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vermutlich aus erbhygienischen Gründen.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I/erneinung des Genotropi’imui zwischen Menschen, die zu demselben engen Familienkreis gehören einerseits, die Forderung der genotropischen Ehen durch die biologische Anziehung der Partner andrerseits ist die allmenschlichste und all</w:t>
        <w:softHyphen/>
        <w:t xml:space="preserve">zeitlichste Atzzbivalen/ der Menschheit. Diese urtümliche Ambivalenz in der Liebe kann die Menschheit - genau wie der Zwangsneurotiker - nur mit Zwang regeln. Zwang heißt aber die </w:t>
      </w:r>
      <w:r>
        <w:rPr>
          <w:i/>
          <w:iCs/>
          <w:color w:val="000000"/>
          <w:spacing w:val="0"/>
          <w:w w:val="100"/>
          <w:position w:val="0"/>
          <w:shd w:val="clear" w:color="auto" w:fill="auto"/>
          <w:lang w:val="de-DE" w:eastAsia="de-DE" w:bidi="de-DE"/>
        </w:rPr>
        <w:t xml:space="preserve">synchrone Bejahung und Verneinung eines familiär angelegten </w:t>
      </w:r>
      <w:r>
        <w:rPr>
          <w:color w:val="000000"/>
          <w:spacing w:val="0"/>
          <w:w w:val="100"/>
          <w:position w:val="0"/>
          <w:shd w:val="clear" w:color="auto" w:fill="auto"/>
          <w:lang w:val="de-DE" w:eastAsia="de-DE" w:bidi="de-DE"/>
        </w:rPr>
        <w:t>S/r■ebungspaarii. Dieser Umstand gewährt der familiären Negation im Ich-Leben des Einzelnen und in dem der Sozietät eine außerordentliche Macht.</w:t>
      </w:r>
    </w:p>
    <w:p>
      <w:pPr>
        <w:pStyle w:val="Style2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XV</w:t>
      </w:r>
    </w:p>
    <w:p>
      <w:pPr>
        <w:pStyle w:val="Style144"/>
        <w:keepNext/>
        <w:keepLines/>
        <w:widowControl w:val="0"/>
        <w:shd w:val="clear" w:color="auto" w:fill="auto"/>
        <w:bidi w:val="0"/>
        <w:spacing w:line="187" w:lineRule="auto"/>
        <w:ind w:left="0" w:firstLine="0"/>
        <w:jc w:val="left"/>
        <w:rPr>
          <w:sz w:val="26"/>
          <w:szCs w:val="26"/>
        </w:rPr>
      </w:pPr>
      <w:bookmarkStart w:id="142" w:name="bookmark142"/>
      <w:bookmarkStart w:id="143" w:name="bookmark143"/>
      <w:r>
        <w:rPr>
          <w:color w:val="000000"/>
          <w:spacing w:val="0"/>
          <w:w w:val="100"/>
          <w:position w:val="0"/>
          <w:sz w:val="26"/>
          <w:szCs w:val="26"/>
          <w:u w:val="none"/>
          <w:shd w:val="clear" w:color="auto" w:fill="auto"/>
          <w:lang w:val="de-DE" w:eastAsia="de-DE" w:bidi="de-DE"/>
        </w:rPr>
        <w:t>DIE INTEGRATION DES ICHS</w:t>
      </w:r>
      <w:bookmarkEnd w:id="142"/>
      <w:bookmarkEnd w:id="143"/>
    </w:p>
    <w:p>
      <w:pPr>
        <w:pStyle w:val="Style18"/>
        <w:keepNext w:val="0"/>
        <w:keepLines w:val="0"/>
        <w:widowControl w:val="0"/>
        <w:shd w:val="clear" w:color="auto" w:fill="auto"/>
        <w:bidi w:val="0"/>
        <w:spacing w:line="288" w:lineRule="auto"/>
        <w:ind w:left="360" w:hanging="360"/>
        <w:jc w:val="left"/>
        <w:rPr>
          <w:sz w:val="22"/>
          <w:szCs w:val="22"/>
        </w:rPr>
      </w:pPr>
      <w:r>
        <w:rPr>
          <w:rFonts w:ascii="Garamond" w:eastAsia="Garamond" w:hAnsi="Garamond" w:cs="Garamond"/>
          <w:i/>
          <w:iCs/>
          <w:color w:val="000000"/>
          <w:spacing w:val="0"/>
          <w:w w:val="100"/>
          <w:position w:val="0"/>
          <w:sz w:val="28"/>
          <w:szCs w:val="28"/>
          <w:shd w:val="clear" w:color="auto" w:fill="auto"/>
          <w:lang w:val="de-DE" w:eastAsia="de-DE" w:bidi="de-DE"/>
        </w:rPr>
        <w:t>Die</w:t>
      </w:r>
      <w:r>
        <w:rPr>
          <w:color w:val="000000"/>
          <w:spacing w:val="0"/>
          <w:w w:val="100"/>
          <w:position w:val="0"/>
          <w:sz w:val="22"/>
          <w:szCs w:val="22"/>
          <w:shd w:val="clear" w:color="auto" w:fill="auto"/>
          <w:lang w:val="de-DE" w:eastAsia="de-DE" w:bidi="de-DE"/>
        </w:rPr>
        <w:t xml:space="preserve"> dch-Äadi’ka/e als das ges/al/ende und erhaltende </w:t>
      </w:r>
      <w:r>
        <w:rPr>
          <w:rFonts w:ascii="Garamond" w:eastAsia="Garamond" w:hAnsi="Garamond" w:cs="Garamond"/>
          <w:i/>
          <w:iCs/>
          <w:color w:val="000000"/>
          <w:spacing w:val="0"/>
          <w:w w:val="100"/>
          <w:position w:val="0"/>
          <w:sz w:val="28"/>
          <w:szCs w:val="28"/>
          <w:shd w:val="clear" w:color="auto" w:fill="auto"/>
          <w:lang w:val="de-DE" w:eastAsia="de-DE" w:bidi="de-DE"/>
        </w:rPr>
        <w:t>Prinzip</w:t>
      </w:r>
      <w:r>
        <w:rPr>
          <w:color w:val="000000"/>
          <w:spacing w:val="0"/>
          <w:w w:val="100"/>
          <w:position w:val="0"/>
          <w:sz w:val="22"/>
          <w:szCs w:val="22"/>
          <w:shd w:val="clear" w:color="auto" w:fill="auto"/>
          <w:lang w:val="de-DE" w:eastAsia="de-DE" w:bidi="de-DE"/>
        </w:rPr>
        <w:t xml:space="preserve"> im SchnZna/ des </w:t>
      </w:r>
      <w:r>
        <w:rPr>
          <w:rFonts w:ascii="Garamond" w:eastAsia="Garamond" w:hAnsi="Garamond" w:cs="Garamond"/>
          <w:i/>
          <w:iCs/>
          <w:color w:val="000000"/>
          <w:spacing w:val="0"/>
          <w:w w:val="100"/>
          <w:position w:val="0"/>
          <w:sz w:val="28"/>
          <w:szCs w:val="28"/>
          <w:shd w:val="clear" w:color="auto" w:fill="auto"/>
          <w:lang w:val="de-DE" w:eastAsia="de-DE" w:bidi="de-DE"/>
        </w:rPr>
        <w:t>Etneltnen</w:t>
      </w:r>
      <w:r>
        <w:rPr>
          <w:color w:val="000000"/>
          <w:spacing w:val="0"/>
          <w:w w:val="100"/>
          <w:position w:val="0"/>
          <w:sz w:val="22"/>
          <w:szCs w:val="22"/>
          <w:shd w:val="clear" w:color="auto" w:fill="auto"/>
          <w:lang w:val="de-DE" w:eastAsia="de-DE" w:bidi="de-DE"/>
        </w:rPr>
        <w:t xml:space="preserve"> und in dem der Gemei’nschfit</w:t>
      </w:r>
    </w:p>
    <w:p>
      <w:pPr>
        <w:pStyle w:val="Style144"/>
        <w:keepNext/>
        <w:keepLines/>
        <w:widowControl w:val="0"/>
        <w:shd w:val="clear" w:color="auto" w:fill="auto"/>
        <w:bidi w:val="0"/>
        <w:spacing w:line="204" w:lineRule="auto"/>
        <w:ind w:left="0" w:firstLine="0"/>
        <w:jc w:val="left"/>
      </w:pPr>
      <w:bookmarkStart w:id="144" w:name="bookmark144"/>
      <w:bookmarkStart w:id="145" w:name="bookmark145"/>
      <w:r>
        <w:rPr>
          <w:color w:val="000000"/>
          <w:spacing w:val="0"/>
          <w:w w:val="100"/>
          <w:position w:val="0"/>
          <w:sz w:val="24"/>
          <w:szCs w:val="24"/>
          <w:u w:val="none"/>
          <w:shd w:val="clear" w:color="auto" w:fill="auto"/>
          <w:lang w:val="de-DE" w:eastAsia="de-DE" w:bidi="de-DE"/>
        </w:rPr>
        <w:t>1. Rückblick auf die Elementarfunktion des Ichs</w:t>
      </w:r>
      <w:bookmarkEnd w:id="144"/>
      <w:bookmarkEnd w:id="145"/>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dem vorangehenden Abschnitt haben wir das Ich als den Überbrücker aller seelischen Gegensätze, als den Pontifex oppositorum bestimmt und es vorerst in seinen Elementarfunktionen analysiert. Die vier Elementarfunktionen des Ichs: 1. die </w:t>
      </w:r>
      <w:r>
        <w:rPr>
          <w:i/>
          <w:iCs/>
          <w:color w:val="000000"/>
          <w:spacing w:val="0"/>
          <w:w w:val="100"/>
          <w:position w:val="0"/>
          <w:shd w:val="clear" w:color="auto" w:fill="auto"/>
          <w:lang w:val="de-DE" w:eastAsia="de-DE" w:bidi="de-DE"/>
        </w:rPr>
        <w:t>partizipative Projektion,</w:t>
      </w:r>
      <w:r>
        <w:rPr>
          <w:color w:val="000000"/>
          <w:spacing w:val="0"/>
          <w:w w:val="100"/>
          <w:position w:val="0"/>
          <w:shd w:val="clear" w:color="auto" w:fill="auto"/>
          <w:lang w:val="de-DE" w:eastAsia="de-DE" w:bidi="de-DE"/>
        </w:rPr>
        <w:t xml:space="preserve"> 2. die Zn/latiOn, 3. die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und 4. di'e Negation, wurden als die ursprünglichsten Wurzel/unktionen des Ichs dargestellt. Das heißt: als Radikale, die in der Physiologie und Pathologie der Psyche, im persönlichen und im gemeinschaftlichen Leben, bei den kulturarmen Naturvölkern und bei den kulturreichen Zivilisationsvölkern unbistorisch zu allen Zeiten wereztt- lich g/eich und inhaltlich unspezifisch wirksam sind.</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Etnssein, GeeichaE, Verwandtsein mit</w:t>
      </w:r>
      <w:r>
        <w:rPr>
          <w:color w:val="000000"/>
          <w:spacing w:val="0"/>
          <w:w w:val="100"/>
          <w:position w:val="0"/>
          <w:shd w:val="clear" w:color="auto" w:fill="auto"/>
          <w:lang w:val="de-DE" w:eastAsia="de-DE" w:bidi="de-DE"/>
        </w:rPr>
        <w:t xml:space="preserve"> dem Objekt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Alleeisiin (In- </w:t>
      </w:r>
      <w:r>
        <w:rPr>
          <w:i/>
          <w:iCs/>
          <w:color w:val="000000"/>
          <w:spacing w:val="0"/>
          <w:w w:val="100"/>
          <w:position w:val="0"/>
          <w:shd w:val="clear" w:color="auto" w:fill="auto"/>
          <w:lang w:val="de-DE" w:eastAsia="de-DE" w:bidi="de-DE"/>
        </w:rPr>
        <w:t>flatun)), Allkshaben</w:t>
      </w:r>
      <w:r>
        <w:rPr>
          <w:color w:val="000000"/>
          <w:spacing w:val="0"/>
          <w:w w:val="100"/>
          <w:position w:val="0"/>
          <w:shd w:val="clear" w:color="auto" w:fill="auto"/>
          <w:lang w:val="de-DE" w:eastAsia="de-DE" w:bidi="de-DE"/>
        </w:rPr>
        <w:t xml:space="preserve"> (Zntro/ektion) und Mlee.sverneinen (Negation^ sind in der Tat </w:t>
      </w:r>
      <w:r>
        <w:rPr>
          <w:i/>
          <w:iCs/>
          <w:color w:val="000000"/>
          <w:spacing w:val="0"/>
          <w:w w:val="100"/>
          <w:position w:val="0"/>
          <w:shd w:val="clear" w:color="auto" w:fill="auto"/>
          <w:lang w:val="de-DE" w:eastAsia="de-DE" w:bidi="de-DE"/>
        </w:rPr>
        <w:t>unhistorische Ich-Tendenden, die man funktionell nicht weiter z</w:t>
      </w:r>
      <w:r>
        <w:rPr>
          <w:i/>
          <w:iCs/>
          <w:color w:val="000000"/>
          <w:spacing w:val="0"/>
          <w:w w:val="100"/>
          <w:position w:val="0"/>
          <w:shd w:val="clear" w:color="auto" w:fill="auto"/>
          <w:vertAlign w:val="superscript"/>
          <w:lang w:val="de-DE" w:eastAsia="de-DE" w:bidi="de-DE"/>
        </w:rPr>
        <w:t>e,</w:t>
      </w:r>
      <w:r>
        <w:rPr>
          <w:i/>
          <w:iCs/>
          <w:color w:val="000000"/>
          <w:spacing w:val="0"/>
          <w:w w:val="100"/>
          <w:position w:val="0"/>
          <w:shd w:val="clear" w:color="auto" w:fill="auto"/>
          <w:lang w:val="de-DE" w:eastAsia="de-DE" w:bidi="de-DE"/>
        </w:rPr>
        <w:t>'dlp</w:t>
      </w:r>
      <w:r>
        <w:rPr>
          <w:i/>
          <w:iCs/>
          <w:color w:val="000000"/>
          <w:spacing w:val="0"/>
          <w:w w:val="100"/>
          <w:position w:val="0"/>
          <w:shd w:val="clear" w:color="auto" w:fill="auto"/>
          <w:vertAlign w:val="superscript"/>
          <w:lang w:val="de-DE" w:eastAsia="de-DE" w:bidi="de-DE"/>
        </w:rPr>
        <w:t>n</w:t>
      </w:r>
      <w:r>
        <w:rPr>
          <w:i/>
          <w:iCs/>
          <w:color w:val="000000"/>
          <w:spacing w:val="0"/>
          <w:w w:val="100"/>
          <w:position w:val="0"/>
          <w:shd w:val="clear" w:color="auto" w:fill="auto"/>
          <w:lang w:val="de-DE" w:eastAsia="de-DE" w:bidi="de-DE"/>
        </w:rPr>
        <w:t xml:space="preserve"> kann. Darum </w:t>
      </w:r>
      <w:r>
        <w:rPr>
          <w:color w:val="000000"/>
          <w:spacing w:val="0"/>
          <w:w w:val="100"/>
          <w:position w:val="0"/>
          <w:shd w:val="clear" w:color="auto" w:fill="auto"/>
          <w:lang w:val="de-DE" w:eastAsia="de-DE" w:bidi="de-DE"/>
        </w:rPr>
        <w:t xml:space="preserve">nennen </w:t>
      </w:r>
      <w:r>
        <w:rPr>
          <w:i/>
          <w:iCs/>
          <w:color w:val="000000"/>
          <w:spacing w:val="0"/>
          <w:w w:val="100"/>
          <w:position w:val="0"/>
          <w:shd w:val="clear" w:color="auto" w:fill="auto"/>
          <w:lang w:val="de-DE" w:eastAsia="de-DE" w:bidi="de-DE"/>
        </w:rPr>
        <w:t>wir</w:t>
      </w:r>
      <w:r>
        <w:rPr>
          <w:color w:val="000000"/>
          <w:spacing w:val="0"/>
          <w:w w:val="100"/>
          <w:position w:val="0"/>
          <w:shd w:val="clear" w:color="auto" w:fill="auto"/>
          <w:lang w:val="de-DE" w:eastAsia="de-DE" w:bidi="de-DE"/>
        </w:rPr>
        <w:t xml:space="preserve"> sie «Zeh-Radikale».</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Seit der Mensch ein Ich hat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seit er also ein Mensch ist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lebt er ununter</w:t>
        <w:softHyphen/>
        <w:t xml:space="preserve">brochen mit diesen Ich-Strebungen. Kraft dieser Elementar/unktionen wählt er sich einen Partner, gründet er eine Familie, bildet er Gruppen und Klans, Rassen und Klassen, Völker und Nationen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baut er sich geistige Ideale auf, stiftet er Religionen und Wissenschaften, schafft er Dichtung und Kunst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legt er materielles und geistiges Kapital an </w:t>
      </w:r>
      <w:r>
        <w:rPr>
          <w:i/>
          <w:iCs/>
          <w:color w:val="000000"/>
          <w:spacing w:val="0"/>
          <w:w w:val="100"/>
          <w:position w:val="0"/>
          <w:shd w:val="clear" w:color="auto" w:fill="auto"/>
          <w:lang w:val="de-DE" w:eastAsia="de-DE" w:bidi="de-DE"/>
        </w:rPr>
        <w:t>(Introjektion) ;</w:t>
      </w:r>
      <w:r>
        <w:rPr>
          <w:color w:val="000000"/>
          <w:spacing w:val="0"/>
          <w:w w:val="100"/>
          <w:position w:val="0"/>
          <w:shd w:val="clear" w:color="auto" w:fill="auto"/>
          <w:lang w:val="de-DE" w:eastAsia="de-DE" w:bidi="de-DE"/>
        </w:rPr>
        <w:t xml:space="preserve"> paßt er sich an die Wirklichkeit an, um dann Mal zu Mal all das zu zerstören, was er mit seinem Ich in der natürlichen und geistigen Wirklichkeit geschaffen hat </w:t>
      </w:r>
      <w:r>
        <w:rPr>
          <w:i/>
          <w:iCs/>
          <w:color w:val="000000"/>
          <w:spacing w:val="0"/>
          <w:w w:val="100"/>
          <w:position w:val="0"/>
          <w:shd w:val="clear" w:color="auto" w:fill="auto"/>
          <w:lang w:val="de-DE" w:eastAsia="de-DE" w:bidi="de-DE"/>
        </w:rPr>
        <w:t>(Nega</w:t>
        <w:softHyphen/>
        <w:t>tion).</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vier Elementarfunktionen des Ichs bezeichnen aber in der von uns gewählten Reihen</w:t>
        <w:softHyphen/>
        <w:t>folge auch die Entwicklungsstufen des Ichs sowohl in der Entwicklung des Individuums wie auch in der der Masse.</w:t>
      </w:r>
    </w:p>
    <w:p>
      <w:pPr>
        <w:pStyle w:val="Style18"/>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Im Anfang</w:t>
      </w:r>
      <w:r>
        <w:rPr>
          <w:color w:val="000000"/>
          <w:spacing w:val="0"/>
          <w:w w:val="100"/>
          <w:position w:val="0"/>
          <w:shd w:val="clear" w:color="auto" w:fill="auto"/>
          <w:lang w:val="de-DE" w:eastAsia="de-DE" w:bidi="de-DE"/>
        </w:rPr>
        <w:t xml:space="preserve"> der Ich-Entwicklung dominiert - sowohl individuell wie kollektiv - die ursprünglichste Ich-Triebstrebung nach Eins-, Gleich- und Verwandtsein mit den anderen, d. h. die projektive Partizipation. Kraft dieser partizipativ</w:t>
        <w:softHyphen/>
        <w:t xml:space="preserve">projektiven Ich-Strebung entsteht im Leben des einzelnen die erste </w:t>
      </w:r>
      <w:r>
        <w:rPr>
          <w:i/>
          <w:iCs/>
          <w:color w:val="000000"/>
          <w:spacing w:val="0"/>
          <w:w w:val="100"/>
          <w:position w:val="0"/>
          <w:shd w:val="clear" w:color="auto" w:fill="auto"/>
          <w:lang w:val="de-DE" w:eastAsia="de-DE" w:bidi="de-DE"/>
        </w:rPr>
        <w:t xml:space="preserve">Dualunion, </w:t>
      </w:r>
      <w:r>
        <w:rPr>
          <w:color w:val="000000"/>
          <w:spacing w:val="0"/>
          <w:w w:val="100"/>
          <w:position w:val="0"/>
          <w:shd w:val="clear" w:color="auto" w:fill="auto"/>
          <w:lang w:val="de-DE" w:eastAsia="de-DE" w:bidi="de-DE"/>
        </w:rPr>
        <w:t>das innigste Einssein von Mutter und Kind. Die nämliche partizipative Strebung bildet in kollektiver Form auf Grund des Einsseins mit dem Totem die Klans und Unterklans, den Totemismus als die Urform des Dorfstaates. Dieselbe Ich- Strebung nach Anteilhaben an den anderen wirkt später weiter im einzelnen als die Kraft, welche die Menschen zur Paarung in Liebe, Freundschaft und Beruf antreibt. So entstehen Freundschafts- und Berufskreise (Zünfte), Familien, Ver</w:t>
        <w:softHyphen/>
        <w:t>wandtschaftsklassen und soziale Berufsklassen. Die Idee des Einsseins und Gleich</w:t>
        <w:softHyphen/>
        <w:t>seins aller Menschen hat sowohl bei den Natur- wie auch bei den Zivilisations</w:t>
        <w:softHyphen/>
        <w:t>völkern zu «kollektiven» und «kommunistischen» Staatsformen geführt, bei denen aber - genau wie in der Psychopathologie - die Grenzen zwischen der Partizipation und den Verfolgungsprojektionen sehr leicht verschwinden.</w:t>
      </w:r>
    </w:p>
    <w:p>
      <w:pPr>
        <w:pStyle w:val="Style18"/>
        <w:keepNext w:val="0"/>
        <w:keepLines w:val="0"/>
        <w:widowControl w:val="0"/>
        <w:shd w:val="clear" w:color="auto" w:fill="auto"/>
        <w:tabs>
          <w:tab w:pos="1354" w:val="left"/>
        </w:tabs>
        <w:bidi w:val="0"/>
        <w:spacing w:line="240" w:lineRule="auto"/>
        <w:ind w:left="0" w:firstLine="360"/>
        <w:jc w:val="left"/>
      </w:pPr>
      <w:r>
        <w:rPr>
          <w:color w:val="000000"/>
          <w:spacing w:val="0"/>
          <w:w w:val="100"/>
          <w:position w:val="0"/>
          <w:shd w:val="clear" w:color="auto" w:fill="auto"/>
          <w:lang w:val="de-DE" w:eastAsia="de-DE" w:bidi="de-DE"/>
        </w:rPr>
        <w:t>Die</w:t>
        <w:tab/>
        <w:t>Elementarfunktion des Ichs, das Streben nach Vollkommenheit,</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nach Allessein,</w:t>
      </w:r>
      <w:r>
        <w:rPr>
          <w:color w:val="000000"/>
          <w:spacing w:val="0"/>
          <w:w w:val="100"/>
          <w:position w:val="0"/>
          <w:shd w:val="clear" w:color="auto" w:fill="auto"/>
          <w:lang w:val="de-DE" w:eastAsia="de-DE" w:bidi="de-DE"/>
        </w:rPr>
        <w:t xml:space="preserve"> d. h. die Inflation ist zugleich die </w:t>
      </w:r>
      <w:r>
        <w:rPr>
          <w:i/>
          <w:iCs/>
          <w:color w:val="000000"/>
          <w:spacing w:val="0"/>
          <w:w w:val="100"/>
          <w:position w:val="0"/>
          <w:shd w:val="clear" w:color="auto" w:fill="auto"/>
          <w:lang w:val="de-DE" w:eastAsia="de-DE" w:bidi="de-DE"/>
        </w:rPr>
        <w:t>zE</w:t>
      </w:r>
      <w:r>
        <w:rPr>
          <w:i/>
          <w:iCs/>
          <w:color w:val="000000"/>
          <w:spacing w:val="0"/>
          <w:w w:val="100"/>
          <w:position w:val="0"/>
          <w:shd w:val="clear" w:color="auto" w:fill="auto"/>
          <w:vertAlign w:val="superscript"/>
          <w:lang w:val="de-DE" w:eastAsia="de-DE" w:bidi="de-DE"/>
        </w:rPr>
        <w:t>e</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ie</w:t>
      </w:r>
      <w:r>
        <w:rPr>
          <w:color w:val="000000"/>
          <w:spacing w:val="0"/>
          <w:w w:val="100"/>
          <w:position w:val="0"/>
          <w:shd w:val="clear" w:color="auto" w:fill="auto"/>
          <w:lang w:val="de-DE" w:eastAsia="de-DE" w:bidi="de-DE"/>
        </w:rPr>
        <w:t xml:space="preserve"> Stufe in der Ich-Ent</w:t>
        <w:softHyphen/>
        <w:t xml:space="preserve">wicklung des einzelnen und auch in der der Masse. Der infantile Größenwahn des Allesseins ist ja ein Grundzug des Kindes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Leben des Kollek</w:t>
        <w:softHyphen/>
        <w:t>tivums beginnen mit der Inflation die Mythen, Legenden und Sagen, die Reli</w:t>
        <w:softHyphen/>
        <w:t>gionen, die Riten und Zeremonien, die Dichtung und die Kunst, in späteren Phasen der Menschheitsgeschichte: die Entdeckungen und die Wissenschaft. Die inflativen Formen der Staatsbildung sind die Herrschaftsformen wie: Theokratie im Altertum und Faschismus und Nationalsozialismus in der Gegenwart.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dritte</w:t>
      </w:r>
      <w:r>
        <w:rPr>
          <w:color w:val="000000"/>
          <w:spacing w:val="0"/>
          <w:w w:val="100"/>
          <w:position w:val="0"/>
          <w:shd w:val="clear" w:color="auto" w:fill="auto"/>
          <w:lang w:val="de-DE" w:eastAsia="de-DE" w:bidi="de-DE"/>
        </w:rPr>
        <w:t xml:space="preserve"> Phase der Entwicklung wird durch den Drang nach </w:t>
      </w:r>
      <w:r>
        <w:rPr>
          <w:i/>
          <w:iCs/>
          <w:color w:val="000000"/>
          <w:spacing w:val="0"/>
          <w:w w:val="100"/>
          <w:position w:val="0"/>
          <w:shd w:val="clear" w:color="auto" w:fill="auto"/>
          <w:lang w:val="de-DE" w:eastAsia="de-DE" w:bidi="de-DE"/>
        </w:rPr>
        <w:t>Haben - womög</w:t>
        <w:softHyphen/>
        <w:t>lich Alleshaben —</w:t>
      </w:r>
      <w:r>
        <w:rPr>
          <w:color w:val="000000"/>
          <w:spacing w:val="0"/>
          <w:w w:val="100"/>
          <w:position w:val="0"/>
          <w:shd w:val="clear" w:color="auto" w:fill="auto"/>
          <w:lang w:val="de-DE" w:eastAsia="de-DE" w:bidi="de-DE"/>
        </w:rPr>
        <w:t xml:space="preserve"> bedingt. Das Kind trennt sich aus dem Banne der partizipativen Dualunion mit der Mutter und aus der infantilen und inflativen Welt des Größen</w:t>
        <w:softHyphen/>
        <w:t>wahns. Allmählich fängt es an zu introjizieren, d. h. Kapital anzulegen aus den einverleibten Eigenschaften seiner Vorfahren (Identifizierung), mit denen es allmählich seinen Charakter prägt; es legt ferner Kapital an aus Kenntnissen, aus denen es sein Weltbild und seine Weltanschauung formt. Im Leben der Masse beginnt mit der Introjektion die kapitalistische Familien-, Klassen- und Staats</w:t>
        <w:softHyphen/>
        <w:t>bildung, sowohl was das Materielle wie auch was das Geistige an Hab und Gut anlangt.</w:t>
      </w:r>
    </w:p>
    <w:p>
      <w:pPr>
        <w:pStyle w:val="Style18"/>
        <w:keepNext w:val="0"/>
        <w:keepLines w:val="0"/>
        <w:widowControl w:val="0"/>
        <w:shd w:val="clear" w:color="auto" w:fill="auto"/>
        <w:bidi w:val="0"/>
        <w:spacing w:line="240" w:lineRule="auto"/>
        <w:ind w:left="0" w:firstLine="360"/>
        <w:jc w:val="left"/>
        <w:sectPr>
          <w:headerReference w:type="default" r:id="rId209"/>
          <w:footerReference w:type="default" r:id="rId210"/>
          <w:headerReference w:type="even" r:id="rId211"/>
          <w:footerReference w:type="even" r:id="rId212"/>
          <w:headerReference w:type="first" r:id="rId213"/>
          <w:footerReference w:type="first" r:id="rId214"/>
          <w:footnotePr>
            <w:pos w:val="pageBottom"/>
            <w:numFmt w:val="decimal"/>
            <w:numRestart w:val="continuous"/>
            <w15:footnoteColumns w:val="1"/>
          </w:footnotePr>
          <w:pgSz w:w="12240" w:h="15840"/>
          <w:pgMar w:top="2077" w:left="1961" w:right="1961" w:bottom="2513" w:header="0" w:footer="3" w:gutter="206"/>
          <w:cols w:space="720"/>
          <w:noEndnote/>
          <w:titlePg/>
          <w:rtlGutter/>
          <w:docGrid w:linePitch="360"/>
        </w:sectPr>
      </w:pPr>
      <w:r>
        <w:rPr>
          <w:color w:val="000000"/>
          <w:spacing w:val="0"/>
          <w:w w:val="100"/>
          <w:position w:val="0"/>
          <w:shd w:val="clear" w:color="auto" w:fill="auto"/>
          <w:lang w:val="de-DE" w:eastAsia="de-DE" w:bidi="de-DE"/>
        </w:rPr>
        <w:t xml:space="preserve">Erst die </w:t>
      </w:r>
      <w:r>
        <w:rPr>
          <w:i/>
          <w:iCs/>
          <w:color w:val="000000"/>
          <w:spacing w:val="0"/>
          <w:w w:val="100"/>
          <w:position w:val="0"/>
          <w:shd w:val="clear" w:color="auto" w:fill="auto"/>
          <w:lang w:val="de-DE" w:eastAsia="de-DE" w:bidi="de-DE"/>
        </w:rPr>
        <w:t>vierte</w:t>
      </w:r>
      <w:r>
        <w:rPr>
          <w:color w:val="000000"/>
          <w:spacing w:val="0"/>
          <w:w w:val="100"/>
          <w:position w:val="0"/>
          <w:shd w:val="clear" w:color="auto" w:fill="auto"/>
          <w:lang w:val="de-DE" w:eastAsia="de-DE" w:bidi="de-DE"/>
        </w:rPr>
        <w:t xml:space="preserve"> Entwicklungsstufe: die Strebung des Ichs nach </w:t>
      </w:r>
      <w:r>
        <w:rPr>
          <w:i/>
          <w:iCs/>
          <w:color w:val="000000"/>
          <w:spacing w:val="0"/>
          <w:w w:val="100"/>
          <w:position w:val="0"/>
          <w:shd w:val="clear" w:color="auto" w:fill="auto"/>
          <w:lang w:val="de-DE" w:eastAsia="de-DE" w:bidi="de-DE"/>
        </w:rPr>
        <w:t>Verzichten und Verneinen,</w:t>
      </w:r>
      <w:r>
        <w:rPr>
          <w:color w:val="000000"/>
          <w:spacing w:val="0"/>
          <w:w w:val="100"/>
          <w:position w:val="0"/>
          <w:shd w:val="clear" w:color="auto" w:fill="auto"/>
          <w:lang w:val="de-DE" w:eastAsia="de-DE" w:bidi="de-DE"/>
        </w:rPr>
        <w:t xml:space="preserve"> bringt die Fähigkeit zur Anpassung an den anderen Menschen mit sich und formt aus dem Individuum den sozialisierten Drillmenschen, aus dem Kollek</w:t>
        <w:softHyphen/>
        <w:t>tivum die «gedrillte Masse». Auf der Stufe der Negation wird das Individuum für die Gesellschaft und das Volk, für die Gesamtheit der Völker ertragbar und somit «</w:t>
      </w:r>
      <w:r>
        <w:rPr>
          <w:i/>
          <w:iCs/>
          <w:color w:val="000000"/>
          <w:spacing w:val="0"/>
          <w:w w:val="100"/>
          <w:position w:val="0"/>
          <w:shd w:val="clear" w:color="auto" w:fill="auto"/>
          <w:lang w:val="de-DE" w:eastAsia="de-DE" w:bidi="de-DE"/>
        </w:rPr>
        <w:t>sozialisierbar».</w:t>
      </w:r>
    </w:p>
    <w:tbl>
      <w:tblPr>
        <w:tblOverlap w:val="never"/>
        <w:jc w:val="left"/>
        <w:tblLayout w:type="fixed"/>
      </w:tblPr>
      <w:tblGrid>
        <w:gridCol w:w="1085"/>
        <w:gridCol w:w="2093"/>
        <w:gridCol w:w="2088"/>
        <w:gridCol w:w="2506"/>
      </w:tblGrid>
      <w:tr>
        <w:trPr>
          <w:trHeight w:val="442"/>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Projektion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 Persönliche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 Kollektive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 Familiäre</w:t>
            </w:r>
          </w:p>
        </w:tc>
      </w:tr>
      <w:tr>
        <w:trPr>
          <w:trHeight w:val="3346"/>
        </w:trPr>
        <w:tc>
          <w:tcPr>
            <w:tcBorders>
              <w:top w:val="single" w:sz="4"/>
            </w:tcBorders>
            <w:shd w:val="clear" w:color="auto" w:fill="FFFFFF"/>
            <w:vAlign w:val="top"/>
          </w:tcPr>
          <w:p>
            <w:pPr>
              <w:pStyle w:val="Style54"/>
              <w:keepNext w:val="0"/>
              <w:keepLines w:val="0"/>
              <w:widowControl w:val="0"/>
              <w:shd w:val="clear" w:color="auto" w:fill="auto"/>
              <w:bidi w:val="0"/>
              <w:spacing w:line="223"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Begriffs</w:t>
              <w:softHyphen/>
              <w:t>bestimmung der Projektion</w:t>
            </w:r>
          </w:p>
        </w:tc>
        <w:tc>
          <w:tcPr>
            <w:tcBorders>
              <w:top w:val="single" w:sz="4"/>
              <w:left w:val="single" w:sz="4"/>
            </w:tcBorders>
            <w:shd w:val="clear" w:color="auto" w:fill="FFFFFF"/>
            <w:vAlign w:val="top"/>
          </w:tcPr>
          <w:p>
            <w:pPr>
              <w:pStyle w:val="Style54"/>
              <w:keepNext w:val="0"/>
              <w:keepLines w:val="0"/>
              <w:widowControl w:val="0"/>
              <w:numPr>
                <w:ilvl w:val="0"/>
                <w:numId w:val="527"/>
              </w:numPr>
              <w:shd w:val="clear" w:color="auto" w:fill="auto"/>
              <w:tabs>
                <w:tab w:pos="226"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Allgemeine Definition: Projektion</w:t>
            </w:r>
            <w:r>
              <w:rPr>
                <w:color w:val="000000"/>
                <w:spacing w:val="0"/>
                <w:w w:val="100"/>
                <w:position w:val="0"/>
                <w:sz w:val="18"/>
                <w:szCs w:val="18"/>
                <w:shd w:val="clear" w:color="auto" w:fill="auto"/>
                <w:lang w:val="de-DE" w:eastAsia="de-DE" w:bidi="de-DE"/>
              </w:rPr>
              <w:t xml:space="preserve"> ist die Hin- ausvcrlegung innerer Wahrnehmungen in die Außenwelt. Das inner</w:t>
              <w:softHyphen/>
              <w:t>lich Aufgehobene kehrt von außen wieder zu</w:t>
              <w:softHyphen/>
              <w:t xml:space="preserve">rück </w:t>
            </w:r>
            <w:r>
              <w:rPr>
                <w:smallCaps/>
                <w:color w:val="000000"/>
                <w:spacing w:val="0"/>
                <w:w w:val="100"/>
                <w:position w:val="0"/>
                <w:sz w:val="18"/>
                <w:szCs w:val="18"/>
                <w:shd w:val="clear" w:color="auto" w:fill="auto"/>
                <w:lang w:val="de-DE" w:eastAsia="de-DE" w:bidi="de-DE"/>
              </w:rPr>
              <w:t>(Freud).</w:t>
            </w:r>
          </w:p>
          <w:p>
            <w:pPr>
              <w:pStyle w:val="Style54"/>
              <w:keepNext w:val="0"/>
              <w:keepLines w:val="0"/>
              <w:widowControl w:val="0"/>
              <w:numPr>
                <w:ilvl w:val="0"/>
                <w:numId w:val="527"/>
              </w:numPr>
              <w:shd w:val="clear" w:color="auto" w:fill="auto"/>
              <w:tabs>
                <w:tab w:pos="245"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Spezielle Definition: Persönlich</w:t>
            </w:r>
            <w:r>
              <w:rPr>
                <w:color w:val="000000"/>
                <w:spacing w:val="0"/>
                <w:w w:val="100"/>
                <w:position w:val="0"/>
                <w:sz w:val="18"/>
                <w:szCs w:val="18"/>
                <w:shd w:val="clear" w:color="auto" w:fill="auto"/>
                <w:lang w:val="de-DE" w:eastAsia="de-DE" w:bidi="de-DE"/>
              </w:rPr>
              <w:t xml:space="preserve"> ist eine Pro</w:t>
              <w:softHyphen/>
              <w:t xml:space="preserve">jektion, wenn die hin- ausverlegtcn Inhalte dem Inventar des </w:t>
            </w:r>
            <w:r>
              <w:rPr>
                <w:i/>
                <w:iCs/>
                <w:color w:val="000000"/>
                <w:spacing w:val="0"/>
                <w:w w:val="100"/>
                <w:position w:val="0"/>
                <w:sz w:val="18"/>
                <w:szCs w:val="18"/>
                <w:shd w:val="clear" w:color="auto" w:fill="auto"/>
                <w:lang w:val="de-DE" w:eastAsia="de-DE" w:bidi="de-DE"/>
              </w:rPr>
              <w:t>per</w:t>
              <w:softHyphen/>
              <w:t xml:space="preserve">sönlich verdrängten Ubw </w:t>
            </w:r>
            <w:r>
              <w:rPr>
                <w:color w:val="000000"/>
                <w:spacing w:val="0"/>
                <w:w w:val="100"/>
                <w:position w:val="0"/>
                <w:sz w:val="18"/>
                <w:szCs w:val="18"/>
                <w:shd w:val="clear" w:color="auto" w:fill="auto"/>
                <w:lang w:val="de-DE" w:eastAsia="de-DE" w:bidi="de-DE"/>
              </w:rPr>
              <w:t>angehören.</w:t>
            </w:r>
          </w:p>
        </w:tc>
        <w:tc>
          <w:tcPr>
            <w:tcBorders>
              <w:top w:val="single" w:sz="4"/>
              <w:left w:val="single" w:sz="4"/>
            </w:tcBorders>
            <w:shd w:val="clear" w:color="auto" w:fill="FFFFFF"/>
            <w:vAlign w:val="top"/>
          </w:tcPr>
          <w:p>
            <w:pPr>
              <w:pStyle w:val="Style54"/>
              <w:keepNext w:val="0"/>
              <w:keepLines w:val="0"/>
              <w:widowControl w:val="0"/>
              <w:numPr>
                <w:ilvl w:val="0"/>
                <w:numId w:val="529"/>
              </w:numPr>
              <w:shd w:val="clear" w:color="auto" w:fill="auto"/>
              <w:tabs>
                <w:tab w:pos="221"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Allgemeine Definition: Projektion</w:t>
            </w:r>
            <w:r>
              <w:rPr>
                <w:color w:val="000000"/>
                <w:spacing w:val="0"/>
                <w:w w:val="100"/>
                <w:position w:val="0"/>
                <w:sz w:val="18"/>
                <w:szCs w:val="18"/>
                <w:shd w:val="clear" w:color="auto" w:fill="auto"/>
                <w:lang w:val="de-DE" w:eastAsia="de-DE" w:bidi="de-DE"/>
              </w:rPr>
              <w:t xml:space="preserve"> ist eine </w:t>
            </w:r>
            <w:r>
              <w:rPr>
                <w:i/>
                <w:iCs/>
                <w:color w:val="000000"/>
                <w:spacing w:val="0"/>
                <w:w w:val="100"/>
                <w:position w:val="0"/>
                <w:sz w:val="18"/>
                <w:szCs w:val="18"/>
                <w:shd w:val="clear" w:color="auto" w:fill="auto"/>
                <w:lang w:val="de-DE" w:eastAsia="de-DE" w:bidi="de-DE"/>
              </w:rPr>
              <w:t>merk</w:t>
              <w:softHyphen/>
              <w:t>bar</w:t>
            </w:r>
            <w:r>
              <w:rPr>
                <w:color w:val="000000"/>
                <w:spacing w:val="0"/>
                <w:w w:val="100"/>
                <w:position w:val="0"/>
                <w:sz w:val="18"/>
                <w:szCs w:val="18"/>
                <w:shd w:val="clear" w:color="auto" w:fill="auto"/>
                <w:lang w:val="de-DE" w:eastAsia="de-DE" w:bidi="de-DE"/>
              </w:rPr>
              <w:t xml:space="preserve"> gewordene </w:t>
            </w:r>
            <w:r>
              <w:rPr>
                <w:i/>
                <w:iCs/>
                <w:color w:val="000000"/>
                <w:spacing w:val="0"/>
                <w:w w:val="100"/>
                <w:position w:val="0"/>
                <w:sz w:val="18"/>
                <w:szCs w:val="18"/>
                <w:shd w:val="clear" w:color="auto" w:fill="auto"/>
                <w:lang w:val="de-DE" w:eastAsia="de-DE" w:bidi="de-DE"/>
              </w:rPr>
              <w:t>archa</w:t>
              <w:softHyphen/>
              <w:t>ische Identität,</w:t>
            </w:r>
            <w:r>
              <w:rPr>
                <w:color w:val="000000"/>
                <w:spacing w:val="0"/>
                <w:w w:val="100"/>
                <w:position w:val="0"/>
                <w:sz w:val="18"/>
                <w:szCs w:val="18"/>
                <w:shd w:val="clear" w:color="auto" w:fill="auto"/>
                <w:lang w:val="de-DE" w:eastAsia="de-DE" w:bidi="de-DE"/>
              </w:rPr>
              <w:t xml:space="preserve"> die Ge</w:t>
              <w:softHyphen/>
              <w:t>genstand der eigenen, subjektiven Kritik oder der eines anderen ge</w:t>
              <w:softHyphen/>
              <w:t xml:space="preserve">worden ist </w:t>
            </w:r>
            <w:r>
              <w:rPr>
                <w:smallCaps/>
                <w:color w:val="000000"/>
                <w:spacing w:val="0"/>
                <w:w w:val="100"/>
                <w:position w:val="0"/>
                <w:sz w:val="18"/>
                <w:szCs w:val="18"/>
                <w:shd w:val="clear" w:color="auto" w:fill="auto"/>
                <w:lang w:val="de-DE" w:eastAsia="de-DE" w:bidi="de-DE"/>
              </w:rPr>
              <w:t>(Jung).</w:t>
            </w:r>
          </w:p>
          <w:p>
            <w:pPr>
              <w:pStyle w:val="Style54"/>
              <w:keepNext w:val="0"/>
              <w:keepLines w:val="0"/>
              <w:widowControl w:val="0"/>
              <w:numPr>
                <w:ilvl w:val="0"/>
                <w:numId w:val="529"/>
              </w:numPr>
              <w:shd w:val="clear" w:color="auto" w:fill="auto"/>
              <w:tabs>
                <w:tab w:pos="240"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Spezielle Definition: Kollektiv</w:t>
            </w:r>
            <w:r>
              <w:rPr>
                <w:color w:val="000000"/>
                <w:spacing w:val="0"/>
                <w:w w:val="100"/>
                <w:position w:val="0"/>
                <w:sz w:val="18"/>
                <w:szCs w:val="18"/>
                <w:shd w:val="clear" w:color="auto" w:fill="auto"/>
                <w:lang w:val="de-DE" w:eastAsia="de-DE" w:bidi="de-DE"/>
              </w:rPr>
              <w:t xml:space="preserve"> ist die Projek</w:t>
              <w:softHyphen/>
              <w:t>tion, wenn die hinaus</w:t>
              <w:softHyphen/>
              <w:t xml:space="preserve">verlegten Inhalte dem Inventar des </w:t>
            </w:r>
            <w:r>
              <w:rPr>
                <w:i/>
                <w:iCs/>
                <w:color w:val="000000"/>
                <w:spacing w:val="0"/>
                <w:w w:val="100"/>
                <w:position w:val="0"/>
                <w:sz w:val="18"/>
                <w:szCs w:val="18"/>
                <w:shd w:val="clear" w:color="auto" w:fill="auto"/>
                <w:lang w:val="de-DE" w:eastAsia="de-DE" w:bidi="de-DE"/>
              </w:rPr>
              <w:t>kollektiven Ubw</w:t>
            </w:r>
            <w:r>
              <w:rPr>
                <w:color w:val="000000"/>
                <w:spacing w:val="0"/>
                <w:w w:val="100"/>
                <w:position w:val="0"/>
                <w:sz w:val="18"/>
                <w:szCs w:val="18"/>
                <w:shd w:val="clear" w:color="auto" w:fill="auto"/>
                <w:lang w:val="de-DE" w:eastAsia="de-DE" w:bidi="de-DE"/>
              </w:rPr>
              <w:t xml:space="preserve"> der Menschheit an</w:t>
              <w:softHyphen/>
              <w:t>gehören.</w:t>
            </w:r>
          </w:p>
        </w:tc>
        <w:tc>
          <w:tcPr>
            <w:tcBorders>
              <w:top w:val="single" w:sz="4"/>
              <w:left w:val="single" w:sz="4"/>
            </w:tcBorders>
            <w:shd w:val="clear" w:color="auto" w:fill="FFFFFF"/>
            <w:vAlign w:val="top"/>
          </w:tcPr>
          <w:p>
            <w:pPr>
              <w:pStyle w:val="Style54"/>
              <w:keepNext w:val="0"/>
              <w:keepLines w:val="0"/>
              <w:widowControl w:val="0"/>
              <w:numPr>
                <w:ilvl w:val="0"/>
                <w:numId w:val="531"/>
              </w:numPr>
              <w:shd w:val="clear" w:color="auto" w:fill="auto"/>
              <w:tabs>
                <w:tab w:pos="245"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Allgemeine Definition: Projektion</w:t>
            </w:r>
            <w:r>
              <w:rPr>
                <w:color w:val="000000"/>
                <w:spacing w:val="0"/>
                <w:w w:val="100"/>
                <w:position w:val="0"/>
                <w:sz w:val="18"/>
                <w:szCs w:val="18"/>
                <w:shd w:val="clear" w:color="auto" w:fill="auto"/>
                <w:lang w:val="de-DE" w:eastAsia="de-DE" w:bidi="de-DE"/>
              </w:rPr>
              <w:t xml:space="preserve"> ist die I-Iinausvcrlc- gung persönlich verdrängter Bilder, familiär verborgener Ahncnbildcr (Genotypen) und kollektiver Urbilder (Arche</w:t>
              <w:softHyphen/>
              <w:t xml:space="preserve">typen) in die Umwelt. </w:t>
            </w:r>
            <w:r>
              <w:rPr>
                <w:i/>
                <w:iCs/>
                <w:color w:val="000000"/>
                <w:spacing w:val="0"/>
                <w:w w:val="100"/>
                <w:position w:val="0"/>
                <w:sz w:val="18"/>
                <w:szCs w:val="18"/>
                <w:shd w:val="clear" w:color="auto" w:fill="auto"/>
                <w:lang w:val="de-DE" w:eastAsia="de-DE" w:bidi="de-DE"/>
              </w:rPr>
              <w:t>Projek</w:t>
              <w:softHyphen/>
              <w:t xml:space="preserve">tion ist die Grundlage jeder Wahl. </w:t>
            </w:r>
            <w:r>
              <w:rPr>
                <w:color w:val="000000"/>
                <w:spacing w:val="0"/>
                <w:w w:val="100"/>
                <w:position w:val="0"/>
                <w:sz w:val="18"/>
                <w:szCs w:val="18"/>
                <w:shd w:val="clear" w:color="auto" w:fill="auto"/>
                <w:lang w:val="de-DE" w:eastAsia="de-DE" w:bidi="de-DE"/>
              </w:rPr>
              <w:t>Wahl ist die unbewußte Pro</w:t>
              <w:softHyphen/>
              <w:t>jektion, das unbewußte Suchen und Auffinden verborgener Ahncnbilder in der Außenwelt.</w:t>
            </w:r>
          </w:p>
          <w:p>
            <w:pPr>
              <w:pStyle w:val="Style54"/>
              <w:keepNext w:val="0"/>
              <w:keepLines w:val="0"/>
              <w:widowControl w:val="0"/>
              <w:numPr>
                <w:ilvl w:val="0"/>
                <w:numId w:val="531"/>
              </w:numPr>
              <w:shd w:val="clear" w:color="auto" w:fill="auto"/>
              <w:tabs>
                <w:tab w:pos="264"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Spezielle Definition: Familiär</w:t>
            </w:r>
            <w:r>
              <w:rPr>
                <w:color w:val="000000"/>
                <w:spacing w:val="0"/>
                <w:w w:val="100"/>
                <w:position w:val="0"/>
                <w:sz w:val="18"/>
                <w:szCs w:val="18"/>
                <w:shd w:val="clear" w:color="auto" w:fill="auto"/>
                <w:lang w:val="de-DE" w:eastAsia="de-DE" w:bidi="de-DE"/>
              </w:rPr>
              <w:t xml:space="preserve"> ist die Projektion, wenn die hinausverlegten In</w:t>
              <w:softHyphen/>
              <w:t xml:space="preserve">halte dem Inventar des </w:t>
            </w:r>
            <w:r>
              <w:rPr>
                <w:i/>
                <w:iCs/>
                <w:color w:val="000000"/>
                <w:spacing w:val="0"/>
                <w:w w:val="100"/>
                <w:position w:val="0"/>
                <w:sz w:val="18"/>
                <w:szCs w:val="18"/>
                <w:shd w:val="clear" w:color="auto" w:fill="auto"/>
                <w:lang w:val="de-DE" w:eastAsia="de-DE" w:bidi="de-DE"/>
              </w:rPr>
              <w:t>famili</w:t>
              <w:softHyphen/>
              <w:t>ären Ubw</w:t>
            </w:r>
            <w:r>
              <w:rPr>
                <w:color w:val="000000"/>
                <w:spacing w:val="0"/>
                <w:w w:val="100"/>
                <w:position w:val="0"/>
                <w:sz w:val="18"/>
                <w:szCs w:val="18"/>
                <w:shd w:val="clear" w:color="auto" w:fill="auto"/>
                <w:lang w:val="de-DE" w:eastAsia="de-DE" w:bidi="de-DE"/>
              </w:rPr>
              <w:t xml:space="preserve"> angehören.</w:t>
            </w:r>
          </w:p>
        </w:tc>
      </w:tr>
      <w:tr>
        <w:trPr>
          <w:trHeight w:val="2779"/>
        </w:trPr>
        <w:tc>
          <w:tcPr>
            <w:tcBorders>
              <w:top w:val="single" w:sz="4"/>
            </w:tcBorders>
            <w:shd w:val="clear" w:color="auto" w:fill="FFFFFF"/>
            <w:vAlign w:val="top"/>
          </w:tcPr>
          <w:p>
            <w:pPr>
              <w:pStyle w:val="Style54"/>
              <w:keepNext w:val="0"/>
              <w:keepLines w:val="0"/>
              <w:widowControl w:val="0"/>
              <w:shd w:val="clear" w:color="auto" w:fill="auto"/>
              <w:bidi w:val="0"/>
              <w:spacing w:line="226"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II.</w:t>
            </w:r>
          </w:p>
          <w:p>
            <w:pPr>
              <w:pStyle w:val="Style54"/>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Formen der Projektion</w:t>
            </w:r>
          </w:p>
        </w:tc>
        <w:tc>
          <w:tcPr>
            <w:tcBorders>
              <w:top w:val="single" w:sz="4"/>
              <w:left w:val="single" w:sz="4"/>
            </w:tcBorders>
            <w:shd w:val="clear" w:color="auto" w:fill="FFFFFF"/>
            <w:vAlign w:val="top"/>
          </w:tcPr>
          <w:p>
            <w:pPr>
              <w:pStyle w:val="Style54"/>
              <w:keepNext w:val="0"/>
              <w:keepLines w:val="0"/>
              <w:widowControl w:val="0"/>
              <w:numPr>
                <w:ilvl w:val="0"/>
                <w:numId w:val="533"/>
              </w:numPr>
              <w:shd w:val="clear" w:color="auto" w:fill="auto"/>
              <w:tabs>
                <w:tab w:pos="326"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Primäre persönliche Projektion = reale Par</w:t>
              <w:softHyphen/>
              <w:t>tizipation</w:t>
            </w:r>
            <w:r>
              <w:rPr>
                <w:color w:val="000000"/>
                <w:spacing w:val="0"/>
                <w:w w:val="100"/>
                <w:position w:val="0"/>
                <w:sz w:val="18"/>
                <w:szCs w:val="18"/>
                <w:shd w:val="clear" w:color="auto" w:fill="auto"/>
                <w:lang w:val="de-DE" w:eastAsia="de-DE" w:bidi="de-DE"/>
              </w:rPr>
              <w:t xml:space="preserve"> mit der Mut</w:t>
              <w:softHyphen/>
              <w:t>ter. (Inzestuöse Einheit mit der Mutter.)</w:t>
            </w:r>
          </w:p>
          <w:p>
            <w:pPr>
              <w:pStyle w:val="Style54"/>
              <w:keepNext w:val="0"/>
              <w:keepLines w:val="0"/>
              <w:widowControl w:val="0"/>
              <w:numPr>
                <w:ilvl w:val="0"/>
                <w:numId w:val="533"/>
              </w:numPr>
              <w:shd w:val="clear" w:color="auto" w:fill="auto"/>
              <w:tabs>
                <w:tab w:pos="264"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Sekundäre persönliche Projektion</w:t>
            </w:r>
            <w:r>
              <w:rPr>
                <w:color w:val="000000"/>
                <w:spacing w:val="0"/>
                <w:w w:val="100"/>
                <w:position w:val="0"/>
                <w:sz w:val="18"/>
                <w:szCs w:val="18"/>
                <w:shd w:val="clear" w:color="auto" w:fill="auto"/>
                <w:lang w:val="de-DE" w:eastAsia="de-DE" w:bidi="de-DE"/>
              </w:rPr>
              <w:t xml:space="preserve"> = krank</w:t>
              <w:softHyphen/>
              <w:t>hafte projektive Wahn</w:t>
              <w:softHyphen/>
              <w:t>bildung infolge der ver</w:t>
              <w:softHyphen/>
              <w:t>drängten Homosexuali</w:t>
              <w:softHyphen/>
              <w:t>tät.</w:t>
            </w:r>
          </w:p>
        </w:tc>
        <w:tc>
          <w:tcPr>
            <w:tcBorders>
              <w:top w:val="single" w:sz="4"/>
              <w:left w:val="single" w:sz="4"/>
            </w:tcBorders>
            <w:shd w:val="clear" w:color="auto" w:fill="FFFFFF"/>
            <w:vAlign w:val="top"/>
          </w:tcPr>
          <w:p>
            <w:pPr>
              <w:pStyle w:val="Style54"/>
              <w:keepNext w:val="0"/>
              <w:keepLines w:val="0"/>
              <w:widowControl w:val="0"/>
              <w:numPr>
                <w:ilvl w:val="0"/>
                <w:numId w:val="535"/>
              </w:numPr>
              <w:shd w:val="clear" w:color="auto" w:fill="auto"/>
              <w:tabs>
                <w:tab w:pos="254"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Primäre kollektive Projektion</w:t>
            </w:r>
            <w:r>
              <w:rPr>
                <w:color w:val="000000"/>
                <w:spacing w:val="0"/>
                <w:w w:val="100"/>
                <w:position w:val="0"/>
                <w:sz w:val="18"/>
                <w:szCs w:val="18"/>
                <w:shd w:val="clear" w:color="auto" w:fill="auto"/>
                <w:lang w:val="de-DE" w:eastAsia="de-DE" w:bidi="de-DE"/>
              </w:rPr>
              <w:t xml:space="preserve"> = partici- pation mystique </w:t>
            </w:r>
            <w:r>
              <w:rPr>
                <w:smallCaps/>
                <w:color w:val="000000"/>
                <w:spacing w:val="0"/>
                <w:w w:val="100"/>
                <w:position w:val="0"/>
                <w:sz w:val="18"/>
                <w:szCs w:val="18"/>
                <w:shd w:val="clear" w:color="auto" w:fill="auto"/>
                <w:lang w:val="de-DE" w:eastAsia="de-DE" w:bidi="de-DE"/>
              </w:rPr>
              <w:t>(Levy- Bruhl):</w:t>
            </w:r>
            <w:r>
              <w:rPr>
                <w:color w:val="000000"/>
                <w:spacing w:val="0"/>
                <w:w w:val="100"/>
                <w:position w:val="0"/>
                <w:sz w:val="18"/>
                <w:szCs w:val="18"/>
                <w:shd w:val="clear" w:color="auto" w:fill="auto"/>
                <w:lang w:val="de-DE" w:eastAsia="de-DE" w:bidi="de-DE"/>
              </w:rPr>
              <w:t xml:space="preserve"> Einsscin, Gleich- und Verwandt</w:t>
              <w:softHyphen/>
              <w:t>sein aller Mitglieder einer Gruppe, Einsscin mit allen Wesen und Dingen der Welt.</w:t>
            </w:r>
          </w:p>
          <w:p>
            <w:pPr>
              <w:pStyle w:val="Style54"/>
              <w:keepNext w:val="0"/>
              <w:keepLines w:val="0"/>
              <w:widowControl w:val="0"/>
              <w:numPr>
                <w:ilvl w:val="0"/>
                <w:numId w:val="535"/>
              </w:numPr>
              <w:shd w:val="clear" w:color="auto" w:fill="auto"/>
              <w:tabs>
                <w:tab w:pos="293"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Sekundäre kollektive Projektion</w:t>
            </w:r>
            <w:r>
              <w:rPr>
                <w:color w:val="000000"/>
                <w:spacing w:val="0"/>
                <w:w w:val="100"/>
                <w:position w:val="0"/>
                <w:sz w:val="18"/>
                <w:szCs w:val="18"/>
                <w:shd w:val="clear" w:color="auto" w:fill="auto"/>
                <w:lang w:val="de-DE" w:eastAsia="de-DE" w:bidi="de-DE"/>
              </w:rPr>
              <w:t xml:space="preserve"> = dasselbe wie unter 1 als Wahn bei Paranoiden.</w:t>
            </w:r>
          </w:p>
        </w:tc>
        <w:tc>
          <w:tcPr>
            <w:tcBorders>
              <w:top w:val="single" w:sz="4"/>
              <w:left w:val="single" w:sz="4"/>
            </w:tcBorders>
            <w:shd w:val="clear" w:color="auto" w:fill="FFFFFF"/>
            <w:vAlign w:val="top"/>
          </w:tcPr>
          <w:p>
            <w:pPr>
              <w:pStyle w:val="Style54"/>
              <w:keepNext w:val="0"/>
              <w:keepLines w:val="0"/>
              <w:widowControl w:val="0"/>
              <w:numPr>
                <w:ilvl w:val="0"/>
                <w:numId w:val="537"/>
              </w:numPr>
              <w:shd w:val="clear" w:color="auto" w:fill="auto"/>
              <w:tabs>
                <w:tab w:pos="158"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Primärefamiliäre Projektion —</w:t>
            </w:r>
          </w:p>
          <w:p>
            <w:pPr>
              <w:pStyle w:val="Style54"/>
              <w:keepNext w:val="0"/>
              <w:keepLines w:val="0"/>
              <w:widowControl w:val="0"/>
              <w:numPr>
                <w:ilvl w:val="0"/>
                <w:numId w:val="539"/>
              </w:numPr>
              <w:shd w:val="clear" w:color="auto" w:fill="auto"/>
              <w:tabs>
                <w:tab w:pos="283"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familiäre Partizipation: Einsscin und Gleichscin der Mitglieder einer Familie.</w:t>
            </w:r>
          </w:p>
          <w:p>
            <w:pPr>
              <w:pStyle w:val="Style54"/>
              <w:keepNext w:val="0"/>
              <w:keepLines w:val="0"/>
              <w:widowControl w:val="0"/>
              <w:numPr>
                <w:ilvl w:val="0"/>
                <w:numId w:val="539"/>
              </w:numPr>
              <w:shd w:val="clear" w:color="auto" w:fill="auto"/>
              <w:tabs>
                <w:tab w:pos="26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Partizipation von Gcnvcr- wandten.</w:t>
            </w:r>
          </w:p>
          <w:p>
            <w:pPr>
              <w:pStyle w:val="Style54"/>
              <w:keepNext w:val="0"/>
              <w:keepLines w:val="0"/>
              <w:widowControl w:val="0"/>
              <w:numPr>
                <w:ilvl w:val="0"/>
                <w:numId w:val="537"/>
              </w:numPr>
              <w:shd w:val="clear" w:color="auto" w:fill="auto"/>
              <w:tabs>
                <w:tab w:pos="187"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Sekundäre familiäre Projektion </w:t>
            </w:r>
            <w:r>
              <w:rPr>
                <w:color w:val="000000"/>
                <w:spacing w:val="0"/>
                <w:w w:val="100"/>
                <w:position w:val="0"/>
                <w:sz w:val="18"/>
                <w:szCs w:val="18"/>
                <w:shd w:val="clear" w:color="auto" w:fill="auto"/>
                <w:lang w:val="de-DE" w:eastAsia="de-DE" w:bidi="de-DE"/>
              </w:rPr>
              <w:t>= krankhafte Wahnideen über Gleichscin mit den oder Vcr- folgtscin von den Ahnen.</w:t>
            </w:r>
          </w:p>
        </w:tc>
      </w:tr>
      <w:tr>
        <w:trPr>
          <w:trHeight w:val="1378"/>
        </w:trPr>
        <w:tc>
          <w:tcPr>
            <w:tcBorders>
              <w:top w:val="single" w:sz="4"/>
            </w:tcBorders>
            <w:shd w:val="clear" w:color="auto" w:fill="FFFFFF"/>
            <w:vAlign w:val="top"/>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54"/>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Endziel der Projektion</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Rückgängigma</w:t>
              <w:softHyphen/>
              <w:t>chung der Verdrängung und Zurückführung der Libido zu den von ihr verlassenen Personen.</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Die Rückerstattung des projizierten Inhaltes wird notwendig, weil dessen Abwesenheit die Anpassung beeinträch</w:t>
              <w:softHyphen/>
              <w:t>tigt-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Realisierung des Teil</w:t>
              <w:softHyphen/>
              <w:t>habens am anderen in Form von Liebe, Freundschaft und Beruf. Die Verwirklichung des Einsscins mit dem Partner.</w:t>
            </w:r>
          </w:p>
        </w:tc>
      </w:tr>
      <w:tr>
        <w:trPr>
          <w:trHeight w:val="3480"/>
        </w:trPr>
        <w:tc>
          <w:tcPr>
            <w:tcBorders>
              <w:top w:val="single" w:sz="4"/>
              <w:bottom w:val="single" w:sz="4"/>
            </w:tcBorders>
            <w:shd w:val="clear" w:color="auto" w:fill="FFFFFF"/>
            <w:vAlign w:val="top"/>
          </w:tcPr>
          <w:p>
            <w:pPr>
              <w:pStyle w:val="Style54"/>
              <w:keepNext w:val="0"/>
              <w:keepLines w:val="0"/>
              <w:widowControl w:val="0"/>
              <w:shd w:val="clear" w:color="auto" w:fill="auto"/>
              <w:bidi w:val="0"/>
              <w:spacing w:line="216"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IV.</w:t>
            </w:r>
          </w:p>
          <w:p>
            <w:pPr>
              <w:pStyle w:val="Style54"/>
              <w:keepNext w:val="0"/>
              <w:keepLines w:val="0"/>
              <w:widowControl w:val="0"/>
              <w:shd w:val="clear" w:color="auto" w:fill="auto"/>
              <w:bidi w:val="0"/>
              <w:spacing w:line="192" w:lineRule="auto"/>
              <w:ind w:left="0" w:firstLine="0"/>
              <w:jc w:val="left"/>
              <w:rPr>
                <w:sz w:val="18"/>
                <w:szCs w:val="18"/>
              </w:rPr>
            </w:pPr>
            <w:r>
              <w:rPr>
                <w:i/>
                <w:iCs/>
                <w:color w:val="000000"/>
                <w:spacing w:val="0"/>
                <w:w w:val="100"/>
                <w:position w:val="0"/>
                <w:sz w:val="18"/>
                <w:szCs w:val="18"/>
                <w:shd w:val="clear" w:color="auto" w:fill="auto"/>
                <w:lang w:val="de-DE" w:eastAsia="de-DE" w:bidi="de-DE"/>
              </w:rPr>
              <w:t>Entstehungs</w:t>
              <w:softHyphen/>
              <w:t>mechanismus der Projektion</w:t>
            </w:r>
          </w:p>
        </w:tc>
        <w:tc>
          <w:tcPr>
            <w:tcBorders>
              <w:top w:val="single" w:sz="4"/>
              <w:left w:val="single" w:sz="4"/>
              <w:bottom w:val="single" w:sz="4"/>
            </w:tcBorders>
            <w:shd w:val="clear" w:color="auto" w:fill="FFFFFF"/>
            <w:vAlign w:val="top"/>
          </w:tcPr>
          <w:p>
            <w:pPr>
              <w:pStyle w:val="Style54"/>
              <w:keepNext w:val="0"/>
              <w:keepLines w:val="0"/>
              <w:widowControl w:val="0"/>
              <w:numPr>
                <w:ilvl w:val="0"/>
                <w:numId w:val="541"/>
              </w:numPr>
              <w:shd w:val="clear" w:color="auto" w:fill="auto"/>
              <w:tabs>
                <w:tab w:pos="278"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Verdrängung einer inneren verpönten Stre</w:t>
              <w:softHyphen/>
              <w:t>bung oder Vorstellung.</w:t>
            </w:r>
          </w:p>
          <w:p>
            <w:pPr>
              <w:pStyle w:val="Style54"/>
              <w:keepNext w:val="0"/>
              <w:keepLines w:val="0"/>
              <w:widowControl w:val="0"/>
              <w:numPr>
                <w:ilvl w:val="0"/>
                <w:numId w:val="541"/>
              </w:numPr>
              <w:shd w:val="clear" w:color="auto" w:fill="auto"/>
              <w:tabs>
                <w:tab w:pos="235"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Verstellung des un</w:t>
              <w:softHyphen/>
              <w:t>terdrückten Inhaltes.</w:t>
            </w:r>
          </w:p>
          <w:p>
            <w:pPr>
              <w:pStyle w:val="Style54"/>
              <w:keepNext w:val="0"/>
              <w:keepLines w:val="0"/>
              <w:widowControl w:val="0"/>
              <w:numPr>
                <w:ilvl w:val="0"/>
                <w:numId w:val="541"/>
              </w:numPr>
              <w:shd w:val="clear" w:color="auto" w:fill="auto"/>
              <w:tabs>
                <w:tab w:pos="19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Hinausvcrlcgung des Verstellten.</w:t>
            </w:r>
          </w:p>
          <w:p>
            <w:pPr>
              <w:pStyle w:val="Style54"/>
              <w:keepNext w:val="0"/>
              <w:keepLines w:val="0"/>
              <w:widowControl w:val="0"/>
              <w:numPr>
                <w:ilvl w:val="0"/>
                <w:numId w:val="541"/>
              </w:numPr>
              <w:shd w:val="clear" w:color="auto" w:fill="auto"/>
              <w:tabs>
                <w:tab w:pos="250"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Wiederkehr des in</w:t>
              <w:softHyphen/>
              <w:t xml:space="preserve">nerlich Aufgehobenen von außen (nach </w:t>
            </w:r>
            <w:r>
              <w:rPr>
                <w:smallCaps/>
                <w:color w:val="000000"/>
                <w:spacing w:val="0"/>
                <w:w w:val="100"/>
                <w:position w:val="0"/>
                <w:sz w:val="18"/>
                <w:szCs w:val="18"/>
                <w:shd w:val="clear" w:color="auto" w:fill="auto"/>
                <w:lang w:val="de-DE" w:eastAsia="de-DE" w:bidi="de-DE"/>
              </w:rPr>
              <w:t>Freud).</w:t>
            </w:r>
          </w:p>
        </w:tc>
        <w:tc>
          <w:tcPr>
            <w:tcBorders>
              <w:top w:val="single" w:sz="4"/>
              <w:left w:val="single" w:sz="4"/>
              <w:bottom w:val="single" w:sz="4"/>
            </w:tcBorders>
            <w:shd w:val="clear" w:color="auto" w:fill="FFFFFF"/>
            <w:vAlign w:val="top"/>
          </w:tcPr>
          <w:p>
            <w:pPr>
              <w:pStyle w:val="Style54"/>
              <w:keepNext w:val="0"/>
              <w:keepLines w:val="0"/>
              <w:widowControl w:val="0"/>
              <w:numPr>
                <w:ilvl w:val="0"/>
                <w:numId w:val="543"/>
              </w:numPr>
              <w:shd w:val="clear" w:color="auto" w:fill="auto"/>
              <w:tabs>
                <w:tab w:pos="235"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Gleichscin des Sub</w:t>
              <w:softHyphen/>
              <w:t>jektes mit dem Objekt; archaische Identität auf Grund einer Projektion.</w:t>
            </w:r>
          </w:p>
          <w:p>
            <w:pPr>
              <w:pStyle w:val="Style54"/>
              <w:keepNext w:val="0"/>
              <w:keepLines w:val="0"/>
              <w:widowControl w:val="0"/>
              <w:numPr>
                <w:ilvl w:val="0"/>
                <w:numId w:val="543"/>
              </w:numPr>
              <w:shd w:val="clear" w:color="auto" w:fill="auto"/>
              <w:tabs>
                <w:tab w:pos="293"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Schwierigkeiten in der Anpassung durch die Abwesenheit der projizierten Inhalte.</w:t>
            </w:r>
          </w:p>
          <w:p>
            <w:pPr>
              <w:pStyle w:val="Style54"/>
              <w:keepNext w:val="0"/>
              <w:keepLines w:val="0"/>
              <w:widowControl w:val="0"/>
              <w:numPr>
                <w:ilvl w:val="0"/>
                <w:numId w:val="543"/>
              </w:numPr>
              <w:shd w:val="clear" w:color="auto" w:fill="auto"/>
              <w:tabs>
                <w:tab w:pos="26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Rückerstattung der projizierten Inhalte an das Subjekt durch Auf</w:t>
              <w:softHyphen/>
              <w:t>lösung des Urglcich- scins mit dem Objekt.</w:t>
            </w:r>
          </w:p>
        </w:tc>
        <w:tc>
          <w:tcPr>
            <w:tcBorders>
              <w:top w:val="single" w:sz="4"/>
              <w:left w:val="single" w:sz="4"/>
              <w:bottom w:val="single" w:sz="4"/>
            </w:tcBorders>
            <w:shd w:val="clear" w:color="auto" w:fill="FFFFFF"/>
            <w:vAlign w:val="top"/>
          </w:tcPr>
          <w:p>
            <w:pPr>
              <w:pStyle w:val="Style54"/>
              <w:keepNext w:val="0"/>
              <w:keepLines w:val="0"/>
              <w:widowControl w:val="0"/>
              <w:numPr>
                <w:ilvl w:val="0"/>
                <w:numId w:val="545"/>
              </w:numPr>
              <w:shd w:val="clear" w:color="auto" w:fill="auto"/>
              <w:tabs>
                <w:tab w:pos="259"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Durch die Vererbung wer</w:t>
              <w:softHyphen/>
              <w:t xml:space="preserve">den </w:t>
            </w:r>
            <w:r>
              <w:rPr>
                <w:i/>
                <w:iCs/>
                <w:color w:val="000000"/>
                <w:spacing w:val="0"/>
                <w:w w:val="100"/>
                <w:position w:val="0"/>
                <w:sz w:val="18"/>
                <w:szCs w:val="18"/>
                <w:shd w:val="clear" w:color="auto" w:fill="auto"/>
                <w:lang w:val="de-DE" w:eastAsia="de-DE" w:bidi="de-DE"/>
              </w:rPr>
              <w:t>Genotypen, Ahnenbilder im familiären Ubw</w:t>
            </w:r>
            <w:r>
              <w:rPr>
                <w:color w:val="000000"/>
                <w:spacing w:val="0"/>
                <w:w w:val="100"/>
                <w:position w:val="0"/>
                <w:sz w:val="18"/>
                <w:szCs w:val="18"/>
                <w:shd w:val="clear" w:color="auto" w:fill="auto"/>
                <w:lang w:val="de-DE" w:eastAsia="de-DE" w:bidi="de-DE"/>
              </w:rPr>
              <w:t xml:space="preserve"> gesetzt.</w:t>
            </w:r>
          </w:p>
          <w:p>
            <w:pPr>
              <w:pStyle w:val="Style54"/>
              <w:keepNext w:val="0"/>
              <w:keepLines w:val="0"/>
              <w:widowControl w:val="0"/>
              <w:numPr>
                <w:ilvl w:val="0"/>
                <w:numId w:val="545"/>
              </w:numPr>
              <w:shd w:val="clear" w:color="auto" w:fill="auto"/>
              <w:tabs>
                <w:tab w:pos="22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Diese Ahncnbildcr werden von dem Ich in die Umwelt projiziert.</w:t>
            </w:r>
          </w:p>
          <w:p>
            <w:pPr>
              <w:pStyle w:val="Style54"/>
              <w:keepNext w:val="0"/>
              <w:keepLines w:val="0"/>
              <w:widowControl w:val="0"/>
              <w:numPr>
                <w:ilvl w:val="0"/>
                <w:numId w:val="545"/>
              </w:numPr>
              <w:shd w:val="clear" w:color="auto" w:fill="auto"/>
              <w:tabs>
                <w:tab w:pos="19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Projektion eines </w:t>
            </w:r>
            <w:r>
              <w:rPr>
                <w:i/>
                <w:iCs/>
                <w:color w:val="000000"/>
                <w:spacing w:val="0"/>
                <w:w w:val="100"/>
                <w:position w:val="0"/>
                <w:sz w:val="18"/>
                <w:szCs w:val="18"/>
                <w:shd w:val="clear" w:color="auto" w:fill="auto"/>
                <w:lang w:val="de-DE" w:eastAsia="de-DE" w:bidi="de-DE"/>
              </w:rPr>
              <w:t>Ahnen</w:t>
              <w:softHyphen/>
              <w:t>bildes</w:t>
            </w:r>
            <w:r>
              <w:rPr>
                <w:color w:val="000000"/>
                <w:spacing w:val="0"/>
                <w:w w:val="100"/>
                <w:position w:val="0"/>
                <w:sz w:val="18"/>
                <w:szCs w:val="18"/>
                <w:shd w:val="clear" w:color="auto" w:fill="auto"/>
                <w:lang w:val="de-DE" w:eastAsia="de-DE" w:bidi="de-DE"/>
              </w:rPr>
              <w:t xml:space="preserve"> heißt psychologisch: auf die Suche gehen nach «Gen</w:t>
              <w:softHyphen/>
              <w:t>verwandten», nach Trägern des nämlichen Ahnenbildes, welches die Person hinausver</w:t>
              <w:softHyphen/>
              <w:t>legt hat (Genotropismus).</w:t>
            </w:r>
          </w:p>
          <w:p>
            <w:pPr>
              <w:pStyle w:val="Style54"/>
              <w:keepNext w:val="0"/>
              <w:keepLines w:val="0"/>
              <w:widowControl w:val="0"/>
              <w:numPr>
                <w:ilvl w:val="0"/>
                <w:numId w:val="545"/>
              </w:numPr>
              <w:shd w:val="clear" w:color="auto" w:fill="auto"/>
              <w:tabs>
                <w:tab w:pos="21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Nach dem </w:t>
            </w:r>
            <w:r>
              <w:rPr>
                <w:i/>
                <w:iCs/>
                <w:color w:val="000000"/>
                <w:spacing w:val="0"/>
                <w:w w:val="100"/>
                <w:position w:val="0"/>
                <w:sz w:val="18"/>
                <w:szCs w:val="18"/>
                <w:shd w:val="clear" w:color="auto" w:fill="auto"/>
                <w:lang w:val="de-DE" w:eastAsia="de-DE" w:bidi="de-DE"/>
              </w:rPr>
              <w:t>Finden</w:t>
            </w:r>
            <w:r>
              <w:rPr>
                <w:color w:val="000000"/>
                <w:spacing w:val="0"/>
                <w:w w:val="100"/>
                <w:position w:val="0"/>
                <w:sz w:val="18"/>
                <w:szCs w:val="18"/>
                <w:shd w:val="clear" w:color="auto" w:fill="auto"/>
                <w:lang w:val="de-DE" w:eastAsia="de-DE" w:bidi="de-DE"/>
              </w:rPr>
              <w:t xml:space="preserve"> des Gcn- verwandten entstehen Liebes-, Freundschafts- und Berufs</w:t>
              <w:softHyphen/>
              <w:t>paare.</w:t>
            </w:r>
          </w:p>
        </w:tc>
      </w:tr>
    </w:tbl>
    <w:tbl>
      <w:tblPr>
        <w:tblOverlap w:val="never"/>
        <w:jc w:val="left"/>
        <w:tblLayout w:type="fixed"/>
      </w:tblPr>
      <w:tblGrid>
        <w:gridCol w:w="1075"/>
        <w:gridCol w:w="1838"/>
        <w:gridCol w:w="2861"/>
        <w:gridCol w:w="1982"/>
      </w:tblGrid>
      <w:tr>
        <w:trPr>
          <w:trHeight w:val="442"/>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Projektion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M. </w:t>
            </w:r>
            <w:r>
              <w:rPr>
                <w:i/>
                <w:iCs/>
                <w:color w:val="000000"/>
                <w:spacing w:val="0"/>
                <w:w w:val="100"/>
                <w:position w:val="0"/>
                <w:sz w:val="18"/>
                <w:szCs w:val="18"/>
                <w:shd w:val="clear" w:color="auto" w:fill="auto"/>
                <w:lang w:val="de-DE" w:eastAsia="de-DE" w:bidi="de-DE"/>
              </w:rPr>
              <w:t>Persönliche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 Kollektive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C. Familiäre</w:t>
            </w:r>
          </w:p>
        </w:tc>
      </w:tr>
      <w:tr>
        <w:trPr>
          <w:trHeight w:val="5947"/>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N.</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Physiologische Wirkling der Projektion</w:t>
            </w:r>
          </w:p>
        </w:tc>
        <w:tc>
          <w:tcPr>
            <w:tcBorders>
              <w:top w:val="single" w:sz="4"/>
              <w:left w:val="single" w:sz="4"/>
            </w:tcBorders>
            <w:shd w:val="clear" w:color="auto" w:fill="FFFFFF"/>
            <w:vAlign w:val="top"/>
          </w:tcPr>
          <w:p>
            <w:pPr>
              <w:pStyle w:val="Style54"/>
              <w:keepNext w:val="0"/>
              <w:keepLines w:val="0"/>
              <w:widowControl w:val="0"/>
              <w:numPr>
                <w:ilvl w:val="0"/>
                <w:numId w:val="547"/>
              </w:numPr>
              <w:shd w:val="clear" w:color="auto" w:fill="auto"/>
              <w:tabs>
                <w:tab w:pos="216"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Dualunionbildung </w:t>
            </w:r>
            <w:r>
              <w:rPr>
                <w:color w:val="000000"/>
                <w:spacing w:val="0"/>
                <w:w w:val="100"/>
                <w:position w:val="0"/>
                <w:sz w:val="18"/>
                <w:szCs w:val="18"/>
                <w:shd w:val="clear" w:color="auto" w:fill="auto"/>
                <w:lang w:val="de-DE" w:eastAsia="de-DE" w:bidi="de-DE"/>
              </w:rPr>
              <w:t>zwischen Mutter und Kind.</w:t>
            </w:r>
          </w:p>
          <w:p>
            <w:pPr>
              <w:pStyle w:val="Style54"/>
              <w:keepNext w:val="0"/>
              <w:keepLines w:val="0"/>
              <w:widowControl w:val="0"/>
              <w:numPr>
                <w:ilvl w:val="0"/>
                <w:numId w:val="547"/>
              </w:numPr>
              <w:shd w:val="clear" w:color="auto" w:fill="auto"/>
              <w:tabs>
                <w:tab w:pos="197"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Übertragung.</w:t>
            </w:r>
          </w:p>
          <w:p>
            <w:pPr>
              <w:pStyle w:val="Style54"/>
              <w:keepNext w:val="0"/>
              <w:keepLines w:val="0"/>
              <w:widowControl w:val="0"/>
              <w:numPr>
                <w:ilvl w:val="0"/>
                <w:numId w:val="547"/>
              </w:numPr>
              <w:shd w:val="clear" w:color="auto" w:fill="auto"/>
              <w:tabs>
                <w:tab w:pos="250"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Traumbildung: </w:t>
            </w:r>
            <w:r>
              <w:rPr>
                <w:color w:val="000000"/>
                <w:spacing w:val="0"/>
                <w:w w:val="100"/>
                <w:position w:val="0"/>
                <w:sz w:val="18"/>
                <w:szCs w:val="18"/>
                <w:shd w:val="clear" w:color="auto" w:fill="auto"/>
                <w:lang w:val="de-DE" w:eastAsia="de-DE" w:bidi="de-DE"/>
              </w:rPr>
              <w:t>Wunschträumc.</w:t>
            </w:r>
          </w:p>
          <w:p>
            <w:pPr>
              <w:pStyle w:val="Style54"/>
              <w:keepNext w:val="0"/>
              <w:keepLines w:val="0"/>
              <w:widowControl w:val="0"/>
              <w:numPr>
                <w:ilvl w:val="0"/>
                <w:numId w:val="547"/>
              </w:numPr>
              <w:shd w:val="clear" w:color="auto" w:fill="auto"/>
              <w:tabs>
                <w:tab w:pos="187"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Massenbildung.</w:t>
            </w:r>
          </w:p>
          <w:p>
            <w:pPr>
              <w:pStyle w:val="Style54"/>
              <w:keepNext w:val="0"/>
              <w:keepLines w:val="0"/>
              <w:widowControl w:val="0"/>
              <w:numPr>
                <w:ilvl w:val="0"/>
                <w:numId w:val="547"/>
              </w:numPr>
              <w:shd w:val="clear" w:color="auto" w:fill="auto"/>
              <w:tabs>
                <w:tab w:pos="18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Projektion als </w:t>
            </w:r>
            <w:r>
              <w:rPr>
                <w:i/>
                <w:iCs/>
                <w:color w:val="000000"/>
                <w:spacing w:val="0"/>
                <w:w w:val="100"/>
                <w:position w:val="0"/>
                <w:sz w:val="18"/>
                <w:szCs w:val="18"/>
                <w:shd w:val="clear" w:color="auto" w:fill="auto"/>
                <w:lang w:val="de-DE" w:eastAsia="de-DE" w:bidi="de-DE"/>
              </w:rPr>
              <w:t>Ab- wehrmechanismus.</w:t>
            </w:r>
          </w:p>
        </w:tc>
        <w:tc>
          <w:tcPr>
            <w:tcBorders>
              <w:top w:val="single" w:sz="4"/>
              <w:left w:val="single" w:sz="4"/>
            </w:tcBorders>
            <w:shd w:val="clear" w:color="auto" w:fill="FFFFFF"/>
            <w:vAlign w:val="bottom"/>
          </w:tcPr>
          <w:p>
            <w:pPr>
              <w:pStyle w:val="Style54"/>
              <w:keepNext w:val="0"/>
              <w:keepLines w:val="0"/>
              <w:widowControl w:val="0"/>
              <w:numPr>
                <w:ilvl w:val="0"/>
                <w:numId w:val="549"/>
              </w:numPr>
              <w:shd w:val="clear" w:color="auto" w:fill="auto"/>
              <w:tabs>
                <w:tab w:pos="197"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Im Kindesalter: Weltbildung.</w:t>
            </w:r>
          </w:p>
          <w:p>
            <w:pPr>
              <w:pStyle w:val="Style54"/>
              <w:keepNext w:val="0"/>
              <w:keepLines w:val="0"/>
              <w:widowControl w:val="0"/>
              <w:numPr>
                <w:ilvl w:val="0"/>
                <w:numId w:val="549"/>
              </w:numPr>
              <w:shd w:val="clear" w:color="auto" w:fill="auto"/>
              <w:tabs>
                <w:tab w:pos="298"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Bei </w:t>
            </w:r>
            <w:r>
              <w:rPr>
                <w:i/>
                <w:iCs/>
                <w:color w:val="000000"/>
                <w:spacing w:val="0"/>
                <w:w w:val="100"/>
                <w:position w:val="0"/>
                <w:sz w:val="18"/>
                <w:szCs w:val="18"/>
                <w:shd w:val="clear" w:color="auto" w:fill="auto"/>
                <w:lang w:val="de-DE" w:eastAsia="de-DE" w:bidi="de-DE"/>
              </w:rPr>
              <w:t>Naturvölkern:</w:t>
            </w:r>
            <w:r>
              <w:rPr>
                <w:color w:val="000000"/>
                <w:spacing w:val="0"/>
                <w:w w:val="100"/>
                <w:position w:val="0"/>
                <w:sz w:val="18"/>
                <w:szCs w:val="18"/>
                <w:shd w:val="clear" w:color="auto" w:fill="auto"/>
                <w:lang w:val="de-DE" w:eastAsia="de-DE" w:bidi="de-DE"/>
              </w:rPr>
              <w:t xml:space="preserve"> Einssein, Gleichscin, Vcrwandtscin mitein</w:t>
              <w:softHyphen/>
              <w:t>ander und mit der Natur = das geheimnisvolle Teilhaben der he</w:t>
              <w:softHyphen/>
              <w:t>terogensten Dinge aneinander, das durch mystische Kräfte bewirkt wird. Erscheinungen:</w:t>
            </w:r>
          </w:p>
          <w:p>
            <w:pPr>
              <w:pStyle w:val="Style54"/>
              <w:keepNext w:val="0"/>
              <w:keepLines w:val="0"/>
              <w:widowControl w:val="0"/>
              <w:numPr>
                <w:ilvl w:val="0"/>
                <w:numId w:val="551"/>
              </w:numPr>
              <w:shd w:val="clear" w:color="auto" w:fill="auto"/>
              <w:tabs>
                <w:tab w:pos="26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grundsätzliche Gleichartigkeit aller Wesen;</w:t>
            </w:r>
          </w:p>
          <w:p>
            <w:pPr>
              <w:pStyle w:val="Style54"/>
              <w:keepNext w:val="0"/>
              <w:keepLines w:val="0"/>
              <w:widowControl w:val="0"/>
              <w:numPr>
                <w:ilvl w:val="0"/>
                <w:numId w:val="551"/>
              </w:numPr>
              <w:shd w:val="clear" w:color="auto" w:fill="auto"/>
              <w:tabs>
                <w:tab w:pos="298"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Solidarität des Einzelwesens mit seiner Gruppe;</w:t>
            </w:r>
          </w:p>
          <w:p>
            <w:pPr>
              <w:pStyle w:val="Style54"/>
              <w:keepNext w:val="0"/>
              <w:keepLines w:val="0"/>
              <w:widowControl w:val="0"/>
              <w:numPr>
                <w:ilvl w:val="0"/>
                <w:numId w:val="551"/>
              </w:numPr>
              <w:shd w:val="clear" w:color="auto" w:fill="auto"/>
              <w:tabs>
                <w:tab w:pos="20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Erweiterung der Persönlichkeit durch «mana, imunu»;</w:t>
            </w:r>
          </w:p>
          <w:p>
            <w:pPr>
              <w:pStyle w:val="Style54"/>
              <w:keepNext w:val="0"/>
              <w:keepLines w:val="0"/>
              <w:widowControl w:val="0"/>
              <w:numPr>
                <w:ilvl w:val="0"/>
                <w:numId w:val="551"/>
              </w:numPr>
              <w:shd w:val="clear" w:color="auto" w:fill="auto"/>
              <w:tabs>
                <w:tab w:pos="269"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Anwesenheit eines Geistes in allen Erscheinungen und Funk</w:t>
              <w:softHyphen/>
              <w:t>tionen ;</w:t>
            </w:r>
          </w:p>
          <w:p>
            <w:pPr>
              <w:pStyle w:val="Style54"/>
              <w:keepNext w:val="0"/>
              <w:keepLines w:val="0"/>
              <w:widowControl w:val="0"/>
              <w:numPr>
                <w:ilvl w:val="0"/>
                <w:numId w:val="551"/>
              </w:numPr>
              <w:shd w:val="clear" w:color="auto" w:fill="auto"/>
              <w:tabs>
                <w:tab w:pos="22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jeder Stoff und Körper strahlt eine mystische geistige Kraft aus (mana usf.);</w:t>
            </w:r>
          </w:p>
          <w:p>
            <w:pPr>
              <w:pStyle w:val="Style54"/>
              <w:keepNext w:val="0"/>
              <w:keepLines w:val="0"/>
              <w:widowControl w:val="0"/>
              <w:numPr>
                <w:ilvl w:val="0"/>
                <w:numId w:val="551"/>
              </w:numPr>
              <w:shd w:val="clear" w:color="auto" w:fill="auto"/>
              <w:tabs>
                <w:tab w:pos="27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Geist und Schutzgeist als Archetypus (Genius) der Art;</w:t>
            </w:r>
          </w:p>
          <w:p>
            <w:pPr>
              <w:pStyle w:val="Style54"/>
              <w:keepNext w:val="0"/>
              <w:keepLines w:val="0"/>
              <w:widowControl w:val="0"/>
              <w:numPr>
                <w:ilvl w:val="0"/>
                <w:numId w:val="551"/>
              </w:numPr>
              <w:shd w:val="clear" w:color="auto" w:fill="auto"/>
              <w:tabs>
                <w:tab w:pos="269"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Enthaltcnscin der kollektiven Ahnen im Individuum (tjurunga, Schwirrholz usw.).</w:t>
            </w:r>
          </w:p>
          <w:p>
            <w:pPr>
              <w:pStyle w:val="Style54"/>
              <w:keepNext w:val="0"/>
              <w:keepLines w:val="0"/>
              <w:widowControl w:val="0"/>
              <w:numPr>
                <w:ilvl w:val="0"/>
                <w:numId w:val="549"/>
              </w:numPr>
              <w:shd w:val="clear" w:color="auto" w:fill="auto"/>
              <w:tabs>
                <w:tab w:pos="178"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Beim </w:t>
            </w:r>
            <w:r>
              <w:rPr>
                <w:i/>
                <w:iCs/>
                <w:color w:val="000000"/>
                <w:spacing w:val="0"/>
                <w:w w:val="100"/>
                <w:position w:val="0"/>
                <w:sz w:val="18"/>
                <w:szCs w:val="18"/>
                <w:shd w:val="clear" w:color="auto" w:fill="auto"/>
                <w:lang w:val="de-DE" w:eastAsia="de-DE" w:bidi="de-DE"/>
              </w:rPr>
              <w:t>Kulturmenschen:</w:t>
            </w:r>
            <w:r>
              <w:rPr>
                <w:color w:val="000000"/>
                <w:spacing w:val="0"/>
                <w:w w:val="100"/>
                <w:position w:val="0"/>
                <w:sz w:val="18"/>
                <w:szCs w:val="18"/>
                <w:shd w:val="clear" w:color="auto" w:fill="auto"/>
                <w:lang w:val="de-DE" w:eastAsia="de-DE" w:bidi="de-DE"/>
              </w:rPr>
              <w:t xml:space="preserve"> kollektive Gestaltung</w:t>
            </w:r>
          </w:p>
          <w:p>
            <w:pPr>
              <w:pStyle w:val="Style54"/>
              <w:keepNext w:val="0"/>
              <w:keepLines w:val="0"/>
              <w:widowControl w:val="0"/>
              <w:numPr>
                <w:ilvl w:val="0"/>
                <w:numId w:val="553"/>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des Trieblcbens,</w:t>
            </w:r>
          </w:p>
          <w:p>
            <w:pPr>
              <w:pStyle w:val="Style54"/>
              <w:keepNext w:val="0"/>
              <w:keepLines w:val="0"/>
              <w:widowControl w:val="0"/>
              <w:numPr>
                <w:ilvl w:val="0"/>
                <w:numId w:val="553"/>
              </w:numPr>
              <w:shd w:val="clear" w:color="auto" w:fill="auto"/>
              <w:tabs>
                <w:tab w:pos="22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des Geistes,</w:t>
            </w:r>
          </w:p>
          <w:p>
            <w:pPr>
              <w:pStyle w:val="Style54"/>
              <w:keepNext w:val="0"/>
              <w:keepLines w:val="0"/>
              <w:widowControl w:val="0"/>
              <w:numPr>
                <w:ilvl w:val="0"/>
                <w:numId w:val="553"/>
              </w:numPr>
              <w:shd w:val="clear" w:color="auto" w:fill="auto"/>
              <w:tabs>
                <w:tab w:pos="278"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der numinösen Handlungen (Religion, Riten usw.),</w:t>
            </w:r>
          </w:p>
          <w:p>
            <w:pPr>
              <w:pStyle w:val="Style54"/>
              <w:keepNext w:val="0"/>
              <w:keepLines w:val="0"/>
              <w:widowControl w:val="0"/>
              <w:numPr>
                <w:ilvl w:val="0"/>
                <w:numId w:val="553"/>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der Wertfunktion,</w:t>
            </w:r>
          </w:p>
          <w:p>
            <w:pPr>
              <w:pStyle w:val="Style54"/>
              <w:keepNext w:val="0"/>
              <w:keepLines w:val="0"/>
              <w:widowControl w:val="0"/>
              <w:numPr>
                <w:ilvl w:val="0"/>
                <w:numId w:val="553"/>
              </w:numPr>
              <w:shd w:val="clear" w:color="auto" w:fill="auto"/>
              <w:tabs>
                <w:tab w:pos="22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Vorherwissen der Urnatur, die Ahnung.</w:t>
            </w:r>
          </w:p>
        </w:tc>
        <w:tc>
          <w:tcPr>
            <w:tcBorders>
              <w:top w:val="single" w:sz="4"/>
              <w:left w:val="single" w:sz="4"/>
            </w:tcBorders>
            <w:shd w:val="clear" w:color="auto" w:fill="FFFFFF"/>
            <w:vAlign w:val="top"/>
          </w:tcPr>
          <w:p>
            <w:pPr>
              <w:pStyle w:val="Style54"/>
              <w:keepNext w:val="0"/>
              <w:keepLines w:val="0"/>
              <w:widowControl w:val="0"/>
              <w:numPr>
                <w:ilvl w:val="0"/>
                <w:numId w:val="555"/>
              </w:numPr>
              <w:shd w:val="clear" w:color="auto" w:fill="auto"/>
              <w:tabs>
                <w:tab w:pos="235"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Genotropismus, Wahl</w:t>
              <w:softHyphen/>
              <w:t>lenkung, Suchen und Fin</w:t>
              <w:softHyphen/>
              <w:t>den des Partners.</w:t>
            </w:r>
          </w:p>
          <w:p>
            <w:pPr>
              <w:pStyle w:val="Style54"/>
              <w:keepNext w:val="0"/>
              <w:keepLines w:val="0"/>
              <w:widowControl w:val="0"/>
              <w:numPr>
                <w:ilvl w:val="0"/>
                <w:numId w:val="557"/>
              </w:numPr>
              <w:shd w:val="clear" w:color="auto" w:fill="auto"/>
              <w:tabs>
                <w:tab w:pos="22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in der </w:t>
            </w:r>
            <w:r>
              <w:rPr>
                <w:i/>
                <w:iCs/>
                <w:color w:val="000000"/>
                <w:spacing w:val="0"/>
                <w:w w:val="100"/>
                <w:position w:val="0"/>
                <w:sz w:val="18"/>
                <w:szCs w:val="18"/>
                <w:shd w:val="clear" w:color="auto" w:fill="auto"/>
                <w:lang w:val="de-DE" w:eastAsia="de-DE" w:bidi="de-DE"/>
              </w:rPr>
              <w:t>Liebe;</w:t>
            </w:r>
          </w:p>
          <w:p>
            <w:pPr>
              <w:pStyle w:val="Style54"/>
              <w:keepNext w:val="0"/>
              <w:keepLines w:val="0"/>
              <w:widowControl w:val="0"/>
              <w:numPr>
                <w:ilvl w:val="0"/>
                <w:numId w:val="557"/>
              </w:numPr>
              <w:shd w:val="clear" w:color="auto" w:fill="auto"/>
              <w:tabs>
                <w:tab w:pos="221"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in der </w:t>
            </w:r>
            <w:r>
              <w:rPr>
                <w:i/>
                <w:iCs/>
                <w:color w:val="000000"/>
                <w:spacing w:val="0"/>
                <w:w w:val="100"/>
                <w:position w:val="0"/>
                <w:sz w:val="18"/>
                <w:szCs w:val="18"/>
                <w:shd w:val="clear" w:color="auto" w:fill="auto"/>
                <w:lang w:val="de-DE" w:eastAsia="de-DE" w:bidi="de-DE"/>
              </w:rPr>
              <w:t>Freundschaft;</w:t>
            </w:r>
          </w:p>
          <w:p>
            <w:pPr>
              <w:pStyle w:val="Style54"/>
              <w:keepNext w:val="0"/>
              <w:keepLines w:val="0"/>
              <w:widowControl w:val="0"/>
              <w:numPr>
                <w:ilvl w:val="0"/>
                <w:numId w:val="557"/>
              </w:numPr>
              <w:shd w:val="clear" w:color="auto" w:fill="auto"/>
              <w:tabs>
                <w:tab w:pos="20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im </w:t>
            </w:r>
            <w:r>
              <w:rPr>
                <w:i/>
                <w:iCs/>
                <w:color w:val="000000"/>
                <w:spacing w:val="0"/>
                <w:w w:val="100"/>
                <w:position w:val="0"/>
                <w:sz w:val="18"/>
                <w:szCs w:val="18"/>
                <w:shd w:val="clear" w:color="auto" w:fill="auto"/>
                <w:lang w:val="de-DE" w:eastAsia="de-DE" w:bidi="de-DE"/>
              </w:rPr>
              <w:t>Beruf.</w:t>
            </w:r>
          </w:p>
          <w:p>
            <w:pPr>
              <w:pStyle w:val="Style54"/>
              <w:keepNext w:val="0"/>
              <w:keepLines w:val="0"/>
              <w:widowControl w:val="0"/>
              <w:numPr>
                <w:ilvl w:val="0"/>
                <w:numId w:val="555"/>
              </w:numPr>
              <w:shd w:val="clear" w:color="auto" w:fill="auto"/>
              <w:tabs>
                <w:tab w:pos="278"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Reale Partizipation: </w:t>
            </w:r>
            <w:r>
              <w:rPr>
                <w:color w:val="000000"/>
                <w:spacing w:val="0"/>
                <w:w w:val="100"/>
                <w:position w:val="0"/>
                <w:sz w:val="18"/>
                <w:szCs w:val="18"/>
                <w:shd w:val="clear" w:color="auto" w:fill="auto"/>
                <w:lang w:val="de-DE" w:eastAsia="de-DE" w:bidi="de-DE"/>
              </w:rPr>
              <w:t>Einsscin und Gleich</w:t>
              <w:softHyphen/>
              <w:t>sein mit dem gewählten Partner; Teilhaben am andern.</w:t>
            </w:r>
          </w:p>
          <w:p>
            <w:pPr>
              <w:pStyle w:val="Style54"/>
              <w:keepNext w:val="0"/>
              <w:keepLines w:val="0"/>
              <w:widowControl w:val="0"/>
              <w:numPr>
                <w:ilvl w:val="0"/>
                <w:numId w:val="555"/>
              </w:numPr>
              <w:shd w:val="clear" w:color="auto" w:fill="auto"/>
              <w:tabs>
                <w:tab w:pos="221"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Ehebildung, Familien</w:t>
              <w:softHyphen/>
              <w:t>bildung.</w:t>
            </w:r>
          </w:p>
          <w:p>
            <w:pPr>
              <w:pStyle w:val="Style54"/>
              <w:keepNext w:val="0"/>
              <w:keepLines w:val="0"/>
              <w:widowControl w:val="0"/>
              <w:numPr>
                <w:ilvl w:val="0"/>
                <w:numId w:val="555"/>
              </w:numPr>
              <w:shd w:val="clear" w:color="auto" w:fill="auto"/>
              <w:tabs>
                <w:tab w:pos="274"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Gruppen- (Genossen</w:t>
              <w:softHyphen/>
              <w:t>schaf</w:t>
            </w:r>
            <w:r>
              <w:rPr>
                <w:color w:val="000000"/>
                <w:spacing w:val="0"/>
                <w:w w:val="100"/>
                <w:position w:val="0"/>
                <w:sz w:val="18"/>
                <w:szCs w:val="18"/>
                <w:shd w:val="clear" w:color="auto" w:fill="auto"/>
                <w:lang w:val="de-DE" w:eastAsia="de-DE" w:bidi="de-DE"/>
              </w:rPr>
              <w:t>Zr-J Bildung auf Grund der Gen</w:t>
              <w:softHyphen/>
              <w:t>verwandtschaft.</w:t>
            </w:r>
          </w:p>
        </w:tc>
      </w:tr>
      <w:tr>
        <w:trPr>
          <w:trHeight w:val="2549"/>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Charaktero</w:t>
              <w:softHyphen/>
              <w:t>logische Wirkung der Projektion: Der partizi</w:t>
              <w:softHyphen/>
              <w:t>pative, pro</w:t>
              <w:softHyphen/>
              <w:t>jektive Grund</w:t>
              <w:softHyphen/>
              <w:t>charakter</w:t>
            </w:r>
          </w:p>
        </w:tc>
        <w:tc>
          <w:tcPr>
            <w:gridSpan w:val="3"/>
            <w:tcBorders>
              <w:top w:val="single" w:sz="4"/>
              <w:left w:val="single" w:sz="4"/>
            </w:tcBorders>
            <w:shd w:val="clear" w:color="auto" w:fill="FFFFFF"/>
            <w:vAlign w:val="bottom"/>
          </w:tcPr>
          <w:p>
            <w:pPr>
              <w:pStyle w:val="Style54"/>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In der Wirkung der Projektion auf den Charakter ist es fast unmöglich, das Persön</w:t>
              <w:softHyphen/>
              <w:t xml:space="preserve">liche von dem Familiären und Kollektiven zu trennen. Sie prägen zusammen den sog. </w:t>
            </w:r>
            <w:r>
              <w:rPr>
                <w:i/>
                <w:iCs/>
                <w:color w:val="000000"/>
                <w:spacing w:val="0"/>
                <w:w w:val="100"/>
                <w:position w:val="0"/>
                <w:sz w:val="18"/>
                <w:szCs w:val="18"/>
                <w:shd w:val="clear" w:color="auto" w:fill="auto"/>
                <w:lang w:val="de-DE" w:eastAsia="de-DE" w:bidi="de-DE"/>
              </w:rPr>
              <w:t>«partizipativen»</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projektiven</w:t>
            </w:r>
            <w:r>
              <w:rPr>
                <w:color w:val="000000"/>
                <w:spacing w:val="0"/>
                <w:w w:val="100"/>
                <w:position w:val="0"/>
                <w:sz w:val="18"/>
                <w:szCs w:val="18"/>
                <w:shd w:val="clear" w:color="auto" w:fill="auto"/>
                <w:lang w:val="de-DE" w:eastAsia="de-DE" w:bidi="de-DE"/>
              </w:rPr>
              <w:t xml:space="preserve"> Grundcharaktcr mit folgenden Zügen:</w:t>
            </w:r>
          </w:p>
          <w:p>
            <w:pPr>
              <w:pStyle w:val="Style54"/>
              <w:keepNext w:val="0"/>
              <w:keepLines w:val="0"/>
              <w:widowControl w:val="0"/>
              <w:numPr>
                <w:ilvl w:val="0"/>
                <w:numId w:val="559"/>
              </w:numPr>
              <w:shd w:val="clear" w:color="auto" w:fill="auto"/>
              <w:tabs>
                <w:tab w:pos="37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Drang, mit dem Partner und mit allem in der Welt </w:t>
            </w:r>
            <w:r>
              <w:rPr>
                <w:i/>
                <w:iCs/>
                <w:color w:val="000000"/>
                <w:spacing w:val="0"/>
                <w:w w:val="100"/>
                <w:position w:val="0"/>
                <w:sz w:val="18"/>
                <w:szCs w:val="18"/>
                <w:shd w:val="clear" w:color="auto" w:fill="auto"/>
                <w:lang w:val="de-DE" w:eastAsia="de-DE" w:bidi="de-DE"/>
              </w:rPr>
              <w:t>eins, gleich</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verwandt z</w:t>
            </w:r>
            <w:r>
              <w:rPr>
                <w:i/>
                <w:iCs/>
                <w:color w:val="000000"/>
                <w:spacing w:val="0"/>
                <w:w w:val="100"/>
                <w:position w:val="0"/>
                <w:sz w:val="18"/>
                <w:szCs w:val="18"/>
                <w:shd w:val="clear" w:color="auto" w:fill="auto"/>
                <w:vertAlign w:val="superscript"/>
                <w:lang w:val="de-DE" w:eastAsia="de-DE" w:bidi="de-DE"/>
              </w:rPr>
              <w:t>u</w:t>
            </w:r>
            <w:r>
              <w:rPr>
                <w:i/>
                <w:iCs/>
                <w:color w:val="000000"/>
                <w:spacing w:val="0"/>
                <w:w w:val="100"/>
                <w:position w:val="0"/>
                <w:sz w:val="18"/>
                <w:szCs w:val="18"/>
                <w:shd w:val="clear" w:color="auto" w:fill="auto"/>
                <w:lang w:val="de-DE" w:eastAsia="de-DE" w:bidi="de-DE"/>
              </w:rPr>
              <w:t xml:space="preserve"> sein;</w:t>
            </w:r>
          </w:p>
          <w:p>
            <w:pPr>
              <w:pStyle w:val="Style54"/>
              <w:keepNext w:val="0"/>
              <w:keepLines w:val="0"/>
              <w:widowControl w:val="0"/>
              <w:numPr>
                <w:ilvl w:val="0"/>
                <w:numId w:val="559"/>
              </w:numPr>
              <w:shd w:val="clear" w:color="auto" w:fill="auto"/>
              <w:tabs>
                <w:tab w:pos="406"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Selbstunterschätzung, Selbstunsichcrheit, Kleinheitsgedankcn </w:t>
            </w:r>
            <w:r>
              <w:rPr>
                <w:i/>
                <w:iCs/>
                <w:color w:val="000000"/>
                <w:spacing w:val="0"/>
                <w:w w:val="100"/>
                <w:position w:val="0"/>
                <w:sz w:val="18"/>
                <w:szCs w:val="18"/>
                <w:shd w:val="clear" w:color="auto" w:fill="auto"/>
                <w:lang w:val="de-DE" w:eastAsia="de-DE" w:bidi="de-DE"/>
              </w:rPr>
              <w:t>ohne</w:t>
            </w:r>
            <w:r>
              <w:rPr>
                <w:color w:val="000000"/>
                <w:spacing w:val="0"/>
                <w:w w:val="100"/>
                <w:position w:val="0"/>
                <w:sz w:val="18"/>
                <w:szCs w:val="18"/>
                <w:shd w:val="clear" w:color="auto" w:fill="auto"/>
                <w:lang w:val="de-DE" w:eastAsia="de-DE" w:bidi="de-DE"/>
              </w:rPr>
              <w:t xml:space="preserve"> den Partner; nur in einer Dualunion ist er sicher und geborgen;</w:t>
            </w:r>
          </w:p>
          <w:p>
            <w:pPr>
              <w:pStyle w:val="Style54"/>
              <w:keepNext w:val="0"/>
              <w:keepLines w:val="0"/>
              <w:widowControl w:val="0"/>
              <w:numPr>
                <w:ilvl w:val="0"/>
                <w:numId w:val="559"/>
              </w:numPr>
              <w:shd w:val="clear" w:color="auto" w:fill="auto"/>
              <w:tabs>
                <w:tab w:pos="37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Vorsicht, Umsicht, Wachsamkeit, Mißtrauen, Sündcnbock-Suchcn;</w:t>
            </w:r>
          </w:p>
          <w:p>
            <w:pPr>
              <w:pStyle w:val="Style54"/>
              <w:keepNext w:val="0"/>
              <w:keepLines w:val="0"/>
              <w:widowControl w:val="0"/>
              <w:numPr>
                <w:ilvl w:val="0"/>
                <w:numId w:val="559"/>
              </w:numPr>
              <w:shd w:val="clear" w:color="auto" w:fill="auto"/>
              <w:tabs>
                <w:tab w:pos="406"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Empfindlichkeit, Kränkbarkcit, Übelnchmerci, Nachfragen, Unversöhnlichkeit, Ressentiment;</w:t>
            </w:r>
          </w:p>
          <w:p>
            <w:pPr>
              <w:pStyle w:val="Style54"/>
              <w:keepNext w:val="0"/>
              <w:keepLines w:val="0"/>
              <w:widowControl w:val="0"/>
              <w:numPr>
                <w:ilvl w:val="0"/>
                <w:numId w:val="559"/>
              </w:numPr>
              <w:shd w:val="clear" w:color="auto" w:fill="auto"/>
              <w:tabs>
                <w:tab w:pos="38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Zanksucht, Händelsucht, Streitsucht;</w:t>
            </w:r>
          </w:p>
          <w:p>
            <w:pPr>
              <w:pStyle w:val="Style54"/>
              <w:keepNext w:val="0"/>
              <w:keepLines w:val="0"/>
              <w:widowControl w:val="0"/>
              <w:numPr>
                <w:ilvl w:val="0"/>
                <w:numId w:val="559"/>
              </w:numPr>
              <w:shd w:val="clear" w:color="auto" w:fill="auto"/>
              <w:tabs>
                <w:tab w:pos="38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Schlauheit, List, Verschlagenheit;</w:t>
            </w:r>
          </w:p>
          <w:p>
            <w:pPr>
              <w:pStyle w:val="Style54"/>
              <w:keepNext w:val="0"/>
              <w:keepLines w:val="0"/>
              <w:widowControl w:val="0"/>
              <w:numPr>
                <w:ilvl w:val="0"/>
                <w:numId w:val="559"/>
              </w:numPr>
              <w:shd w:val="clear" w:color="auto" w:fill="auto"/>
              <w:tabs>
                <w:tab w:pos="38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mystisch-okkultes Denken;</w:t>
            </w:r>
          </w:p>
          <w:p>
            <w:pPr>
              <w:pStyle w:val="Style54"/>
              <w:keepNext w:val="0"/>
              <w:keepLines w:val="0"/>
              <w:widowControl w:val="0"/>
              <w:numPr>
                <w:ilvl w:val="0"/>
                <w:numId w:val="559"/>
              </w:numPr>
              <w:shd w:val="clear" w:color="auto" w:fill="auto"/>
              <w:tabs>
                <w:tab w:pos="37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Anlage zur Kontemplation und Meditation;</w:t>
            </w:r>
          </w:p>
          <w:p>
            <w:pPr>
              <w:pStyle w:val="Style54"/>
              <w:keepNext w:val="0"/>
              <w:keepLines w:val="0"/>
              <w:widowControl w:val="0"/>
              <w:numPr>
                <w:ilvl w:val="0"/>
                <w:numId w:val="559"/>
              </w:numPr>
              <w:shd w:val="clear" w:color="auto" w:fill="auto"/>
              <w:tabs>
                <w:tab w:pos="37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Anlage zur Telepathie.</w:t>
            </w:r>
          </w:p>
        </w:tc>
      </w:tr>
      <w:tr>
        <w:trPr>
          <w:trHeight w:val="1666"/>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Soziologische Wirkung der Projektion</w:t>
            </w:r>
          </w:p>
        </w:tc>
        <w:tc>
          <w:tcPr>
            <w:tcBorders>
              <w:top w:val="single" w:sz="4"/>
              <w:left w:val="single" w:sz="4"/>
            </w:tcBorders>
            <w:shd w:val="clear" w:color="auto" w:fill="FFFFFF"/>
            <w:vAlign w:val="top"/>
          </w:tcPr>
          <w:p>
            <w:pPr>
              <w:pStyle w:val="Style54"/>
              <w:keepNext w:val="0"/>
              <w:keepLines w:val="0"/>
              <w:widowControl w:val="0"/>
              <w:numPr>
                <w:ilvl w:val="0"/>
                <w:numId w:val="561"/>
              </w:numPr>
              <w:shd w:val="clear" w:color="auto" w:fill="auto"/>
              <w:tabs>
                <w:tab w:pos="206"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Paarbildutiginpit- </w:t>
            </w:r>
            <w:r>
              <w:rPr>
                <w:color w:val="000000"/>
                <w:spacing w:val="0"/>
                <w:w w:val="100"/>
                <w:position w:val="0"/>
                <w:sz w:val="18"/>
                <w:szCs w:val="18"/>
                <w:shd w:val="clear" w:color="auto" w:fill="auto"/>
                <w:lang w:val="de-DE" w:eastAsia="de-DE" w:bidi="de-DE"/>
              </w:rPr>
              <w:t>tizipativer, dual- unionistischerForm.</w:t>
            </w:r>
          </w:p>
          <w:p>
            <w:pPr>
              <w:pStyle w:val="Style54"/>
              <w:keepNext w:val="0"/>
              <w:keepLines w:val="0"/>
              <w:widowControl w:val="0"/>
              <w:numPr>
                <w:ilvl w:val="0"/>
                <w:numId w:val="561"/>
              </w:numPr>
              <w:shd w:val="clear" w:color="auto" w:fill="auto"/>
              <w:tabs>
                <w:tab w:pos="211"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Inzest liebe.</w:t>
            </w:r>
          </w:p>
          <w:p>
            <w:pPr>
              <w:pStyle w:val="Style54"/>
              <w:keepNext w:val="0"/>
              <w:keepLines w:val="0"/>
              <w:widowControl w:val="0"/>
              <w:numPr>
                <w:ilvl w:val="0"/>
                <w:numId w:val="561"/>
              </w:numPr>
              <w:shd w:val="clear" w:color="auto" w:fill="auto"/>
              <w:tabs>
                <w:tab w:pos="206"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Ödipale Situation.</w:t>
            </w:r>
          </w:p>
        </w:tc>
        <w:tc>
          <w:tcPr>
            <w:tcBorders>
              <w:top w:val="single" w:sz="4"/>
              <w:left w:val="single" w:sz="4"/>
            </w:tcBorders>
            <w:shd w:val="clear" w:color="auto" w:fill="FFFFFF"/>
            <w:vAlign w:val="bottom"/>
          </w:tcPr>
          <w:p>
            <w:pPr>
              <w:pStyle w:val="Style54"/>
              <w:keepNext w:val="0"/>
              <w:keepLines w:val="0"/>
              <w:widowControl w:val="0"/>
              <w:numPr>
                <w:ilvl w:val="0"/>
                <w:numId w:val="563"/>
              </w:numPr>
              <w:shd w:val="clear" w:color="auto" w:fill="auto"/>
              <w:tabs>
                <w:tab w:pos="23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Bei </w:t>
            </w:r>
            <w:r>
              <w:rPr>
                <w:i/>
                <w:iCs/>
                <w:color w:val="000000"/>
                <w:spacing w:val="0"/>
                <w:w w:val="100"/>
                <w:position w:val="0"/>
                <w:sz w:val="18"/>
                <w:szCs w:val="18"/>
                <w:shd w:val="clear" w:color="auto" w:fill="auto"/>
                <w:lang w:val="de-DE" w:eastAsia="de-DE" w:bidi="de-DE"/>
              </w:rPr>
              <w:t>Naturvölkern:</w:t>
            </w:r>
            <w:r>
              <w:rPr>
                <w:color w:val="000000"/>
                <w:spacing w:val="0"/>
                <w:w w:val="100"/>
                <w:position w:val="0"/>
                <w:sz w:val="18"/>
                <w:szCs w:val="18"/>
                <w:shd w:val="clear" w:color="auto" w:fill="auto"/>
                <w:lang w:val="de-DE" w:eastAsia="de-DE" w:bidi="de-DE"/>
              </w:rPr>
              <w:t xml:space="preserve"> Gruppenbil</w:t>
              <w:softHyphen/>
              <w:t>dung, Klanbildung, klassifikato- rischc Verwandtschaftsgruppen.</w:t>
            </w:r>
          </w:p>
          <w:p>
            <w:pPr>
              <w:pStyle w:val="Style54"/>
              <w:keepNext w:val="0"/>
              <w:keepLines w:val="0"/>
              <w:widowControl w:val="0"/>
              <w:numPr>
                <w:ilvl w:val="0"/>
                <w:numId w:val="563"/>
              </w:numPr>
              <w:shd w:val="clear" w:color="auto" w:fill="auto"/>
              <w:tabs>
                <w:tab w:pos="21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Bei </w:t>
            </w:r>
            <w:r>
              <w:rPr>
                <w:i/>
                <w:iCs/>
                <w:color w:val="000000"/>
                <w:spacing w:val="0"/>
                <w:w w:val="100"/>
                <w:position w:val="0"/>
                <w:sz w:val="18"/>
                <w:szCs w:val="18"/>
                <w:shd w:val="clear" w:color="auto" w:fill="auto"/>
                <w:lang w:val="de-DE" w:eastAsia="de-DE" w:bidi="de-DE"/>
              </w:rPr>
              <w:t>Kulturvölkern:</w:t>
            </w:r>
            <w:r>
              <w:rPr>
                <w:color w:val="000000"/>
                <w:spacing w:val="0"/>
                <w:w w:val="100"/>
                <w:position w:val="0"/>
                <w:sz w:val="18"/>
                <w:szCs w:val="18"/>
                <w:shd w:val="clear" w:color="auto" w:fill="auto"/>
                <w:lang w:val="de-DE" w:eastAsia="de-DE" w:bidi="de-DE"/>
              </w:rPr>
              <w:t xml:space="preserve"> partizipative, paranoide Staatsbildung auf Grund der Idee der </w:t>
            </w:r>
            <w:r>
              <w:rPr>
                <w:i/>
                <w:iCs/>
                <w:color w:val="000000"/>
                <w:spacing w:val="0"/>
                <w:w w:val="100"/>
                <w:position w:val="0"/>
                <w:sz w:val="18"/>
                <w:szCs w:val="18"/>
                <w:shd w:val="clear" w:color="auto" w:fill="auto"/>
                <w:lang w:val="de-DE" w:eastAsia="de-DE" w:bidi="de-DE"/>
              </w:rPr>
              <w:t>Einheit</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Gleichheit</w:t>
            </w:r>
            <w:r>
              <w:rPr>
                <w:color w:val="000000"/>
                <w:spacing w:val="0"/>
                <w:w w:val="100"/>
                <w:position w:val="0"/>
                <w:sz w:val="18"/>
                <w:szCs w:val="18"/>
                <w:shd w:val="clear" w:color="auto" w:fill="auto"/>
                <w:lang w:val="de-DE" w:eastAsia="de-DE" w:bidi="de-DE"/>
              </w:rPr>
              <w:t xml:space="preserve"> aller Menschen mit der Gefahr der </w:t>
            </w:r>
            <w:r>
              <w:rPr>
                <w:i/>
                <w:iCs/>
                <w:color w:val="000000"/>
                <w:spacing w:val="0"/>
                <w:w w:val="100"/>
                <w:position w:val="0"/>
                <w:sz w:val="18"/>
                <w:szCs w:val="18"/>
                <w:shd w:val="clear" w:color="auto" w:fill="auto"/>
                <w:lang w:val="de-DE" w:eastAsia="de-DE" w:bidi="de-DE"/>
              </w:rPr>
              <w:t>paranoiden</w:t>
            </w:r>
            <w:r>
              <w:rPr>
                <w:color w:val="000000"/>
                <w:spacing w:val="0"/>
                <w:w w:val="100"/>
                <w:position w:val="0"/>
                <w:sz w:val="18"/>
                <w:szCs w:val="18"/>
                <w:shd w:val="clear" w:color="auto" w:fill="auto"/>
                <w:lang w:val="de-DE" w:eastAsia="de-DE" w:bidi="de-DE"/>
              </w:rPr>
              <w:t xml:space="preserve"> Staatssichc- rungsmethoden.</w:t>
            </w:r>
          </w:p>
        </w:tc>
        <w:tc>
          <w:tcPr>
            <w:tcBorders>
              <w:top w:val="single" w:sz="4"/>
              <w:left w:val="single" w:sz="4"/>
            </w:tcBorders>
            <w:shd w:val="clear" w:color="auto" w:fill="FFFFFF"/>
            <w:vAlign w:val="top"/>
          </w:tcPr>
          <w:p>
            <w:pPr>
              <w:pStyle w:val="Style54"/>
              <w:keepNext w:val="0"/>
              <w:keepLines w:val="0"/>
              <w:widowControl w:val="0"/>
              <w:numPr>
                <w:ilvl w:val="0"/>
                <w:numId w:val="565"/>
              </w:numPr>
              <w:shd w:val="clear" w:color="auto" w:fill="auto"/>
              <w:tabs>
                <w:tab w:pos="269"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Familienbildung</w:t>
            </w:r>
            <w:r>
              <w:rPr>
                <w:color w:val="000000"/>
                <w:spacing w:val="0"/>
                <w:w w:val="100"/>
                <w:position w:val="0"/>
                <w:sz w:val="18"/>
                <w:szCs w:val="18"/>
                <w:shd w:val="clear" w:color="auto" w:fill="auto"/>
                <w:lang w:val="de-DE" w:eastAsia="de-DE" w:bidi="de-DE"/>
              </w:rPr>
              <w:t xml:space="preserve"> auf Grund des Genotropis</w:t>
              <w:softHyphen/>
              <w:t>mus.</w:t>
            </w:r>
          </w:p>
          <w:p>
            <w:pPr>
              <w:pStyle w:val="Style54"/>
              <w:keepNext w:val="0"/>
              <w:keepLines w:val="0"/>
              <w:widowControl w:val="0"/>
              <w:numPr>
                <w:ilvl w:val="0"/>
                <w:numId w:val="565"/>
              </w:numPr>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Projektive </w:t>
            </w:r>
            <w:r>
              <w:rPr>
                <w:i/>
                <w:iCs/>
                <w:color w:val="000000"/>
                <w:spacing w:val="0"/>
                <w:w w:val="100"/>
                <w:position w:val="0"/>
                <w:sz w:val="18"/>
                <w:szCs w:val="18"/>
                <w:shd w:val="clear" w:color="auto" w:fill="auto"/>
                <w:lang w:val="de-DE" w:eastAsia="de-DE" w:bidi="de-DE"/>
              </w:rPr>
              <w:t>Berufs</w:t>
              <w:softHyphen/>
              <w:t>wahl:</w:t>
            </w:r>
            <w:r>
              <w:rPr>
                <w:color w:val="000000"/>
                <w:spacing w:val="0"/>
                <w:w w:val="100"/>
                <w:position w:val="0"/>
                <w:sz w:val="18"/>
                <w:szCs w:val="18"/>
                <w:shd w:val="clear" w:color="auto" w:fill="auto"/>
                <w:lang w:val="de-DE" w:eastAsia="de-DE" w:bidi="de-DE"/>
              </w:rPr>
              <w:t xml:space="preserve"> S. Bd. I, S. 91.</w:t>
            </w:r>
          </w:p>
        </w:tc>
      </w:tr>
      <w:tr>
        <w:trPr>
          <w:trHeight w:val="821"/>
        </w:trPr>
        <w:tc>
          <w:tcPr>
            <w:tcBorders>
              <w:top w:val="single" w:sz="4"/>
              <w:bottom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Krankhafte Wirkung der Projektion</w:t>
            </w:r>
          </w:p>
        </w:tc>
        <w:tc>
          <w:tcPr>
            <w:gridSpan w:val="3"/>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1. paranoide projektive Neurose; 2. paranoide projektive Schizophrenie, Bedcu- tungs-, Bezichungs-, Verfolgungs-, Bccinträchtigungswahn; 3. paranoid-projektive Hcboidie, FIcbcphrcnic; 4. politische Verbrecher aus Verfolgungswahn.</w:t>
            </w:r>
          </w:p>
        </w:tc>
      </w:tr>
    </w:tbl>
    <w:p>
      <w:pPr>
        <w:sectPr>
          <w:headerReference w:type="default" r:id="rId215"/>
          <w:footerReference w:type="default" r:id="rId216"/>
          <w:headerReference w:type="even" r:id="rId217"/>
          <w:footerReference w:type="even" r:id="rId218"/>
          <w:headerReference w:type="first" r:id="rId219"/>
          <w:footerReference w:type="first" r:id="rId220"/>
          <w:footnotePr>
            <w:pos w:val="pageBottom"/>
            <w:numFmt w:val="decimal"/>
            <w:numRestart w:val="continuous"/>
            <w15:footnoteColumns w:val="1"/>
          </w:footnotePr>
          <w:pgSz w:w="12240" w:h="15840"/>
          <w:pgMar w:top="2220" w:left="1674" w:right="1674" w:bottom="2180" w:header="0" w:footer="3" w:gutter="780"/>
          <w:pgNumType w:start="249"/>
          <w:cols w:space="720"/>
          <w:noEndnote/>
          <w:titlePg/>
          <w:rtlGutter w:val="0"/>
          <w:docGrid w:linePitch="360"/>
        </w:sectPr>
      </w:pPr>
    </w:p>
    <w:tbl>
      <w:tblPr>
        <w:tblOverlap w:val="never"/>
        <w:jc w:val="left"/>
        <w:tblLayout w:type="fixed"/>
      </w:tblPr>
      <w:tblGrid>
        <w:gridCol w:w="1080"/>
        <w:gridCol w:w="2597"/>
        <w:gridCol w:w="2098"/>
        <w:gridCol w:w="1987"/>
      </w:tblGrid>
      <w:tr>
        <w:trPr>
          <w:trHeight w:val="432"/>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Inflation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 Persönliche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 Kollektive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 Familiäre</w:t>
            </w:r>
          </w:p>
        </w:tc>
      </w:tr>
      <w:tr>
        <w:trPr>
          <w:trHeight w:val="3240"/>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Begriffs</w:t>
              <w:softHyphen/>
              <w:t>bestimmung der</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Inflation</w:t>
            </w:r>
          </w:p>
        </w:tc>
        <w:tc>
          <w:tcPr>
            <w:tcBorders>
              <w:top w:val="single" w:sz="4"/>
              <w:left w:val="single" w:sz="4"/>
            </w:tcBorders>
            <w:shd w:val="clear" w:color="auto" w:fill="FFFFFF"/>
            <w:vAlign w:val="center"/>
          </w:tcPr>
          <w:p>
            <w:pPr>
              <w:pStyle w:val="Style54"/>
              <w:keepNext w:val="0"/>
              <w:keepLines w:val="0"/>
              <w:widowControl w:val="0"/>
              <w:numPr>
                <w:ilvl w:val="0"/>
                <w:numId w:val="567"/>
              </w:numPr>
              <w:shd w:val="clear" w:color="auto" w:fill="auto"/>
              <w:tabs>
                <w:tab w:pos="250"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Allgemeine Definition:</w:t>
            </w:r>
            <w:r>
              <w:rPr>
                <w:color w:val="000000"/>
                <w:spacing w:val="0"/>
                <w:w w:val="100"/>
                <w:position w:val="0"/>
                <w:sz w:val="18"/>
                <w:szCs w:val="18"/>
                <w:shd w:val="clear" w:color="auto" w:fill="auto"/>
                <w:lang w:val="de-DE" w:eastAsia="de-DE" w:bidi="de-DE"/>
              </w:rPr>
              <w:t xml:space="preserve"> Infla</w:t>
              <w:softHyphen/>
              <w:t xml:space="preserve">tion ist dic </w:t>
            </w:r>
            <w:r>
              <w:rPr>
                <w:i/>
                <w:iCs/>
                <w:color w:val="000000"/>
                <w:spacing w:val="0"/>
                <w:w w:val="100"/>
                <w:position w:val="0"/>
                <w:sz w:val="18"/>
                <w:szCs w:val="18"/>
                <w:shd w:val="clear" w:color="auto" w:fill="auto"/>
                <w:lang w:val="de-DE" w:eastAsia="de-DE" w:bidi="de-DE"/>
              </w:rPr>
              <w:t>Verdoppelung,</w:t>
            </w:r>
            <w:r>
              <w:rPr>
                <w:color w:val="000000"/>
                <w:spacing w:val="0"/>
                <w:w w:val="100"/>
                <w:position w:val="0"/>
                <w:sz w:val="18"/>
                <w:szCs w:val="18"/>
                <w:shd w:val="clear" w:color="auto" w:fill="auto"/>
                <w:lang w:val="de-DE" w:eastAsia="de-DE" w:bidi="de-DE"/>
              </w:rPr>
              <w:t xml:space="preserve"> Dou- blicrung des Ichs </w:t>
            </w:r>
            <w:r>
              <w:rPr>
                <w:smallCaps/>
                <w:color w:val="000000"/>
                <w:spacing w:val="0"/>
                <w:w w:val="100"/>
                <w:position w:val="0"/>
                <w:sz w:val="18"/>
                <w:szCs w:val="18"/>
                <w:shd w:val="clear" w:color="auto" w:fill="auto"/>
                <w:lang w:val="de-DE" w:eastAsia="de-DE" w:bidi="de-DE"/>
              </w:rPr>
              <w:t xml:space="preserve">(Freud). </w:t>
            </w:r>
            <w:r>
              <w:rPr>
                <w:i/>
                <w:iCs/>
                <w:color w:val="000000"/>
                <w:spacing w:val="0"/>
                <w:w w:val="100"/>
                <w:position w:val="0"/>
                <w:sz w:val="18"/>
                <w:szCs w:val="18"/>
                <w:shd w:val="clear" w:color="auto" w:fill="auto"/>
                <w:lang w:val="de-DE" w:eastAsia="de-DE" w:bidi="de-DE"/>
              </w:rPr>
              <w:t>Besessenheit</w:t>
            </w:r>
            <w:r>
              <w:rPr>
                <w:color w:val="000000"/>
                <w:spacing w:val="0"/>
                <w:w w:val="100"/>
                <w:position w:val="0"/>
                <w:sz w:val="18"/>
                <w:szCs w:val="18"/>
                <w:shd w:val="clear" w:color="auto" w:fill="auto"/>
                <w:lang w:val="de-DE" w:eastAsia="de-DE" w:bidi="de-DE"/>
              </w:rPr>
              <w:t xml:space="preserve"> ist eine Form der Inflation, der Zustand, in dem « der Mensch sich in eine ande</w:t>
              <w:softHyphen/>
              <w:t>re Person zu verwandeln scheint, Stimme, Haltung, Aus</w:t>
              <w:softHyphen/>
              <w:t>druck des Gesichtes und Inhalt seiner Rede eine andere Per</w:t>
              <w:softHyphen/>
              <w:t xml:space="preserve">sönlichkeit kundgeben» </w:t>
            </w:r>
            <w:r>
              <w:rPr>
                <w:smallCaps/>
                <w:color w:val="000000"/>
                <w:spacing w:val="0"/>
                <w:w w:val="100"/>
                <w:position w:val="0"/>
                <w:sz w:val="18"/>
                <w:szCs w:val="18"/>
                <w:shd w:val="clear" w:color="auto" w:fill="auto"/>
                <w:lang w:val="de-DE" w:eastAsia="de-DE" w:bidi="de-DE"/>
              </w:rPr>
              <w:t>(Jas</w:t>
              <w:softHyphen/>
              <w:t>pers).</w:t>
            </w:r>
          </w:p>
          <w:p>
            <w:pPr>
              <w:pStyle w:val="Style54"/>
              <w:keepNext w:val="0"/>
              <w:keepLines w:val="0"/>
              <w:widowControl w:val="0"/>
              <w:numPr>
                <w:ilvl w:val="0"/>
                <w:numId w:val="567"/>
              </w:numPr>
              <w:shd w:val="clear" w:color="auto" w:fill="auto"/>
              <w:tabs>
                <w:tab w:pos="264"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Spezielle Definition: Persön</w:t>
              <w:softHyphen/>
              <w:t>lich</w:t>
            </w:r>
            <w:r>
              <w:rPr>
                <w:color w:val="000000"/>
                <w:spacing w:val="0"/>
                <w:w w:val="100"/>
                <w:position w:val="0"/>
                <w:sz w:val="18"/>
                <w:szCs w:val="18"/>
                <w:shd w:val="clear" w:color="auto" w:fill="auto"/>
                <w:lang w:val="de-DE" w:eastAsia="de-DE" w:bidi="de-DE"/>
              </w:rPr>
              <w:t xml:space="preserve"> ist die Inflation, wenn die Verdoppelung und dic Ver</w:t>
              <w:softHyphen/>
              <w:t xml:space="preserve">mehrung des Ichs mit Inhalten geschieht, welche aus dem </w:t>
            </w:r>
            <w:r>
              <w:rPr>
                <w:i/>
                <w:iCs/>
                <w:color w:val="000000"/>
                <w:spacing w:val="0"/>
                <w:w w:val="100"/>
                <w:position w:val="0"/>
                <w:sz w:val="18"/>
                <w:szCs w:val="18"/>
                <w:shd w:val="clear" w:color="auto" w:fill="auto"/>
                <w:lang w:val="de-DE" w:eastAsia="de-DE" w:bidi="de-DE"/>
              </w:rPr>
              <w:t>per</w:t>
              <w:softHyphen/>
              <w:t>sönlich verdrängten Ubw</w:t>
            </w:r>
            <w:r>
              <w:rPr>
                <w:color w:val="000000"/>
                <w:spacing w:val="0"/>
                <w:w w:val="100"/>
                <w:position w:val="0"/>
                <w:sz w:val="18"/>
                <w:szCs w:val="18"/>
                <w:shd w:val="clear" w:color="auto" w:fill="auto"/>
                <w:lang w:val="de-DE" w:eastAsia="de-DE" w:bidi="de-DE"/>
              </w:rPr>
              <w:t xml:space="preserve"> stammen.</w:t>
            </w:r>
          </w:p>
        </w:tc>
        <w:tc>
          <w:tcPr>
            <w:tcBorders>
              <w:top w:val="single" w:sz="4"/>
              <w:left w:val="single" w:sz="4"/>
            </w:tcBorders>
            <w:shd w:val="clear" w:color="auto" w:fill="FFFFFF"/>
            <w:vAlign w:val="top"/>
          </w:tcPr>
          <w:p>
            <w:pPr>
              <w:pStyle w:val="Style54"/>
              <w:keepNext w:val="0"/>
              <w:keepLines w:val="0"/>
              <w:widowControl w:val="0"/>
              <w:numPr>
                <w:ilvl w:val="0"/>
                <w:numId w:val="569"/>
              </w:numPr>
              <w:shd w:val="clear" w:color="auto" w:fill="auto"/>
              <w:tabs>
                <w:tab w:pos="221"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Allgemeine Definition: </w:t>
            </w:r>
            <w:r>
              <w:rPr>
                <w:color w:val="000000"/>
                <w:spacing w:val="0"/>
                <w:w w:val="100"/>
                <w:position w:val="0"/>
                <w:sz w:val="18"/>
                <w:szCs w:val="18"/>
                <w:shd w:val="clear" w:color="auto" w:fill="auto"/>
                <w:lang w:val="de-DE" w:eastAsia="de-DE" w:bidi="de-DE"/>
              </w:rPr>
              <w:t>Inflation ist die Ausdeh</w:t>
              <w:softHyphen/>
              <w:t>nung der Persönlich</w:t>
              <w:softHyphen/>
              <w:t>keit, d. h. die Aufge</w:t>
              <w:softHyphen/>
              <w:t>blasenheit der Person durch Auflösung der Gegensätzlichkeit.</w:t>
            </w:r>
          </w:p>
          <w:p>
            <w:pPr>
              <w:pStyle w:val="Style54"/>
              <w:keepNext w:val="0"/>
              <w:keepLines w:val="0"/>
              <w:widowControl w:val="0"/>
              <w:numPr>
                <w:ilvl w:val="0"/>
                <w:numId w:val="569"/>
              </w:numPr>
              <w:shd w:val="clear" w:color="auto" w:fill="auto"/>
              <w:tabs>
                <w:tab w:pos="264"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Spezielle Definition: Kollektive Inflation</w:t>
            </w:r>
            <w:r>
              <w:rPr>
                <w:color w:val="000000"/>
                <w:spacing w:val="0"/>
                <w:w w:val="100"/>
                <w:position w:val="0"/>
                <w:sz w:val="18"/>
                <w:szCs w:val="18"/>
                <w:shd w:val="clear" w:color="auto" w:fill="auto"/>
                <w:lang w:val="de-DE" w:eastAsia="de-DE" w:bidi="de-DE"/>
              </w:rPr>
              <w:t xml:space="preserve"> ist dic Verdoppelung des Ichs durch kollektive Inhalte des </w:t>
            </w:r>
            <w:r>
              <w:rPr>
                <w:i/>
                <w:iCs/>
                <w:color w:val="000000"/>
                <w:spacing w:val="0"/>
                <w:w w:val="100"/>
                <w:position w:val="0"/>
                <w:sz w:val="18"/>
                <w:szCs w:val="18"/>
                <w:shd w:val="clear" w:color="auto" w:fill="auto"/>
                <w:lang w:val="de-DE" w:eastAsia="de-DE" w:bidi="de-DE"/>
              </w:rPr>
              <w:t>Ubw.</w:t>
            </w:r>
          </w:p>
        </w:tc>
        <w:tc>
          <w:tcPr>
            <w:tcBorders>
              <w:top w:val="single" w:sz="4"/>
              <w:left w:val="single" w:sz="4"/>
            </w:tcBorders>
            <w:shd w:val="clear" w:color="auto" w:fill="FFFFFF"/>
            <w:vAlign w:val="center"/>
          </w:tcPr>
          <w:p>
            <w:pPr>
              <w:pStyle w:val="Style54"/>
              <w:keepNext w:val="0"/>
              <w:keepLines w:val="0"/>
              <w:widowControl w:val="0"/>
              <w:numPr>
                <w:ilvl w:val="0"/>
                <w:numId w:val="571"/>
              </w:numPr>
              <w:shd w:val="clear" w:color="auto" w:fill="auto"/>
              <w:tabs>
                <w:tab w:pos="226"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Allgemeine Definition: </w:t>
            </w:r>
            <w:r>
              <w:rPr>
                <w:color w:val="000000"/>
                <w:spacing w:val="0"/>
                <w:w w:val="100"/>
                <w:position w:val="0"/>
                <w:sz w:val="18"/>
                <w:szCs w:val="18"/>
                <w:shd w:val="clear" w:color="auto" w:fill="auto"/>
                <w:lang w:val="de-DE" w:eastAsia="de-DE" w:bidi="de-DE"/>
              </w:rPr>
              <w:t>Inflation ist das ur</w:t>
              <w:softHyphen/>
              <w:t>sprüngliche Elementar</w:t>
              <w:softHyphen/>
              <w:t xml:space="preserve">streben des Ichs nach </w:t>
            </w:r>
            <w:r>
              <w:rPr>
                <w:i/>
                <w:iCs/>
                <w:color w:val="000000"/>
                <w:spacing w:val="0"/>
                <w:w w:val="100"/>
                <w:position w:val="0"/>
                <w:sz w:val="18"/>
                <w:szCs w:val="18"/>
                <w:shd w:val="clear" w:color="auto" w:fill="auto"/>
                <w:lang w:val="de-DE" w:eastAsia="de-DE" w:bidi="de-DE"/>
              </w:rPr>
              <w:t>Selberbeidessein,</w:t>
            </w:r>
            <w:r>
              <w:rPr>
                <w:color w:val="000000"/>
                <w:spacing w:val="0"/>
                <w:w w:val="100"/>
                <w:position w:val="0"/>
                <w:sz w:val="18"/>
                <w:szCs w:val="18"/>
                <w:shd w:val="clear" w:color="auto" w:fill="auto"/>
                <w:lang w:val="de-DE" w:eastAsia="de-DE" w:bidi="de-DE"/>
              </w:rPr>
              <w:t xml:space="preserve"> nach </w:t>
            </w:r>
            <w:r>
              <w:rPr>
                <w:i/>
                <w:iCs/>
                <w:color w:val="000000"/>
                <w:spacing w:val="0"/>
                <w:w w:val="100"/>
                <w:position w:val="0"/>
                <w:sz w:val="18"/>
                <w:szCs w:val="18"/>
                <w:shd w:val="clear" w:color="auto" w:fill="auto"/>
                <w:lang w:val="de-DE" w:eastAsia="de-DE" w:bidi="de-DE"/>
              </w:rPr>
              <w:t>Selberallessein.</w:t>
            </w:r>
          </w:p>
          <w:p>
            <w:pPr>
              <w:pStyle w:val="Style54"/>
              <w:keepNext w:val="0"/>
              <w:keepLines w:val="0"/>
              <w:widowControl w:val="0"/>
              <w:numPr>
                <w:ilvl w:val="0"/>
                <w:numId w:val="571"/>
              </w:numPr>
              <w:shd w:val="clear" w:color="auto" w:fill="auto"/>
              <w:tabs>
                <w:tab w:pos="264"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Spe^fielle Definition: Familiäre Inflation</w:t>
            </w:r>
            <w:r>
              <w:rPr>
                <w:color w:val="000000"/>
                <w:spacing w:val="0"/>
                <w:w w:val="100"/>
                <w:position w:val="0"/>
                <w:sz w:val="18"/>
                <w:szCs w:val="18"/>
                <w:shd w:val="clear" w:color="auto" w:fill="auto"/>
                <w:lang w:val="de-DE" w:eastAsia="de-DE" w:bidi="de-DE"/>
              </w:rPr>
              <w:t xml:space="preserve"> ist die Erweiterung des Ichs mit Inhalten, Funktio</w:t>
              <w:softHyphen/>
              <w:t>nen, Würden und Be</w:t>
              <w:softHyphen/>
              <w:t>sitztümern, die zum In</w:t>
              <w:softHyphen/>
              <w:t>ventar der Familie und nicht zu dem der Per</w:t>
              <w:softHyphen/>
              <w:t>son gehören; sie ist dic Verdoppelung und Ver</w:t>
              <w:softHyphen/>
              <w:t>mehrung der Person mit den Ahnen.</w:t>
            </w:r>
          </w:p>
        </w:tc>
      </w:tr>
      <w:tr>
        <w:trPr>
          <w:trHeight w:val="3696"/>
        </w:trPr>
        <w:tc>
          <w:tcPr>
            <w:tcBorders>
              <w:top w:val="single" w:sz="4"/>
            </w:tcBorders>
            <w:shd w:val="clear" w:color="auto" w:fill="FFFFFF"/>
            <w:vAlign w:val="top"/>
          </w:tcPr>
          <w:p>
            <w:pPr>
              <w:pStyle w:val="Style54"/>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II.</w:t>
            </w:r>
          </w:p>
          <w:p>
            <w:pPr>
              <w:pStyle w:val="Style54"/>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Formen der Inflation</w:t>
            </w:r>
          </w:p>
        </w:tc>
        <w:tc>
          <w:tcPr>
            <w:tcBorders>
              <w:top w:val="single" w:sz="4"/>
              <w:left w:val="single" w:sz="4"/>
            </w:tcBorders>
            <w:shd w:val="clear" w:color="auto" w:fill="FFFFFF"/>
            <w:vAlign w:val="top"/>
          </w:tcPr>
          <w:p>
            <w:pPr>
              <w:pStyle w:val="Style54"/>
              <w:keepNext w:val="0"/>
              <w:keepLines w:val="0"/>
              <w:widowControl w:val="0"/>
              <w:numPr>
                <w:ilvl w:val="0"/>
                <w:numId w:val="573"/>
              </w:numPr>
              <w:shd w:val="clear" w:color="auto" w:fill="auto"/>
              <w:tabs>
                <w:tab w:pos="221"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Primäre persönliche Inflation: </w:t>
            </w:r>
            <w:r>
              <w:rPr>
                <w:color w:val="000000"/>
                <w:spacing w:val="0"/>
                <w:w w:val="100"/>
                <w:position w:val="0"/>
                <w:sz w:val="18"/>
                <w:szCs w:val="18"/>
                <w:shd w:val="clear" w:color="auto" w:fill="auto"/>
                <w:lang w:val="de-DE" w:eastAsia="de-DE" w:bidi="de-DE"/>
              </w:rPr>
              <w:t>Infantile Verdoppelungen und Größcnidccn in der Kindheit.</w:t>
            </w:r>
          </w:p>
          <w:p>
            <w:pPr>
              <w:pStyle w:val="Style54"/>
              <w:keepNext w:val="0"/>
              <w:keepLines w:val="0"/>
              <w:widowControl w:val="0"/>
              <w:numPr>
                <w:ilvl w:val="0"/>
                <w:numId w:val="573"/>
              </w:numPr>
              <w:shd w:val="clear" w:color="auto" w:fill="auto"/>
              <w:tabs>
                <w:tab w:pos="173"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Sekundäre persönliche Inflation: </w:t>
            </w:r>
            <w:r>
              <w:rPr>
                <w:color w:val="000000"/>
                <w:spacing w:val="0"/>
                <w:w w:val="100"/>
                <w:position w:val="0"/>
                <w:sz w:val="18"/>
                <w:szCs w:val="18"/>
                <w:shd w:val="clear" w:color="auto" w:fill="auto"/>
                <w:lang w:val="de-DE" w:eastAsia="de-DE" w:bidi="de-DE"/>
              </w:rPr>
              <w:t>Größenwahnbeziehungen zu Gott und Welt auf Grund der homosexuellen Elternbindung.</w:t>
            </w:r>
          </w:p>
        </w:tc>
        <w:tc>
          <w:tcPr>
            <w:tcBorders>
              <w:top w:val="single" w:sz="4"/>
              <w:left w:val="single" w:sz="4"/>
            </w:tcBorders>
            <w:shd w:val="clear" w:color="auto" w:fill="FFFFFF"/>
            <w:vAlign w:val="bottom"/>
          </w:tcPr>
          <w:p>
            <w:pPr>
              <w:pStyle w:val="Style54"/>
              <w:keepNext w:val="0"/>
              <w:keepLines w:val="0"/>
              <w:widowControl w:val="0"/>
              <w:numPr>
                <w:ilvl w:val="0"/>
                <w:numId w:val="575"/>
              </w:numPr>
              <w:shd w:val="clear" w:color="auto" w:fill="auto"/>
              <w:tabs>
                <w:tab w:pos="235"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Primäre kollektive In</w:t>
              <w:softHyphen/>
              <w:t>flation:</w:t>
            </w:r>
          </w:p>
          <w:p>
            <w:pPr>
              <w:pStyle w:val="Style54"/>
              <w:keepNext w:val="0"/>
              <w:keepLines w:val="0"/>
              <w:widowControl w:val="0"/>
              <w:numPr>
                <w:ilvl w:val="0"/>
                <w:numId w:val="577"/>
              </w:numPr>
              <w:shd w:val="clear" w:color="auto" w:fill="auto"/>
              <w:tabs>
                <w:tab w:pos="259"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Allhcits-, Allgegcn- wartsgcfühlc im Kin</w:t>
              <w:softHyphen/>
              <w:t>desalter. Amtspcrsona bei Erwachsenen.</w:t>
            </w:r>
          </w:p>
          <w:p>
            <w:pPr>
              <w:pStyle w:val="Style54"/>
              <w:keepNext w:val="0"/>
              <w:keepLines w:val="0"/>
              <w:widowControl w:val="0"/>
              <w:numPr>
                <w:ilvl w:val="0"/>
                <w:numId w:val="577"/>
              </w:numPr>
              <w:shd w:val="clear" w:color="auto" w:fill="auto"/>
              <w:tabs>
                <w:tab w:pos="30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Bei Naturvölkern: Doppeldasein, Doppel</w:t>
              <w:softHyphen/>
              <w:t>gegenwart, Zwei- gcschlechtcrwcscn der Totemahnen, Kult</w:t>
              <w:softHyphen/>
              <w:t>geräte und Initianden.</w:t>
            </w:r>
          </w:p>
          <w:p>
            <w:pPr>
              <w:pStyle w:val="Style54"/>
              <w:keepNext w:val="0"/>
              <w:keepLines w:val="0"/>
              <w:widowControl w:val="0"/>
              <w:numPr>
                <w:ilvl w:val="0"/>
                <w:numId w:val="575"/>
              </w:numPr>
              <w:shd w:val="clear" w:color="auto" w:fill="auto"/>
              <w:tabs>
                <w:tab w:pos="298"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Sekundäre kollektive Inflation:</w:t>
            </w:r>
            <w:r>
              <w:rPr>
                <w:color w:val="000000"/>
                <w:spacing w:val="0"/>
                <w:w w:val="100"/>
                <w:position w:val="0"/>
                <w:sz w:val="18"/>
                <w:szCs w:val="18"/>
                <w:shd w:val="clear" w:color="auto" w:fill="auto"/>
                <w:lang w:val="de-DE" w:eastAsia="de-DE" w:bidi="de-DE"/>
              </w:rPr>
              <w:t xml:space="preserve"> Allheits-, Vcr- doppclungs-, Gottheits</w:t>
              <w:softHyphen/>
              <w:t xml:space="preserve">wahn bei Schizophrenen. </w:t>
            </w:r>
            <w:r>
              <w:rPr>
                <w:i/>
                <w:iCs/>
                <w:color w:val="000000"/>
                <w:spacing w:val="0"/>
                <w:w w:val="100"/>
                <w:position w:val="0"/>
                <w:sz w:val="18"/>
                <w:szCs w:val="18"/>
                <w:shd w:val="clear" w:color="auto" w:fill="auto"/>
                <w:lang w:val="de-DE" w:eastAsia="de-DE" w:bidi="de-DE"/>
              </w:rPr>
              <w:t>ä)</w:t>
            </w:r>
            <w:r>
              <w:rPr>
                <w:color w:val="000000"/>
                <w:spacing w:val="0"/>
                <w:w w:val="100"/>
                <w:position w:val="0"/>
                <w:sz w:val="18"/>
                <w:szCs w:val="18"/>
                <w:shd w:val="clear" w:color="auto" w:fill="auto"/>
                <w:lang w:val="de-DE" w:eastAsia="de-DE" w:bidi="de-DE"/>
              </w:rPr>
              <w:t xml:space="preserve"> Auflösung der Ge</w:t>
              <w:softHyphen/>
              <w:t>gensätzlichkeit.</w:t>
            </w:r>
          </w:p>
          <w:p>
            <w:pPr>
              <w:pStyle w:val="Style54"/>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b)</w:t>
            </w:r>
            <w:r>
              <w:rPr>
                <w:color w:val="000000"/>
                <w:spacing w:val="0"/>
                <w:w w:val="100"/>
                <w:position w:val="0"/>
                <w:sz w:val="18"/>
                <w:szCs w:val="18"/>
                <w:shd w:val="clear" w:color="auto" w:fill="auto"/>
                <w:lang w:val="de-DE" w:eastAsia="de-DE" w:bidi="de-DE"/>
              </w:rPr>
              <w:t xml:space="preserve"> Assimilation des Un</w:t>
              <w:softHyphen/>
              <w:t>bewußten (Schatten, Anima, Animus).</w:t>
            </w:r>
          </w:p>
        </w:tc>
        <w:tc>
          <w:tcPr>
            <w:tcBorders>
              <w:top w:val="single" w:sz="4"/>
              <w:left w:val="single" w:sz="4"/>
            </w:tcBorders>
            <w:shd w:val="clear" w:color="auto" w:fill="FFFFFF"/>
            <w:vAlign w:val="bottom"/>
          </w:tcPr>
          <w:p>
            <w:pPr>
              <w:pStyle w:val="Style54"/>
              <w:keepNext w:val="0"/>
              <w:keepLines w:val="0"/>
              <w:widowControl w:val="0"/>
              <w:numPr>
                <w:ilvl w:val="0"/>
                <w:numId w:val="579"/>
              </w:numPr>
              <w:shd w:val="clear" w:color="auto" w:fill="auto"/>
              <w:tabs>
                <w:tab w:pos="259"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Primäre familiäre In</w:t>
              <w:softHyphen/>
              <w:t>flation:</w:t>
            </w:r>
            <w:r>
              <w:rPr>
                <w:color w:val="000000"/>
                <w:spacing w:val="0"/>
                <w:w w:val="100"/>
                <w:position w:val="0"/>
                <w:sz w:val="18"/>
                <w:szCs w:val="18"/>
                <w:shd w:val="clear" w:color="auto" w:fill="auto"/>
                <w:lang w:val="de-DE" w:eastAsia="de-DE" w:bidi="de-DE"/>
              </w:rPr>
              <w:t xml:space="preserve"> Vermehrung der Macht der Person, der Kinder durch dic der Ahnen; Vermehrung der Macht der Eltern durch dic der Kinder.</w:t>
            </w:r>
          </w:p>
          <w:p>
            <w:pPr>
              <w:pStyle w:val="Style54"/>
              <w:keepNext w:val="0"/>
              <w:keepLines w:val="0"/>
              <w:widowControl w:val="0"/>
              <w:numPr>
                <w:ilvl w:val="0"/>
                <w:numId w:val="579"/>
              </w:numPr>
              <w:shd w:val="clear" w:color="auto" w:fill="auto"/>
              <w:tabs>
                <w:tab w:pos="326"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Sekundäre familiäre Inflation:</w:t>
            </w:r>
            <w:r>
              <w:rPr>
                <w:color w:val="000000"/>
                <w:spacing w:val="0"/>
                <w:w w:val="100"/>
                <w:position w:val="0"/>
                <w:sz w:val="18"/>
                <w:szCs w:val="18"/>
                <w:shd w:val="clear" w:color="auto" w:fill="auto"/>
                <w:lang w:val="de-DE" w:eastAsia="de-DE" w:bidi="de-DE"/>
              </w:rPr>
              <w:t xml:space="preserve"> Vcrwand- lungswahn und Vcr- doppclungswahn nach Überschreitung der Da</w:t>
              <w:softHyphen/>
              <w:t>seinsgrenzen zwischen</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Mitgliedern der Familie.</w:t>
            </w:r>
          </w:p>
          <w:p>
            <w:pPr>
              <w:pStyle w:val="Style54"/>
              <w:keepNext w:val="0"/>
              <w:keepLines w:val="0"/>
              <w:widowControl w:val="0"/>
              <w:numPr>
                <w:ilvl w:val="0"/>
                <w:numId w:val="581"/>
              </w:numPr>
              <w:shd w:val="clear" w:color="auto" w:fill="auto"/>
              <w:tabs>
                <w:tab w:pos="173"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Die Person will alles sein.</w:t>
            </w:r>
          </w:p>
          <w:p>
            <w:pPr>
              <w:pStyle w:val="Style54"/>
              <w:keepNext w:val="0"/>
              <w:keepLines w:val="0"/>
              <w:widowControl w:val="0"/>
              <w:numPr>
                <w:ilvl w:val="0"/>
                <w:numId w:val="581"/>
              </w:numPr>
              <w:shd w:val="clear" w:color="auto" w:fill="auto"/>
              <w:tabs>
                <w:tab w:pos="331"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Verdoppelung der Macht des Ichs durch Leugnung der Gegensätz</w:t>
              <w:softHyphen/>
              <w:t xml:space="preserve">lichkeiten von Mann und Fran, Gott und Mensch </w:t>
            </w:r>
            <w:r>
              <w:rPr>
                <w:color w:val="000000"/>
                <w:spacing w:val="0"/>
                <w:w w:val="100"/>
                <w:position w:val="0"/>
                <w:sz w:val="18"/>
                <w:szCs w:val="18"/>
                <w:shd w:val="clear" w:color="auto" w:fill="auto"/>
                <w:lang w:val="de-DE" w:eastAsia="de-DE" w:bidi="de-DE"/>
              </w:rPr>
              <w:t>usw.</w:t>
            </w:r>
          </w:p>
        </w:tc>
      </w:tr>
      <w:tr>
        <w:trPr>
          <w:trHeight w:val="1195"/>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Endziel der Inflation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Dic Ersetzung des Verfolgers durch eine höhere Instanz; dic Entschädigung des Ichs durch den Größenwahn: «Kampfund Krankheit können aufhören.» </w:t>
            </w:r>
            <w:r>
              <w:rPr>
                <w:smallCaps/>
                <w:color w:val="000000"/>
                <w:spacing w:val="0"/>
                <w:w w:val="100"/>
                <w:position w:val="0"/>
                <w:sz w:val="18"/>
                <w:szCs w:val="18"/>
                <w:shd w:val="clear" w:color="auto" w:fill="auto"/>
                <w:lang w:val="de-DE" w:eastAsia="de-DE" w:bidi="de-DE"/>
              </w:rPr>
              <w:t>(Freud.)</w:t>
            </w:r>
          </w:p>
        </w:tc>
        <w:tc>
          <w:tcPr>
            <w:tcBorders>
              <w:top w:val="single" w:sz="4"/>
              <w:left w:val="single" w:sz="4"/>
            </w:tcBorders>
            <w:shd w:val="clear" w:color="auto" w:fill="FFFFFF"/>
            <w:vAlign w:val="center"/>
          </w:tcPr>
          <w:p>
            <w:pPr>
              <w:pStyle w:val="Style54"/>
              <w:keepNext w:val="0"/>
              <w:keepLines w:val="0"/>
              <w:widowControl w:val="0"/>
              <w:numPr>
                <w:ilvl w:val="0"/>
                <w:numId w:val="583"/>
              </w:numPr>
              <w:shd w:val="clear" w:color="auto" w:fill="auto"/>
              <w:tabs>
                <w:tab w:pos="149"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Auflösung der Gegen</w:t>
              <w:softHyphen/>
              <w:t>sätzlichkeit.</w:t>
            </w:r>
          </w:p>
          <w:p>
            <w:pPr>
              <w:pStyle w:val="Style54"/>
              <w:keepNext w:val="0"/>
              <w:keepLines w:val="0"/>
              <w:widowControl w:val="0"/>
              <w:numPr>
                <w:ilvl w:val="0"/>
                <w:numId w:val="583"/>
              </w:numPr>
              <w:shd w:val="clear" w:color="auto" w:fill="auto"/>
              <w:tabs>
                <w:tab w:pos="192"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Assimilation des Un</w:t>
              <w:softHyphen/>
              <w:t>bewußten (Schatten, Anima, Animus).</w:t>
            </w:r>
          </w:p>
        </w:tc>
        <w:tc>
          <w:tcPr>
            <w:tcBorders>
              <w:top w:val="single" w:sz="4"/>
              <w:left w:val="single" w:sz="4"/>
            </w:tcBorders>
            <w:shd w:val="clear" w:color="auto" w:fill="FFFFFF"/>
            <w:vAlign w:val="center"/>
          </w:tcPr>
          <w:p>
            <w:pPr>
              <w:pStyle w:val="Style54"/>
              <w:keepNext w:val="0"/>
              <w:keepLines w:val="0"/>
              <w:widowControl w:val="0"/>
              <w:numPr>
                <w:ilvl w:val="0"/>
                <w:numId w:val="585"/>
              </w:numPr>
              <w:shd w:val="clear" w:color="auto" w:fill="auto"/>
              <w:tabs>
                <w:tab w:pos="158"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Die Person willallessein.</w:t>
            </w:r>
          </w:p>
          <w:p>
            <w:pPr>
              <w:pStyle w:val="Style54"/>
              <w:keepNext w:val="0"/>
              <w:keepLines w:val="0"/>
              <w:widowControl w:val="0"/>
              <w:numPr>
                <w:ilvl w:val="0"/>
                <w:numId w:val="585"/>
              </w:numPr>
              <w:shd w:val="clear" w:color="auto" w:fill="auto"/>
              <w:tabs>
                <w:tab w:pos="178"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Verdoppelungder Macht des Ichs durch Leugnung der Gegensätzlichkeiten</w:t>
            </w:r>
            <w:r>
              <w:rPr>
                <w:color w:val="000000"/>
                <w:spacing w:val="0"/>
                <w:w w:val="100"/>
                <w:position w:val="0"/>
                <w:sz w:val="18"/>
                <w:szCs w:val="18"/>
                <w:shd w:val="clear" w:color="auto" w:fill="auto"/>
                <w:lang w:val="de-DE" w:eastAsia="de-DE" w:bidi="de-DE"/>
              </w:rPr>
              <w:t xml:space="preserve"> von Mann und Frau, Gott und Mensch usw.</w:t>
            </w:r>
          </w:p>
        </w:tc>
      </w:tr>
      <w:tr>
        <w:trPr>
          <w:trHeight w:val="2861"/>
        </w:trPr>
        <w:tc>
          <w:tcPr>
            <w:tcBorders>
              <w:top w:val="single" w:sz="4"/>
              <w:bottom w:val="single" w:sz="4"/>
            </w:tcBorders>
            <w:shd w:val="clear" w:color="auto" w:fill="FFFFFF"/>
            <w:vAlign w:val="top"/>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54"/>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Entstehungs</w:t>
              <w:softHyphen/>
              <w:t>mechanismus der Inflation</w:t>
            </w:r>
          </w:p>
        </w:tc>
        <w:tc>
          <w:tcPr>
            <w:tcBorders>
              <w:top w:val="single" w:sz="4"/>
              <w:left w:val="single" w:sz="4"/>
              <w:bottom w:val="single" w:sz="4"/>
            </w:tcBorders>
            <w:shd w:val="clear" w:color="auto" w:fill="FFFFFF"/>
            <w:vAlign w:val="center"/>
          </w:tcPr>
          <w:p>
            <w:pPr>
              <w:pStyle w:val="Style54"/>
              <w:keepNext w:val="0"/>
              <w:keepLines w:val="0"/>
              <w:widowControl w:val="0"/>
              <w:numPr>
                <w:ilvl w:val="0"/>
                <w:numId w:val="587"/>
              </w:numPr>
              <w:shd w:val="clear" w:color="auto" w:fill="auto"/>
              <w:tabs>
                <w:tab w:pos="20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Gleichgeschlechtliche Liebe zum einen Eltcrnteil.</w:t>
            </w:r>
          </w:p>
          <w:p>
            <w:pPr>
              <w:pStyle w:val="Style54"/>
              <w:keepNext w:val="0"/>
              <w:keepLines w:val="0"/>
              <w:widowControl w:val="0"/>
              <w:numPr>
                <w:ilvl w:val="0"/>
                <w:numId w:val="587"/>
              </w:numPr>
              <w:shd w:val="clear" w:color="auto" w:fill="auto"/>
              <w:tabs>
                <w:tab w:pos="20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Libidoablösung durch Ver</w:t>
              <w:softHyphen/>
              <w:t>drängung.</w:t>
            </w:r>
          </w:p>
          <w:p>
            <w:pPr>
              <w:pStyle w:val="Style54"/>
              <w:keepNext w:val="0"/>
              <w:keepLines w:val="0"/>
              <w:widowControl w:val="0"/>
              <w:numPr>
                <w:ilvl w:val="0"/>
                <w:numId w:val="587"/>
              </w:numPr>
              <w:shd w:val="clear" w:color="auto" w:fill="auto"/>
              <w:tabs>
                <w:tab w:pos="22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Zurückführung der Libido zu der geliebten Person durch Projektion.</w:t>
            </w:r>
          </w:p>
          <w:p>
            <w:pPr>
              <w:pStyle w:val="Style54"/>
              <w:keepNext w:val="0"/>
              <w:keepLines w:val="0"/>
              <w:widowControl w:val="0"/>
              <w:numPr>
                <w:ilvl w:val="0"/>
                <w:numId w:val="587"/>
              </w:numPr>
              <w:shd w:val="clear" w:color="auto" w:fill="auto"/>
              <w:tabs>
                <w:tab w:pos="19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Wandlung der Projektion in Verdoppelung durch Spaltung der Person in mehrere Ich- Existcnzcn.</w:t>
            </w:r>
          </w:p>
          <w:p>
            <w:pPr>
              <w:pStyle w:val="Style54"/>
              <w:keepNext w:val="0"/>
              <w:keepLines w:val="0"/>
              <w:widowControl w:val="0"/>
              <w:numPr>
                <w:ilvl w:val="0"/>
                <w:numId w:val="587"/>
              </w:numPr>
              <w:shd w:val="clear" w:color="auto" w:fill="auto"/>
              <w:tabs>
                <w:tab w:pos="254"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Die Wahnbeziehungen zu Gott, dic auf dem Boden des Vatcrkomplcxcs durch Ersatz</w:t>
              <w:softHyphen/>
              <w:t>bildungen und Übertragungen entstanden sind.</w:t>
            </w:r>
          </w:p>
        </w:tc>
        <w:tc>
          <w:tcPr>
            <w:tcBorders>
              <w:top w:val="single" w:sz="4"/>
              <w:left w:val="single" w:sz="4"/>
              <w:bottom w:val="single" w:sz="4"/>
            </w:tcBorders>
            <w:shd w:val="clear" w:color="auto" w:fill="FFFFFF"/>
            <w:vAlign w:val="center"/>
          </w:tcPr>
          <w:p>
            <w:pPr>
              <w:pStyle w:val="Style54"/>
              <w:keepNext w:val="0"/>
              <w:keepLines w:val="0"/>
              <w:widowControl w:val="0"/>
              <w:numPr>
                <w:ilvl w:val="0"/>
                <w:numId w:val="589"/>
              </w:numPr>
              <w:shd w:val="clear" w:color="auto" w:fill="auto"/>
              <w:tabs>
                <w:tab w:pos="235"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Durch dic Bewußt- machung der Gegen</w:t>
              <w:softHyphen/>
              <w:t xml:space="preserve">sätzlichkeit von Gut und Böse entsteht dic </w:t>
            </w:r>
            <w:r>
              <w:rPr>
                <w:i/>
                <w:iCs/>
                <w:color w:val="000000"/>
                <w:spacing w:val="0"/>
                <w:w w:val="100"/>
                <w:position w:val="0"/>
                <w:sz w:val="18"/>
                <w:szCs w:val="18"/>
                <w:shd w:val="clear" w:color="auto" w:fill="auto"/>
                <w:lang w:val="de-DE" w:eastAsia="de-DE" w:bidi="de-DE"/>
              </w:rPr>
              <w:t>Gottähnlichkeit.</w:t>
            </w:r>
          </w:p>
          <w:p>
            <w:pPr>
              <w:pStyle w:val="Style54"/>
              <w:keepNext w:val="0"/>
              <w:keepLines w:val="0"/>
              <w:widowControl w:val="0"/>
              <w:numPr>
                <w:ilvl w:val="0"/>
                <w:numId w:val="589"/>
              </w:numPr>
              <w:shd w:val="clear" w:color="auto" w:fill="auto"/>
              <w:tabs>
                <w:tab w:pos="18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scheinbare Über</w:t>
              <w:softHyphen/>
              <w:t>windung des morali</w:t>
              <w:softHyphen/>
              <w:t>schen Konfliktes ergibt das Gefühl der Über</w:t>
              <w:softHyphen/>
              <w:t xml:space="preserve">legenheit und </w:t>
            </w:r>
            <w:r>
              <w:rPr>
                <w:i/>
                <w:iCs/>
                <w:color w:val="000000"/>
                <w:spacing w:val="0"/>
                <w:w w:val="100"/>
                <w:position w:val="0"/>
                <w:sz w:val="18"/>
                <w:szCs w:val="18"/>
                <w:shd w:val="clear" w:color="auto" w:fill="auto"/>
                <w:lang w:val="de-DE" w:eastAsia="de-DE" w:bidi="de-DE"/>
              </w:rPr>
              <w:t>Allheit.</w:t>
            </w:r>
          </w:p>
          <w:p>
            <w:pPr>
              <w:pStyle w:val="Style54"/>
              <w:keepNext w:val="0"/>
              <w:keepLines w:val="0"/>
              <w:widowControl w:val="0"/>
              <w:numPr>
                <w:ilvl w:val="0"/>
                <w:numId w:val="589"/>
              </w:numPr>
              <w:shd w:val="clear" w:color="auto" w:fill="auto"/>
              <w:tabs>
                <w:tab w:pos="30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So kommt durch Überschreitung der in</w:t>
              <w:softHyphen/>
              <w:t>dividuellen Grenzen die Aufgeblasenheit zu</w:t>
              <w:softHyphen/>
              <w:t>stande.</w:t>
            </w:r>
          </w:p>
        </w:tc>
        <w:tc>
          <w:tcPr>
            <w:tcBorders>
              <w:top w:val="single" w:sz="4"/>
              <w:left w:val="single" w:sz="4"/>
              <w:bottom w:val="single" w:sz="4"/>
            </w:tcBorders>
            <w:shd w:val="clear" w:color="auto" w:fill="FFFFFF"/>
            <w:vAlign w:val="top"/>
          </w:tcPr>
          <w:p>
            <w:pPr>
              <w:pStyle w:val="Style54"/>
              <w:keepNext w:val="0"/>
              <w:keepLines w:val="0"/>
              <w:widowControl w:val="0"/>
              <w:numPr>
                <w:ilvl w:val="0"/>
                <w:numId w:val="591"/>
              </w:numPr>
              <w:shd w:val="clear" w:color="auto" w:fill="auto"/>
              <w:tabs>
                <w:tab w:pos="26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Zuerst besteht der Wunsch nach Eins- und Glcichsein mit dem fa</w:t>
              <w:softHyphen/>
              <w:t>miliären Objekt, also dic Partizipation.</w:t>
            </w:r>
          </w:p>
          <w:p>
            <w:pPr>
              <w:pStyle w:val="Style54"/>
              <w:keepNext w:val="0"/>
              <w:keepLines w:val="0"/>
              <w:widowControl w:val="0"/>
              <w:numPr>
                <w:ilvl w:val="0"/>
                <w:numId w:val="591"/>
              </w:numPr>
              <w:shd w:val="clear" w:color="auto" w:fill="auto"/>
              <w:tabs>
                <w:tab w:pos="26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Unmöglichkeit des Einsseins zwingt die Person zur Rück</w:t>
              <w:softHyphen/>
              <w:t>erstattung der Doppel</w:t>
              <w:softHyphen/>
              <w:t>macht.</w:t>
            </w:r>
          </w:p>
          <w:p>
            <w:pPr>
              <w:pStyle w:val="Style54"/>
              <w:keepNext w:val="0"/>
              <w:keepLines w:val="0"/>
              <w:widowControl w:val="0"/>
              <w:numPr>
                <w:ilvl w:val="0"/>
                <w:numId w:val="591"/>
              </w:numPr>
              <w:shd w:val="clear" w:color="auto" w:fill="auto"/>
              <w:tabs>
                <w:tab w:pos="22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Von nun an ist das eigene Ich </w:t>
            </w:r>
            <w:r>
              <w:rPr>
                <w:i/>
                <w:iCs/>
                <w:color w:val="000000"/>
                <w:spacing w:val="0"/>
                <w:w w:val="100"/>
                <w:position w:val="0"/>
                <w:sz w:val="18"/>
                <w:szCs w:val="18"/>
                <w:shd w:val="clear" w:color="auto" w:fill="auto"/>
                <w:lang w:val="de-DE" w:eastAsia="de-DE" w:bidi="de-DE"/>
              </w:rPr>
              <w:t>beides,</w:t>
            </w:r>
            <w:r>
              <w:rPr>
                <w:color w:val="000000"/>
                <w:spacing w:val="0"/>
                <w:w w:val="100"/>
                <w:position w:val="0"/>
                <w:sz w:val="18"/>
                <w:szCs w:val="18"/>
                <w:shd w:val="clear" w:color="auto" w:fill="auto"/>
                <w:lang w:val="de-DE" w:eastAsia="de-DE" w:bidi="de-DE"/>
              </w:rPr>
              <w:t xml:space="preserve"> also </w:t>
            </w:r>
            <w:r>
              <w:rPr>
                <w:i/>
                <w:iCs/>
                <w:color w:val="000000"/>
                <w:spacing w:val="0"/>
                <w:w w:val="100"/>
                <w:position w:val="0"/>
                <w:sz w:val="18"/>
                <w:szCs w:val="18"/>
                <w:shd w:val="clear" w:color="auto" w:fill="auto"/>
                <w:lang w:val="de-DE" w:eastAsia="de-DE" w:bidi="de-DE"/>
              </w:rPr>
              <w:t>alles.</w:t>
            </w:r>
          </w:p>
        </w:tc>
      </w:tr>
    </w:tbl>
    <w:tbl>
      <w:tblPr>
        <w:tblOverlap w:val="never"/>
        <w:jc w:val="left"/>
        <w:tblLayout w:type="fixed"/>
      </w:tblPr>
      <w:tblGrid>
        <w:gridCol w:w="1070"/>
        <w:gridCol w:w="2088"/>
        <w:gridCol w:w="2597"/>
        <w:gridCol w:w="1982"/>
      </w:tblGrid>
      <w:tr>
        <w:trPr>
          <w:trHeight w:val="437"/>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Inflation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 </w:t>
            </w:r>
            <w:r>
              <w:rPr>
                <w:i/>
                <w:iCs/>
                <w:color w:val="000000"/>
                <w:spacing w:val="0"/>
                <w:w w:val="100"/>
                <w:position w:val="0"/>
                <w:sz w:val="18"/>
                <w:szCs w:val="18"/>
                <w:shd w:val="clear" w:color="auto" w:fill="auto"/>
                <w:lang w:val="de-DE" w:eastAsia="de-DE" w:bidi="de-DE"/>
              </w:rPr>
              <w:t>Persönliche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 Kollektive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C. Faz/ziliä/z-t</w:t>
            </w:r>
          </w:p>
        </w:tc>
      </w:tr>
      <w:tr>
        <w:trPr>
          <w:trHeight w:val="4334"/>
        </w:trPr>
        <w:tc>
          <w:tcPr>
            <w:tcBorders>
              <w:top w:val="single" w:sz="4"/>
            </w:tcBorders>
            <w:shd w:val="clear" w:color="auto" w:fill="FFFFFF"/>
            <w:vAlign w:val="top"/>
          </w:tcPr>
          <w:p>
            <w:pPr>
              <w:pStyle w:val="Style54"/>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V.</w:t>
            </w:r>
          </w:p>
          <w:p>
            <w:pPr>
              <w:pStyle w:val="Style54"/>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Physiologische Wirkung der Inflation</w:t>
            </w:r>
          </w:p>
        </w:tc>
        <w:tc>
          <w:tcPr>
            <w:tcBorders>
              <w:top w:val="single" w:sz="4"/>
              <w:left w:val="single" w:sz="4"/>
            </w:tcBorders>
            <w:shd w:val="clear" w:color="auto" w:fill="FFFFFF"/>
            <w:vAlign w:val="top"/>
          </w:tcPr>
          <w:p>
            <w:pPr>
              <w:pStyle w:val="Style54"/>
              <w:keepNext w:val="0"/>
              <w:keepLines w:val="0"/>
              <w:widowControl w:val="0"/>
              <w:numPr>
                <w:ilvl w:val="0"/>
                <w:numId w:val="593"/>
              </w:numPr>
              <w:shd w:val="clear" w:color="auto" w:fill="auto"/>
              <w:tabs>
                <w:tab w:pos="22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Nach </w:t>
            </w:r>
            <w:r>
              <w:rPr>
                <w:smallCaps/>
                <w:color w:val="000000"/>
                <w:spacing w:val="0"/>
                <w:w w:val="100"/>
                <w:position w:val="0"/>
                <w:sz w:val="18"/>
                <w:szCs w:val="18"/>
                <w:shd w:val="clear" w:color="auto" w:fill="auto"/>
                <w:lang w:val="de-DE" w:eastAsia="de-DE" w:bidi="de-DE"/>
              </w:rPr>
              <w:t>Freud</w:t>
            </w:r>
            <w:r>
              <w:rPr>
                <w:color w:val="000000"/>
                <w:spacing w:val="0"/>
                <w:w w:val="100"/>
                <w:position w:val="0"/>
                <w:sz w:val="18"/>
                <w:szCs w:val="18"/>
                <w:shd w:val="clear" w:color="auto" w:fill="auto"/>
                <w:lang w:val="de-DE" w:eastAsia="de-DE" w:bidi="de-DE"/>
              </w:rPr>
              <w:t xml:space="preserve"> ist </w:t>
            </w:r>
            <w:r>
              <w:rPr>
                <w:i/>
                <w:iCs/>
                <w:color w:val="000000"/>
                <w:spacing w:val="0"/>
                <w:w w:val="100"/>
                <w:position w:val="0"/>
                <w:sz w:val="18"/>
                <w:szCs w:val="18"/>
                <w:shd w:val="clear" w:color="auto" w:fill="auto"/>
                <w:lang w:val="de-DE" w:eastAsia="de-DE" w:bidi="de-DE"/>
              </w:rPr>
              <w:t>Grö</w:t>
              <w:softHyphen/>
              <w:t>ßenwahn</w:t>
            </w:r>
            <w:r>
              <w:rPr>
                <w:color w:val="000000"/>
                <w:spacing w:val="0"/>
                <w:w w:val="100"/>
                <w:position w:val="0"/>
                <w:sz w:val="18"/>
                <w:szCs w:val="18"/>
                <w:shd w:val="clear" w:color="auto" w:fill="auto"/>
                <w:lang w:val="de-DE" w:eastAsia="de-DE" w:bidi="de-DE"/>
              </w:rPr>
              <w:t xml:space="preserve"> überhaupt </w:t>
            </w:r>
            <w:r>
              <w:rPr>
                <w:i/>
                <w:iCs/>
                <w:color w:val="000000"/>
                <w:spacing w:val="0"/>
                <w:w w:val="100"/>
                <w:position w:val="0"/>
                <w:sz w:val="18"/>
                <w:szCs w:val="18"/>
                <w:shd w:val="clear" w:color="auto" w:fill="auto"/>
                <w:lang w:val="de-DE" w:eastAsia="de-DE" w:bidi="de-DE"/>
              </w:rPr>
              <w:t>in</w:t>
              <w:softHyphen/>
              <w:t>fantil; er ist ein normaler Zug des Kindes.</w:t>
            </w:r>
            <w:r>
              <w:rPr>
                <w:color w:val="000000"/>
                <w:spacing w:val="0"/>
                <w:w w:val="100"/>
                <w:position w:val="0"/>
                <w:sz w:val="18"/>
                <w:szCs w:val="18"/>
                <w:shd w:val="clear" w:color="auto" w:fill="auto"/>
                <w:lang w:val="de-DE" w:eastAsia="de-DE" w:bidi="de-DE"/>
              </w:rPr>
              <w:t xml:space="preserve"> Später opfert der Mensch sei</w:t>
              <w:softHyphen/>
              <w:t>nen Größenwahn der Gesellschaft, im beson</w:t>
              <w:softHyphen/>
              <w:t xml:space="preserve">deren der </w:t>
            </w:r>
            <w:r>
              <w:rPr>
                <w:i/>
                <w:iCs/>
                <w:color w:val="000000"/>
                <w:spacing w:val="0"/>
                <w:w w:val="100"/>
                <w:position w:val="0"/>
                <w:sz w:val="18"/>
                <w:szCs w:val="18"/>
                <w:shd w:val="clear" w:color="auto" w:fill="auto"/>
                <w:lang w:val="de-DE" w:eastAsia="de-DE" w:bidi="de-DE"/>
              </w:rPr>
              <w:t>Verliebtheit.</w:t>
            </w:r>
          </w:p>
          <w:p>
            <w:pPr>
              <w:pStyle w:val="Style54"/>
              <w:keepNext w:val="0"/>
              <w:keepLines w:val="0"/>
              <w:widowControl w:val="0"/>
              <w:numPr>
                <w:ilvl w:val="0"/>
                <w:numId w:val="593"/>
              </w:numPr>
              <w:shd w:val="clear" w:color="auto" w:fill="auto"/>
              <w:tabs>
                <w:tab w:pos="163"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Persönliche Inflation </w:t>
            </w:r>
            <w:r>
              <w:rPr>
                <w:i/>
                <w:iCs/>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Vermehrung der Per</w:t>
              <w:softHyphen/>
              <w:t xml:space="preserve">sönlichkeit in der Traumarbeit </w:t>
            </w:r>
            <w:r>
              <w:rPr>
                <w:i/>
                <w:iCs/>
                <w:color w:val="000000"/>
                <w:spacing w:val="0"/>
                <w:w w:val="100"/>
                <w:position w:val="0"/>
                <w:sz w:val="18"/>
                <w:szCs w:val="18"/>
                <w:shd w:val="clear" w:color="auto" w:fill="auto"/>
                <w:lang w:val="de-DE" w:eastAsia="de-DE" w:bidi="de-DE"/>
              </w:rPr>
              <w:t>(z.</w:t>
            </w:r>
            <w:r>
              <w:rPr>
                <w:color w:val="000000"/>
                <w:spacing w:val="0"/>
                <w:w w:val="100"/>
                <w:position w:val="0"/>
                <w:sz w:val="18"/>
                <w:szCs w:val="18"/>
                <w:shd w:val="clear" w:color="auto" w:fill="auto"/>
                <w:lang w:val="de-DE" w:eastAsia="de-DE" w:bidi="de-DE"/>
              </w:rPr>
              <w:t xml:space="preserve"> B. hermaphroditischc Träume).</w:t>
            </w:r>
          </w:p>
          <w:p>
            <w:pPr>
              <w:pStyle w:val="Style54"/>
              <w:keepNext w:val="0"/>
              <w:keepLines w:val="0"/>
              <w:widowControl w:val="0"/>
              <w:numPr>
                <w:ilvl w:val="0"/>
                <w:numId w:val="593"/>
              </w:numPr>
              <w:shd w:val="clear" w:color="auto" w:fill="auto"/>
              <w:tabs>
                <w:tab w:pos="20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Inflation als </w:t>
            </w:r>
            <w:r>
              <w:rPr>
                <w:i/>
                <w:iCs/>
                <w:color w:val="000000"/>
                <w:spacing w:val="0"/>
                <w:w w:val="100"/>
                <w:position w:val="0"/>
                <w:sz w:val="18"/>
                <w:szCs w:val="18"/>
                <w:shd w:val="clear" w:color="auto" w:fill="auto"/>
                <w:lang w:val="de-DE" w:eastAsia="de-DE" w:bidi="de-DE"/>
              </w:rPr>
              <w:t>Abwehr</w:t>
              <w:softHyphen/>
              <w:t>mechanismus.</w:t>
            </w:r>
          </w:p>
        </w:tc>
        <w:tc>
          <w:tcPr>
            <w:tcBorders>
              <w:top w:val="single" w:sz="4"/>
              <w:left w:val="single" w:sz="4"/>
            </w:tcBorders>
            <w:shd w:val="clear" w:color="auto" w:fill="FFFFFF"/>
            <w:vAlign w:val="top"/>
          </w:tcPr>
          <w:p>
            <w:pPr>
              <w:pStyle w:val="Style54"/>
              <w:keepNext w:val="0"/>
              <w:keepLines w:val="0"/>
              <w:widowControl w:val="0"/>
              <w:numPr>
                <w:ilvl w:val="0"/>
                <w:numId w:val="595"/>
              </w:numPr>
              <w:shd w:val="clear" w:color="auto" w:fill="auto"/>
              <w:tabs>
                <w:tab w:pos="22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Im Denken der NazZz/rvo/ker:</w:t>
            </w:r>
          </w:p>
          <w:p>
            <w:pPr>
              <w:pStyle w:val="Style54"/>
              <w:keepNext w:val="0"/>
              <w:keepLines w:val="0"/>
              <w:widowControl w:val="0"/>
              <w:numPr>
                <w:ilvl w:val="0"/>
                <w:numId w:val="597"/>
              </w:numPr>
              <w:shd w:val="clear" w:color="auto" w:fill="auto"/>
              <w:tabs>
                <w:tab w:pos="379"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Doppeldasein, Doppel</w:t>
              <w:softHyphen/>
              <w:t>gegenwart. Verdoppelung von Mens-zli und Tier: das «zweite Ich» = tamaniu.</w:t>
            </w:r>
          </w:p>
          <w:p>
            <w:pPr>
              <w:pStyle w:val="Style54"/>
              <w:keepNext w:val="0"/>
              <w:keepLines w:val="0"/>
              <w:widowControl w:val="0"/>
              <w:numPr>
                <w:ilvl w:val="0"/>
                <w:numId w:val="597"/>
              </w:numPr>
              <w:shd w:val="clear" w:color="auto" w:fill="auto"/>
              <w:tabs>
                <w:tab w:pos="27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Verdopptlz/ng vozn .Manz; und Frazu (Sagen, Kulte, Kultgerä- tc, wie tjurunga, Schwirrholz, Gesänge). Das Werden zu ei</w:t>
              <w:softHyphen/>
              <w:t>nem Zweigeschlechterwesen ist die große Sehnsucht vieler Primitiver (Aranda, Loritja usw.). Initiationsriten in Au</w:t>
              <w:softHyphen/>
              <w:t>stralien, Asien, Afrika.</w:t>
            </w:r>
          </w:p>
          <w:p>
            <w:pPr>
              <w:pStyle w:val="Style54"/>
              <w:keepNext w:val="0"/>
              <w:keepLines w:val="0"/>
              <w:widowControl w:val="0"/>
              <w:numPr>
                <w:ilvl w:val="0"/>
                <w:numId w:val="595"/>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Bei den Kzzltzzrzzztzz.rchen:</w:t>
            </w:r>
          </w:p>
          <w:p>
            <w:pPr>
              <w:pStyle w:val="Style54"/>
              <w:keepNext w:val="0"/>
              <w:keepLines w:val="0"/>
              <w:widowControl w:val="0"/>
              <w:numPr>
                <w:ilvl w:val="0"/>
                <w:numId w:val="599"/>
              </w:numPr>
              <w:shd w:val="clear" w:color="auto" w:fill="auto"/>
              <w:tabs>
                <w:tab w:pos="30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Aufblasung der Person durch das Amt.</w:t>
            </w:r>
          </w:p>
          <w:p>
            <w:pPr>
              <w:pStyle w:val="Style54"/>
              <w:keepNext w:val="0"/>
              <w:keepLines w:val="0"/>
              <w:widowControl w:val="0"/>
              <w:numPr>
                <w:ilvl w:val="0"/>
                <w:numId w:val="599"/>
              </w:numPr>
              <w:shd w:val="clear" w:color="auto" w:fill="auto"/>
              <w:tabs>
                <w:tab w:pos="26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Religion, Riten, Zeremo</w:t>
              <w:softHyphen/>
              <w:t>nien.</w:t>
            </w:r>
          </w:p>
          <w:p>
            <w:pPr>
              <w:pStyle w:val="Style54"/>
              <w:keepNext w:val="0"/>
              <w:keepLines w:val="0"/>
              <w:widowControl w:val="0"/>
              <w:numPr>
                <w:ilvl w:val="0"/>
                <w:numId w:val="599"/>
              </w:numPr>
              <w:shd w:val="clear" w:color="auto" w:fill="auto"/>
              <w:tabs>
                <w:tab w:pos="230"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Kollektive Inflation in der Traumarbeit; der Träumer wird z. B. eine Frau, ein Tier oder ein Gott usw.</w:t>
            </w:r>
          </w:p>
        </w:tc>
        <w:tc>
          <w:tcPr>
            <w:tcBorders>
              <w:top w:val="single" w:sz="4"/>
              <w:left w:val="single" w:sz="4"/>
            </w:tcBorders>
            <w:shd w:val="clear" w:color="auto" w:fill="FFFFFF"/>
            <w:vAlign w:val="top"/>
          </w:tcPr>
          <w:p>
            <w:pPr>
              <w:pStyle w:val="Style54"/>
              <w:keepNext w:val="0"/>
              <w:keepLines w:val="0"/>
              <w:widowControl w:val="0"/>
              <w:numPr>
                <w:ilvl w:val="0"/>
                <w:numId w:val="601"/>
              </w:numPr>
              <w:shd w:val="clear" w:color="auto" w:fill="auto"/>
              <w:tabs>
                <w:tab w:pos="27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Vermthrzzng der Per- sönlzcbkez't durch die Ah- </w:t>
            </w:r>
            <w:r>
              <w:rPr>
                <w:i/>
                <w:iCs/>
                <w:color w:val="000000"/>
                <w:spacing w:val="0"/>
                <w:w w:val="100"/>
                <w:position w:val="0"/>
                <w:sz w:val="18"/>
                <w:szCs w:val="18"/>
                <w:shd w:val="clear" w:color="auto" w:fill="auto"/>
                <w:lang w:val="de-DE" w:eastAsia="de-DE" w:bidi="de-DE"/>
              </w:rPr>
              <w:t>ntn:</w:t>
            </w:r>
            <w:r>
              <w:rPr>
                <w:color w:val="000000"/>
                <w:spacing w:val="0"/>
                <w:w w:val="100"/>
                <w:position w:val="0"/>
                <w:sz w:val="18"/>
                <w:szCs w:val="18"/>
                <w:shd w:val="clear" w:color="auto" w:fill="auto"/>
                <w:lang w:val="de-DE" w:eastAsia="de-DE" w:bidi="de-DE"/>
              </w:rPr>
              <w:t xml:space="preserve"> vererbbare Fami</w:t>
              <w:softHyphen/>
              <w:t>lientitel, wie Herzog, Graf, Freiherr usw.</w:t>
            </w:r>
          </w:p>
          <w:p>
            <w:pPr>
              <w:pStyle w:val="Style54"/>
              <w:keepNext w:val="0"/>
              <w:keepLines w:val="0"/>
              <w:widowControl w:val="0"/>
              <w:numPr>
                <w:ilvl w:val="0"/>
                <w:numId w:val="601"/>
              </w:numPr>
              <w:shd w:val="clear" w:color="auto" w:fill="auto"/>
              <w:tabs>
                <w:tab w:pos="259"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Erweiterung</w:t>
            </w:r>
            <w:r>
              <w:rPr>
                <w:color w:val="000000"/>
                <w:spacing w:val="0"/>
                <w:w w:val="100"/>
                <w:position w:val="0"/>
                <w:sz w:val="18"/>
                <w:szCs w:val="18"/>
                <w:shd w:val="clear" w:color="auto" w:fill="auto"/>
                <w:lang w:val="de-DE" w:eastAsia="de-DE" w:bidi="de-DE"/>
              </w:rPr>
              <w:t xml:space="preserve"> der Etternzzzacht dzzrA die Kiz/der,- das Kind ist «das leibliche Eigentum der Eltern ».</w:t>
            </w:r>
          </w:p>
          <w:p>
            <w:pPr>
              <w:pStyle w:val="Style54"/>
              <w:keepNext w:val="0"/>
              <w:keepLines w:val="0"/>
              <w:widowControl w:val="0"/>
              <w:numPr>
                <w:ilvl w:val="0"/>
                <w:numId w:val="601"/>
              </w:numPr>
              <w:shd w:val="clear" w:color="auto" w:fill="auto"/>
              <w:tabs>
                <w:tab w:pos="19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Erweiterung der Persönlichkeit der Kin</w:t>
              <w:softHyphen/>
              <w:t>der durch die Macht der Eltern.</w:t>
            </w:r>
          </w:p>
          <w:p>
            <w:pPr>
              <w:pStyle w:val="Style54"/>
              <w:keepNext w:val="0"/>
              <w:keepLines w:val="0"/>
              <w:widowControl w:val="0"/>
              <w:numPr>
                <w:ilvl w:val="0"/>
                <w:numId w:val="601"/>
              </w:numPr>
              <w:shd w:val="clear" w:color="auto" w:fill="auto"/>
              <w:tabs>
                <w:tab w:pos="19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Famd/iart Inflation in der Traumarbeit.</w:t>
            </w:r>
          </w:p>
          <w:p>
            <w:pPr>
              <w:pStyle w:val="Style54"/>
              <w:keepNext w:val="0"/>
              <w:keepLines w:val="0"/>
              <w:widowControl w:val="0"/>
              <w:numPr>
                <w:ilvl w:val="0"/>
                <w:numId w:val="601"/>
              </w:numPr>
              <w:shd w:val="clear" w:color="auto" w:fill="auto"/>
              <w:tabs>
                <w:tab w:pos="21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Familiäre Berufs</w:t>
              <w:softHyphen/>
              <w:t>wahlen.</w:t>
            </w:r>
          </w:p>
        </w:tc>
      </w:tr>
      <w:tr>
        <w:trPr>
          <w:trHeight w:val="2160"/>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Charakterolo- logische Wir</w:t>
              <w:softHyphen/>
              <w:t>kung der Inflation.</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Der inflative, schöpferische, intuitive Grund</w:t>
              <w:softHyphen/>
              <w:t>charakter</w:t>
            </w:r>
          </w:p>
        </w:tc>
        <w:tc>
          <w:tcPr>
            <w:gridSpan w:val="3"/>
            <w:tcBorders>
              <w:top w:val="single" w:sz="4"/>
              <w:left w:val="single" w:sz="4"/>
            </w:tcBorders>
            <w:shd w:val="clear" w:color="auto" w:fill="FFFFFF"/>
            <w:vAlign w:val="top"/>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persönlichen, kollektiven und familiären Elemente bilden zusammen den «intui</w:t>
              <w:softHyphen/>
              <w:t xml:space="preserve">tiven, </w:t>
            </w:r>
            <w:r>
              <w:rPr>
                <w:i/>
                <w:iCs/>
                <w:color w:val="000000"/>
                <w:spacing w:val="0"/>
                <w:w w:val="100"/>
                <w:position w:val="0"/>
                <w:sz w:val="18"/>
                <w:szCs w:val="18"/>
                <w:shd w:val="clear" w:color="auto" w:fill="auto"/>
                <w:lang w:val="de-DE" w:eastAsia="de-DE" w:bidi="de-DE"/>
              </w:rPr>
              <w:t>inflativen, egodiastolischen Charakter</w:t>
            </w:r>
            <w:r>
              <w:rPr>
                <w:color w:val="000000"/>
                <w:spacing w:val="0"/>
                <w:w w:val="100"/>
                <w:position w:val="0"/>
                <w:sz w:val="18"/>
                <w:szCs w:val="18"/>
                <w:shd w:val="clear" w:color="auto" w:fill="auto"/>
                <w:lang w:val="de-DE" w:eastAsia="de-DE" w:bidi="de-DE"/>
              </w:rPr>
              <w:t>», dessen Züge die folgenden sind: 1. Leiden</w:t>
              <w:softHyphen/>
              <w:t xml:space="preserve">schaftlichkeit:; 2. Anbetungsdrang, inbegriffen Selbstanbetung; 3. Schwärmerei; 4. Besessenheit; 5. Ambitendcnz; 6. Pathos; 7. Drang nach </w:t>
            </w:r>
            <w:r>
              <w:rPr>
                <w:i/>
                <w:iCs/>
                <w:color w:val="000000"/>
                <w:spacing w:val="0"/>
                <w:w w:val="100"/>
                <w:position w:val="0"/>
                <w:sz w:val="18"/>
                <w:szCs w:val="18"/>
                <w:shd w:val="clear" w:color="auto" w:fill="auto"/>
                <w:lang w:val="de-DE" w:eastAsia="de-DE" w:bidi="de-DE"/>
              </w:rPr>
              <w:t>Aleessein;</w:t>
            </w:r>
            <w:r>
              <w:rPr>
                <w:color w:val="000000"/>
                <w:spacing w:val="0"/>
                <w:w w:val="100"/>
                <w:position w:val="0"/>
                <w:sz w:val="18"/>
                <w:szCs w:val="18"/>
                <w:shd w:val="clear" w:color="auto" w:fill="auto"/>
                <w:lang w:val="de-DE" w:eastAsia="de-DE" w:bidi="de-DE"/>
              </w:rPr>
              <w:t xml:space="preserve"> 8. Gottähnlich</w:t>
              <w:softHyphen/>
              <w:t>keit; 9. Ranggefühl; 10. Überheblichkeit; 11. Übtrltgenhtitswille ; 12. Herrschsucht; 13. diktatorisches Wesen; 14. Befehlshaberei; 15. Hochmut; 16. Aufgeblasenheit; 17. Größenideen; 18. Uz/zsch/agen von All/macht in OZwmacb/, KltznzzzzzZzgktz't, Qzzerwlazz, Arbeitsunfähigkeit, Depression aus der Ohnmacht, nicht groß werden zu können; 19. Unsicherheit bezüglich der eigenen Grenzen; 20. ständige Angst, die Größe zu verlieren; 21. Seins-Narzißmus.</w:t>
            </w:r>
          </w:p>
        </w:tc>
      </w:tr>
      <w:tr>
        <w:trPr>
          <w:trHeight w:val="3403"/>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Soziologische Wirkung der Inflation</w:t>
            </w:r>
          </w:p>
        </w:tc>
        <w:tc>
          <w:tcPr>
            <w:tcBorders>
              <w:top w:val="single" w:sz="4"/>
              <w:left w:val="single" w:sz="4"/>
            </w:tcBorders>
            <w:shd w:val="clear" w:color="auto" w:fill="FFFFFF"/>
            <w:vAlign w:val="top"/>
          </w:tcPr>
          <w:p>
            <w:pPr>
              <w:pStyle w:val="Style54"/>
              <w:keepNext w:val="0"/>
              <w:keepLines w:val="0"/>
              <w:widowControl w:val="0"/>
              <w:numPr>
                <w:ilvl w:val="0"/>
                <w:numId w:val="603"/>
              </w:numPr>
              <w:shd w:val="clear" w:color="auto" w:fill="auto"/>
              <w:tabs>
                <w:tab w:pos="22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Vtrli'tbZhiwZ: Übertra</w:t>
              <w:softHyphen/>
              <w:t>gung der eigenen Grö</w:t>
              <w:softHyphen/>
              <w:t>ßenideen auf das ge</w:t>
              <w:softHyphen/>
              <w:t>liebte Objekt.</w:t>
            </w:r>
          </w:p>
          <w:p>
            <w:pPr>
              <w:pStyle w:val="Style54"/>
              <w:keepNext w:val="0"/>
              <w:keepLines w:val="0"/>
              <w:widowControl w:val="0"/>
              <w:numPr>
                <w:ilvl w:val="0"/>
                <w:numId w:val="603"/>
              </w:numPr>
              <w:shd w:val="clear" w:color="auto" w:fill="auto"/>
              <w:tabs>
                <w:tab w:pos="30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Erweiterung einer Organisation: Übertra</w:t>
              <w:softHyphen/>
              <w:t>gung der eigenen Grö- ßtnidttn auf äußere Or</w:t>
              <w:softHyphen/>
              <w:t>ganisationen, ' wie Fa</w:t>
              <w:softHyphen/>
              <w:t>milie, Kirche, Stadt, Volk, Rasse, Klasse, Nation, Staat usf.</w:t>
            </w:r>
          </w:p>
        </w:tc>
        <w:tc>
          <w:tcPr>
            <w:tcBorders>
              <w:top w:val="single" w:sz="4"/>
              <w:left w:val="single" w:sz="4"/>
            </w:tcBorders>
            <w:shd w:val="clear" w:color="auto" w:fill="FFFFFF"/>
            <w:vAlign w:val="center"/>
          </w:tcPr>
          <w:p>
            <w:pPr>
              <w:pStyle w:val="Style54"/>
              <w:keepNext w:val="0"/>
              <w:keepLines w:val="0"/>
              <w:widowControl w:val="0"/>
              <w:numPr>
                <w:ilvl w:val="0"/>
                <w:numId w:val="605"/>
              </w:numPr>
              <w:shd w:val="clear" w:color="auto" w:fill="auto"/>
              <w:tabs>
                <w:tab w:pos="221"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5«' </w:t>
            </w:r>
            <w:r>
              <w:rPr>
                <w:i/>
                <w:iCs/>
                <w:color w:val="000000"/>
                <w:spacing w:val="0"/>
                <w:w w:val="100"/>
                <w:position w:val="0"/>
                <w:sz w:val="18"/>
                <w:szCs w:val="18"/>
                <w:shd w:val="clear" w:color="auto" w:fill="auto"/>
                <w:lang w:val="de-DE" w:eastAsia="de-DE" w:bidi="de-DE"/>
              </w:rPr>
              <w:t>Naturvölkern:</w:t>
            </w:r>
          </w:p>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Das Totemtier als Obertotem ist ein Zrzeig'ts'cÄltch- terrzestn und schafft eine Ein</w:t>
              <w:softHyphen/>
              <w:t>heit von sozialen Grupptzz. Der genuine Totemismus tritt im</w:t>
              <w:softHyphen/>
              <w:t>mer als eine organische Ver</w:t>
              <w:softHyphen/>
              <w:t>bindung mit bestimmten For</w:t>
              <w:softHyphen/>
              <w:t>men der Azbtitstätigkeit, der Wirtschaft, der Kunst, der Weltanschauung und Ethik auf. Totem und soziale Gruppe hängen innig zusammen.</w:t>
            </w:r>
          </w:p>
          <w:p>
            <w:pPr>
              <w:pStyle w:val="Style54"/>
              <w:keepNext w:val="0"/>
              <w:keepLines w:val="0"/>
              <w:widowControl w:val="0"/>
              <w:numPr>
                <w:ilvl w:val="0"/>
                <w:numId w:val="605"/>
              </w:numPr>
              <w:shd w:val="clear" w:color="auto" w:fill="auto"/>
              <w:tabs>
                <w:tab w:pos="21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Bti </w:t>
            </w:r>
            <w:r>
              <w:rPr>
                <w:i/>
                <w:iCs/>
                <w:color w:val="000000"/>
                <w:spacing w:val="0"/>
                <w:w w:val="100"/>
                <w:position w:val="0"/>
                <w:sz w:val="18"/>
                <w:szCs w:val="18"/>
                <w:shd w:val="clear" w:color="auto" w:fill="auto"/>
                <w:lang w:val="de-DE" w:eastAsia="de-DE" w:bidi="de-DE"/>
              </w:rPr>
              <w:t>Kulturvölleern:</w:t>
            </w:r>
          </w:p>
          <w:p>
            <w:pPr>
              <w:pStyle w:val="Style54"/>
              <w:keepNext w:val="0"/>
              <w:keepLines w:val="0"/>
              <w:widowControl w:val="0"/>
              <w:numPr>
                <w:ilvl w:val="0"/>
                <w:numId w:val="607"/>
              </w:numPr>
              <w:shd w:val="clear" w:color="auto" w:fill="auto"/>
              <w:tabs>
                <w:tab w:pos="25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InfaZzve S'taaZj'bi'ldz/zzg: Ein Volk, eine Nation will alles sein.</w:t>
            </w:r>
          </w:p>
          <w:p>
            <w:pPr>
              <w:pStyle w:val="Style54"/>
              <w:keepNext w:val="0"/>
              <w:keepLines w:val="0"/>
              <w:widowControl w:val="0"/>
              <w:numPr>
                <w:ilvl w:val="0"/>
                <w:numId w:val="607"/>
              </w:numPr>
              <w:shd w:val="clear" w:color="auto" w:fill="auto"/>
              <w:tabs>
                <w:tab w:pos="20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Religion, Kunst, Dichtung.</w:t>
            </w:r>
          </w:p>
        </w:tc>
        <w:tc>
          <w:tcPr>
            <w:tcBorders>
              <w:top w:val="single" w:sz="4"/>
              <w:left w:val="single" w:sz="4"/>
            </w:tcBorders>
            <w:shd w:val="clear" w:color="auto" w:fill="FFFFFF"/>
            <w:vAlign w:val="top"/>
          </w:tcPr>
          <w:p>
            <w:pPr>
              <w:pStyle w:val="Style54"/>
              <w:keepNext w:val="0"/>
              <w:keepLines w:val="0"/>
              <w:widowControl w:val="0"/>
              <w:numPr>
                <w:ilvl w:val="0"/>
                <w:numId w:val="609"/>
              </w:numPr>
              <w:shd w:val="clear" w:color="auto" w:fill="auto"/>
              <w:tabs>
                <w:tab w:pos="245"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.Matz7arAaZ: Mutter- reehZ.</w:t>
            </w:r>
          </w:p>
          <w:p>
            <w:pPr>
              <w:pStyle w:val="Style54"/>
              <w:keepNext w:val="0"/>
              <w:keepLines w:val="0"/>
              <w:widowControl w:val="0"/>
              <w:numPr>
                <w:ilvl w:val="0"/>
                <w:numId w:val="609"/>
              </w:numPr>
              <w:shd w:val="clear" w:color="auto" w:fill="auto"/>
              <w:tabs>
                <w:tab w:pos="298"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PatzvarAa/: Vater- recbZ, Würde, Sitz und Amtsbereich eines Pa</w:t>
              <w:softHyphen/>
              <w:t>triarchen.</w:t>
            </w:r>
          </w:p>
          <w:p>
            <w:pPr>
              <w:pStyle w:val="Style54"/>
              <w:keepNext w:val="0"/>
              <w:keepLines w:val="0"/>
              <w:widowControl w:val="0"/>
              <w:numPr>
                <w:ilvl w:val="0"/>
                <w:numId w:val="609"/>
              </w:numPr>
              <w:shd w:val="clear" w:color="auto" w:fill="auto"/>
              <w:tabs>
                <w:tab w:pos="226"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Herrcchergeschlecbt: </w:t>
            </w:r>
            <w:r>
              <w:rPr>
                <w:color w:val="000000"/>
                <w:spacing w:val="0"/>
                <w:w w:val="100"/>
                <w:position w:val="0"/>
                <w:sz w:val="18"/>
                <w:szCs w:val="18"/>
                <w:shd w:val="clear" w:color="auto" w:fill="auto"/>
                <w:lang w:val="de-DE" w:eastAsia="de-DE" w:bidi="de-DE"/>
              </w:rPr>
              <w:t>Dynastie.</w:t>
            </w:r>
          </w:p>
          <w:p>
            <w:pPr>
              <w:pStyle w:val="Style54"/>
              <w:keepNext w:val="0"/>
              <w:keepLines w:val="0"/>
              <w:widowControl w:val="0"/>
              <w:numPr>
                <w:ilvl w:val="0"/>
                <w:numId w:val="609"/>
              </w:numPr>
              <w:shd w:val="clear" w:color="auto" w:fill="auto"/>
              <w:tabs>
                <w:tab w:pos="288"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Familiäre, inflative Berufswahlen. (S. Bd.I,</w:t>
            </w:r>
          </w:p>
          <w:p>
            <w:pPr>
              <w:pStyle w:val="Style54"/>
              <w:keepNext w:val="0"/>
              <w:keepLines w:val="0"/>
              <w:widowControl w:val="0"/>
              <w:numPr>
                <w:ilvl w:val="0"/>
                <w:numId w:val="609"/>
              </w:numPr>
              <w:shd w:val="clear" w:color="auto" w:fill="auto"/>
              <w:tabs>
                <w:tab w:pos="187"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91.)</w:t>
            </w:r>
          </w:p>
        </w:tc>
      </w:tr>
      <w:tr>
        <w:trPr>
          <w:trHeight w:val="1075"/>
        </w:trPr>
        <w:tc>
          <w:tcPr>
            <w:tcBorders>
              <w:top w:val="single" w:sz="4"/>
              <w:bottom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Krankhafte Wirkung der Inflation</w:t>
            </w:r>
          </w:p>
        </w:tc>
        <w:tc>
          <w:tcPr>
            <w:gridSpan w:val="3"/>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1. Inylativtpazannoi'dt Ntz/z-osen; 2. zn/Ja/zve pazaznoi'dt PycZwenz Religionswahn, Vcrdoppe- lungswahn, Größenwahn, Erfindungswahn; 3. heboide Z/fflatiO.^n; 4. politische Verbre</w:t>
              <w:softHyphen/>
              <w:t>cher aus Größenwahn; 5. Eltcrnmörder aus Größenwahn; 6. Mörder überhaupt aus Größenwahn.</w:t>
            </w:r>
          </w:p>
        </w:tc>
      </w:tr>
    </w:tbl>
    <w:p>
      <w:pPr>
        <w:sectPr>
          <w:headerReference w:type="default" r:id="rId221"/>
          <w:footerReference w:type="default" r:id="rId222"/>
          <w:headerReference w:type="even" r:id="rId223"/>
          <w:footerReference w:type="even" r:id="rId224"/>
          <w:headerReference w:type="first" r:id="rId225"/>
          <w:footerReference w:type="first" r:id="rId226"/>
          <w:footnotePr>
            <w:pos w:val="pageBottom"/>
            <w:numFmt w:val="decimal"/>
            <w:numRestart w:val="continuous"/>
            <w15:footnoteColumns w:val="1"/>
          </w:footnotePr>
          <w:pgSz w:w="12240" w:h="15840"/>
          <w:pgMar w:top="2220" w:left="1674" w:right="1674" w:bottom="2180" w:header="0" w:footer="3" w:gutter="780"/>
          <w:cols w:space="720"/>
          <w:noEndnote/>
          <w:titlePg/>
          <w:rtlGutter w:val="0"/>
          <w:docGrid w:linePitch="360"/>
        </w:sectPr>
      </w:pPr>
    </w:p>
    <w:tbl>
      <w:tblPr>
        <w:tblOverlap w:val="never"/>
        <w:jc w:val="left"/>
        <w:tblLayout w:type="fixed"/>
      </w:tblPr>
      <w:tblGrid>
        <w:gridCol w:w="1070"/>
        <w:gridCol w:w="2088"/>
        <w:gridCol w:w="2093"/>
        <w:gridCol w:w="2006"/>
      </w:tblGrid>
      <w:tr>
        <w:trPr>
          <w:trHeight w:val="437"/>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Introjektion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 </w:t>
            </w:r>
            <w:r>
              <w:rPr>
                <w:i/>
                <w:iCs/>
                <w:color w:val="000000"/>
                <w:spacing w:val="0"/>
                <w:w w:val="100"/>
                <w:position w:val="0"/>
                <w:sz w:val="18"/>
                <w:szCs w:val="18"/>
                <w:shd w:val="clear" w:color="auto" w:fill="auto"/>
                <w:lang w:val="de-DE" w:eastAsia="de-DE" w:bidi="de-DE"/>
              </w:rPr>
              <w:t>Persönliche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 Kollektive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 Fa^w/lzär^e</w:t>
            </w:r>
          </w:p>
        </w:tc>
      </w:tr>
      <w:tr>
        <w:trPr>
          <w:trHeight w:val="4334"/>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Begriffs</w:t>
              <w:softHyphen/>
              <w:t>bestimmung der Introjektion</w:t>
            </w:r>
          </w:p>
        </w:tc>
        <w:tc>
          <w:tcPr>
            <w:tcBorders>
              <w:top w:val="single" w:sz="4"/>
              <w:left w:val="single" w:sz="4"/>
            </w:tcBorders>
            <w:shd w:val="clear" w:color="auto" w:fill="FFFFFF"/>
            <w:vAlign w:val="top"/>
          </w:tcPr>
          <w:p>
            <w:pPr>
              <w:pStyle w:val="Style54"/>
              <w:keepNext w:val="0"/>
              <w:keepLines w:val="0"/>
              <w:widowControl w:val="0"/>
              <w:numPr>
                <w:ilvl w:val="0"/>
                <w:numId w:val="611"/>
              </w:numPr>
              <w:shd w:val="clear" w:color="auto" w:fill="auto"/>
              <w:tabs>
                <w:tab w:pos="230"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Allgemeine Definition: Introjektion</w:t>
            </w:r>
            <w:r>
              <w:rPr>
                <w:color w:val="000000"/>
                <w:spacing w:val="0"/>
                <w:w w:val="100"/>
                <w:position w:val="0"/>
                <w:sz w:val="18"/>
                <w:szCs w:val="18"/>
                <w:shd w:val="clear" w:color="auto" w:fill="auto"/>
                <w:lang w:val="de-DE" w:eastAsia="de-DE" w:bidi="de-DE"/>
              </w:rPr>
              <w:t xml:space="preserve"> ist die Ein</w:t>
              <w:softHyphen/>
              <w:t xml:space="preserve">beziehung des Objektes in den subjektiven In- tcrcssenkreis (S. </w:t>
            </w:r>
            <w:r>
              <w:rPr>
                <w:smallCaps/>
                <w:color w:val="000000"/>
                <w:spacing w:val="0"/>
                <w:w w:val="100"/>
                <w:position w:val="0"/>
                <w:sz w:val="18"/>
                <w:szCs w:val="18"/>
                <w:shd w:val="clear" w:color="auto" w:fill="auto"/>
                <w:lang w:val="de-DE" w:eastAsia="de-DE" w:bidi="de-DE"/>
              </w:rPr>
              <w:t>Fe- renczi).</w:t>
            </w:r>
          </w:p>
          <w:p>
            <w:pPr>
              <w:pStyle w:val="Style54"/>
              <w:keepNext w:val="0"/>
              <w:keepLines w:val="0"/>
              <w:widowControl w:val="0"/>
              <w:numPr>
                <w:ilvl w:val="0"/>
                <w:numId w:val="611"/>
              </w:numPr>
              <w:shd w:val="clear" w:color="auto" w:fill="auto"/>
              <w:tabs>
                <w:tab w:pos="274"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Spezielle Definition: Persönlich</w:t>
            </w:r>
            <w:r>
              <w:rPr>
                <w:color w:val="000000"/>
                <w:spacing w:val="0"/>
                <w:w w:val="100"/>
                <w:position w:val="0"/>
                <w:sz w:val="18"/>
                <w:szCs w:val="18"/>
                <w:shd w:val="clear" w:color="auto" w:fill="auto"/>
                <w:lang w:val="de-DE" w:eastAsia="de-DE" w:bidi="de-DE"/>
              </w:rPr>
              <w:t xml:space="preserve"> ist die Intro</w:t>
              <w:softHyphen/>
              <w:t>jektion, wenn die dem Ich einverleibten Inhal</w:t>
              <w:softHyphen/>
              <w:t xml:space="preserve">te </w:t>
            </w:r>
            <w:r>
              <w:rPr>
                <w:i/>
                <w:iCs/>
                <w:color w:val="000000"/>
                <w:spacing w:val="0"/>
                <w:w w:val="100"/>
                <w:position w:val="0"/>
                <w:sz w:val="18"/>
                <w:szCs w:val="18"/>
                <w:shd w:val="clear" w:color="auto" w:fill="auto"/>
                <w:lang w:val="de-DE" w:eastAsia="de-DE" w:bidi="de-DE"/>
              </w:rPr>
              <w:t>zu</w:t>
            </w:r>
            <w:r>
              <w:rPr>
                <w:color w:val="000000"/>
                <w:spacing w:val="0"/>
                <w:w w:val="100"/>
                <w:position w:val="0"/>
                <w:sz w:val="18"/>
                <w:szCs w:val="18"/>
                <w:shd w:val="clear" w:color="auto" w:fill="auto"/>
                <w:lang w:val="de-DE" w:eastAsia="de-DE" w:bidi="de-DE"/>
              </w:rPr>
              <w:t xml:space="preserve"> dem engsten Er</w:t>
              <w:softHyphen/>
              <w:t>lebniskreis und Inven</w:t>
              <w:softHyphen/>
              <w:t xml:space="preserve">tar </w:t>
            </w:r>
            <w:r>
              <w:rPr>
                <w:i/>
                <w:iCs/>
                <w:color w:val="000000"/>
                <w:spacing w:val="0"/>
                <w:w w:val="100"/>
                <w:position w:val="0"/>
                <w:sz w:val="18"/>
                <w:szCs w:val="18"/>
                <w:shd w:val="clear" w:color="auto" w:fill="auto"/>
                <w:lang w:val="de-DE" w:eastAsia="de-DE" w:bidi="de-DE"/>
              </w:rPr>
              <w:t>der Person</w:t>
            </w:r>
            <w:r>
              <w:rPr>
                <w:color w:val="000000"/>
                <w:spacing w:val="0"/>
                <w:w w:val="100"/>
                <w:position w:val="0"/>
                <w:sz w:val="18"/>
                <w:szCs w:val="18"/>
                <w:shd w:val="clear" w:color="auto" w:fill="auto"/>
                <w:lang w:val="de-DE" w:eastAsia="de-DE" w:bidi="de-DE"/>
              </w:rPr>
              <w:t xml:space="preserve"> gehören. Durch persönliche In</w:t>
              <w:softHyphen/>
              <w:t>trojektion entsteht die Iden/fizierwn.1.’ die Auf</w:t>
              <w:softHyphen/>
              <w:t xml:space="preserve">richtung des Objektes im Ich (S. </w:t>
            </w:r>
            <w:r>
              <w:rPr>
                <w:smallCaps/>
                <w:color w:val="000000"/>
                <w:spacing w:val="0"/>
                <w:w w:val="100"/>
                <w:position w:val="0"/>
                <w:sz w:val="18"/>
                <w:szCs w:val="18"/>
                <w:shd w:val="clear" w:color="auto" w:fill="auto"/>
                <w:lang w:val="de-DE" w:eastAsia="de-DE" w:bidi="de-DE"/>
              </w:rPr>
              <w:t>Freud).</w:t>
            </w:r>
            <w:r>
              <w:rPr>
                <w:color w:val="000000"/>
                <w:spacing w:val="0"/>
                <w:w w:val="100"/>
                <w:position w:val="0"/>
                <w:sz w:val="18"/>
                <w:szCs w:val="18"/>
                <w:shd w:val="clear" w:color="auto" w:fill="auto"/>
                <w:lang w:val="de-DE" w:eastAsia="de-DE" w:bidi="de-DE"/>
              </w:rPr>
              <w:t xml:space="preserve"> In</w:t>
              <w:softHyphen/>
              <w:t>trojektion gehört als Er</w:t>
              <w:softHyphen/>
              <w:t>satz der Vereinigung dem Eros an.</w:t>
            </w:r>
          </w:p>
        </w:tc>
        <w:tc>
          <w:tcPr>
            <w:tcBorders>
              <w:top w:val="single" w:sz="4"/>
              <w:left w:val="single" w:sz="4"/>
            </w:tcBorders>
            <w:shd w:val="clear" w:color="auto" w:fill="FFFFFF"/>
            <w:vAlign w:val="top"/>
          </w:tcPr>
          <w:p>
            <w:pPr>
              <w:pStyle w:val="Style54"/>
              <w:keepNext w:val="0"/>
              <w:keepLines w:val="0"/>
              <w:widowControl w:val="0"/>
              <w:numPr>
                <w:ilvl w:val="0"/>
                <w:numId w:val="613"/>
              </w:numPr>
              <w:shd w:val="clear" w:color="auto" w:fill="auto"/>
              <w:tabs>
                <w:tab w:pos="230"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Algjemeine D^e/inition; InZrojekZ/on bedeutet eine Angleichung des Objektes an das Sub</w:t>
              <w:softHyphen/>
              <w:t xml:space="preserve">jekt. Sie ist ein Assimi- lazionrvorlang (C. G. </w:t>
            </w:r>
            <w:r>
              <w:rPr>
                <w:smallCaps/>
                <w:color w:val="000000"/>
                <w:spacing w:val="0"/>
                <w:w w:val="100"/>
                <w:position w:val="0"/>
                <w:sz w:val="18"/>
                <w:szCs w:val="18"/>
                <w:shd w:val="clear" w:color="auto" w:fill="auto"/>
                <w:lang w:val="de-DE" w:eastAsia="de-DE" w:bidi="de-DE"/>
              </w:rPr>
              <w:t>Jung).</w:t>
            </w:r>
          </w:p>
          <w:p>
            <w:pPr>
              <w:pStyle w:val="Style54"/>
              <w:keepNext w:val="0"/>
              <w:keepLines w:val="0"/>
              <w:widowControl w:val="0"/>
              <w:numPr>
                <w:ilvl w:val="0"/>
                <w:numId w:val="613"/>
              </w:numPr>
              <w:shd w:val="clear" w:color="auto" w:fill="auto"/>
              <w:tabs>
                <w:tab w:pos="240"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Spezielle Definition: Kollektiv ist die Intro</w:t>
              <w:softHyphen/>
              <w:t>jektion, wenn sich das Ich Inhalte des kollek</w:t>
              <w:softHyphen/>
              <w:t>tiven Ub;v einverleibt, assimiliert; Inhalte also, die nicht zur Erlebnis</w:t>
              <w:softHyphen/>
              <w:t>welt und zum Inventar der Person gehören.</w:t>
            </w:r>
          </w:p>
        </w:tc>
        <w:tc>
          <w:tcPr>
            <w:tcBorders>
              <w:top w:val="single" w:sz="4"/>
              <w:left w:val="single" w:sz="4"/>
            </w:tcBorders>
            <w:shd w:val="clear" w:color="auto" w:fill="FFFFFF"/>
            <w:vAlign w:val="center"/>
          </w:tcPr>
          <w:p>
            <w:pPr>
              <w:pStyle w:val="Style54"/>
              <w:keepNext w:val="0"/>
              <w:keepLines w:val="0"/>
              <w:widowControl w:val="0"/>
              <w:numPr>
                <w:ilvl w:val="0"/>
                <w:numId w:val="615"/>
              </w:numPr>
              <w:shd w:val="clear" w:color="auto" w:fill="auto"/>
              <w:tabs>
                <w:tab w:pos="22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Algeemei'ne IDef/ation: Introjektion ist das un</w:t>
              <w:softHyphen/>
              <w:t>bewußte, urtümliche Elementarstreben des Ichs nach Inbesitznah</w:t>
              <w:softHyphen/>
              <w:t>me und Einverleibung der Wertobjekte, Wert</w:t>
              <w:softHyphen/>
              <w:t>vorstellungen und aller Wertinhalte der äuße</w:t>
              <w:softHyphen/>
              <w:t xml:space="preserve">ren und inneren Welt </w:t>
            </w:r>
            <w:r>
              <w:rPr>
                <w:smallCaps/>
                <w:color w:val="000000"/>
                <w:spacing w:val="0"/>
                <w:w w:val="100"/>
                <w:position w:val="0"/>
                <w:sz w:val="18"/>
                <w:szCs w:val="18"/>
                <w:shd w:val="clear" w:color="auto" w:fill="auto"/>
                <w:lang w:val="de-DE" w:eastAsia="de-DE" w:bidi="de-DE"/>
              </w:rPr>
              <w:t>(Szondi).</w:t>
            </w:r>
          </w:p>
          <w:p>
            <w:pPr>
              <w:pStyle w:val="Style54"/>
              <w:keepNext w:val="0"/>
              <w:keepLines w:val="0"/>
              <w:widowControl w:val="0"/>
              <w:numPr>
                <w:ilvl w:val="0"/>
                <w:numId w:val="615"/>
              </w:numPr>
              <w:shd w:val="clear" w:color="auto" w:fill="auto"/>
              <w:tabs>
                <w:tab w:pos="26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Spezielle Definition</w:t>
              <w:softHyphen/>
              <w:t>Familiär ist die Intro</w:t>
              <w:softHyphen/>
              <w:t>jektion, wenn die Per</w:t>
              <w:softHyphen/>
              <w:t>son materielle Bestand</w:t>
              <w:softHyphen/>
              <w:t>teile oder seelisches Erb</w:t>
              <w:softHyphen/>
              <w:t>gut, also Eigenschaften, Fähigkeiten, Ideale, welche zur Erbschaft der Familie gehören, seinem eigenen Ich ein</w:t>
              <w:softHyphen/>
              <w:t>verleibt, in sein persön</w:t>
              <w:softHyphen/>
              <w:t>liches Inventar auf</w:t>
              <w:softHyphen/>
              <w:t>nimmt.</w:t>
            </w:r>
          </w:p>
        </w:tc>
      </w:tr>
      <w:tr>
        <w:trPr>
          <w:trHeight w:val="4037"/>
        </w:trPr>
        <w:tc>
          <w:tcPr>
            <w:tcBorders>
              <w:top w:val="single" w:sz="4"/>
            </w:tcBorders>
            <w:shd w:val="clear" w:color="auto" w:fill="FFFFFF"/>
            <w:vAlign w:val="top"/>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Formen der Introjektion</w:t>
            </w:r>
          </w:p>
        </w:tc>
        <w:tc>
          <w:tcPr>
            <w:tcBorders>
              <w:top w:val="single" w:sz="4"/>
              <w:left w:val="single" w:sz="4"/>
            </w:tcBorders>
            <w:shd w:val="clear" w:color="auto" w:fill="FFFFFF"/>
            <w:vAlign w:val="center"/>
          </w:tcPr>
          <w:p>
            <w:pPr>
              <w:pStyle w:val="Style54"/>
              <w:keepNext w:val="0"/>
              <w:keepLines w:val="0"/>
              <w:widowControl w:val="0"/>
              <w:numPr>
                <w:ilvl w:val="0"/>
                <w:numId w:val="617"/>
              </w:numPr>
              <w:shd w:val="clear" w:color="auto" w:fill="auto"/>
              <w:tabs>
                <w:tab w:pos="20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Primäre per^jöuli'che In- Zroiek/i'oz; Einverlei</w:t>
              <w:softHyphen/>
              <w:t>bung der bejahten Eigen</w:t>
              <w:softHyphen/>
              <w:t>schaften der Eltern, Großeltern, Geschwi</w:t>
              <w:softHyphen/>
              <w:t>ster auf Grund der ver</w:t>
              <w:softHyphen/>
              <w:t>lorenen Liebe zu ihnen. Identifizierung nach Abtrennung. Charakter</w:t>
              <w:softHyphen/>
              <w:t xml:space="preserve">bildung (S. </w:t>
            </w:r>
            <w:r>
              <w:rPr>
                <w:smallCaps/>
                <w:color w:val="000000"/>
                <w:spacing w:val="0"/>
                <w:w w:val="100"/>
                <w:position w:val="0"/>
                <w:sz w:val="18"/>
                <w:szCs w:val="18"/>
                <w:shd w:val="clear" w:color="auto" w:fill="auto"/>
                <w:lang w:val="de-DE" w:eastAsia="de-DE" w:bidi="de-DE"/>
              </w:rPr>
              <w:t>Freud).</w:t>
            </w:r>
          </w:p>
          <w:p>
            <w:pPr>
              <w:pStyle w:val="Style54"/>
              <w:keepNext w:val="0"/>
              <w:keepLines w:val="0"/>
              <w:widowControl w:val="0"/>
              <w:numPr>
                <w:ilvl w:val="0"/>
                <w:numId w:val="617"/>
              </w:numPr>
              <w:shd w:val="clear" w:color="auto" w:fill="auto"/>
              <w:tabs>
                <w:tab w:pos="27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Sekundäre </w:t>
            </w:r>
            <w:r>
              <w:rPr>
                <w:i/>
                <w:iCs/>
                <w:color w:val="000000"/>
                <w:spacing w:val="0"/>
                <w:w w:val="100"/>
                <w:position w:val="0"/>
                <w:sz w:val="18"/>
                <w:szCs w:val="18"/>
                <w:shd w:val="clear" w:color="auto" w:fill="auto"/>
                <w:lang w:val="de-DE" w:eastAsia="de-DE" w:bidi="de-DE"/>
              </w:rPr>
              <w:t>persönliche Introjektion:</w:t>
            </w:r>
          </w:p>
          <w:p>
            <w:pPr>
              <w:pStyle w:val="Style54"/>
              <w:keepNext w:val="0"/>
              <w:keepLines w:val="0"/>
              <w:widowControl w:val="0"/>
              <w:numPr>
                <w:ilvl w:val="0"/>
                <w:numId w:val="619"/>
              </w:numPr>
              <w:shd w:val="clear" w:color="auto" w:fill="auto"/>
              <w:tabs>
                <w:tab w:pos="30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Fyper-7nZro/ektiOn, z. B. bei Melancholie. Masochismus.</w:t>
            </w:r>
          </w:p>
          <w:p>
            <w:pPr>
              <w:pStyle w:val="Style54"/>
              <w:keepNext w:val="0"/>
              <w:keepLines w:val="0"/>
              <w:widowControl w:val="0"/>
              <w:numPr>
                <w:ilvl w:val="0"/>
                <w:numId w:val="619"/>
              </w:numPr>
              <w:shd w:val="clear" w:color="auto" w:fill="auto"/>
              <w:tabs>
                <w:tab w:pos="250"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Detail-Inroojektion</w:t>
            </w:r>
            <w:r>
              <w:rPr>
                <w:color w:val="000000"/>
                <w:spacing w:val="0"/>
                <w:w w:val="100"/>
                <w:position w:val="0"/>
                <w:sz w:val="18"/>
                <w:szCs w:val="18"/>
                <w:shd w:val="clear" w:color="auto" w:fill="auto"/>
                <w:lang w:val="de-DE" w:eastAsia="de-DE" w:bidi="de-DE"/>
              </w:rPr>
              <w:t>: Fetischismus.</w:t>
            </w:r>
          </w:p>
          <w:p>
            <w:pPr>
              <w:pStyle w:val="Style54"/>
              <w:keepNext w:val="0"/>
              <w:keepLines w:val="0"/>
              <w:widowControl w:val="0"/>
              <w:numPr>
                <w:ilvl w:val="0"/>
                <w:numId w:val="619"/>
              </w:numPr>
              <w:shd w:val="clear" w:color="auto" w:fill="auto"/>
              <w:tabs>
                <w:tab w:pos="22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Ad-hoe-7nZrojekZim: Sexuelle Pervcrsionen (Sadismus, Masochis</w:t>
              <w:softHyphen/>
              <w:t xml:space="preserve">mus, Fetischismus) </w:t>
            </w:r>
            <w:r>
              <w:rPr>
                <w:smallCaps/>
                <w:color w:val="000000"/>
                <w:spacing w:val="0"/>
                <w:w w:val="100"/>
                <w:position w:val="0"/>
                <w:sz w:val="18"/>
                <w:szCs w:val="18"/>
                <w:shd w:val="clear" w:color="auto" w:fill="auto"/>
                <w:lang w:val="de-DE" w:eastAsia="de-DE" w:bidi="de-DE"/>
              </w:rPr>
              <w:t>(Szondi).</w:t>
            </w:r>
          </w:p>
        </w:tc>
        <w:tc>
          <w:tcPr>
            <w:tcBorders>
              <w:top w:val="single" w:sz="4"/>
              <w:left w:val="single" w:sz="4"/>
            </w:tcBorders>
            <w:shd w:val="clear" w:color="auto" w:fill="FFFFFF"/>
            <w:vAlign w:val="top"/>
          </w:tcPr>
          <w:p>
            <w:pPr>
              <w:pStyle w:val="Style54"/>
              <w:keepNext w:val="0"/>
              <w:keepLines w:val="0"/>
              <w:widowControl w:val="0"/>
              <w:numPr>
                <w:ilvl w:val="0"/>
                <w:numId w:val="621"/>
              </w:numPr>
              <w:shd w:val="clear" w:color="auto" w:fill="auto"/>
              <w:tabs>
                <w:tab w:pos="21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Primäre kollektive -In</w:t>
              <w:softHyphen/>
              <w:t>trojektion :</w:t>
            </w:r>
          </w:p>
          <w:p>
            <w:pPr>
              <w:pStyle w:val="Style54"/>
              <w:keepNext w:val="0"/>
              <w:keepLines w:val="0"/>
              <w:widowControl w:val="0"/>
              <w:numPr>
                <w:ilvl w:val="0"/>
                <w:numId w:val="623"/>
              </w:numPr>
              <w:shd w:val="clear" w:color="auto" w:fill="auto"/>
              <w:tabs>
                <w:tab w:pos="21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Aufbau eines kollek</w:t>
              <w:softHyphen/>
              <w:t>tiven Wahrnehmungs</w:t>
              <w:softHyphen/>
              <w:t>bildes der Welt in der Kindheit. Persona- bildung.</w:t>
            </w:r>
          </w:p>
          <w:p>
            <w:pPr>
              <w:pStyle w:val="Style54"/>
              <w:keepNext w:val="0"/>
              <w:keepLines w:val="0"/>
              <w:widowControl w:val="0"/>
              <w:numPr>
                <w:ilvl w:val="0"/>
                <w:numId w:val="623"/>
              </w:numPr>
              <w:shd w:val="clear" w:color="auto" w:fill="auto"/>
              <w:tabs>
                <w:tab w:pos="23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Bei </w:t>
            </w:r>
            <w:r>
              <w:rPr>
                <w:i/>
                <w:iCs/>
                <w:color w:val="000000"/>
                <w:spacing w:val="0"/>
                <w:w w:val="100"/>
                <w:position w:val="0"/>
                <w:sz w:val="18"/>
                <w:szCs w:val="18"/>
                <w:shd w:val="clear" w:color="auto" w:fill="auto"/>
                <w:lang w:val="de-DE" w:eastAsia="de-DE" w:bidi="de-DE"/>
              </w:rPr>
              <w:t>Naturvölkern:</w:t>
            </w:r>
          </w:p>
          <w:p>
            <w:pPr>
              <w:pStyle w:val="Style54"/>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Magische</w:t>
            </w:r>
            <w:r>
              <w:rPr>
                <w:color w:val="000000"/>
                <w:spacing w:val="0"/>
                <w:w w:val="100"/>
                <w:position w:val="0"/>
                <w:sz w:val="18"/>
                <w:szCs w:val="18"/>
                <w:shd w:val="clear" w:color="auto" w:fill="auto"/>
                <w:lang w:val="de-DE" w:eastAsia="de-DE" w:bidi="de-DE"/>
              </w:rPr>
              <w:t xml:space="preserve"> Vorstellungen und Handlungen. Bil</w:t>
              <w:softHyphen/>
              <w:t xml:space="preserve">dung znalircher </w:t>
            </w:r>
            <w:r>
              <w:rPr>
                <w:i/>
                <w:iCs/>
                <w:color w:val="000000"/>
                <w:spacing w:val="0"/>
                <w:w w:val="100"/>
                <w:position w:val="0"/>
                <w:sz w:val="18"/>
                <w:szCs w:val="18"/>
                <w:shd w:val="clear" w:color="auto" w:fill="auto"/>
                <w:lang w:val="de-DE" w:eastAsia="de-DE" w:bidi="de-DE"/>
              </w:rPr>
              <w:t xml:space="preserve">Figuren </w:t>
            </w:r>
            <w:r>
              <w:rPr>
                <w:color w:val="000000"/>
                <w:spacing w:val="0"/>
                <w:w w:val="100"/>
                <w:position w:val="0"/>
                <w:sz w:val="18"/>
                <w:szCs w:val="18"/>
                <w:shd w:val="clear" w:color="auto" w:fill="auto"/>
                <w:lang w:val="de-DE" w:eastAsia="de-DE" w:bidi="de-DE"/>
              </w:rPr>
              <w:t>(Zauberer usw.).</w:t>
            </w:r>
          </w:p>
          <w:p>
            <w:pPr>
              <w:pStyle w:val="Style54"/>
              <w:keepNext w:val="0"/>
              <w:keepLines w:val="0"/>
              <w:widowControl w:val="0"/>
              <w:numPr>
                <w:ilvl w:val="0"/>
                <w:numId w:val="621"/>
              </w:numPr>
              <w:shd w:val="clear" w:color="auto" w:fill="auto"/>
              <w:tabs>
                <w:tab w:pos="30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Sekundäre kollektive Introjektion:</w:t>
            </w:r>
          </w:p>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Magische, autistisch</w:t>
              <w:softHyphen/>
              <w:t>kosmische Wahnbildun</w:t>
              <w:softHyphen/>
              <w:t>gen bei Schizophrenen.</w:t>
            </w:r>
          </w:p>
        </w:tc>
        <w:tc>
          <w:tcPr>
            <w:tcBorders>
              <w:top w:val="single" w:sz="4"/>
              <w:left w:val="single" w:sz="4"/>
            </w:tcBorders>
            <w:shd w:val="clear" w:color="auto" w:fill="FFFFFF"/>
            <w:vAlign w:val="top"/>
          </w:tcPr>
          <w:p>
            <w:pPr>
              <w:pStyle w:val="Style54"/>
              <w:keepNext w:val="0"/>
              <w:keepLines w:val="0"/>
              <w:widowControl w:val="0"/>
              <w:numPr>
                <w:ilvl w:val="0"/>
                <w:numId w:val="625"/>
              </w:numPr>
              <w:shd w:val="clear" w:color="auto" w:fill="auto"/>
              <w:tabs>
                <w:tab w:pos="23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Primäre /amiliäre In- Zro_/ekZion•</w:t>
            </w:r>
          </w:p>
          <w:p>
            <w:pPr>
              <w:pStyle w:val="Style54"/>
              <w:keepNext w:val="0"/>
              <w:keepLines w:val="0"/>
              <w:widowControl w:val="0"/>
              <w:numPr>
                <w:ilvl w:val="0"/>
                <w:numId w:val="627"/>
              </w:numPr>
              <w:shd w:val="clear" w:color="auto" w:fill="auto"/>
              <w:tabs>
                <w:tab w:pos="32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Einverleibung der Eigenschaften solcher Vorfahren dem Charak</w:t>
              <w:softHyphen/>
              <w:t>ter, die die Person persönlich nie erlebt hat. (Inzroprojckzion auf Grund des Gcnot^pis- mus.)</w:t>
            </w:r>
          </w:p>
          <w:p>
            <w:pPr>
              <w:pStyle w:val="Style54"/>
              <w:keepNext w:val="0"/>
              <w:keepLines w:val="0"/>
              <w:widowControl w:val="0"/>
              <w:numPr>
                <w:ilvl w:val="0"/>
                <w:numId w:val="627"/>
              </w:numPr>
              <w:shd w:val="clear" w:color="auto" w:fill="auto"/>
              <w:tabs>
                <w:tab w:pos="365"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Familiäre Berufs</w:t>
              <w:softHyphen/>
              <w:t>wahl.</w:t>
            </w:r>
          </w:p>
          <w:p>
            <w:pPr>
              <w:pStyle w:val="Style54"/>
              <w:keepNext w:val="0"/>
              <w:keepLines w:val="0"/>
              <w:widowControl w:val="0"/>
              <w:numPr>
                <w:ilvl w:val="0"/>
                <w:numId w:val="625"/>
              </w:numPr>
              <w:shd w:val="clear" w:color="auto" w:fill="auto"/>
              <w:tabs>
                <w:tab w:pos="31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Sekundäre familiäre Introjektion’</w:t>
            </w:r>
          </w:p>
          <w:p>
            <w:pPr>
              <w:pStyle w:val="Style54"/>
              <w:keepNext w:val="0"/>
              <w:keepLines w:val="0"/>
              <w:widowControl w:val="0"/>
              <w:numPr>
                <w:ilvl w:val="0"/>
                <w:numId w:val="629"/>
              </w:numPr>
              <w:shd w:val="clear" w:color="auto" w:fill="auto"/>
              <w:tabs>
                <w:tab w:pos="21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Familiäre Erberkran</w:t>
              <w:softHyphen/>
              <w:t>kungen.</w:t>
            </w:r>
          </w:p>
          <w:p>
            <w:pPr>
              <w:pStyle w:val="Style54"/>
              <w:keepNext w:val="0"/>
              <w:keepLines w:val="0"/>
              <w:widowControl w:val="0"/>
              <w:numPr>
                <w:ilvl w:val="0"/>
                <w:numId w:val="629"/>
              </w:numPr>
              <w:shd w:val="clear" w:color="auto" w:fill="auto"/>
              <w:tabs>
                <w:tab w:pos="21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Familiäre Todes wähl (Selbstmord).</w:t>
            </w:r>
          </w:p>
        </w:tc>
      </w:tr>
      <w:tr>
        <w:trPr>
          <w:trHeight w:val="1848"/>
        </w:trPr>
        <w:tc>
          <w:tcPr>
            <w:tcBorders>
              <w:top w:val="single" w:sz="4"/>
              <w:bottom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54"/>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Endziel der</w:t>
            </w:r>
          </w:p>
          <w:p>
            <w:pPr>
              <w:pStyle w:val="Style54"/>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Introjektion</w:t>
            </w:r>
          </w:p>
        </w:tc>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Ersetzung</w:t>
            </w:r>
            <w:r>
              <w:rPr>
                <w:color w:val="000000"/>
                <w:spacing w:val="0"/>
                <w:w w:val="100"/>
                <w:position w:val="0"/>
                <w:sz w:val="18"/>
                <w:szCs w:val="18"/>
                <w:shd w:val="clear" w:color="auto" w:fill="auto"/>
                <w:lang w:val="de-DE" w:eastAsia="de-DE" w:bidi="de-DE"/>
              </w:rPr>
              <w:t xml:space="preserve"> des verlo</w:t>
              <w:softHyphen/>
              <w:t>renen Objektes durch des</w:t>
              <w:softHyphen/>
              <w:t xml:space="preserve">sen </w:t>
            </w:r>
            <w:r>
              <w:rPr>
                <w:i/>
                <w:iCs/>
                <w:color w:val="000000"/>
                <w:spacing w:val="0"/>
                <w:w w:val="100"/>
                <w:position w:val="0"/>
                <w:sz w:val="18"/>
                <w:szCs w:val="18"/>
                <w:shd w:val="clear" w:color="auto" w:fill="auto"/>
                <w:lang w:val="de-DE" w:eastAsia="de-DE" w:bidi="de-DE"/>
              </w:rPr>
              <w:t>Aufrichtung</w:t>
            </w:r>
            <w:r>
              <w:rPr>
                <w:color w:val="000000"/>
                <w:spacing w:val="0"/>
                <w:w w:val="100"/>
                <w:position w:val="0"/>
                <w:sz w:val="18"/>
                <w:szCs w:val="18"/>
                <w:shd w:val="clear" w:color="auto" w:fill="auto"/>
                <w:lang w:val="de-DE" w:eastAsia="de-DE" w:bidi="de-DE"/>
              </w:rPr>
              <w:t xml:space="preserve"> im Ich: Identifizierung.</w:t>
            </w:r>
          </w:p>
        </w:tc>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ddenZifzierung mit </w:t>
            </w:r>
            <w:r>
              <w:rPr>
                <w:i/>
                <w:iCs/>
                <w:color w:val="000000"/>
                <w:spacing w:val="0"/>
                <w:w w:val="100"/>
                <w:position w:val="0"/>
                <w:sz w:val="18"/>
                <w:szCs w:val="18"/>
                <w:shd w:val="clear" w:color="auto" w:fill="auto"/>
                <w:lang w:val="de-DE" w:eastAsia="de-DE" w:bidi="de-DE"/>
              </w:rPr>
              <w:t>der kosmischen</w:t>
            </w:r>
            <w:r>
              <w:rPr>
                <w:color w:val="000000"/>
                <w:spacing w:val="0"/>
                <w:w w:val="100"/>
                <w:position w:val="0"/>
                <w:sz w:val="18"/>
                <w:szCs w:val="18"/>
                <w:shd w:val="clear" w:color="auto" w:fill="auto"/>
                <w:lang w:val="de-DE" w:eastAsia="de-DE" w:bidi="de-DE"/>
              </w:rPr>
              <w:t xml:space="preserve"> Macht, mit </w:t>
            </w:r>
            <w:r>
              <w:rPr>
                <w:i/>
                <w:iCs/>
                <w:color w:val="000000"/>
                <w:spacing w:val="0"/>
                <w:w w:val="100"/>
                <w:position w:val="0"/>
                <w:sz w:val="18"/>
                <w:szCs w:val="18"/>
                <w:shd w:val="clear" w:color="auto" w:fill="auto"/>
                <w:lang w:val="de-DE" w:eastAsia="de-DE" w:bidi="de-DE"/>
              </w:rPr>
              <w:t>göttlichen Eigenschaften magischer</w:t>
            </w:r>
            <w:r>
              <w:rPr>
                <w:color w:val="000000"/>
                <w:spacing w:val="0"/>
                <w:w w:val="100"/>
                <w:position w:val="0"/>
                <w:sz w:val="18"/>
                <w:szCs w:val="18"/>
                <w:shd w:val="clear" w:color="auto" w:fill="auto"/>
                <w:lang w:val="de-DE" w:eastAsia="de-DE" w:bidi="de-DE"/>
              </w:rPr>
              <w:t xml:space="preserve"> Natur, </w:t>
            </w:r>
            <w:r>
              <w:rPr>
                <w:i/>
                <w:iCs/>
                <w:color w:val="000000"/>
                <w:spacing w:val="0"/>
                <w:w w:val="100"/>
                <w:position w:val="0"/>
                <w:sz w:val="18"/>
                <w:szCs w:val="18"/>
                <w:shd w:val="clear" w:color="auto" w:fill="auto"/>
                <w:lang w:val="de-DE" w:eastAsia="de-DE" w:bidi="de-DE"/>
              </w:rPr>
              <w:t xml:space="preserve">ferner </w:t>
            </w:r>
            <w:r>
              <w:rPr>
                <w:color w:val="000000"/>
                <w:spacing w:val="0"/>
                <w:w w:val="100"/>
                <w:position w:val="0"/>
                <w:sz w:val="18"/>
                <w:szCs w:val="18"/>
                <w:shd w:val="clear" w:color="auto" w:fill="auto"/>
                <w:lang w:val="de-DE" w:eastAsia="de-DE" w:bidi="de-DE"/>
              </w:rPr>
              <w:t xml:space="preserve">mit dem </w:t>
            </w:r>
            <w:r>
              <w:rPr>
                <w:i/>
                <w:iCs/>
                <w:color w:val="000000"/>
                <w:spacing w:val="0"/>
                <w:w w:val="100"/>
                <w:position w:val="0"/>
                <w:sz w:val="18"/>
                <w:szCs w:val="18"/>
                <w:shd w:val="clear" w:color="auto" w:fill="auto"/>
                <w:lang w:val="de-DE" w:eastAsia="de-DE" w:bidi="de-DE"/>
              </w:rPr>
              <w:t>Schatten tmd</w:t>
            </w:r>
            <w:r>
              <w:rPr>
                <w:color w:val="000000"/>
                <w:spacing w:val="0"/>
                <w:w w:val="100"/>
                <w:position w:val="0"/>
                <w:sz w:val="18"/>
                <w:szCs w:val="18"/>
                <w:shd w:val="clear" w:color="auto" w:fill="auto"/>
                <w:lang w:val="de-DE" w:eastAsia="de-DE" w:bidi="de-DE"/>
              </w:rPr>
              <w:t xml:space="preserve"> mit </w:t>
            </w:r>
            <w:r>
              <w:rPr>
                <w:i/>
                <w:iCs/>
                <w:color w:val="000000"/>
                <w:spacing w:val="0"/>
                <w:w w:val="100"/>
                <w:position w:val="0"/>
                <w:sz w:val="18"/>
                <w:szCs w:val="18"/>
                <w:shd w:val="clear" w:color="auto" w:fill="auto"/>
                <w:lang w:val="de-DE" w:eastAsia="de-DE" w:bidi="de-DE"/>
              </w:rPr>
              <w:t>der-</w:t>
            </w:r>
            <w:r>
              <w:rPr>
                <w:color w:val="000000"/>
                <w:spacing w:val="0"/>
                <w:w w:val="100"/>
                <w:position w:val="0"/>
                <w:sz w:val="18"/>
                <w:szCs w:val="18"/>
                <w:shd w:val="clear" w:color="auto" w:fill="auto"/>
                <w:lang w:val="de-DE" w:eastAsia="de-DE" w:bidi="de-DE"/>
              </w:rPr>
              <w:t xml:space="preserve"> Anima bzw. dem Arn'mus.</w:t>
            </w:r>
          </w:p>
        </w:tc>
        <w:tc>
          <w:tcPr>
            <w:tcBorders>
              <w:top w:val="single" w:sz="4"/>
              <w:left w:val="single" w:sz="4"/>
              <w:bottom w:val="single" w:sz="4"/>
            </w:tcBorders>
            <w:shd w:val="clear" w:color="auto" w:fill="FFFFFF"/>
            <w:vAlign w:val="center"/>
          </w:tcPr>
          <w:p>
            <w:pPr>
              <w:pStyle w:val="Style54"/>
              <w:keepNext w:val="0"/>
              <w:keepLines w:val="0"/>
              <w:widowControl w:val="0"/>
              <w:numPr>
                <w:ilvl w:val="0"/>
                <w:numId w:val="631"/>
              </w:numPr>
              <w:shd w:val="clear" w:color="auto" w:fill="auto"/>
              <w:tabs>
                <w:tab w:pos="182" w:val="left"/>
                <w:tab w:pos="998"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Das unmenschlich an</w:t>
              <w:softHyphen/>
              <w:t>gestrebte</w:t>
              <w:tab/>
              <w:t>Aleerhaben.</w:t>
            </w:r>
          </w:p>
          <w:p>
            <w:pPr>
              <w:pStyle w:val="Style54"/>
              <w:keepNext w:val="0"/>
              <w:keepLines w:val="0"/>
              <w:widowControl w:val="0"/>
              <w:numPr>
                <w:ilvl w:val="0"/>
                <w:numId w:val="631"/>
              </w:numPr>
              <w:shd w:val="clear" w:color="auto" w:fill="auto"/>
              <w:tabs>
                <w:tab w:pos="21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Angleichung ei</w:t>
              <w:softHyphen/>
              <w:t>ner Ahnenfigur, die Ein</w:t>
              <w:softHyphen/>
              <w:t>verleibung bestimmter familiärer Charakter</w:t>
              <w:softHyphen/>
              <w:t>züge, Anschauungen, Haltungs- und Wahlfor</w:t>
              <w:softHyphen/>
              <w:t>men in das eigene Ich.</w:t>
            </w:r>
          </w:p>
        </w:tc>
      </w:tr>
    </w:tbl>
    <w:tbl>
      <w:tblPr>
        <w:tblOverlap w:val="never"/>
        <w:jc w:val="left"/>
        <w:tblLayout w:type="fixed"/>
      </w:tblPr>
      <w:tblGrid>
        <w:gridCol w:w="1037"/>
        <w:gridCol w:w="2093"/>
        <w:gridCol w:w="2098"/>
        <w:gridCol w:w="1954"/>
      </w:tblGrid>
      <w:tr>
        <w:trPr>
          <w:trHeight w:val="437"/>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Introjektion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 </w:t>
            </w:r>
            <w:r>
              <w:rPr>
                <w:i/>
                <w:iCs/>
                <w:color w:val="000000"/>
                <w:spacing w:val="0"/>
                <w:w w:val="100"/>
                <w:position w:val="0"/>
                <w:sz w:val="18"/>
                <w:szCs w:val="18"/>
                <w:shd w:val="clear" w:color="auto" w:fill="auto"/>
                <w:lang w:val="de-DE" w:eastAsia="de-DE" w:bidi="de-DE"/>
              </w:rPr>
              <w:t>Persönliche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 Kollektive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C. FazuiliäSe</w:t>
            </w:r>
          </w:p>
        </w:tc>
      </w:tr>
      <w:tr>
        <w:trPr>
          <w:trHeight w:val="4416"/>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E:nS.tichung.J- mechan/smus der</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Zu/rjektizon</w:t>
            </w:r>
          </w:p>
        </w:tc>
        <w:tc>
          <w:tcPr>
            <w:tcBorders>
              <w:top w:val="single" w:sz="4"/>
              <w:left w:val="single" w:sz="4"/>
            </w:tcBorders>
            <w:shd w:val="clear" w:color="auto" w:fill="FFFFFF"/>
            <w:vAlign w:val="top"/>
          </w:tcPr>
          <w:p>
            <w:pPr>
              <w:pStyle w:val="Style54"/>
              <w:keepNext w:val="0"/>
              <w:keepLines w:val="0"/>
              <w:widowControl w:val="0"/>
              <w:numPr>
                <w:ilvl w:val="0"/>
                <w:numId w:val="633"/>
              </w:numPr>
              <w:shd w:val="clear" w:color="auto" w:fill="auto"/>
              <w:tabs>
                <w:tab w:pos="39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Sexuelle Objekt</w:t>
              <w:softHyphen/>
              <w:t>besetzung.</w:t>
            </w:r>
          </w:p>
          <w:p>
            <w:pPr>
              <w:pStyle w:val="Style54"/>
              <w:keepNext w:val="0"/>
              <w:keepLines w:val="0"/>
              <w:widowControl w:val="0"/>
              <w:numPr>
                <w:ilvl w:val="0"/>
                <w:numId w:val="633"/>
              </w:numPr>
              <w:shd w:val="clear" w:color="auto" w:fill="auto"/>
              <w:tabs>
                <w:tab w:pos="351"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Aufgabe des Sexual</w:t>
              <w:softHyphen/>
              <w:t>objektes.</w:t>
            </w:r>
          </w:p>
          <w:p>
            <w:pPr>
              <w:pStyle w:val="Style54"/>
              <w:keepNext w:val="0"/>
              <w:keepLines w:val="0"/>
              <w:widowControl w:val="0"/>
              <w:numPr>
                <w:ilvl w:val="0"/>
                <w:numId w:val="633"/>
              </w:numPr>
              <w:shd w:val="clear" w:color="auto" w:fill="auto"/>
              <w:tabs>
                <w:tab w:pos="33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Aufrichtung des ver</w:t>
              <w:softHyphen/>
              <w:t>lorenen Objektes - als Ersatz - im Ich («psy</w:t>
              <w:softHyphen/>
              <w:t>chischer Kannibalis</w:t>
              <w:softHyphen/>
              <w:t>mus »).</w:t>
            </w:r>
          </w:p>
          <w:p>
            <w:pPr>
              <w:pStyle w:val="Style54"/>
              <w:keepNext w:val="0"/>
              <w:keepLines w:val="0"/>
              <w:widowControl w:val="0"/>
              <w:numPr>
                <w:ilvl w:val="0"/>
                <w:numId w:val="633"/>
              </w:numPr>
              <w:shd w:val="clear" w:color="auto" w:fill="auto"/>
              <w:tabs>
                <w:tab w:pos="39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Ich-Veränderung durch die Inentffizie- rung.</w:t>
            </w:r>
          </w:p>
          <w:p>
            <w:pPr>
              <w:pStyle w:val="Style54"/>
              <w:keepNext w:val="0"/>
              <w:keepLines w:val="0"/>
              <w:widowControl w:val="0"/>
              <w:numPr>
                <w:ilvl w:val="0"/>
                <w:numId w:val="633"/>
              </w:numPr>
              <w:shd w:val="clear" w:color="auto" w:fill="auto"/>
              <w:tabs>
                <w:tab w:pos="327"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Introjektion ist somit die der Verdrängung polar entgegengesetzte Art der Libinoablösung.</w:t>
            </w:r>
          </w:p>
          <w:p>
            <w:pPr>
              <w:pStyle w:val="Style54"/>
              <w:keepNext w:val="0"/>
              <w:keepLines w:val="0"/>
              <w:widowControl w:val="0"/>
              <w:numPr>
                <w:ilvl w:val="0"/>
                <w:numId w:val="633"/>
              </w:numPr>
              <w:shd w:val="clear" w:color="auto" w:fill="auto"/>
              <w:tabs>
                <w:tab w:pos="38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Die Liebe zum Ich ersetzt die verlorene Liebe zum Objekt (S. </w:t>
            </w:r>
            <w:r>
              <w:rPr>
                <w:smallCaps/>
                <w:color w:val="000000"/>
                <w:spacing w:val="0"/>
                <w:w w:val="100"/>
                <w:position w:val="0"/>
                <w:sz w:val="18"/>
                <w:szCs w:val="18"/>
                <w:shd w:val="clear" w:color="auto" w:fill="auto"/>
                <w:lang w:val="de-DE" w:eastAsia="de-DE" w:bidi="de-DE"/>
              </w:rPr>
              <w:t>Freud).</w:t>
            </w:r>
          </w:p>
        </w:tc>
        <w:tc>
          <w:tcPr>
            <w:tcBorders>
              <w:top w:val="single" w:sz="4"/>
              <w:left w:val="single" w:sz="4"/>
            </w:tcBorders>
            <w:shd w:val="clear" w:color="auto" w:fill="FFFFFF"/>
            <w:vAlign w:val="top"/>
          </w:tcPr>
          <w:p>
            <w:pPr>
              <w:pStyle w:val="Style54"/>
              <w:keepNext w:val="0"/>
              <w:keepLines w:val="0"/>
              <w:widowControl w:val="0"/>
              <w:numPr>
                <w:ilvl w:val="0"/>
                <w:numId w:val="635"/>
              </w:numPr>
              <w:shd w:val="clear" w:color="auto" w:fill="auto"/>
              <w:tabs>
                <w:tab w:pos="293" w:val="left"/>
              </w:tabs>
              <w:bidi w:val="0"/>
              <w:spacing w:line="19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Kol^k/zve Zu/roie/la- </w:t>
            </w:r>
            <w:r>
              <w:rPr>
                <w:smallCaps/>
                <w:color w:val="000000"/>
                <w:spacing w:val="0"/>
                <w:w w:val="100"/>
                <w:position w:val="0"/>
                <w:sz w:val="20"/>
                <w:szCs w:val="20"/>
                <w:shd w:val="clear" w:color="auto" w:fill="auto"/>
                <w:lang w:val="de-DE" w:eastAsia="de-DE" w:bidi="de-DE"/>
              </w:rPr>
              <w:t>//ozz:</w:t>
            </w:r>
            <w:r>
              <w:rPr>
                <w:color w:val="000000"/>
                <w:spacing w:val="0"/>
                <w:w w:val="100"/>
                <w:position w:val="0"/>
                <w:sz w:val="18"/>
                <w:szCs w:val="18"/>
                <w:shd w:val="clear" w:color="auto" w:fill="auto"/>
                <w:lang w:val="de-DE" w:eastAsia="de-DE" w:bidi="de-DE"/>
              </w:rPr>
              <w:t xml:space="preserve"> EutJtehaug der Introjektion nach einer kollektiven Inflation.</w:t>
            </w:r>
          </w:p>
          <w:p>
            <w:pPr>
              <w:pStyle w:val="Style54"/>
              <w:keepNext w:val="0"/>
              <w:keepLines w:val="0"/>
              <w:widowControl w:val="0"/>
              <w:numPr>
                <w:ilvl w:val="0"/>
                <w:numId w:val="635"/>
              </w:numPr>
              <w:shd w:val="clear" w:color="auto" w:fill="auto"/>
              <w:tabs>
                <w:tab w:pos="27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Kollektive Zetro-</w:t>
            </w:r>
          </w:p>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Z</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ro/ikti0u.: Entstehung der Introjektion nach einer kollektiven Pro</w:t>
              <w:softHyphen/>
              <w:t xml:space="preserve">jektion (L. </w:t>
            </w:r>
            <w:r>
              <w:rPr>
                <w:smallCaps/>
                <w:color w:val="000000"/>
                <w:spacing w:val="0"/>
                <w:w w:val="100"/>
                <w:position w:val="0"/>
                <w:sz w:val="18"/>
                <w:szCs w:val="18"/>
                <w:shd w:val="clear" w:color="auto" w:fill="auto"/>
                <w:lang w:val="de-DE" w:eastAsia="de-DE" w:bidi="de-DE"/>
              </w:rPr>
              <w:t>Szondi).</w:t>
            </w:r>
          </w:p>
        </w:tc>
        <w:tc>
          <w:tcPr>
            <w:tcBorders>
              <w:top w:val="single" w:sz="4"/>
              <w:left w:val="single" w:sz="4"/>
            </w:tcBorders>
            <w:shd w:val="clear" w:color="auto" w:fill="FFFFFF"/>
            <w:vAlign w:val="top"/>
          </w:tcPr>
          <w:p>
            <w:pPr>
              <w:pStyle w:val="Style54"/>
              <w:keepNext w:val="0"/>
              <w:keepLines w:val="0"/>
              <w:widowControl w:val="0"/>
              <w:numPr>
                <w:ilvl w:val="0"/>
                <w:numId w:val="637"/>
              </w:numPr>
              <w:shd w:val="clear" w:color="auto" w:fill="auto"/>
              <w:tabs>
                <w:tab w:pos="24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Z</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amzi7iä■si Zetro- inf^aiiou:</w:t>
            </w:r>
          </w:p>
          <w:p>
            <w:pPr>
              <w:pStyle w:val="Style54"/>
              <w:keepNext w:val="0"/>
              <w:keepLines w:val="0"/>
              <w:widowControl w:val="0"/>
              <w:numPr>
                <w:ilvl w:val="0"/>
                <w:numId w:val="639"/>
              </w:numPr>
              <w:shd w:val="clear" w:color="auto" w:fill="auto"/>
              <w:tabs>
                <w:tab w:pos="197"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Zuerst ist d c Persou vom Wunsch besessen, alles zu sein, was die be</w:t>
              <w:softHyphen/>
              <w:t>vorzugte Aheineigar war;</w:t>
            </w:r>
          </w:p>
          <w:p>
            <w:pPr>
              <w:pStyle w:val="Style54"/>
              <w:keepNext w:val="0"/>
              <w:keepLines w:val="0"/>
              <w:widowControl w:val="0"/>
              <w:numPr>
                <w:ilvl w:val="0"/>
                <w:numId w:val="639"/>
              </w:numPr>
              <w:shd w:val="clear" w:color="auto" w:fill="auto"/>
              <w:tabs>
                <w:tab w:pos="27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dann will sie al/iJ haben, was die Ahnen hatten: familiäre Form der Inentifiziirang.</w:t>
            </w:r>
          </w:p>
          <w:p>
            <w:pPr>
              <w:pStyle w:val="Style54"/>
              <w:keepNext w:val="0"/>
              <w:keepLines w:val="0"/>
              <w:widowControl w:val="0"/>
              <w:numPr>
                <w:ilvl w:val="0"/>
                <w:numId w:val="637"/>
              </w:numPr>
              <w:shd w:val="clear" w:color="auto" w:fill="auto"/>
              <w:tabs>
                <w:tab w:pos="35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FamiZiäre Zutropro- </w:t>
            </w:r>
            <w:r>
              <w:rPr>
                <w:i/>
                <w:iCs/>
                <w:color w:val="000000"/>
                <w:spacing w:val="0"/>
                <w:w w:val="100"/>
                <w:position w:val="0"/>
                <w:sz w:val="18"/>
                <w:szCs w:val="18"/>
                <w:shd w:val="clear" w:color="auto" w:fill="auto"/>
                <w:lang w:val="de-DE" w:eastAsia="de-DE" w:bidi="de-DE"/>
              </w:rPr>
              <w:t>jehlien</w:t>
            </w:r>
            <w:r>
              <w:rPr>
                <w:color w:val="000000"/>
                <w:spacing w:val="0"/>
                <w:w w:val="100"/>
                <w:position w:val="0"/>
                <w:sz w:val="18"/>
                <w:szCs w:val="18"/>
                <w:shd w:val="clear" w:color="auto" w:fill="auto"/>
                <w:lang w:val="de-DE" w:eastAsia="de-DE" w:bidi="de-DE"/>
              </w:rPr>
              <w:t>:</w:t>
            </w:r>
          </w:p>
          <w:p>
            <w:pPr>
              <w:pStyle w:val="Style54"/>
              <w:keepNext w:val="0"/>
              <w:keepLines w:val="0"/>
              <w:widowControl w:val="0"/>
              <w:numPr>
                <w:ilvl w:val="0"/>
                <w:numId w:val="641"/>
              </w:numPr>
              <w:shd w:val="clear" w:color="auto" w:fill="auto"/>
              <w:tabs>
                <w:tab w:pos="22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Zuerst will die Per</w:t>
              <w:softHyphen/>
              <w:t xml:space="preserve">sou mit eines Ahucu- figur eins und </w:t>
            </w:r>
            <w:r>
              <w:rPr>
                <w:i/>
                <w:iCs/>
                <w:color w:val="000000"/>
                <w:spacing w:val="0"/>
                <w:w w:val="100"/>
                <w:position w:val="0"/>
                <w:sz w:val="18"/>
                <w:szCs w:val="18"/>
                <w:shd w:val="clear" w:color="auto" w:fill="auto"/>
                <w:lang w:val="de-DE" w:eastAsia="de-DE" w:bidi="de-DE"/>
              </w:rPr>
              <w:t>gleich</w:t>
            </w:r>
            <w:r>
              <w:rPr>
                <w:color w:val="000000"/>
                <w:spacing w:val="0"/>
                <w:w w:val="100"/>
                <w:position w:val="0"/>
                <w:sz w:val="18"/>
                <w:szCs w:val="18"/>
                <w:shd w:val="clear" w:color="auto" w:fill="auto"/>
                <w:lang w:val="de-DE" w:eastAsia="de-DE" w:bidi="de-DE"/>
              </w:rPr>
              <w:t xml:space="preserve"> 1'7/1: familiäre Partizipation.</w:t>
            </w:r>
          </w:p>
          <w:p>
            <w:pPr>
              <w:pStyle w:val="Style54"/>
              <w:keepNext w:val="0"/>
              <w:keepLines w:val="0"/>
              <w:widowControl w:val="0"/>
              <w:numPr>
                <w:ilvl w:val="0"/>
                <w:numId w:val="641"/>
              </w:numPr>
              <w:shd w:val="clear" w:color="auto" w:fill="auto"/>
              <w:tabs>
                <w:tab w:pos="25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Nachdem dies un</w:t>
              <w:softHyphen/>
              <w:t>möglich geworden ist, wird diese Ahnenfigar dem Ich eiuverleibt: fa</w:t>
              <w:softHyphen/>
              <w:t xml:space="preserve">miliäre Inen/ifizierang (L. </w:t>
            </w:r>
            <w:r>
              <w:rPr>
                <w:smallCaps/>
                <w:color w:val="000000"/>
                <w:spacing w:val="0"/>
                <w:w w:val="100"/>
                <w:position w:val="0"/>
                <w:sz w:val="18"/>
                <w:szCs w:val="18"/>
                <w:shd w:val="clear" w:color="auto" w:fill="auto"/>
                <w:lang w:val="de-DE" w:eastAsia="de-DE" w:bidi="de-DE"/>
              </w:rPr>
              <w:t>Szondi).</w:t>
            </w:r>
          </w:p>
        </w:tc>
      </w:tr>
      <w:tr>
        <w:trPr>
          <w:trHeight w:val="2717"/>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Z^Zes^zo.^ogixche Wirkzzng der </w:t>
            </w:r>
            <w:r>
              <w:rPr>
                <w:i/>
                <w:iCs/>
                <w:color w:val="000000"/>
                <w:spacing w:val="0"/>
                <w:w w:val="100"/>
                <w:position w:val="0"/>
                <w:sz w:val="18"/>
                <w:szCs w:val="18"/>
                <w:shd w:val="clear" w:color="auto" w:fill="auto"/>
                <w:lang w:val="de-DE" w:eastAsia="de-DE" w:bidi="de-DE"/>
              </w:rPr>
              <w:t>Introjektion</w:t>
            </w:r>
          </w:p>
        </w:tc>
        <w:tc>
          <w:tcPr>
            <w:tcBorders>
              <w:top w:val="single" w:sz="4"/>
              <w:left w:val="single" w:sz="4"/>
            </w:tcBorders>
            <w:shd w:val="clear" w:color="auto" w:fill="FFFFFF"/>
            <w:vAlign w:val="top"/>
          </w:tcPr>
          <w:p>
            <w:pPr>
              <w:pStyle w:val="Style54"/>
              <w:keepNext w:val="0"/>
              <w:keepLines w:val="0"/>
              <w:widowControl w:val="0"/>
              <w:numPr>
                <w:ilvl w:val="0"/>
                <w:numId w:val="643"/>
              </w:numPr>
              <w:shd w:val="clear" w:color="auto" w:fill="auto"/>
              <w:tabs>
                <w:tab w:pos="32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Znin//lz</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’eru</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ng.</w:t>
            </w:r>
          </w:p>
          <w:p>
            <w:pPr>
              <w:pStyle w:val="Style54"/>
              <w:keepNext w:val="0"/>
              <w:keepLines w:val="0"/>
              <w:widowControl w:val="0"/>
              <w:numPr>
                <w:ilvl w:val="0"/>
                <w:numId w:val="643"/>
              </w:numPr>
              <w:shd w:val="clear" w:color="auto" w:fill="auto"/>
              <w:tabs>
                <w:tab w:pos="41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C’haraht/erb^Znung:</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Charakter ist ein Nie</w:t>
              <w:softHyphen/>
              <w:t>derschlag der auegege- benen Objektbesetzun</w:t>
              <w:softHyphen/>
              <w:t xml:space="preserve">gen im Ich, er enthält die Geschichte dieser Objcktwahlcu (S. </w:t>
            </w:r>
            <w:r>
              <w:rPr>
                <w:smallCaps/>
                <w:color w:val="000000"/>
                <w:spacing w:val="0"/>
                <w:w w:val="100"/>
                <w:position w:val="0"/>
                <w:sz w:val="18"/>
                <w:szCs w:val="18"/>
                <w:shd w:val="clear" w:color="auto" w:fill="auto"/>
                <w:lang w:val="de-DE" w:eastAsia="de-DE" w:bidi="de-DE"/>
              </w:rPr>
              <w:t>Freud).</w:t>
            </w:r>
          </w:p>
          <w:p>
            <w:pPr>
              <w:pStyle w:val="Style54"/>
              <w:keepNext w:val="0"/>
              <w:keepLines w:val="0"/>
              <w:widowControl w:val="0"/>
              <w:numPr>
                <w:ilvl w:val="0"/>
                <w:numId w:val="643"/>
              </w:numPr>
              <w:shd w:val="clear" w:color="auto" w:fill="auto"/>
              <w:tabs>
                <w:tab w:pos="35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Übertragung</w:t>
            </w:r>
          </w:p>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 </w:t>
            </w:r>
            <w:r>
              <w:rPr>
                <w:smallCaps/>
                <w:color w:val="000000"/>
                <w:spacing w:val="0"/>
                <w:w w:val="100"/>
                <w:position w:val="0"/>
                <w:sz w:val="18"/>
                <w:szCs w:val="18"/>
                <w:shd w:val="clear" w:color="auto" w:fill="auto"/>
                <w:lang w:val="de-DE" w:eastAsia="de-DE" w:bidi="de-DE"/>
              </w:rPr>
              <w:t>.Ferenczi).</w:t>
            </w:r>
          </w:p>
          <w:p>
            <w:pPr>
              <w:pStyle w:val="Style54"/>
              <w:keepNext w:val="0"/>
              <w:keepLines w:val="0"/>
              <w:widowControl w:val="0"/>
              <w:numPr>
                <w:ilvl w:val="0"/>
                <w:numId w:val="643"/>
              </w:numPr>
              <w:shd w:val="clear" w:color="auto" w:fill="auto"/>
              <w:tabs>
                <w:tab w:pos="39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Persönliche Willenr- vorgänge.</w:t>
            </w:r>
          </w:p>
        </w:tc>
        <w:tc>
          <w:tcPr>
            <w:tcBorders>
              <w:top w:val="single" w:sz="4"/>
              <w:left w:val="single" w:sz="4"/>
            </w:tcBorders>
            <w:shd w:val="clear" w:color="auto" w:fill="FFFFFF"/>
            <w:vAlign w:val="top"/>
          </w:tcPr>
          <w:p>
            <w:pPr>
              <w:pStyle w:val="Style54"/>
              <w:keepNext w:val="0"/>
              <w:keepLines w:val="0"/>
              <w:widowControl w:val="0"/>
              <w:numPr>
                <w:ilvl w:val="0"/>
                <w:numId w:val="645"/>
              </w:numPr>
              <w:shd w:val="clear" w:color="auto" w:fill="auto"/>
              <w:tabs>
                <w:tab w:pos="24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Bildung des kollek</w:t>
              <w:softHyphen/>
              <w:t>tiven Weltbildes.</w:t>
            </w:r>
          </w:p>
          <w:p>
            <w:pPr>
              <w:pStyle w:val="Style54"/>
              <w:keepNext w:val="0"/>
              <w:keepLines w:val="0"/>
              <w:widowControl w:val="0"/>
              <w:numPr>
                <w:ilvl w:val="0"/>
                <w:numId w:val="645"/>
              </w:numPr>
              <w:shd w:val="clear" w:color="auto" w:fill="auto"/>
              <w:tabs>
                <w:tab w:pos="206"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Bildung der Zerfo/za.</w:t>
            </w:r>
          </w:p>
          <w:p>
            <w:pPr>
              <w:pStyle w:val="Style54"/>
              <w:keepNext w:val="0"/>
              <w:keepLines w:val="0"/>
              <w:widowControl w:val="0"/>
              <w:numPr>
                <w:ilvl w:val="0"/>
                <w:numId w:val="645"/>
              </w:numPr>
              <w:shd w:val="clear" w:color="auto" w:fill="auto"/>
              <w:tabs>
                <w:tab w:pos="182"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Magie.</w:t>
            </w:r>
          </w:p>
          <w:p>
            <w:pPr>
              <w:pStyle w:val="Style54"/>
              <w:keepNext w:val="0"/>
              <w:keepLines w:val="0"/>
              <w:widowControl w:val="0"/>
              <w:numPr>
                <w:ilvl w:val="0"/>
                <w:numId w:val="645"/>
              </w:numPr>
              <w:shd w:val="clear" w:color="auto" w:fill="auto"/>
              <w:tabs>
                <w:tab w:pos="25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Ko/liktl'ii Wil/ensvor- gänge narch kollektive Stellungnahme.</w:t>
            </w:r>
          </w:p>
        </w:tc>
        <w:tc>
          <w:tcPr>
            <w:tcBorders>
              <w:top w:val="single" w:sz="4"/>
              <w:left w:val="single" w:sz="4"/>
            </w:tcBorders>
            <w:shd w:val="clear" w:color="auto" w:fill="FFFFFF"/>
            <w:vAlign w:val="top"/>
          </w:tcPr>
          <w:p>
            <w:pPr>
              <w:pStyle w:val="Style54"/>
              <w:keepNext w:val="0"/>
              <w:keepLines w:val="0"/>
              <w:widowControl w:val="0"/>
              <w:numPr>
                <w:ilvl w:val="0"/>
                <w:numId w:val="647"/>
              </w:numPr>
              <w:shd w:val="clear" w:color="auto" w:fill="auto"/>
              <w:tabs>
                <w:tab w:pos="25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CharaMerbz/dzzug auf Grund der familiären lutrojektiou.</w:t>
            </w:r>
          </w:p>
          <w:p>
            <w:pPr>
              <w:pStyle w:val="Style54"/>
              <w:keepNext w:val="0"/>
              <w:keepLines w:val="0"/>
              <w:widowControl w:val="0"/>
              <w:numPr>
                <w:ilvl w:val="0"/>
                <w:numId w:val="647"/>
              </w:numPr>
              <w:shd w:val="clear" w:color="auto" w:fill="auto"/>
              <w:tabs>
                <w:tab w:pos="32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Bil^u/.rwahl, Bira/.J- pir.lo&gt;na.</w:t>
            </w:r>
          </w:p>
          <w:p>
            <w:pPr>
              <w:pStyle w:val="Style54"/>
              <w:keepNext w:val="0"/>
              <w:keepLines w:val="0"/>
              <w:widowControl w:val="0"/>
              <w:numPr>
                <w:ilvl w:val="0"/>
                <w:numId w:val="647"/>
              </w:numPr>
              <w:shd w:val="clear" w:color="auto" w:fill="auto"/>
              <w:tabs>
                <w:tab w:pos="259"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WiZifensyorgäinge als Folge der familiären Introjektioeeu durch familiäre Stellung</w:t>
              <w:softHyphen/>
              <w:t>nahme.</w:t>
            </w:r>
          </w:p>
        </w:tc>
      </w:tr>
      <w:tr>
        <w:trPr>
          <w:trHeight w:val="3077"/>
        </w:trPr>
        <w:tc>
          <w:tcPr>
            <w:tcBorders>
              <w:top w:val="single" w:sz="4"/>
              <w:bottom w:val="single" w:sz="4"/>
            </w:tcBorders>
            <w:shd w:val="clear" w:color="auto" w:fill="FFFFFF"/>
            <w:vAlign w:val="top"/>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Charak/ero/o- gische</w:t>
            </w:r>
          </w:p>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Wirkung der</w:t>
            </w:r>
          </w:p>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Zn/re/ekt'/ou.</w:t>
            </w:r>
          </w:p>
          <w:p>
            <w:pPr>
              <w:pStyle w:val="Style54"/>
              <w:keepNext w:val="0"/>
              <w:keepLines w:val="0"/>
              <w:widowControl w:val="0"/>
              <w:shd w:val="clear" w:color="auto" w:fill="auto"/>
              <w:bidi w:val="0"/>
              <w:spacing w:line="185"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Des </w:t>
            </w:r>
            <w:r>
              <w:rPr>
                <w:smallCaps/>
                <w:color w:val="000000"/>
                <w:spacing w:val="0"/>
                <w:w w:val="100"/>
                <w:position w:val="0"/>
                <w:sz w:val="20"/>
                <w:szCs w:val="20"/>
                <w:shd w:val="clear" w:color="auto" w:fill="auto"/>
                <w:lang w:val="de-DE" w:eastAsia="de-DE" w:bidi="de-DE"/>
              </w:rPr>
              <w:t xml:space="preserve">i'«///^- /iw </w:t>
            </w:r>
            <w:r>
              <w:rPr>
                <w:i/>
                <w:iCs/>
                <w:color w:val="000000"/>
                <w:spacing w:val="0"/>
                <w:w w:val="100"/>
                <w:position w:val="0"/>
                <w:sz w:val="18"/>
                <w:szCs w:val="18"/>
                <w:shd w:val="clear" w:color="auto" w:fill="auto"/>
                <w:lang w:val="de-DE" w:eastAsia="de-DE" w:bidi="de-DE"/>
              </w:rPr>
              <w:t>Gnlnn-</w:t>
            </w:r>
          </w:p>
        </w:tc>
        <w:tc>
          <w:tcPr>
            <w:gridSpan w:val="3"/>
            <w:tcBorders>
              <w:top w:val="single" w:sz="4"/>
              <w:left w:val="single" w:sz="4"/>
              <w:bottom w:val="single" w:sz="4"/>
              <w:right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Im Aufbau des sog. «zzztro/ik/ziizz» Charakters sind persönliche, kollektive und familiäre Elemente innig miteinander verwoben. Der </w:t>
            </w:r>
            <w:r>
              <w:rPr>
                <w:i/>
                <w:iCs/>
                <w:color w:val="000000"/>
                <w:spacing w:val="0"/>
                <w:w w:val="100"/>
                <w:position w:val="0"/>
                <w:sz w:val="18"/>
                <w:szCs w:val="18"/>
                <w:shd w:val="clear" w:color="auto" w:fill="auto"/>
                <w:lang w:val="de-DE" w:eastAsia="de-DE" w:bidi="de-DE"/>
              </w:rPr>
              <w:t xml:space="preserve">&lt;iextraiertierte» </w:t>
            </w:r>
            <w:r>
              <w:rPr>
                <w:color w:val="000000"/>
                <w:spacing w:val="0"/>
                <w:w w:val="100"/>
                <w:position w:val="0"/>
                <w:sz w:val="18"/>
                <w:szCs w:val="18"/>
                <w:shd w:val="clear" w:color="auto" w:fill="auto"/>
                <w:lang w:val="de-DE" w:eastAsia="de-DE" w:bidi="de-DE"/>
              </w:rPr>
              <w:t xml:space="preserve">Typus nach C. G. </w:t>
            </w:r>
            <w:r>
              <w:rPr>
                <w:smallCaps/>
                <w:color w:val="000000"/>
                <w:spacing w:val="0"/>
                <w:w w:val="100"/>
                <w:position w:val="0"/>
                <w:sz w:val="18"/>
                <w:szCs w:val="18"/>
                <w:shd w:val="clear" w:color="auto" w:fill="auto"/>
                <w:lang w:val="de-DE" w:eastAsia="de-DE" w:bidi="de-DE"/>
              </w:rPr>
              <w:t>Jung</w:t>
            </w:r>
            <w:r>
              <w:rPr>
                <w:color w:val="000000"/>
                <w:spacing w:val="0"/>
                <w:w w:val="100"/>
                <w:position w:val="0"/>
                <w:sz w:val="18"/>
                <w:szCs w:val="18"/>
                <w:shd w:val="clear" w:color="auto" w:fill="auto"/>
                <w:lang w:val="de-DE" w:eastAsia="de-DE" w:bidi="de-DE"/>
              </w:rPr>
              <w:t xml:space="preserve"> wie auch der « «&gt;.7™^/^». ErlebnistepuJ nach H.</w:t>
            </w:r>
            <w:r>
              <w:rPr>
                <w:smallCaps/>
                <w:color w:val="000000"/>
                <w:spacing w:val="0"/>
                <w:w w:val="100"/>
                <w:position w:val="0"/>
                <w:sz w:val="18"/>
                <w:szCs w:val="18"/>
                <w:shd w:val="clear" w:color="auto" w:fill="auto"/>
                <w:lang w:val="de-DE" w:eastAsia="de-DE" w:bidi="de-DE"/>
              </w:rPr>
              <w:t>Rorschach</w:t>
            </w:r>
            <w:r>
              <w:rPr>
                <w:color w:val="000000"/>
                <w:spacing w:val="0"/>
                <w:w w:val="100"/>
                <w:position w:val="0"/>
                <w:sz w:val="18"/>
                <w:szCs w:val="18"/>
                <w:shd w:val="clear" w:color="auto" w:fill="auto"/>
                <w:lang w:val="de-DE" w:eastAsia="de-DE" w:bidi="de-DE"/>
              </w:rPr>
              <w:t xml:space="preserve"> baut sich auf dem introjektiven Grunncharakter auf. Alle diese Typen sind egos^ts/olische Charakterbildungen und schützen die Person gegen die übertriebene Ich-Ausdehnung (Egodiastole) durch </w:t>
            </w:r>
            <w:r>
              <w:rPr>
                <w:i/>
                <w:iCs/>
                <w:color w:val="000000"/>
                <w:spacing w:val="0"/>
                <w:w w:val="100"/>
                <w:position w:val="0"/>
                <w:sz w:val="18"/>
                <w:szCs w:val="18"/>
                <w:shd w:val="clear" w:color="auto" w:fill="auto"/>
                <w:lang w:val="de-DE" w:eastAsia="de-DE" w:bidi="de-DE"/>
              </w:rPr>
              <w:t>Pi^üfung der</w:t>
            </w:r>
            <w:r>
              <w:rPr>
                <w:color w:val="000000"/>
                <w:spacing w:val="0"/>
                <w:w w:val="100"/>
                <w:position w:val="0"/>
                <w:sz w:val="18"/>
                <w:szCs w:val="18"/>
                <w:shd w:val="clear" w:color="auto" w:fill="auto"/>
                <w:lang w:val="de-DE" w:eastAsia="de-DE" w:bidi="de-DE"/>
              </w:rPr>
              <w:t xml:space="preserve"> Realität und </w:t>
            </w:r>
            <w:r>
              <w:rPr>
                <w:i/>
                <w:iCs/>
                <w:color w:val="000000"/>
                <w:spacing w:val="0"/>
                <w:w w:val="100"/>
                <w:position w:val="0"/>
                <w:sz w:val="18"/>
                <w:szCs w:val="18"/>
                <w:shd w:val="clear" w:color="auto" w:fill="auto"/>
                <w:lang w:val="de-DE" w:eastAsia="de-DE" w:bidi="de-DE"/>
              </w:rPr>
              <w:t xml:space="preserve">so?mi </w:t>
            </w:r>
            <w:r>
              <w:rPr>
                <w:color w:val="000000"/>
                <w:spacing w:val="0"/>
                <w:w w:val="100"/>
                <w:position w:val="0"/>
                <w:sz w:val="18"/>
                <w:szCs w:val="18"/>
                <w:shd w:val="clear" w:color="auto" w:fill="auto"/>
                <w:lang w:val="de-DE" w:eastAsia="de-DE" w:bidi="de-DE"/>
              </w:rPr>
              <w:t xml:space="preserve">durch Wendung der Seele </w:t>
            </w:r>
            <w:r>
              <w:rPr>
                <w:i/>
                <w:iCs/>
                <w:color w:val="000000"/>
                <w:spacing w:val="0"/>
                <w:w w:val="100"/>
                <w:position w:val="0"/>
                <w:sz w:val="18"/>
                <w:szCs w:val="18"/>
                <w:shd w:val="clear" w:color="auto" w:fill="auto"/>
                <w:lang w:val="de-DE" w:eastAsia="de-DE" w:bidi="de-DE"/>
              </w:rPr>
              <w:t>nach) außen</w:t>
            </w:r>
            <w:r>
              <w:rPr>
                <w:color w:val="000000"/>
                <w:spacing w:val="0"/>
                <w:w w:val="100"/>
                <w:position w:val="0"/>
                <w:sz w:val="18"/>
                <w:szCs w:val="18"/>
                <w:shd w:val="clear" w:color="auto" w:fill="auto"/>
                <w:lang w:val="de-DE" w:eastAsia="de-DE" w:bidi="de-DE"/>
              </w:rPr>
              <w:t xml:space="preserve">. Die wichtigsten Züge des </w:t>
            </w:r>
            <w:r>
              <w:rPr>
                <w:i/>
                <w:iCs/>
                <w:color w:val="000000"/>
                <w:spacing w:val="0"/>
                <w:w w:val="100"/>
                <w:position w:val="0"/>
                <w:sz w:val="18"/>
                <w:szCs w:val="18"/>
                <w:shd w:val="clear" w:color="auto" w:fill="auto"/>
                <w:lang w:val="de-DE" w:eastAsia="de-DE" w:bidi="de-DE"/>
              </w:rPr>
              <w:t>ln/roiiktiiin</w:t>
            </w:r>
            <w:r>
              <w:rPr>
                <w:color w:val="000000"/>
                <w:spacing w:val="0"/>
                <w:w w:val="100"/>
                <w:position w:val="0"/>
                <w:sz w:val="18"/>
                <w:szCs w:val="18"/>
                <w:shd w:val="clear" w:color="auto" w:fill="auto"/>
                <w:lang w:val="de-DE" w:eastAsia="de-DE" w:bidi="de-DE"/>
              </w:rPr>
              <w:t xml:space="preserve"> Cha</w:t>
              <w:softHyphen/>
              <w:t xml:space="preserve">rakters Jinn: 1. Wendung des </w:t>
            </w:r>
            <w:r>
              <w:rPr>
                <w:i/>
                <w:iCs/>
                <w:color w:val="000000"/>
                <w:spacing w:val="0"/>
                <w:w w:val="100"/>
                <w:position w:val="0"/>
                <w:sz w:val="18"/>
                <w:szCs w:val="18"/>
                <w:shd w:val="clear" w:color="auto" w:fill="auto"/>
                <w:lang w:val="de-DE" w:eastAsia="de-DE" w:bidi="de-DE"/>
              </w:rPr>
              <w:t>Iltieiessis</w:t>
            </w:r>
            <w:r>
              <w:rPr>
                <w:color w:val="000000"/>
                <w:spacing w:val="0"/>
                <w:w w:val="100"/>
                <w:position w:val="0"/>
                <w:sz w:val="18"/>
                <w:szCs w:val="18"/>
                <w:shd w:val="clear" w:color="auto" w:fill="auto"/>
                <w:lang w:val="de-DE" w:eastAsia="de-DE" w:bidi="de-DE"/>
              </w:rPr>
              <w:t xml:space="preserve"> nach </w:t>
            </w:r>
            <w:r>
              <w:rPr>
                <w:i/>
                <w:iCs/>
                <w:color w:val="000000"/>
                <w:spacing w:val="0"/>
                <w:w w:val="100"/>
                <w:position w:val="0"/>
                <w:sz w:val="18"/>
                <w:szCs w:val="18"/>
                <w:shd w:val="clear" w:color="auto" w:fill="auto"/>
                <w:lang w:val="de-DE" w:eastAsia="de-DE" w:bidi="de-DE"/>
              </w:rPr>
              <w:t>außen</w:t>
            </w:r>
            <w:r>
              <w:rPr>
                <w:color w:val="000000"/>
                <w:spacing w:val="0"/>
                <w:w w:val="100"/>
                <w:position w:val="0"/>
                <w:sz w:val="18"/>
                <w:szCs w:val="18"/>
                <w:shd w:val="clear" w:color="auto" w:fill="auto"/>
                <w:lang w:val="de-DE" w:eastAsia="de-DE" w:bidi="de-DE"/>
              </w:rPr>
              <w:t xml:space="preserve"> (Extraversion, Extratensiou); 2. P</w:t>
            </w:r>
            <w:r>
              <w:rPr>
                <w:color w:val="000000"/>
                <w:spacing w:val="0"/>
                <w:w w:val="100"/>
                <w:position w:val="0"/>
                <w:sz w:val="18"/>
                <w:szCs w:val="18"/>
                <w:shd w:val="clear" w:color="auto" w:fill="auto"/>
                <w:vertAlign w:val="superscript"/>
                <w:lang w:val="de-DE" w:eastAsia="de-DE" w:bidi="de-DE"/>
              </w:rPr>
              <w:t>&gt;</w:t>
            </w:r>
            <w:r>
              <w:rPr>
                <w:color w:val="000000"/>
                <w:spacing w:val="0"/>
                <w:w w:val="100"/>
                <w:position w:val="0"/>
                <w:sz w:val="18"/>
                <w:szCs w:val="18"/>
                <w:shd w:val="clear" w:color="auto" w:fill="auto"/>
                <w:lang w:val="de-DE" w:eastAsia="de-DE" w:bidi="de-DE"/>
              </w:rPr>
              <w:t xml:space="preserve">osl7l'il’.Jmzz.s,■ 3. </w:t>
            </w:r>
            <w:r>
              <w:rPr>
                <w:i/>
                <w:iCs/>
                <w:color w:val="000000"/>
                <w:spacing w:val="0"/>
                <w:w w:val="100"/>
                <w:position w:val="0"/>
                <w:sz w:val="18"/>
                <w:szCs w:val="18"/>
                <w:shd w:val="clear" w:color="auto" w:fill="auto"/>
                <w:lang w:val="de-DE" w:eastAsia="de-DE" w:bidi="de-DE"/>
              </w:rPr>
              <w:t>Ratioualismus:</w:t>
            </w:r>
            <w:r>
              <w:rPr>
                <w:color w:val="000000"/>
                <w:spacing w:val="0"/>
                <w:w w:val="100"/>
                <w:position w:val="0"/>
                <w:sz w:val="18"/>
                <w:szCs w:val="18"/>
                <w:shd w:val="clear" w:color="auto" w:fill="auto"/>
                <w:lang w:val="de-DE" w:eastAsia="de-DE" w:bidi="de-DE"/>
              </w:rPr>
              <w:t xml:space="preserve"> Nüchternheit; 4. Trockenbe/i; 5. Kälte, H/ärte, St'ringi,■ 6. Zlrzi</w:t>
            </w:r>
            <w:r>
              <w:rPr>
                <w:color w:val="000000"/>
                <w:spacing w:val="0"/>
                <w:w w:val="100"/>
                <w:position w:val="0"/>
                <w:sz w:val="18"/>
                <w:szCs w:val="18"/>
                <w:shd w:val="clear" w:color="auto" w:fill="auto"/>
                <w:vertAlign w:val="subscript"/>
                <w:lang w:val="de-DE" w:eastAsia="de-DE" w:bidi="de-DE"/>
              </w:rPr>
              <w:t>t</w:t>
            </w:r>
            <w:r>
              <w:rPr>
                <w:color w:val="000000"/>
                <w:spacing w:val="0"/>
                <w:w w:val="100"/>
                <w:position w:val="0"/>
                <w:sz w:val="18"/>
                <w:szCs w:val="18"/>
                <w:shd w:val="clear" w:color="auto" w:fill="auto"/>
                <w:lang w:val="de-DE" w:eastAsia="de-DE" w:bidi="de-DE"/>
              </w:rPr>
              <w:t xml:space="preserve">uz/^/?zzS^nsaeg, Wissensdrang; 7. Forzu/ebe; 8. /Wbe zur Log//:; 9. </w:t>
            </w:r>
            <w:r>
              <w:rPr>
                <w:i/>
                <w:iCs/>
                <w:color w:val="000000"/>
                <w:spacing w:val="0"/>
                <w:w w:val="100"/>
                <w:position w:val="0"/>
                <w:sz w:val="18"/>
                <w:szCs w:val="18"/>
                <w:shd w:val="clear" w:color="auto" w:fill="auto"/>
                <w:lang w:val="de-DE" w:eastAsia="de-DE" w:bidi="de-DE"/>
              </w:rPr>
              <w:t>Ajiordiumgssinn,</w:t>
            </w:r>
            <w:r>
              <w:rPr>
                <w:color w:val="000000"/>
                <w:spacing w:val="0"/>
                <w:w w:val="100"/>
                <w:position w:val="0"/>
                <w:sz w:val="18"/>
                <w:szCs w:val="18"/>
                <w:shd w:val="clear" w:color="auto" w:fill="auto"/>
                <w:lang w:val="de-DE" w:eastAsia="de-DE" w:bidi="de-DE"/>
              </w:rPr>
              <w:t xml:space="preserve"> Tendenz zur Gleichförmigkeit; 10. Gi?mü/J■^.JZgZii7, Teil</w:t>
              <w:softHyphen/>
              <w:t xml:space="preserve">nahmslosigkeit, Herzlosigkeit, 'Leidenschaftslosigkeit; 11. Ea^oirwzzr,■ 12. Hab- Niil^Z^■'H™a.r,• 13. </w:t>
            </w:r>
            <w:r>
              <w:rPr>
                <w:i/>
                <w:iCs/>
                <w:color w:val="000000"/>
                <w:spacing w:val="0"/>
                <w:w w:val="100"/>
                <w:position w:val="0"/>
                <w:sz w:val="18"/>
                <w:szCs w:val="18"/>
                <w:shd w:val="clear" w:color="auto" w:fill="auto"/>
                <w:lang w:val="de-DE" w:eastAsia="de-DE" w:bidi="de-DE"/>
              </w:rPr>
              <w:t>Cch}-Be■zoogenhii/,</w:t>
            </w:r>
            <w:r>
              <w:rPr>
                <w:color w:val="000000"/>
                <w:spacing w:val="0"/>
                <w:w w:val="100"/>
                <w:position w:val="0"/>
                <w:sz w:val="18"/>
                <w:szCs w:val="18"/>
                <w:shd w:val="clear" w:color="auto" w:fill="auto"/>
                <w:lang w:val="de-DE" w:eastAsia="de-DE" w:bidi="de-DE"/>
              </w:rPr>
              <w:t xml:space="preserve"> Egozentrizität;14. </w:t>
            </w:r>
            <w:r>
              <w:rPr>
                <w:i/>
                <w:iCs/>
                <w:color w:val="000000"/>
                <w:spacing w:val="0"/>
                <w:w w:val="100"/>
                <w:position w:val="0"/>
                <w:sz w:val="18"/>
                <w:szCs w:val="18"/>
                <w:shd w:val="clear" w:color="auto" w:fill="auto"/>
                <w:lang w:val="de-DE" w:eastAsia="de-DE" w:bidi="de-DE"/>
              </w:rPr>
              <w:t>Eigensinn,</w:t>
            </w:r>
            <w:r>
              <w:rPr>
                <w:color w:val="000000"/>
                <w:spacing w:val="0"/>
                <w:w w:val="100"/>
                <w:position w:val="0"/>
                <w:sz w:val="18"/>
                <w:szCs w:val="18"/>
                <w:shd w:val="clear" w:color="auto" w:fill="auto"/>
                <w:lang w:val="de-DE" w:eastAsia="de-DE" w:bidi="de-DE"/>
              </w:rPr>
              <w:t xml:space="preserve"> S tarrsi nn;15. Selbst- biJ7izzzzmuug.S))'z7Zi, </w:t>
            </w:r>
            <w:r>
              <w:rPr>
                <w:i/>
                <w:iCs/>
                <w:color w:val="000000"/>
                <w:spacing w:val="0"/>
                <w:w w:val="100"/>
                <w:position w:val="0"/>
                <w:sz w:val="18"/>
                <w:szCs w:val="18"/>
                <w:shd w:val="clear" w:color="auto" w:fill="auto"/>
                <w:lang w:val="de-DE" w:eastAsia="de-DE" w:bidi="de-DE"/>
              </w:rPr>
              <w:t>Autismus;</w:t>
            </w:r>
            <w:r>
              <w:rPr>
                <w:color w:val="000000"/>
                <w:spacing w:val="0"/>
                <w:w w:val="100"/>
                <w:position w:val="0"/>
                <w:sz w:val="18"/>
                <w:szCs w:val="18"/>
                <w:shd w:val="clear" w:color="auto" w:fill="auto"/>
                <w:lang w:val="de-DE" w:eastAsia="de-DE" w:bidi="de-DE"/>
              </w:rPr>
              <w:t xml:space="preserve"> 16. Anlage zu Reaktionsbilnangcn, zur Zch- 1^/0,^- r-ung narch neue Identifizierungen; 17. </w:t>
            </w:r>
            <w:r>
              <w:rPr>
                <w:i/>
                <w:iCs/>
                <w:color w:val="000000"/>
                <w:spacing w:val="0"/>
                <w:w w:val="100"/>
                <w:position w:val="0"/>
                <w:sz w:val="18"/>
                <w:szCs w:val="18"/>
                <w:shd w:val="clear" w:color="auto" w:fill="auto"/>
                <w:lang w:val="de-DE" w:eastAsia="de-DE" w:bidi="de-DE"/>
              </w:rPr>
              <w:t>Neigung 71 ir</w:t>
            </w:r>
            <w:r>
              <w:rPr>
                <w:color w:val="000000"/>
                <w:spacing w:val="0"/>
                <w:w w:val="100"/>
                <w:position w:val="0"/>
                <w:sz w:val="18"/>
                <w:szCs w:val="18"/>
                <w:shd w:val="clear" w:color="auto" w:fill="auto"/>
                <w:lang w:val="de-DE" w:eastAsia="de-DE" w:bidi="de-DE"/>
              </w:rPr>
              <w:t xml:space="preserve"> Absperrung.</w:t>
            </w:r>
          </w:p>
        </w:tc>
      </w:tr>
    </w:tbl>
    <w:p>
      <w:pPr>
        <w:sectPr>
          <w:headerReference w:type="default" r:id="rId227"/>
          <w:footerReference w:type="default" r:id="rId228"/>
          <w:headerReference w:type="even" r:id="rId229"/>
          <w:footerReference w:type="even" r:id="rId230"/>
          <w:headerReference w:type="first" r:id="rId231"/>
          <w:footerReference w:type="first" r:id="rId232"/>
          <w:footnotePr>
            <w:pos w:val="pageBottom"/>
            <w:numFmt w:val="decimal"/>
            <w:numRestart w:val="continuous"/>
            <w15:footnoteColumns w:val="1"/>
          </w:footnotePr>
          <w:pgSz w:w="12240" w:h="15840"/>
          <w:pgMar w:top="2451" w:left="2110" w:right="2110" w:bottom="2688" w:header="0" w:footer="3" w:gutter="739"/>
          <w:pgNumType w:start="252"/>
          <w:cols w:space="720"/>
          <w:noEndnote/>
          <w:titlePg/>
          <w:rtlGutter/>
          <w:docGrid w:linePitch="360"/>
        </w:sectPr>
      </w:pPr>
    </w:p>
    <w:tbl>
      <w:tblPr>
        <w:tblOverlap w:val="never"/>
        <w:jc w:val="left"/>
        <w:tblLayout w:type="fixed"/>
      </w:tblPr>
      <w:tblGrid>
        <w:gridCol w:w="1046"/>
        <w:gridCol w:w="2098"/>
        <w:gridCol w:w="2093"/>
        <w:gridCol w:w="2006"/>
      </w:tblGrid>
      <w:tr>
        <w:trPr>
          <w:trHeight w:val="437"/>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Introjektion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 </w:t>
            </w:r>
            <w:r>
              <w:rPr>
                <w:i/>
                <w:iCs/>
                <w:color w:val="000000"/>
                <w:spacing w:val="0"/>
                <w:w w:val="100"/>
                <w:position w:val="0"/>
                <w:sz w:val="18"/>
                <w:szCs w:val="18"/>
                <w:shd w:val="clear" w:color="auto" w:fill="auto"/>
                <w:lang w:val="de-DE" w:eastAsia="de-DE" w:bidi="de-DE"/>
              </w:rPr>
              <w:t>Persönliche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 Kollektive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 Familiäre</w:t>
            </w:r>
          </w:p>
        </w:tc>
      </w:tr>
      <w:tr>
        <w:trPr>
          <w:trHeight w:val="2338"/>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.Soziologische Wirkung der </w:t>
            </w:r>
            <w:r>
              <w:rPr>
                <w:i/>
                <w:iCs/>
                <w:color w:val="000000"/>
                <w:spacing w:val="0"/>
                <w:w w:val="100"/>
                <w:position w:val="0"/>
                <w:sz w:val="18"/>
                <w:szCs w:val="18"/>
                <w:shd w:val="clear" w:color="auto" w:fill="auto"/>
                <w:lang w:val="de-DE" w:eastAsia="de-DE" w:bidi="de-DE"/>
              </w:rPr>
              <w:t>Intr^ojeklion</w:t>
            </w:r>
          </w:p>
        </w:tc>
        <w:tc>
          <w:tcPr>
            <w:tcBorders>
              <w:top w:val="single" w:sz="4"/>
              <w:left w:val="single" w:sz="4"/>
            </w:tcBorders>
            <w:shd w:val="clear" w:color="auto" w:fill="FFFFFF"/>
            <w:vAlign w:val="top"/>
          </w:tcPr>
          <w:p>
            <w:pPr>
              <w:pStyle w:val="Style54"/>
              <w:keepNext w:val="0"/>
              <w:keepLines w:val="0"/>
              <w:widowControl w:val="0"/>
              <w:numPr>
                <w:ilvl w:val="0"/>
                <w:numId w:val="649"/>
              </w:numPr>
              <w:shd w:val="clear" w:color="auto" w:fill="auto"/>
              <w:tabs>
                <w:tab w:pos="18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Abtrennung von den Eltern.</w:t>
            </w:r>
          </w:p>
          <w:p>
            <w:pPr>
              <w:pStyle w:val="Style54"/>
              <w:keepNext w:val="0"/>
              <w:keepLines w:val="0"/>
              <w:widowControl w:val="0"/>
              <w:numPr>
                <w:ilvl w:val="0"/>
                <w:numId w:val="649"/>
              </w:numPr>
              <w:shd w:val="clear" w:color="auto" w:fill="auto"/>
              <w:tabs>
                <w:tab w:pos="22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SelbsZän^digiverden.</w:t>
            </w:r>
          </w:p>
          <w:p>
            <w:pPr>
              <w:pStyle w:val="Style54"/>
              <w:keepNext w:val="0"/>
              <w:keepLines w:val="0"/>
              <w:widowControl w:val="0"/>
              <w:numPr>
                <w:ilvl w:val="0"/>
                <w:numId w:val="649"/>
              </w:numPr>
              <w:shd w:val="clear" w:color="auto" w:fill="auto"/>
              <w:tabs>
                <w:tab w:pos="21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Ausdehnung des so</w:t>
              <w:softHyphen/>
              <w:t>zialen Intcrcssekreises durch introjektive Iden</w:t>
              <w:softHyphen/>
              <w:t>tifizierungen.</w:t>
            </w:r>
          </w:p>
          <w:p>
            <w:pPr>
              <w:pStyle w:val="Style54"/>
              <w:keepNext w:val="0"/>
              <w:keepLines w:val="0"/>
              <w:widowControl w:val="0"/>
              <w:numPr>
                <w:ilvl w:val="0"/>
                <w:numId w:val="649"/>
              </w:numPr>
              <w:shd w:val="clear" w:color="auto" w:fill="auto"/>
              <w:tabs>
                <w:tab w:pos="20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Persönliches Kapital- anlcgcn.</w:t>
            </w:r>
          </w:p>
        </w:tc>
        <w:tc>
          <w:tcPr>
            <w:tcBorders>
              <w:top w:val="single" w:sz="4"/>
              <w:left w:val="single" w:sz="4"/>
            </w:tcBorders>
            <w:shd w:val="clear" w:color="auto" w:fill="FFFFFF"/>
            <w:vAlign w:val="bottom"/>
          </w:tcPr>
          <w:p>
            <w:pPr>
              <w:pStyle w:val="Style54"/>
              <w:keepNext w:val="0"/>
              <w:keepLines w:val="0"/>
              <w:widowControl w:val="0"/>
              <w:numPr>
                <w:ilvl w:val="0"/>
                <w:numId w:val="651"/>
              </w:numPr>
              <w:shd w:val="clear" w:color="auto" w:fill="auto"/>
              <w:tabs>
                <w:tab w:pos="22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Bei den </w:t>
            </w:r>
            <w:r>
              <w:rPr>
                <w:i/>
                <w:iCs/>
                <w:color w:val="000000"/>
                <w:spacing w:val="0"/>
                <w:w w:val="100"/>
                <w:position w:val="0"/>
                <w:sz w:val="18"/>
                <w:szCs w:val="18"/>
                <w:shd w:val="clear" w:color="auto" w:fill="auto"/>
                <w:lang w:val="de-DE" w:eastAsia="de-DE" w:bidi="de-DE"/>
              </w:rPr>
              <w:t>Naturvölkern: Magie.</w:t>
            </w:r>
          </w:p>
          <w:p>
            <w:pPr>
              <w:pStyle w:val="Style54"/>
              <w:keepNext w:val="0"/>
              <w:keepLines w:val="0"/>
              <w:widowControl w:val="0"/>
              <w:numPr>
                <w:ilvl w:val="0"/>
                <w:numId w:val="651"/>
              </w:numPr>
              <w:shd w:val="clear" w:color="auto" w:fill="auto"/>
              <w:tabs>
                <w:tab w:pos="21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Bei den </w:t>
            </w:r>
            <w:r>
              <w:rPr>
                <w:i/>
                <w:iCs/>
                <w:color w:val="000000"/>
                <w:spacing w:val="0"/>
                <w:w w:val="100"/>
                <w:position w:val="0"/>
                <w:sz w:val="18"/>
                <w:szCs w:val="18"/>
                <w:shd w:val="clear" w:color="auto" w:fill="auto"/>
                <w:lang w:val="de-DE" w:eastAsia="de-DE" w:bidi="de-DE"/>
              </w:rPr>
              <w:t>Kulturvölkern:</w:t>
            </w:r>
          </w:p>
          <w:p>
            <w:pPr>
              <w:pStyle w:val="Style54"/>
              <w:keepNext w:val="0"/>
              <w:keepLines w:val="0"/>
              <w:widowControl w:val="0"/>
              <w:numPr>
                <w:ilvl w:val="0"/>
                <w:numId w:val="653"/>
              </w:numPr>
              <w:shd w:val="clear" w:color="auto" w:fill="auto"/>
              <w:tabs>
                <w:tab w:pos="21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Gleichheit im Aufbau der Wahrnchmungs- welt.</w:t>
            </w:r>
          </w:p>
          <w:p>
            <w:pPr>
              <w:pStyle w:val="Style54"/>
              <w:keepNext w:val="0"/>
              <w:keepLines w:val="0"/>
              <w:widowControl w:val="0"/>
              <w:numPr>
                <w:ilvl w:val="0"/>
                <w:numId w:val="653"/>
              </w:numPr>
              <w:shd w:val="clear" w:color="auto" w:fill="auto"/>
              <w:tabs>
                <w:tab w:pos="21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Gleichheit einer kollek</w:t>
              <w:softHyphen/>
              <w:t>tiven Weltanschauung.</w:t>
            </w:r>
          </w:p>
          <w:p>
            <w:pPr>
              <w:pStyle w:val="Style54"/>
              <w:keepNext w:val="0"/>
              <w:keepLines w:val="0"/>
              <w:widowControl w:val="0"/>
              <w:numPr>
                <w:ilvl w:val="0"/>
                <w:numId w:val="653"/>
              </w:numPr>
              <w:shd w:val="clear" w:color="auto" w:fill="auto"/>
              <w:tabs>
                <w:tab w:pos="27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Gleichheit der Amts</w:t>
              <w:softHyphen/>
              <w:t>person«.</w:t>
            </w:r>
          </w:p>
          <w:p>
            <w:pPr>
              <w:pStyle w:val="Style54"/>
              <w:keepNext w:val="0"/>
              <w:keepLines w:val="0"/>
              <w:widowControl w:val="0"/>
              <w:numPr>
                <w:ilvl w:val="0"/>
                <w:numId w:val="653"/>
              </w:numPr>
              <w:shd w:val="clear" w:color="auto" w:fill="auto"/>
              <w:tabs>
                <w:tab w:pos="18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Kapitalistische Staats</w:t>
              <w:softHyphen/>
              <w:t>bildung auf Grund der Kollektivität.</w:t>
            </w:r>
          </w:p>
        </w:tc>
        <w:tc>
          <w:tcPr>
            <w:tcBorders>
              <w:top w:val="single" w:sz="4"/>
              <w:left w:val="single" w:sz="4"/>
            </w:tcBorders>
            <w:shd w:val="clear" w:color="auto" w:fill="FFFFFF"/>
            <w:vAlign w:val="center"/>
          </w:tcPr>
          <w:p>
            <w:pPr>
              <w:pStyle w:val="Style54"/>
              <w:keepNext w:val="0"/>
              <w:keepLines w:val="0"/>
              <w:widowControl w:val="0"/>
              <w:numPr>
                <w:ilvl w:val="0"/>
                <w:numId w:val="655"/>
              </w:numPr>
              <w:shd w:val="clear" w:color="auto" w:fill="auto"/>
              <w:tabs>
                <w:tab w:pos="23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Gleichheit der fami</w:t>
              <w:softHyphen/>
              <w:t>liären Weltanschauung.</w:t>
            </w:r>
          </w:p>
          <w:p>
            <w:pPr>
              <w:pStyle w:val="Style54"/>
              <w:keepNext w:val="0"/>
              <w:keepLines w:val="0"/>
              <w:widowControl w:val="0"/>
              <w:numPr>
                <w:ilvl w:val="0"/>
                <w:numId w:val="655"/>
              </w:numPr>
              <w:shd w:val="clear" w:color="auto" w:fill="auto"/>
              <w:tabs>
                <w:tab w:pos="20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Gleichheit der -famili</w:t>
              <w:softHyphen/>
              <w:t>ären Charakterbildung.</w:t>
            </w:r>
          </w:p>
          <w:p>
            <w:pPr>
              <w:pStyle w:val="Style54"/>
              <w:keepNext w:val="0"/>
              <w:keepLines w:val="0"/>
              <w:widowControl w:val="0"/>
              <w:numPr>
                <w:ilvl w:val="0"/>
                <w:numId w:val="655"/>
              </w:numPr>
              <w:shd w:val="clear" w:color="auto" w:fill="auto"/>
              <w:tabs>
                <w:tab w:pos="30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Familiäres Kapital</w:t>
              <w:softHyphen/>
              <w:t>anlegen.</w:t>
            </w:r>
          </w:p>
          <w:p>
            <w:pPr>
              <w:pStyle w:val="Style54"/>
              <w:keepNext w:val="0"/>
              <w:keepLines w:val="0"/>
              <w:widowControl w:val="0"/>
              <w:numPr>
                <w:ilvl w:val="0"/>
                <w:numId w:val="655"/>
              </w:numPr>
              <w:shd w:val="clear" w:color="auto" w:fill="auto"/>
              <w:tabs>
                <w:tab w:pos="221"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Kapitalistische</w:t>
            </w:r>
            <w:r>
              <w:rPr>
                <w:color w:val="000000"/>
                <w:spacing w:val="0"/>
                <w:w w:val="100"/>
                <w:position w:val="0"/>
                <w:sz w:val="18"/>
                <w:szCs w:val="18"/>
                <w:shd w:val="clear" w:color="auto" w:fill="auto"/>
                <w:lang w:val="de-DE" w:eastAsia="de-DE" w:bidi="de-DE"/>
              </w:rPr>
              <w:t xml:space="preserve"> Staais</w:t>
              <w:softHyphen/>
              <w:t>bildung auf Grund der Familie.</w:t>
            </w:r>
          </w:p>
          <w:p>
            <w:pPr>
              <w:pStyle w:val="Style54"/>
              <w:keepNext w:val="0"/>
              <w:keepLines w:val="0"/>
              <w:widowControl w:val="0"/>
              <w:numPr>
                <w:ilvl w:val="0"/>
                <w:numId w:val="655"/>
              </w:numPr>
              <w:shd w:val="clear" w:color="auto" w:fill="auto"/>
              <w:tabs>
                <w:tab w:pos="278"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Familiäre introjek</w:t>
              <w:softHyphen/>
              <w:t>tive Berufswahlen.</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 Bd. I, S. 91.)</w:t>
            </w:r>
          </w:p>
        </w:tc>
      </w:tr>
      <w:tr>
        <w:trPr>
          <w:trHeight w:val="3206"/>
        </w:trPr>
        <w:tc>
          <w:tcPr>
            <w:tcBorders>
              <w:top w:val="single" w:sz="4"/>
              <w:bottom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Krankhafte Wirkung der In/rojekizon</w:t>
            </w:r>
          </w:p>
        </w:tc>
        <w:tc>
          <w:tcPr>
            <w:tcBorders>
              <w:top w:val="single" w:sz="4"/>
              <w:left w:val="single" w:sz="4"/>
              <w:bottom w:val="single" w:sz="4"/>
            </w:tcBorders>
            <w:shd w:val="clear" w:color="auto" w:fill="FFFFFF"/>
            <w:vAlign w:val="bottom"/>
          </w:tcPr>
          <w:p>
            <w:pPr>
              <w:pStyle w:val="Style54"/>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In der SympZombildung spielt die </w:t>
            </w:r>
            <w:r>
              <w:rPr>
                <w:i/>
                <w:iCs/>
                <w:color w:val="000000"/>
                <w:spacing w:val="0"/>
                <w:w w:val="100"/>
                <w:position w:val="0"/>
                <w:sz w:val="18"/>
                <w:szCs w:val="18"/>
                <w:shd w:val="clear" w:color="auto" w:fill="auto"/>
                <w:lang w:val="de-DE" w:eastAsia="de-DE" w:bidi="de-DE"/>
              </w:rPr>
              <w:t>Introjektion</w:t>
            </w:r>
            <w:r>
              <w:rPr>
                <w:color w:val="000000"/>
                <w:spacing w:val="0"/>
                <w:w w:val="100"/>
                <w:position w:val="0"/>
                <w:sz w:val="18"/>
                <w:szCs w:val="18"/>
                <w:shd w:val="clear" w:color="auto" w:fill="auto"/>
                <w:lang w:val="de-DE" w:eastAsia="de-DE" w:bidi="de-DE"/>
              </w:rPr>
              <w:t xml:space="preserve"> die wichtigste Rolle bei der . 1. Afe/ancholie (Hyper</w:t>
              <w:softHyphen/>
              <w:t>introjektion);</w:t>
            </w:r>
          </w:p>
          <w:p>
            <w:pPr>
              <w:pStyle w:val="Style54"/>
              <w:keepNext w:val="0"/>
              <w:keepLines w:val="0"/>
              <w:widowControl w:val="0"/>
              <w:numPr>
                <w:ilvl w:val="0"/>
                <w:numId w:val="657"/>
              </w:numPr>
              <w:shd w:val="clear" w:color="auto" w:fill="auto"/>
              <w:tabs>
                <w:tab w:pos="22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autis/ischen, </w:t>
            </w:r>
            <w:r>
              <w:rPr>
                <w:i/>
                <w:iCs/>
                <w:color w:val="000000"/>
                <w:spacing w:val="0"/>
                <w:w w:val="100"/>
                <w:position w:val="0"/>
                <w:sz w:val="18"/>
                <w:szCs w:val="18"/>
                <w:shd w:val="clear" w:color="auto" w:fill="auto"/>
                <w:lang w:val="de-DE" w:eastAsia="de-DE" w:bidi="de-DE"/>
              </w:rPr>
              <w:t>egosystoli</w:t>
              <w:softHyphen/>
            </w:r>
            <w:r>
              <w:rPr>
                <w:color w:val="000000"/>
                <w:spacing w:val="0"/>
                <w:w w:val="100"/>
                <w:position w:val="0"/>
                <w:sz w:val="18"/>
                <w:szCs w:val="18"/>
                <w:shd w:val="clear" w:color="auto" w:fill="auto"/>
                <w:lang w:val="de-DE" w:eastAsia="de-DE" w:bidi="de-DE"/>
              </w:rPr>
              <w:t>schen Schizophrenie;</w:t>
            </w:r>
          </w:p>
          <w:p>
            <w:pPr>
              <w:pStyle w:val="Style54"/>
              <w:keepNext w:val="0"/>
              <w:keepLines w:val="0"/>
              <w:widowControl w:val="0"/>
              <w:numPr>
                <w:ilvl w:val="0"/>
                <w:numId w:val="657"/>
              </w:numPr>
              <w:shd w:val="clear" w:color="auto" w:fill="auto"/>
              <w:tabs>
                <w:tab w:pos="187" w:val="left"/>
                <w:tab w:pos="1354"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masochzsZichen</w:t>
              <w:tab/>
              <w:t>Per-</w:t>
            </w:r>
          </w:p>
          <w:p>
            <w:pPr>
              <w:pStyle w:val="Style54"/>
              <w:keepNext w:val="0"/>
              <w:keepLines w:val="0"/>
              <w:widowControl w:val="0"/>
              <w:numPr>
                <w:ilvl w:val="0"/>
                <w:numId w:val="657"/>
              </w:numPr>
              <w:shd w:val="clear" w:color="auto" w:fill="auto"/>
              <w:tabs>
                <w:tab w:pos="154"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fetischistischen</w:t>
            </w:r>
            <w:r>
              <w:rPr>
                <w:color w:val="000000"/>
                <w:spacing w:val="0"/>
                <w:w w:val="100"/>
                <w:position w:val="0"/>
                <w:sz w:val="18"/>
                <w:szCs w:val="18"/>
                <w:shd w:val="clear" w:color="auto" w:fill="auto"/>
                <w:lang w:val="de-DE" w:eastAsia="de-DE" w:bidi="de-DE"/>
              </w:rPr>
              <w:t xml:space="preserve"> ver-</w:t>
            </w:r>
          </w:p>
          <w:p>
            <w:pPr>
              <w:pStyle w:val="Style54"/>
              <w:keepNext w:val="0"/>
              <w:keepLines w:val="0"/>
              <w:widowControl w:val="0"/>
              <w:shd w:val="clear" w:color="auto" w:fill="auto"/>
              <w:tabs>
                <w:tab w:pos="1339"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(Dctailintro-</w:t>
              <w:tab/>
              <w:t>sio-</w:t>
            </w:r>
          </w:p>
          <w:p>
            <w:pPr>
              <w:pStyle w:val="Style54"/>
              <w:keepNext w:val="0"/>
              <w:keepLines w:val="0"/>
              <w:widowControl w:val="0"/>
              <w:shd w:val="clear" w:color="auto" w:fill="auto"/>
              <w:tabs>
                <w:tab w:pos="1354"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jcktion);</w:t>
              <w:tab/>
              <w:t>nen</w:t>
            </w:r>
          </w:p>
          <w:p>
            <w:pPr>
              <w:pStyle w:val="Style54"/>
              <w:keepNext w:val="0"/>
              <w:keepLines w:val="0"/>
              <w:widowControl w:val="0"/>
              <w:numPr>
                <w:ilvl w:val="0"/>
                <w:numId w:val="657"/>
              </w:numPr>
              <w:shd w:val="clear" w:color="auto" w:fill="auto"/>
              <w:tabs>
                <w:tab w:pos="254"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Zwangsneurose (ge</w:t>
              <w:softHyphen/>
              <w:t>meinsam mit der Ver</w:t>
              <w:softHyphen/>
              <w:t>drängung);</w:t>
            </w:r>
          </w:p>
          <w:p>
            <w:pPr>
              <w:pStyle w:val="Style54"/>
              <w:keepNext w:val="0"/>
              <w:keepLines w:val="0"/>
              <w:widowControl w:val="0"/>
              <w:numPr>
                <w:ilvl w:val="0"/>
                <w:numId w:val="657"/>
              </w:numPr>
              <w:shd w:val="clear" w:color="auto" w:fill="auto"/>
              <w:tabs>
                <w:tab w:pos="278"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Psychopathien und Kriminalität (Ad-hoc- Introjcktionen nach</w:t>
            </w:r>
          </w:p>
          <w:p>
            <w:pPr>
              <w:pStyle w:val="Style54"/>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L. </w:t>
            </w:r>
            <w:r>
              <w:rPr>
                <w:smallCaps/>
                <w:color w:val="000000"/>
                <w:spacing w:val="0"/>
                <w:w w:val="100"/>
                <w:position w:val="0"/>
                <w:sz w:val="18"/>
                <w:szCs w:val="18"/>
                <w:shd w:val="clear" w:color="auto" w:fill="auto"/>
                <w:lang w:val="de-DE" w:eastAsia="de-DE" w:bidi="de-DE"/>
              </w:rPr>
              <w:t>Szondi).</w:t>
            </w:r>
          </w:p>
        </w:tc>
        <w:tc>
          <w:tcPr>
            <w:tcBorders>
              <w:top w:val="single" w:sz="4"/>
              <w:left w:val="single" w:sz="4"/>
              <w:bottom w:val="single" w:sz="4"/>
            </w:tcBorders>
            <w:shd w:val="clear" w:color="auto" w:fill="FFFFFF"/>
            <w:vAlign w:val="top"/>
          </w:tcPr>
          <w:p>
            <w:pPr>
              <w:pStyle w:val="Style54"/>
              <w:keepNext w:val="0"/>
              <w:keepLines w:val="0"/>
              <w:widowControl w:val="0"/>
              <w:numPr>
                <w:ilvl w:val="0"/>
                <w:numId w:val="659"/>
              </w:numPr>
              <w:shd w:val="clear" w:color="auto" w:fill="auto"/>
              <w:tabs>
                <w:tab w:pos="178"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Kosmische, autistische, magische Denkart und Wahnbildungen bei Schi</w:t>
              <w:softHyphen/>
              <w:t>zophrenie</w:t>
            </w:r>
          </w:p>
          <w:p>
            <w:pPr>
              <w:pStyle w:val="Style54"/>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Wortmagie).</w:t>
            </w:r>
          </w:p>
          <w:p>
            <w:pPr>
              <w:pStyle w:val="Style54"/>
              <w:keepNext w:val="0"/>
              <w:keepLines w:val="0"/>
              <w:widowControl w:val="0"/>
              <w:numPr>
                <w:ilvl w:val="0"/>
                <w:numId w:val="659"/>
              </w:numPr>
              <w:shd w:val="clear" w:color="auto" w:fill="auto"/>
              <w:tabs>
                <w:tab w:pos="173"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Kosmische Weltentimirfe bei Schizophrenen.</w:t>
            </w:r>
          </w:p>
          <w:p>
            <w:pPr>
              <w:pStyle w:val="Style54"/>
              <w:keepNext w:val="0"/>
              <w:keepLines w:val="0"/>
              <w:widowControl w:val="0"/>
              <w:numPr>
                <w:ilvl w:val="0"/>
                <w:numId w:val="659"/>
              </w:numPr>
              <w:shd w:val="clear" w:color="auto" w:fill="auto"/>
              <w:tabs>
                <w:tab w:pos="21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Kollektive, krankhafte Personabildungen.</w:t>
            </w:r>
          </w:p>
        </w:tc>
        <w:tc>
          <w:tcPr>
            <w:tcBorders>
              <w:top w:val="single" w:sz="4"/>
              <w:left w:val="single" w:sz="4"/>
              <w:bottom w:val="single" w:sz="4"/>
            </w:tcBorders>
            <w:shd w:val="clear" w:color="auto" w:fill="FFFFFF"/>
            <w:vAlign w:val="top"/>
          </w:tcPr>
          <w:p>
            <w:pPr>
              <w:pStyle w:val="Style54"/>
              <w:keepNext w:val="0"/>
              <w:keepLines w:val="0"/>
              <w:widowControl w:val="0"/>
              <w:numPr>
                <w:ilvl w:val="0"/>
                <w:numId w:val="661"/>
              </w:numPr>
              <w:shd w:val="clear" w:color="auto" w:fill="auto"/>
              <w:tabs>
                <w:tab w:pos="226"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Familiäre Erberkran</w:t>
              <w:softHyphen/>
              <w:t>kungen durch Identifi</w:t>
              <w:softHyphen/>
              <w:t>zierung bzw. Annahme der kranken Ahnen.</w:t>
            </w:r>
          </w:p>
          <w:p>
            <w:pPr>
              <w:pStyle w:val="Style54"/>
              <w:keepNext w:val="0"/>
              <w:keepLines w:val="0"/>
              <w:widowControl w:val="0"/>
              <w:numPr>
                <w:ilvl w:val="0"/>
                <w:numId w:val="661"/>
              </w:numPr>
              <w:shd w:val="clear" w:color="auto" w:fill="auto"/>
              <w:tabs>
                <w:tab w:pos="235"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Familiäre Todeswabit Selbstmordart durch Identifizierung mit den Ahnen, die dieselbe Todesart wählten.</w:t>
            </w:r>
          </w:p>
        </w:tc>
      </w:tr>
    </w:tbl>
    <w:p>
      <w:pPr>
        <w:widowControl w:val="0"/>
        <w:spacing w:after="459" w:line="1" w:lineRule="exact"/>
      </w:pP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Stehenbleiben, also die Fixierung des Individuums wie auch der Masse auf irgendeiner Stufe der Elementarfunktionen des Ichs ist des öfteren gefahr</w:t>
        <w:softHyphen/>
        <w:t>bringend.</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Ist die Partizipation und die nachfolgende sekundäre Projektion die allein</w:t>
        <w:softHyphen/>
        <w:t>herrschende Funktion, d. h. die «Unifunktion» des Ichs, dann stellt sich all</w:t>
        <w:softHyphen/>
        <w:t>mählich der Zustand des projektiven Paranoids, des Verfolgungswahns ein, sowohl bei dem einzelnen wie auch bei der Masse und dem Staat. Die Unifunk</w:t>
        <w:softHyphen/>
        <w:t>tion der Inflation führt zu dem bekannten Bild des individuellen und völkischen, rassischen und klassenbegrenzten Größenwahns.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Unifunktion der Introjektion, des Alieshabens, gipfelt beim einzelnen in Egoismus, Narzißmus, Autismus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eventuell in autistisch-undisziplinierter schizo- former Denkungsart; bei der Staatsbildung im Großkapitalismus oder Staats</w:t>
        <w:softHyphen/>
        <w:t xml:space="preserve">kapitalismus. Die Unifunktion der Negation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falls sie auf die Spitze getrieben wird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führt das Individuum entweder zu kriminellen Destruktionen oder zu Desimaginationen bis zum Negativismus der Katatoniker.</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Hypernegation der Masse führte in der Geschichte des öfteren zu ikono- klastischen Destruktionen, zu Revolutionen und zum Nihilismus.</w:t>
      </w:r>
    </w:p>
    <w:p>
      <w:pPr>
        <w:pStyle w:val="Style18"/>
        <w:keepNext w:val="0"/>
        <w:keepLines w:val="0"/>
        <w:widowControl w:val="0"/>
        <w:shd w:val="clear" w:color="auto" w:fill="auto"/>
        <w:bidi w:val="0"/>
        <w:spacing w:line="240" w:lineRule="auto"/>
        <w:ind w:left="0" w:firstLine="360"/>
        <w:jc w:val="left"/>
        <w:sectPr>
          <w:headerReference w:type="default" r:id="rId233"/>
          <w:footerReference w:type="default" r:id="rId234"/>
          <w:headerReference w:type="even" r:id="rId235"/>
          <w:footerReference w:type="even" r:id="rId236"/>
          <w:footnotePr>
            <w:pos w:val="pageBottom"/>
            <w:numFmt w:val="decimal"/>
            <w:numRestart w:val="continuous"/>
            <w15:footnoteColumns w:val="1"/>
          </w:footnotePr>
          <w:type w:val="continuous"/>
          <w:pgSz w:w="12240" w:h="15840"/>
          <w:pgMar w:top="2451" w:left="2110" w:right="2110" w:bottom="2688" w:header="0" w:footer="3" w:gutter="739"/>
          <w:cols w:space="720"/>
          <w:noEndnote/>
          <w:rtlGutter/>
          <w:docGrid w:linePitch="360"/>
        </w:sectPr>
      </w:pPr>
      <w:r>
        <w:rPr>
          <w:color w:val="000000"/>
          <w:spacing w:val="0"/>
          <w:w w:val="100"/>
          <w:position w:val="0"/>
          <w:shd w:val="clear" w:color="auto" w:fill="auto"/>
          <w:lang w:val="de-DE" w:eastAsia="de-DE" w:bidi="de-DE"/>
        </w:rPr>
        <w:t>Jede Form der Unifunktion des Ichs kann somit gefahrbringend werden.</w:t>
      </w:r>
    </w:p>
    <w:p>
      <w:pPr>
        <w:pStyle w:val="Style18"/>
        <w:keepNext w:val="0"/>
        <w:keepLines w:val="0"/>
        <w:widowControl w:val="0"/>
        <w:shd w:val="clear" w:color="auto" w:fill="auto"/>
        <w:tabs>
          <w:tab w:pos="2736" w:val="left"/>
        </w:tabs>
        <w:bidi w:val="0"/>
        <w:spacing w:line="240" w:lineRule="auto"/>
        <w:ind w:left="0" w:firstLine="360"/>
        <w:jc w:val="left"/>
      </w:pPr>
      <w:r>
        <w:rPr>
          <w:color w:val="000000"/>
          <w:spacing w:val="0"/>
          <w:w w:val="100"/>
          <w:position w:val="0"/>
          <w:shd w:val="clear" w:color="auto" w:fill="auto"/>
          <w:lang w:val="de-DE" w:eastAsia="de-DE" w:bidi="de-DE"/>
        </w:rPr>
        <w:t xml:space="preserve">Das Zdea/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ab/>
        <w:t xml:space="preserve">und </w:t>
      </w:r>
      <w:r>
        <w:rPr>
          <w:i/>
          <w:iCs/>
          <w:color w:val="000000"/>
          <w:spacing w:val="0"/>
          <w:w w:val="100"/>
          <w:position w:val="0"/>
          <w:shd w:val="clear" w:color="auto" w:fill="auto"/>
          <w:lang w:val="de-DE" w:eastAsia="de-DE" w:bidi="de-DE"/>
        </w:rPr>
        <w:t>kollektiven Ich-Funktion ist:</w:t>
      </w:r>
      <w:r>
        <w:rPr>
          <w:color w:val="000000"/>
          <w:spacing w:val="0"/>
          <w:w w:val="100"/>
          <w:position w:val="0"/>
          <w:shd w:val="clear" w:color="auto" w:fill="auto"/>
          <w:lang w:val="de-DE" w:eastAsia="de-DE" w:bidi="de-DE"/>
        </w:rPr>
        <w:t xml:space="preserve"> die Z«/egra/zrn aller</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D/eweniafu/»^^«».</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Nur das z'n/egrze/7e Ich vermag gleichzeitig zu partizipieren, sich inflativ zu vervollkommnen, iatrojektiv-identifizierend Kapital an Wissen und Können, an materiellem Hab und Gut anzulege» und dabei auch zu vcr»/^/«» und zu Kurz: das Ganzheits-Ich verdient allein den Namen eines Pontifex oppositorum. Denn: nur die vollständige Verschränkung (Legierung) aller vier Radikalstre- bu»ge» des Ichs kann das Individuum zu einer freien Selbstwerdung und das Volk zu einer freien De/z/okra/ze führen.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integrierte Ich (Sch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V </w:t>
      </w:r>
      <w:r>
        <w:rPr>
          <w:color w:val="000000"/>
          <w:spacing w:val="0"/>
          <w:w w:val="100"/>
          <w:position w:val="0"/>
          <w:sz w:val="19"/>
          <w:szCs w:val="19"/>
          <w:shd w:val="clear" w:color="auto" w:fill="auto"/>
          <w:lang w:val="de-DE" w:eastAsia="de-DE" w:bidi="de-DE"/>
        </w:rPr>
        <w:t xml:space="preserve">i) </w:t>
      </w:r>
      <w:r>
        <w:rPr>
          <w:color w:val="000000"/>
          <w:spacing w:val="0"/>
          <w:w w:val="100"/>
          <w:position w:val="0"/>
          <w:shd w:val="clear" w:color="auto" w:fill="auto"/>
          <w:lang w:val="de-DE" w:eastAsia="de-DE" w:bidi="de-DE"/>
        </w:rPr>
        <w:t>i st somit das anzustrebende Ich-Ideal sowohl für den einzelnen wie auch für die Gemeinschaft.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polar entgegengesetzte Ich-Bild: die </w:t>
      </w: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(Sch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0 0), d. h. das völlige Aufgeben jeglicher Ich-Funktion, führt das Individuum zum Dämmer</w:t>
        <w:softHyphen/>
        <w:t>zustand und zur völligen Ich-Losigkeit, das Volk zu dem Zustand der Anarchie, des Chaos.</w:t>
      </w:r>
    </w:p>
    <w:p>
      <w:pPr>
        <w:pStyle w:val="Style18"/>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 *</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Tabellen Nr. 4 bis 7 geben eine Übersicht über die Elemeatarfuaetioaea des Ichs, und zwar über: I. Begriffsbestimmung, II. Formen, III. Endziel,</w:t>
      </w:r>
    </w:p>
    <w:p>
      <w:pPr>
        <w:pStyle w:val="Style18"/>
        <w:keepNext w:val="0"/>
        <w:keepLines w:val="0"/>
        <w:widowControl w:val="0"/>
        <w:numPr>
          <w:ilvl w:val="0"/>
          <w:numId w:val="663"/>
        </w:numPr>
        <w:shd w:val="clear" w:color="auto" w:fill="auto"/>
        <w:tabs>
          <w:tab w:pos="458" w:val="left"/>
        </w:tabs>
        <w:bidi w:val="0"/>
        <w:spacing w:line="240" w:lineRule="auto"/>
        <w:ind w:left="0" w:firstLine="0"/>
        <w:jc w:val="left"/>
      </w:pPr>
      <w:r>
        <w:rPr>
          <w:color w:val="000000"/>
          <w:spacing w:val="0"/>
          <w:w w:val="100"/>
          <w:position w:val="0"/>
          <w:shd w:val="clear" w:color="auto" w:fill="auto"/>
          <w:lang w:val="de-DE" w:eastAsia="de-DE" w:bidi="de-DE"/>
        </w:rPr>
        <w:t>Lntstehungsmechaaismus, V. physiologische, VI. charakterologische,</w:t>
      </w:r>
    </w:p>
    <w:p>
      <w:pPr>
        <w:pStyle w:val="Style18"/>
        <w:keepNext w:val="0"/>
        <w:keepLines w:val="0"/>
        <w:widowControl w:val="0"/>
        <w:numPr>
          <w:ilvl w:val="0"/>
          <w:numId w:val="507"/>
        </w:numPr>
        <w:shd w:val="clear" w:color="auto" w:fill="auto"/>
        <w:tabs>
          <w:tab w:pos="495" w:val="left"/>
        </w:tabs>
        <w:bidi w:val="0"/>
        <w:spacing w:line="240" w:lineRule="auto"/>
        <w:ind w:left="0" w:firstLine="0"/>
        <w:jc w:val="left"/>
      </w:pPr>
      <w:r>
        <w:rPr>
          <w:color w:val="000000"/>
          <w:spacing w:val="0"/>
          <w:w w:val="100"/>
          <w:position w:val="0"/>
          <w:shd w:val="clear" w:color="auto" w:fill="auto"/>
          <w:lang w:val="de-DE" w:eastAsia="de-DE" w:bidi="de-DE"/>
        </w:rPr>
        <w:t>soziologische, VIII. pathologische Wirkungen, getrennt nach A. persönlicher, B. eoeeek/z‘ver, C. pawi'/iarer Erschei»ungsweli.</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Vertiefung in die Daten dieser Tabellen wird dem Leser über die funda</w:t>
        <w:softHyphen/>
        <w:t xml:space="preserve">mentale Wichtigkeit der vier Elementarfuaetionea des Ichs sowohl im seelischen Leben des einzelnen wie auch in dem der Gemeinschaft überzeugen können. Die Vz’erhezZ der Ich-Funktionen hat m. E. einen heuristischen Wert in allen Zweigen der Psychologie und der Psychopathologie </w:t>
      </w:r>
      <w:r>
        <w:rPr>
          <w:color w:val="000000"/>
          <w:spacing w:val="0"/>
          <w:w w:val="100"/>
          <w:position w:val="0"/>
          <w:sz w:val="19"/>
          <w:szCs w:val="19"/>
          <w:shd w:val="clear" w:color="auto" w:fill="auto"/>
          <w:lang w:val="de-DE" w:eastAsia="de-DE" w:bidi="de-DE"/>
        </w:rPr>
        <w:t>- j</w:t>
      </w:r>
      <w:r>
        <w:rPr>
          <w:color w:val="000000"/>
          <w:spacing w:val="0"/>
          <w:w w:val="100"/>
          <w:position w:val="0"/>
          <w:shd w:val="clear" w:color="auto" w:fill="auto"/>
          <w:lang w:val="de-DE" w:eastAsia="de-DE" w:bidi="de-DE"/>
        </w:rPr>
        <w:t>a sogar in der Soziologie, Ethno</w:t>
        <w:softHyphen/>
        <w:t xml:space="preserve">logie, Anthropologie und Geschichte. Auf Grund dieser Vierheit der Elementar- fuaeiioaea des Ichs können wir in der </w:t>
      </w:r>
      <w:r>
        <w:rPr>
          <w:i/>
          <w:iCs/>
          <w:color w:val="000000"/>
          <w:spacing w:val="0"/>
          <w:w w:val="100"/>
          <w:position w:val="0"/>
          <w:shd w:val="clear" w:color="auto" w:fill="auto"/>
          <w:lang w:val="de-DE" w:eastAsia="de-DE" w:bidi="de-DE"/>
        </w:rPr>
        <w:t>Charakeroooogie</w:t>
      </w:r>
      <w:r>
        <w:rPr>
          <w:color w:val="000000"/>
          <w:spacing w:val="0"/>
          <w:w w:val="100"/>
          <w:position w:val="0"/>
          <w:shd w:val="clear" w:color="auto" w:fill="auto"/>
          <w:lang w:val="de-DE" w:eastAsia="de-DE" w:bidi="de-DE"/>
        </w:rPr>
        <w:t xml:space="preserve"> von vier Wurzeltypen bzw. Grundeharaeteren sprechen: 1. von dem partizipativ-projektiven, 2. von dem iaflativ-schöpferischea «sein-ischen», 3. von dem intrrjeetiven «hab- ischen » und 4. von dem verneinenden, oppositionellen, aegativistischen Charak</w:t>
        <w:softHyphen/>
        <w:t>tertypus.</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Vierheit der Gruadcharaetere ist die Grundlage sämtlicher Typologien, die je aufgesielli wurden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ohne dabei die Radikale der Ich-Triebe zu ahnen.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Psychopathologie</w:t>
      </w:r>
      <w:r>
        <w:rPr>
          <w:color w:val="000000"/>
          <w:spacing w:val="0"/>
          <w:w w:val="100"/>
          <w:position w:val="0"/>
          <w:shd w:val="clear" w:color="auto" w:fill="auto"/>
          <w:lang w:val="de-DE" w:eastAsia="de-DE" w:bidi="de-DE"/>
        </w:rPr>
        <w:t xml:space="preserve"> ermöglicht diese Vierheit die natürliche Einteilung der Symptome, im besonderen der Wahnbilduagen, in 1. projektive, 2. i»flaüve,</w:t>
      </w:r>
    </w:p>
    <w:p>
      <w:pPr>
        <w:pStyle w:val="Style18"/>
        <w:keepNext w:val="0"/>
        <w:keepLines w:val="0"/>
        <w:widowControl w:val="0"/>
        <w:numPr>
          <w:ilvl w:val="0"/>
          <w:numId w:val="505"/>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introjektive und 4. aegativistische Symptomen- und Wahngruppen.</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Anwendung dieser Vierheit in der </w:t>
      </w:r>
      <w:r>
        <w:rPr>
          <w:i/>
          <w:iCs/>
          <w:color w:val="000000"/>
          <w:spacing w:val="0"/>
          <w:w w:val="100"/>
          <w:position w:val="0"/>
          <w:shd w:val="clear" w:color="auto" w:fill="auto"/>
          <w:lang w:val="de-DE" w:eastAsia="de-DE" w:bidi="de-DE"/>
        </w:rPr>
        <w:t>Soziologie</w:t>
      </w:r>
      <w:r>
        <w:rPr>
          <w:color w:val="000000"/>
          <w:spacing w:val="0"/>
          <w:w w:val="100"/>
          <w:position w:val="0"/>
          <w:shd w:val="clear" w:color="auto" w:fill="auto"/>
          <w:lang w:val="de-DE" w:eastAsia="de-DE" w:bidi="de-DE"/>
        </w:rPr>
        <w:t xml:space="preserve"> führt zu den 1. par/zn/pa/zv- ,eoeleei</w:t>
      </w: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zven, 2. rassisch, klassenmäßig, völkisch infa/zve», 3. znirjekZzv-kapztfa/S.rts'.rche»,</w:t>
      </w:r>
    </w:p>
    <w:p>
      <w:pPr>
        <w:pStyle w:val="Style18"/>
        <w:keepNext w:val="0"/>
        <w:keepLines w:val="0"/>
        <w:widowControl w:val="0"/>
        <w:numPr>
          <w:ilvl w:val="0"/>
          <w:numId w:val="505"/>
        </w:numPr>
        <w:shd w:val="clear" w:color="auto" w:fill="auto"/>
        <w:tabs>
          <w:tab w:pos="284" w:val="left"/>
        </w:tabs>
        <w:bidi w:val="0"/>
        <w:spacing w:line="240" w:lineRule="auto"/>
        <w:ind w:left="0" w:firstLine="0"/>
        <w:jc w:val="left"/>
        <w:sectPr>
          <w:headerReference w:type="default" r:id="rId237"/>
          <w:footerReference w:type="default" r:id="rId238"/>
          <w:headerReference w:type="even" r:id="rId239"/>
          <w:footerReference w:type="even" r:id="rId240"/>
          <w:footnotePr>
            <w:pos w:val="pageBottom"/>
            <w:numFmt w:val="decimal"/>
            <w:numRestart w:val="continuous"/>
            <w15:footnoteColumns w:val="1"/>
          </w:footnotePr>
          <w:pgSz w:w="12240" w:h="15840"/>
          <w:pgMar w:top="2102" w:left="2019" w:right="2019" w:bottom="2492" w:header="1674" w:footer="3" w:gutter="446"/>
          <w:cols w:space="720"/>
          <w:noEndnote/>
          <w:rtlGutter/>
          <w:docGrid w:linePitch="360"/>
        </w:sectPr>
      </w:pPr>
      <w:r>
        <w:rPr>
          <w:i/>
          <w:iCs/>
          <w:color w:val="000000"/>
          <w:spacing w:val="0"/>
          <w:w w:val="100"/>
          <w:position w:val="0"/>
          <w:shd w:val="clear" w:color="auto" w:fill="auto"/>
          <w:lang w:val="de-DE" w:eastAsia="de-DE" w:bidi="de-DE"/>
        </w:rPr>
        <w:t>»egaaivvsSisch-deeSruktiven, nihilistische»</w:t>
      </w:r>
      <w:r>
        <w:rPr>
          <w:color w:val="000000"/>
          <w:spacing w:val="0"/>
          <w:w w:val="100"/>
          <w:position w:val="0"/>
          <w:shd w:val="clear" w:color="auto" w:fill="auto"/>
          <w:lang w:val="de-DE" w:eastAsia="de-DE" w:bidi="de-DE"/>
        </w:rPr>
        <w:t xml:space="preserve"> Staaisforme». Als ewiges Ideal steht stets die i’ni^e^rzerZe, fünfte Siaatsform da</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 xml:space="preserve">dzl </w:t>
      </w:r>
      <w:r>
        <w:rPr>
          <w:i/>
          <w:iCs/>
          <w:color w:val="000000"/>
          <w:spacing w:val="0"/>
          <w:w w:val="100"/>
          <w:position w:val="0"/>
          <w:shd w:val="clear" w:color="auto" w:fill="auto"/>
          <w:lang w:val="de-DE" w:eastAsia="de-DE" w:bidi="de-DE"/>
        </w:rPr>
        <w:t>feeie, demokratische,</w:t>
      </w:r>
      <w:r>
        <w:rPr>
          <w:color w:val="000000"/>
          <w:spacing w:val="0"/>
          <w:w w:val="100"/>
          <w:position w:val="0"/>
          <w:shd w:val="clear" w:color="auto" w:fill="auto"/>
          <w:lang w:val="de-DE" w:eastAsia="de-DE" w:bidi="de-DE"/>
        </w:rPr>
        <w:t xml:space="preserve"> welche alle Gegensätze in der Gesellschaft zu überbrücken versucht und die erwähnten vier u»ifu»k- iio»elle» Ich-Staatsforme» durch ihre integrativen Strebunge» weit zu überragen vermag.</w:t>
      </w:r>
    </w:p>
    <w:tbl>
      <w:tblPr>
        <w:tblOverlap w:val="never"/>
        <w:jc w:val="left"/>
        <w:tblLayout w:type="fixed"/>
      </w:tblPr>
      <w:tblGrid>
        <w:gridCol w:w="1051"/>
        <w:gridCol w:w="2597"/>
        <w:gridCol w:w="2098"/>
        <w:gridCol w:w="2011"/>
      </w:tblGrid>
      <w:tr>
        <w:trPr>
          <w:trHeight w:val="442"/>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Negation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 Persönliche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 Kol/tkZzvt</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C. Fali/i’'ärt</w:t>
            </w:r>
          </w:p>
        </w:tc>
      </w:tr>
      <w:tr>
        <w:trPr>
          <w:trHeight w:val="4253"/>
        </w:trPr>
        <w:tc>
          <w:tcPr>
            <w:tcBorders>
              <w:top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Begriffs</w:t>
              <w:softHyphen/>
              <w:t>bestimmung der Negation</w:t>
            </w:r>
          </w:p>
        </w:tc>
        <w:tc>
          <w:tcPr>
            <w:tcBorders>
              <w:top w:val="single" w:sz="4"/>
              <w:left w:val="single" w:sz="4"/>
            </w:tcBorders>
            <w:shd w:val="clear" w:color="auto" w:fill="FFFFFF"/>
            <w:vAlign w:val="top"/>
          </w:tcPr>
          <w:p>
            <w:pPr>
              <w:pStyle w:val="Style54"/>
              <w:keepNext w:val="0"/>
              <w:keepLines w:val="0"/>
              <w:widowControl w:val="0"/>
              <w:numPr>
                <w:ilvl w:val="0"/>
                <w:numId w:val="665"/>
              </w:numPr>
              <w:shd w:val="clear" w:color="auto" w:fill="auto"/>
              <w:tabs>
                <w:tab w:pos="221"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Allgemeine Definition</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 </w:t>
            </w:r>
            <w:r>
              <w:rPr>
                <w:smallCaps/>
                <w:color w:val="000000"/>
                <w:spacing w:val="0"/>
                <w:w w:val="100"/>
                <w:position w:val="0"/>
                <w:sz w:val="18"/>
                <w:szCs w:val="18"/>
                <w:shd w:val="clear" w:color="auto" w:fill="auto"/>
                <w:lang w:val="de-DE" w:eastAsia="de-DE" w:bidi="de-DE"/>
              </w:rPr>
              <w:t>Freud)</w:t>
            </w:r>
            <w:r>
              <w:rPr>
                <w:color w:val="000000"/>
                <w:spacing w:val="0"/>
                <w:w w:val="100"/>
                <w:position w:val="0"/>
                <w:sz w:val="18"/>
                <w:szCs w:val="18"/>
                <w:shd w:val="clear" w:color="auto" w:fill="auto"/>
                <w:lang w:val="de-DE" w:eastAsia="de-DE" w:bidi="de-DE"/>
              </w:rPr>
              <w:t xml:space="preserve"> :</w:t>
            </w:r>
          </w:p>
          <w:p>
            <w:pPr>
              <w:pStyle w:val="Style54"/>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Verneinen</w:t>
            </w:r>
            <w:r>
              <w:rPr>
                <w:color w:val="000000"/>
                <w:spacing w:val="0"/>
                <w:w w:val="100"/>
                <w:position w:val="0"/>
                <w:sz w:val="18"/>
                <w:szCs w:val="18"/>
                <w:shd w:val="clear" w:color="auto" w:fill="auto"/>
                <w:lang w:val="de-DE" w:eastAsia="de-DE" w:bidi="de-DE"/>
              </w:rPr>
              <w:t xml:space="preserve"> ist eine Art, das Ver</w:t>
              <w:softHyphen/>
              <w:t xml:space="preserve">drängte </w:t>
            </w:r>
            <w:r>
              <w:rPr>
                <w:i/>
                <w:iCs/>
                <w:color w:val="000000"/>
                <w:spacing w:val="0"/>
                <w:w w:val="100"/>
                <w:position w:val="0"/>
                <w:sz w:val="18"/>
                <w:szCs w:val="18"/>
                <w:shd w:val="clear" w:color="auto" w:fill="auto"/>
                <w:lang w:val="de-DE" w:eastAsia="de-DE" w:bidi="de-DE"/>
              </w:rPr>
              <w:t>zur Kenntnis zu</w:t>
            </w:r>
            <w:r>
              <w:rPr>
                <w:color w:val="000000"/>
                <w:spacing w:val="0"/>
                <w:w w:val="100"/>
                <w:position w:val="0"/>
                <w:sz w:val="18"/>
                <w:szCs w:val="18"/>
                <w:shd w:val="clear" w:color="auto" w:fill="auto"/>
                <w:lang w:val="de-DE" w:eastAsia="de-DE" w:bidi="de-DE"/>
              </w:rPr>
              <w:t xml:space="preserve"> neh</w:t>
              <w:softHyphen/>
              <w:t>men, eigentlich schon eine Aufhebung der Verdrängung, aber freilich keine Annahme des Verdrängten. Sic ist eine bewußte intellektuelle Urtcils- funktion.</w:t>
            </w:r>
          </w:p>
          <w:p>
            <w:pPr>
              <w:pStyle w:val="Style54"/>
              <w:keepNext w:val="0"/>
              <w:keepLines w:val="0"/>
              <w:widowControl w:val="0"/>
              <w:numPr>
                <w:ilvl w:val="0"/>
                <w:numId w:val="665"/>
              </w:numPr>
              <w:shd w:val="clear" w:color="auto" w:fill="auto"/>
              <w:tabs>
                <w:tab w:pos="32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Spezielle DefzziZzozz (nach L. </w:t>
            </w:r>
            <w:r>
              <w:rPr>
                <w:smallCaps/>
                <w:color w:val="000000"/>
                <w:spacing w:val="0"/>
                <w:w w:val="100"/>
                <w:position w:val="0"/>
                <w:sz w:val="18"/>
                <w:szCs w:val="18"/>
                <w:shd w:val="clear" w:color="auto" w:fill="auto"/>
                <w:lang w:val="de-DE" w:eastAsia="de-DE" w:bidi="de-DE"/>
              </w:rPr>
              <w:t>Szondi):</w:t>
            </w:r>
          </w:p>
          <w:p>
            <w:pPr>
              <w:pStyle w:val="Style54"/>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Persönlich</w:t>
            </w:r>
            <w:r>
              <w:rPr>
                <w:color w:val="000000"/>
                <w:spacing w:val="0"/>
                <w:w w:val="100"/>
                <w:position w:val="0"/>
                <w:sz w:val="18"/>
                <w:szCs w:val="18"/>
                <w:shd w:val="clear" w:color="auto" w:fill="auto"/>
                <w:lang w:val="de-DE" w:eastAsia="de-DE" w:bidi="de-DE"/>
              </w:rPr>
              <w:t xml:space="preserve"> ist die Negation, wenn das Ich Vorstellungen, Strebungen und Ideale ver</w:t>
              <w:softHyphen/>
              <w:t>neint, die einst zum persönlichen I nventardfes verdrängten Übw ge</w:t>
              <w:softHyphen/>
              <w:t>hörten. Negation gehört als Nachfolge der Ausstoßung dem Destruktionstrieb an.</w:t>
            </w:r>
          </w:p>
        </w:tc>
        <w:tc>
          <w:tcPr>
            <w:tcBorders>
              <w:top w:val="single" w:sz="4"/>
              <w:left w:val="single" w:sz="4"/>
            </w:tcBorders>
            <w:shd w:val="clear" w:color="auto" w:fill="FFFFFF"/>
            <w:vAlign w:val="top"/>
          </w:tcPr>
          <w:p>
            <w:pPr>
              <w:pStyle w:val="Style54"/>
              <w:keepNext w:val="0"/>
              <w:keepLines w:val="0"/>
              <w:widowControl w:val="0"/>
              <w:numPr>
                <w:ilvl w:val="0"/>
                <w:numId w:val="667"/>
              </w:numPr>
              <w:shd w:val="clear" w:color="auto" w:fill="auto"/>
              <w:tabs>
                <w:tab w:pos="168"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 l/gtzzztzzzeDefnz7ion: -</w:t>
            </w:r>
          </w:p>
          <w:p>
            <w:pPr>
              <w:pStyle w:val="Style54"/>
              <w:keepNext w:val="0"/>
              <w:keepLines w:val="0"/>
              <w:widowControl w:val="0"/>
              <w:numPr>
                <w:ilvl w:val="0"/>
                <w:numId w:val="667"/>
              </w:numPr>
              <w:shd w:val="clear" w:color="auto" w:fill="auto"/>
              <w:tabs>
                <w:tab w:pos="33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Spezze//e .Definition (nach L. </w:t>
            </w:r>
            <w:r>
              <w:rPr>
                <w:smallCaps/>
                <w:color w:val="000000"/>
                <w:spacing w:val="0"/>
                <w:w w:val="100"/>
                <w:position w:val="0"/>
                <w:sz w:val="18"/>
                <w:szCs w:val="18"/>
                <w:shd w:val="clear" w:color="auto" w:fill="auto"/>
                <w:lang w:val="de-DE" w:eastAsia="de-DE" w:bidi="de-DE"/>
              </w:rPr>
              <w:t>Szondi)</w:t>
            </w:r>
            <w:r>
              <w:rPr>
                <w:color w:val="000000"/>
                <w:spacing w:val="0"/>
                <w:w w:val="100"/>
                <w:position w:val="0"/>
                <w:sz w:val="18"/>
                <w:szCs w:val="18"/>
                <w:shd w:val="clear" w:color="auto" w:fill="auto"/>
                <w:lang w:val="de-DE" w:eastAsia="de-DE" w:bidi="de-DE"/>
              </w:rPr>
              <w:t xml:space="preserve"> :</w:t>
            </w:r>
          </w:p>
          <w:p>
            <w:pPr>
              <w:pStyle w:val="Style54"/>
              <w:keepNext w:val="0"/>
              <w:keepLines w:val="0"/>
              <w:widowControl w:val="0"/>
              <w:numPr>
                <w:ilvl w:val="0"/>
                <w:numId w:val="669"/>
              </w:numPr>
              <w:shd w:val="clear" w:color="auto" w:fill="auto"/>
              <w:tabs>
                <w:tab w:pos="22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Eine Verneinung ist kollektiver Natur, wenn das Individuum be</w:t>
              <w:softHyphen/>
              <w:t xml:space="preserve">stimmte </w:t>
            </w:r>
            <w:r>
              <w:rPr>
                <w:i/>
                <w:iCs/>
                <w:color w:val="000000"/>
                <w:spacing w:val="0"/>
                <w:w w:val="100"/>
                <w:position w:val="0"/>
                <w:sz w:val="18"/>
                <w:szCs w:val="18"/>
                <w:shd w:val="clear" w:color="auto" w:fill="auto"/>
                <w:lang w:val="de-DE" w:eastAsia="de-DE" w:bidi="de-DE"/>
              </w:rPr>
              <w:t xml:space="preserve">allmenschliche </w:t>
            </w:r>
            <w:r>
              <w:rPr>
                <w:color w:val="000000"/>
                <w:spacing w:val="0"/>
                <w:w w:val="100"/>
                <w:position w:val="0"/>
                <w:sz w:val="18"/>
                <w:szCs w:val="18"/>
                <w:shd w:val="clear" w:color="auto" w:fill="auto"/>
                <w:lang w:val="de-DE" w:eastAsia="de-DE" w:bidi="de-DE"/>
              </w:rPr>
              <w:t>Regungen und Vorstel</w:t>
              <w:softHyphen/>
              <w:t>lungen des kol/ek/iven Übw vermeidet, ver</w:t>
              <w:softHyphen/>
              <w:t>neint, hemmt, entfrem</w:t>
              <w:softHyphen/>
              <w:t>det oder verdrängt.</w:t>
            </w:r>
          </w:p>
          <w:p>
            <w:pPr>
              <w:pStyle w:val="Style54"/>
              <w:keepNext w:val="0"/>
              <w:keepLines w:val="0"/>
              <w:widowControl w:val="0"/>
              <w:numPr>
                <w:ilvl w:val="0"/>
                <w:numId w:val="669"/>
              </w:numPr>
              <w:shd w:val="clear" w:color="auto" w:fill="auto"/>
              <w:tabs>
                <w:tab w:pos="30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Ko/ltk/ivt Negation sind auch alle Regeln und Verbote der Reli</w:t>
              <w:softHyphen/>
              <w:t>gion, des Staates, der Gruppe, des Klans, bei denen irgendein Kollek</w:t>
              <w:softHyphen/>
              <w:t>tivum bestimmte Hand</w:t>
              <w:softHyphen/>
              <w:t>lungen der Einzelper</w:t>
              <w:softHyphen/>
              <w:t>sonen verneint.</w:t>
            </w:r>
          </w:p>
        </w:tc>
        <w:tc>
          <w:tcPr>
            <w:tcBorders>
              <w:top w:val="single" w:sz="4"/>
              <w:left w:val="single" w:sz="4"/>
            </w:tcBorders>
            <w:shd w:val="clear" w:color="auto" w:fill="FFFFFF"/>
            <w:vAlign w:val="top"/>
          </w:tcPr>
          <w:p>
            <w:pPr>
              <w:pStyle w:val="Style54"/>
              <w:keepNext w:val="0"/>
              <w:keepLines w:val="0"/>
              <w:widowControl w:val="0"/>
              <w:numPr>
                <w:ilvl w:val="0"/>
                <w:numId w:val="671"/>
              </w:numPr>
              <w:shd w:val="clear" w:color="auto" w:fill="auto"/>
              <w:tabs>
                <w:tab w:pos="259"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A//gttlztznt Definition; Negation ist das teils un</w:t>
              <w:softHyphen/>
              <w:t>bewußte, teils bewußte Eltmtntarstreben des Ichs nach Vermeiden, Verneinen, Fleznmen, Ent</w:t>
              <w:softHyphen/>
              <w:t>fremden und Verdrängen bestimmter Ansprüche, Vorstellungen und Ide</w:t>
              <w:softHyphen/>
              <w:t>ale. Negation ist somit ein primärer Elementar</w:t>
              <w:softHyphen/>
              <w:t>vorgang.</w:t>
            </w:r>
          </w:p>
          <w:p>
            <w:pPr>
              <w:pStyle w:val="Style54"/>
              <w:keepNext w:val="0"/>
              <w:keepLines w:val="0"/>
              <w:widowControl w:val="0"/>
              <w:numPr>
                <w:ilvl w:val="0"/>
                <w:numId w:val="671"/>
              </w:numPr>
              <w:shd w:val="clear" w:color="auto" w:fill="auto"/>
              <w:tabs>
                <w:tab w:pos="24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Spezielle </w:t>
            </w:r>
            <w:r>
              <w:rPr>
                <w:i/>
                <w:iCs/>
                <w:color w:val="000000"/>
                <w:spacing w:val="0"/>
                <w:w w:val="100"/>
                <w:position w:val="0"/>
                <w:sz w:val="18"/>
                <w:szCs w:val="18"/>
                <w:shd w:val="clear" w:color="auto" w:fill="auto"/>
                <w:lang w:val="de-DE" w:eastAsia="de-DE" w:bidi="de-DE"/>
              </w:rPr>
              <w:t xml:space="preserve">Definition: </w:t>
            </w:r>
            <w:r>
              <w:rPr>
                <w:color w:val="000000"/>
                <w:spacing w:val="0"/>
                <w:w w:val="100"/>
                <w:position w:val="0"/>
                <w:sz w:val="18"/>
                <w:szCs w:val="18"/>
                <w:shd w:val="clear" w:color="auto" w:fill="auto"/>
                <w:lang w:val="de-DE" w:eastAsia="de-DE" w:bidi="de-DE"/>
              </w:rPr>
              <w:t xml:space="preserve">Familiär ist eine V ernei- nung, wenn das Ich Strebungen des </w:t>
            </w:r>
            <w:r>
              <w:rPr>
                <w:i/>
                <w:iCs/>
                <w:color w:val="000000"/>
                <w:spacing w:val="0"/>
                <w:w w:val="100"/>
                <w:position w:val="0"/>
                <w:sz w:val="18"/>
                <w:szCs w:val="18"/>
                <w:shd w:val="clear" w:color="auto" w:fill="auto"/>
                <w:lang w:val="de-DE" w:eastAsia="de-DE" w:bidi="de-DE"/>
              </w:rPr>
              <w:t>famili</w:t>
              <w:softHyphen/>
            </w:r>
            <w:r>
              <w:rPr>
                <w:color w:val="000000"/>
                <w:spacing w:val="0"/>
                <w:w w:val="100"/>
                <w:position w:val="0"/>
                <w:sz w:val="18"/>
                <w:szCs w:val="18"/>
                <w:shd w:val="clear" w:color="auto" w:fill="auto"/>
                <w:lang w:val="de-DE" w:eastAsia="de-DE" w:bidi="de-DE"/>
              </w:rPr>
              <w:t>ären Übw vermeidet, verneint, hemmt, ent</w:t>
              <w:softHyphen/>
              <w:t>fremdet oder verdrängt.</w:t>
            </w:r>
          </w:p>
        </w:tc>
      </w:tr>
      <w:tr>
        <w:trPr>
          <w:trHeight w:val="4507"/>
        </w:trPr>
        <w:tc>
          <w:tcPr>
            <w:tcBorders>
              <w:top w:val="single" w:sz="4"/>
            </w:tcBorders>
            <w:shd w:val="clear" w:color="auto" w:fill="FFFFFF"/>
            <w:vAlign w:val="top"/>
          </w:tcPr>
          <w:p>
            <w:pPr>
              <w:pStyle w:val="Style54"/>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54"/>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Formen der Negation</w:t>
            </w:r>
          </w:p>
        </w:tc>
        <w:tc>
          <w:tcPr>
            <w:tcBorders>
              <w:top w:val="single" w:sz="4"/>
              <w:left w:val="single" w:sz="4"/>
            </w:tcBorders>
            <w:shd w:val="clear" w:color="auto" w:fill="FFFFFF"/>
            <w:vAlign w:val="top"/>
          </w:tcPr>
          <w:p>
            <w:pPr>
              <w:pStyle w:val="Style54"/>
              <w:keepNext w:val="0"/>
              <w:keepLines w:val="0"/>
              <w:widowControl w:val="0"/>
              <w:numPr>
                <w:ilvl w:val="0"/>
                <w:numId w:val="673"/>
              </w:numPr>
              <w:shd w:val="clear" w:color="auto" w:fill="auto"/>
              <w:tabs>
                <w:tab w:pos="182"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Przi/säre persönliche Negation.:</w:t>
            </w:r>
          </w:p>
          <w:p>
            <w:pPr>
              <w:pStyle w:val="Style54"/>
              <w:keepNext w:val="0"/>
              <w:keepLines w:val="0"/>
              <w:widowControl w:val="0"/>
              <w:numPr>
                <w:ilvl w:val="0"/>
                <w:numId w:val="675"/>
              </w:numPr>
              <w:shd w:val="clear" w:color="auto" w:fill="auto"/>
              <w:tabs>
                <w:tab w:pos="22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RIta/z7ä7sprzffung;</w:t>
            </w:r>
          </w:p>
          <w:p>
            <w:pPr>
              <w:pStyle w:val="Style54"/>
              <w:keepNext w:val="0"/>
              <w:keepLines w:val="0"/>
              <w:widowControl w:val="0"/>
              <w:numPr>
                <w:ilvl w:val="0"/>
                <w:numId w:val="675"/>
              </w:numPr>
              <w:shd w:val="clear" w:color="auto" w:fill="auto"/>
              <w:tabs>
                <w:tab w:pos="22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Dtsi7lagzn.a/zozz;•</w:t>
            </w:r>
          </w:p>
          <w:p>
            <w:pPr>
              <w:pStyle w:val="Style54"/>
              <w:keepNext w:val="0"/>
              <w:keepLines w:val="0"/>
              <w:widowControl w:val="0"/>
              <w:numPr>
                <w:ilvl w:val="0"/>
                <w:numId w:val="675"/>
              </w:numPr>
              <w:shd w:val="clear" w:color="auto" w:fill="auto"/>
              <w:tabs>
                <w:tab w:pos="197"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Anpassung.</w:t>
            </w:r>
          </w:p>
          <w:p>
            <w:pPr>
              <w:pStyle w:val="Style54"/>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Nach </w:t>
            </w:r>
            <w:r>
              <w:rPr>
                <w:smallCaps/>
                <w:color w:val="000000"/>
                <w:spacing w:val="0"/>
                <w:w w:val="100"/>
                <w:position w:val="0"/>
                <w:sz w:val="18"/>
                <w:szCs w:val="18"/>
                <w:shd w:val="clear" w:color="auto" w:fill="auto"/>
                <w:lang w:val="de-DE" w:eastAsia="de-DE" w:bidi="de-DE"/>
              </w:rPr>
              <w:t>Freud</w:t>
            </w:r>
            <w:r>
              <w:rPr>
                <w:color w:val="000000"/>
                <w:spacing w:val="0"/>
                <w:w w:val="100"/>
                <w:position w:val="0"/>
                <w:sz w:val="18"/>
                <w:szCs w:val="18"/>
                <w:shd w:val="clear" w:color="auto" w:fill="auto"/>
                <w:lang w:val="de-DE" w:eastAsia="de-DE" w:bidi="de-DE"/>
              </w:rPr>
              <w:t xml:space="preserve"> ist jede Vernei</w:t>
              <w:softHyphen/>
              <w:t>nung sekundär; nach uns ist die Negation eine prs/märe Elc- mentarfunktion des Ichs.</w:t>
            </w:r>
          </w:p>
          <w:p>
            <w:pPr>
              <w:pStyle w:val="Style54"/>
              <w:keepNext w:val="0"/>
              <w:keepLines w:val="0"/>
              <w:widowControl w:val="0"/>
              <w:numPr>
                <w:ilvl w:val="0"/>
                <w:numId w:val="673"/>
              </w:numPr>
              <w:shd w:val="clear" w:color="auto" w:fill="auto"/>
              <w:tabs>
                <w:tab w:pos="154"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Sekundäre person/icbe Negation:</w:t>
            </w:r>
          </w:p>
          <w:p>
            <w:pPr>
              <w:pStyle w:val="Style54"/>
              <w:keepNext w:val="0"/>
              <w:keepLines w:val="0"/>
              <w:widowControl w:val="0"/>
              <w:numPr>
                <w:ilvl w:val="0"/>
                <w:numId w:val="677"/>
              </w:numPr>
              <w:shd w:val="clear" w:color="auto" w:fill="auto"/>
              <w:tabs>
                <w:tab w:pos="298"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Krankhafte Hemmungcn, Entfremdungen und Verdrän</w:t>
              <w:softHyphen/>
              <w:t>gungen bei den Übertragungs</w:t>
              <w:softHyphen/>
              <w:t>neurosen.</w:t>
            </w:r>
          </w:p>
          <w:p>
            <w:pPr>
              <w:pStyle w:val="Style54"/>
              <w:keepNext w:val="0"/>
              <w:keepLines w:val="0"/>
              <w:widowControl w:val="0"/>
              <w:numPr>
                <w:ilvl w:val="0"/>
                <w:numId w:val="677"/>
              </w:numPr>
              <w:shd w:val="clear" w:color="auto" w:fill="auto"/>
              <w:tabs>
                <w:tab w:pos="274"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Katatoniformcr Ncgativis- mus.</w:t>
            </w:r>
          </w:p>
          <w:p>
            <w:pPr>
              <w:pStyle w:val="Style54"/>
              <w:keepNext w:val="0"/>
              <w:keepLines w:val="0"/>
              <w:widowControl w:val="0"/>
              <w:numPr>
                <w:ilvl w:val="0"/>
                <w:numId w:val="677"/>
              </w:numPr>
              <w:shd w:val="clear" w:color="auto" w:fill="auto"/>
              <w:tabs>
                <w:tab w:pos="22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Destruktionen.</w:t>
            </w:r>
          </w:p>
        </w:tc>
        <w:tc>
          <w:tcPr>
            <w:tcBorders>
              <w:top w:val="single" w:sz="4"/>
              <w:left w:val="single" w:sz="4"/>
            </w:tcBorders>
            <w:shd w:val="clear" w:color="auto" w:fill="FFFFFF"/>
            <w:vAlign w:val="top"/>
          </w:tcPr>
          <w:p>
            <w:pPr>
              <w:pStyle w:val="Style54"/>
              <w:keepNext w:val="0"/>
              <w:keepLines w:val="0"/>
              <w:widowControl w:val="0"/>
              <w:numPr>
                <w:ilvl w:val="0"/>
                <w:numId w:val="679"/>
              </w:numPr>
              <w:shd w:val="clear" w:color="auto" w:fill="auto"/>
              <w:tabs>
                <w:tab w:pos="22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Prmzäre kollektive Ne</w:t>
              <w:softHyphen/>
              <w:t>gation :</w:t>
            </w:r>
          </w:p>
          <w:p>
            <w:pPr>
              <w:pStyle w:val="Style54"/>
              <w:keepNext w:val="0"/>
              <w:keepLines w:val="0"/>
              <w:widowControl w:val="0"/>
              <w:numPr>
                <w:ilvl w:val="0"/>
                <w:numId w:val="681"/>
              </w:numPr>
              <w:shd w:val="clear" w:color="auto" w:fill="auto"/>
              <w:tabs>
                <w:tab w:pos="30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Kollektive Vernei</w:t>
              <w:softHyphen/>
              <w:t>nung bestimmter kind</w:t>
              <w:softHyphen/>
              <w:t>licher Regungen durch die Erziehung.</w:t>
            </w:r>
          </w:p>
          <w:p>
            <w:pPr>
              <w:pStyle w:val="Style54"/>
              <w:keepNext w:val="0"/>
              <w:keepLines w:val="0"/>
              <w:widowControl w:val="0"/>
              <w:numPr>
                <w:ilvl w:val="0"/>
                <w:numId w:val="681"/>
              </w:numPr>
              <w:shd w:val="clear" w:color="auto" w:fill="auto"/>
              <w:tabs>
                <w:tab w:pos="21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Bei den .NaZirr^'ö7ktrn:■ das 7'äbnsysttlz.</w:t>
            </w:r>
          </w:p>
          <w:p>
            <w:pPr>
              <w:pStyle w:val="Style54"/>
              <w:keepNext w:val="0"/>
              <w:keepLines w:val="0"/>
              <w:widowControl w:val="0"/>
              <w:numPr>
                <w:ilvl w:val="0"/>
                <w:numId w:val="679"/>
              </w:numPr>
              <w:shd w:val="clear" w:color="auto" w:fill="auto"/>
              <w:tabs>
                <w:tab w:pos="293"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Sekundäre</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Negation:</w:t>
            </w:r>
          </w:p>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Krankhafte Verneinung aller kollektiven Regeln bei Kriminellen und Geistesgestörten.</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All/gemeine Formen ■ der Negation: 1. Vermeiden, 2. Verneinen, 3. Hem</w:t>
              <w:softHyphen/>
              <w:t>men, 4. Entfremden, 5. Verdrängen.</w:t>
            </w:r>
          </w:p>
          <w:p>
            <w:pPr>
              <w:pStyle w:val="Style54"/>
              <w:keepNext w:val="0"/>
              <w:keepLines w:val="0"/>
              <w:widowControl w:val="0"/>
              <w:numPr>
                <w:ilvl w:val="0"/>
                <w:numId w:val="683"/>
              </w:numPr>
              <w:shd w:val="clear" w:color="auto" w:fill="auto"/>
              <w:tabs>
                <w:tab w:pos="24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/-‘ri"/,;^ famz7zärt Ne</w:t>
              <w:softHyphen/>
              <w:t>gation :</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Auflehnung</w:t>
            </w:r>
          </w:p>
          <w:p>
            <w:pPr>
              <w:pStyle w:val="Style54"/>
              <w:keepNext w:val="0"/>
              <w:keepLines w:val="0"/>
              <w:widowControl w:val="0"/>
              <w:numPr>
                <w:ilvl w:val="0"/>
                <w:numId w:val="685"/>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gegen die familiären Gebote und Verbote;</w:t>
            </w:r>
          </w:p>
          <w:p>
            <w:pPr>
              <w:pStyle w:val="Style54"/>
              <w:keepNext w:val="0"/>
              <w:keepLines w:val="0"/>
              <w:widowControl w:val="0"/>
              <w:numPr>
                <w:ilvl w:val="0"/>
                <w:numId w:val="685"/>
              </w:numPr>
              <w:shd w:val="clear" w:color="auto" w:fill="auto"/>
              <w:tabs>
                <w:tab w:pos="32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gegen genotropijche Strebungen in Liebe, Freundschaft, Beruf, Krankheit und Todes</w:t>
              <w:softHyphen/>
              <w:t>art.</w:t>
            </w:r>
          </w:p>
          <w:p>
            <w:pPr>
              <w:pStyle w:val="Style54"/>
              <w:keepNext w:val="0"/>
              <w:keepLines w:val="0"/>
              <w:widowControl w:val="0"/>
              <w:numPr>
                <w:ilvl w:val="0"/>
                <w:numId w:val="683"/>
              </w:numPr>
              <w:shd w:val="clear" w:color="auto" w:fill="auto"/>
              <w:tabs>
                <w:tab w:pos="317"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Sekundäre </w:t>
            </w:r>
            <w:r>
              <w:rPr>
                <w:color w:val="000000"/>
                <w:spacing w:val="0"/>
                <w:w w:val="100"/>
                <w:position w:val="0"/>
                <w:sz w:val="18"/>
                <w:szCs w:val="18"/>
                <w:shd w:val="clear" w:color="auto" w:fill="auto"/>
                <w:vertAlign w:val="subscript"/>
                <w:lang w:val="de-DE" w:eastAsia="de-DE" w:bidi="de-DE"/>
              </w:rPr>
              <w:t>J</w:t>
            </w:r>
            <w:r>
              <w:rPr>
                <w:color w:val="000000"/>
                <w:spacing w:val="0"/>
                <w:w w:val="100"/>
                <w:position w:val="0"/>
                <w:sz w:val="18"/>
                <w:szCs w:val="18"/>
                <w:shd w:val="clear" w:color="auto" w:fill="auto"/>
                <w:lang w:val="de-DE" w:eastAsia="de-DE" w:bidi="de-DE"/>
              </w:rPr>
              <w:t>azmz7z'ärt Negation;</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Krankhafte Verneinung der Familie bei asozia</w:t>
              <w:softHyphen/>
              <w:t>len Psychopathen, Kri</w:t>
              <w:softHyphen/>
              <w:t>minellen und Geistes</w:t>
              <w:softHyphen/>
              <w:t>gestörten.</w:t>
            </w:r>
          </w:p>
        </w:tc>
      </w:tr>
      <w:tr>
        <w:trPr>
          <w:trHeight w:val="2477"/>
        </w:trPr>
        <w:tc>
          <w:tcPr>
            <w:tcBorders>
              <w:top w:val="single" w:sz="4"/>
              <w:bottom w:val="single" w:sz="4"/>
            </w:tcBorders>
            <w:shd w:val="clear" w:color="auto" w:fill="FFFFFF"/>
            <w:vAlign w:val="top"/>
          </w:tcPr>
          <w:p>
            <w:pPr>
              <w:pStyle w:val="Style54"/>
              <w:keepNext w:val="0"/>
              <w:keepLines w:val="0"/>
              <w:widowControl w:val="0"/>
              <w:shd w:val="clear" w:color="auto" w:fill="auto"/>
              <w:bidi w:val="0"/>
              <w:spacing w:line="185"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54"/>
              <w:keepNext w:val="0"/>
              <w:keepLines w:val="0"/>
              <w:widowControl w:val="0"/>
              <w:shd w:val="clear" w:color="auto" w:fill="auto"/>
              <w:bidi w:val="0"/>
              <w:spacing w:line="185" w:lineRule="auto"/>
              <w:ind w:left="0" w:firstLine="0"/>
              <w:jc w:val="left"/>
              <w:rPr>
                <w:sz w:val="18"/>
                <w:szCs w:val="18"/>
              </w:rPr>
            </w:pPr>
            <w:r>
              <w:rPr>
                <w:i/>
                <w:iCs/>
                <w:color w:val="000000"/>
                <w:spacing w:val="0"/>
                <w:w w:val="100"/>
                <w:position w:val="0"/>
                <w:sz w:val="18"/>
                <w:szCs w:val="18"/>
                <w:shd w:val="clear" w:color="auto" w:fill="auto"/>
                <w:lang w:val="de-DE" w:eastAsia="de-DE" w:bidi="de-DE"/>
              </w:rPr>
              <w:t>Endziel der Negation</w:t>
            </w:r>
          </w:p>
        </w:tc>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intt//tk/utllt Rückgängig</w:t>
              <w:softHyphen/>
              <w:t>machung des Vcrdrängungs- Vorganges, dessen Zielsetzung ist, daß der Vorstellungsinhalt nicht zum Bewußtsein gelange. Der affektive Vorgang der Ver</w:t>
              <w:softHyphen/>
              <w:t>drängung wird durch die Ver</w:t>
              <w:softHyphen/>
              <w:t>neinung nicht rückgängig ge</w:t>
              <w:softHyphen/>
              <w:t xml:space="preserve">macht (S. </w:t>
            </w:r>
            <w:r>
              <w:rPr>
                <w:smallCaps/>
                <w:color w:val="000000"/>
                <w:spacing w:val="0"/>
                <w:w w:val="100"/>
                <w:position w:val="0"/>
                <w:sz w:val="18"/>
                <w:szCs w:val="18"/>
                <w:shd w:val="clear" w:color="auto" w:fill="auto"/>
                <w:lang w:val="de-DE" w:eastAsia="de-DE" w:bidi="de-DE"/>
              </w:rPr>
              <w:t>Freud).</w:t>
            </w:r>
          </w:p>
        </w:tc>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Arterhaltimg</w:t>
            </w:r>
            <w:r>
              <w:rPr>
                <w:color w:val="000000"/>
                <w:spacing w:val="0"/>
                <w:w w:val="100"/>
                <w:position w:val="0"/>
                <w:sz w:val="18"/>
                <w:szCs w:val="18"/>
                <w:shd w:val="clear" w:color="auto" w:fill="auto"/>
                <w:lang w:val="de-DE" w:eastAsia="de-DE" w:bidi="de-DE"/>
              </w:rPr>
              <w:t xml:space="preserve"> der Grup</w:t>
              <w:softHyphen/>
              <w:t>pe, des Klans, Stammes und Volkes.</w:t>
            </w:r>
          </w:p>
          <w:p>
            <w:pPr>
              <w:pStyle w:val="Style54"/>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)nZts//ahu des Klans auf sozialem Grund </w:t>
            </w:r>
            <w:r>
              <w:rPr>
                <w:smallCaps/>
                <w:color w:val="000000"/>
                <w:spacing w:val="0"/>
                <w:w w:val="100"/>
                <w:position w:val="0"/>
                <w:sz w:val="18"/>
                <w:szCs w:val="18"/>
                <w:shd w:val="clear" w:color="auto" w:fill="auto"/>
                <w:lang w:val="de-DE" w:eastAsia="de-DE" w:bidi="de-DE"/>
              </w:rPr>
              <w:t>(Jung).</w:t>
            </w:r>
          </w:p>
        </w:tc>
        <w:tc>
          <w:tcPr>
            <w:tcBorders>
              <w:top w:val="single" w:sz="4"/>
              <w:left w:val="single" w:sz="4"/>
              <w:bottom w:val="single" w:sz="4"/>
            </w:tcBorders>
            <w:shd w:val="clear" w:color="auto" w:fill="FFFFFF"/>
            <w:vAlign w:val="top"/>
          </w:tcPr>
          <w:p>
            <w:pPr>
              <w:pStyle w:val="Style54"/>
              <w:keepNext w:val="0"/>
              <w:keepLines w:val="0"/>
              <w:widowControl w:val="0"/>
              <w:numPr>
                <w:ilvl w:val="0"/>
                <w:numId w:val="687"/>
              </w:numPr>
              <w:shd w:val="clear" w:color="auto" w:fill="auto"/>
              <w:tabs>
                <w:tab w:pos="197"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Die gesunde </w:t>
            </w:r>
            <w:r>
              <w:rPr>
                <w:i/>
                <w:iCs/>
                <w:color w:val="000000"/>
                <w:spacing w:val="0"/>
                <w:w w:val="100"/>
                <w:position w:val="0"/>
                <w:sz w:val="18"/>
                <w:szCs w:val="18"/>
                <w:shd w:val="clear" w:color="auto" w:fill="auto"/>
                <w:lang w:val="de-DE" w:eastAsia="de-DE" w:bidi="de-DE"/>
              </w:rPr>
              <w:t xml:space="preserve">Familicn- </w:t>
            </w:r>
            <w:r>
              <w:rPr>
                <w:color w:val="000000"/>
                <w:spacing w:val="0"/>
                <w:w w:val="100"/>
                <w:position w:val="0"/>
                <w:sz w:val="18"/>
                <w:szCs w:val="18"/>
                <w:shd w:val="clear" w:color="auto" w:fill="auto"/>
                <w:lang w:val="de-DE" w:eastAsia="de-DE" w:bidi="de-DE"/>
              </w:rPr>
              <w:t>erhaltung (Inzesttabu der Familie).</w:t>
            </w:r>
          </w:p>
          <w:p>
            <w:pPr>
              <w:pStyle w:val="Style54"/>
              <w:keepNext w:val="0"/>
              <w:keepLines w:val="0"/>
              <w:widowControl w:val="0"/>
              <w:numPr>
                <w:ilvl w:val="0"/>
                <w:numId w:val="687"/>
              </w:numPr>
              <w:shd w:val="clear" w:color="auto" w:fill="auto"/>
              <w:tabs>
                <w:tab w:pos="182"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In krankhafter Form: Destruktion der fami</w:t>
              <w:softHyphen/>
              <w:t xml:space="preserve">liären Ideale: </w:t>
            </w:r>
            <w:r>
              <w:rPr>
                <w:i/>
                <w:iCs/>
                <w:color w:val="000000"/>
                <w:spacing w:val="0"/>
                <w:w w:val="100"/>
                <w:position w:val="0"/>
                <w:sz w:val="18"/>
                <w:szCs w:val="18"/>
                <w:shd w:val="clear" w:color="auto" w:fill="auto"/>
                <w:lang w:val="de-DE" w:eastAsia="de-DE" w:bidi="de-DE"/>
              </w:rPr>
              <w:t>Alles ver</w:t>
              <w:softHyphen/>
            </w:r>
            <w:r>
              <w:rPr>
                <w:color w:val="000000"/>
                <w:spacing w:val="0"/>
                <w:w w:val="100"/>
                <w:position w:val="0"/>
                <w:sz w:val="18"/>
                <w:szCs w:val="18"/>
                <w:shd w:val="clear" w:color="auto" w:fill="auto"/>
                <w:lang w:val="de-DE" w:eastAsia="de-DE" w:bidi="de-DE"/>
              </w:rPr>
              <w:t xml:space="preserve">neinen, </w:t>
            </w:r>
            <w:r>
              <w:rPr>
                <w:i/>
                <w:iCs/>
                <w:color w:val="000000"/>
                <w:spacing w:val="0"/>
                <w:w w:val="100"/>
                <w:position w:val="0"/>
                <w:sz w:val="18"/>
                <w:szCs w:val="18"/>
                <w:shd w:val="clear" w:color="auto" w:fill="auto"/>
                <w:lang w:val="de-DE" w:eastAsia="de-DE" w:bidi="de-DE"/>
              </w:rPr>
              <w:t>alles</w:t>
            </w:r>
            <w:r>
              <w:rPr>
                <w:color w:val="000000"/>
                <w:spacing w:val="0"/>
                <w:w w:val="100"/>
                <w:position w:val="0"/>
                <w:sz w:val="18"/>
                <w:szCs w:val="18"/>
                <w:shd w:val="clear" w:color="auto" w:fill="auto"/>
                <w:lang w:val="de-DE" w:eastAsia="de-DE" w:bidi="de-DE"/>
              </w:rPr>
              <w:t xml:space="preserve"> zerstören, was der Fami/ie an materiel/em und ideellem Flab und Gut angebört.</w:t>
            </w:r>
          </w:p>
        </w:tc>
      </w:tr>
    </w:tbl>
    <w:tbl>
      <w:tblPr>
        <w:tblOverlap w:val="never"/>
        <w:jc w:val="left"/>
        <w:tblLayout w:type="fixed"/>
      </w:tblPr>
      <w:tblGrid>
        <w:gridCol w:w="1070"/>
        <w:gridCol w:w="2083"/>
        <w:gridCol w:w="2347"/>
        <w:gridCol w:w="2213"/>
      </w:tblGrid>
      <w:tr>
        <w:trPr>
          <w:trHeight w:val="437"/>
        </w:trPr>
        <w:tc>
          <w:tcPr>
            <w:tcBorders>
              <w:top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Negation</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 Persönliche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 Kollektive</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C. Familiäre</w:t>
            </w:r>
          </w:p>
        </w:tc>
      </w:tr>
      <w:tr>
        <w:trPr>
          <w:trHeight w:val="2510"/>
        </w:trPr>
        <w:tc>
          <w:tcPr>
            <w:tcBorders>
              <w:top w:val="single" w:sz="4"/>
            </w:tcBorders>
            <w:shd w:val="clear" w:color="auto" w:fill="FFFFFF"/>
            <w:vAlign w:val="top"/>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54"/>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Entstehungs</w:t>
              <w:softHyphen/>
              <w:t>mechanismus der Negation</w:t>
            </w:r>
          </w:p>
        </w:tc>
        <w:tc>
          <w:tcPr>
            <w:tcBorders>
              <w:top w:val="single" w:sz="4"/>
              <w:left w:val="single" w:sz="4"/>
            </w:tcBorders>
            <w:shd w:val="clear" w:color="auto" w:fill="FFFFFF"/>
            <w:vAlign w:val="bottom"/>
          </w:tcPr>
          <w:p>
            <w:pPr>
              <w:pStyle w:val="Style54"/>
              <w:keepNext w:val="0"/>
              <w:keepLines w:val="0"/>
              <w:widowControl w:val="0"/>
              <w:numPr>
                <w:ilvl w:val="0"/>
                <w:numId w:val="689"/>
              </w:numPr>
              <w:shd w:val="clear" w:color="auto" w:fill="auto"/>
              <w:tabs>
                <w:tab w:pos="23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Eine verpönte Vor</w:t>
              <w:softHyphen/>
              <w:t>stellung wird verdrängt.</w:t>
            </w:r>
          </w:p>
          <w:p>
            <w:pPr>
              <w:pStyle w:val="Style54"/>
              <w:keepNext w:val="0"/>
              <w:keepLines w:val="0"/>
              <w:widowControl w:val="0"/>
              <w:numPr>
                <w:ilvl w:val="0"/>
                <w:numId w:val="689"/>
              </w:numPr>
              <w:shd w:val="clear" w:color="auto" w:fill="auto"/>
              <w:tabs>
                <w:tab w:pos="22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Der verdrängte Ge- dankcninhalt wird be</w:t>
              <w:softHyphen/>
              <w:t>wußt, er läßt sich aber bewußt verneinen.</w:t>
            </w:r>
          </w:p>
          <w:p>
            <w:pPr>
              <w:pStyle w:val="Style54"/>
              <w:keepNext w:val="0"/>
              <w:keepLines w:val="0"/>
              <w:widowControl w:val="0"/>
              <w:numPr>
                <w:ilvl w:val="0"/>
                <w:numId w:val="689"/>
              </w:numPr>
              <w:shd w:val="clear" w:color="auto" w:fill="auto"/>
              <w:tabs>
                <w:tab w:pos="30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Durch die Vernei</w:t>
              <w:softHyphen/>
              <w:t xml:space="preserve">nung wird nur für den intellektuellen Teil des Verdrängten der Weg zum Bewußtsein freige- lcgt; der wesentliche </w:t>
            </w:r>
            <w:r>
              <w:rPr>
                <w:i/>
                <w:iCs/>
                <w:color w:val="000000"/>
                <w:spacing w:val="0"/>
                <w:w w:val="100"/>
                <w:position w:val="0"/>
                <w:sz w:val="18"/>
                <w:szCs w:val="18"/>
                <w:shd w:val="clear" w:color="auto" w:fill="auto"/>
                <w:lang w:val="de-DE" w:eastAsia="de-DE" w:bidi="de-DE"/>
              </w:rPr>
              <w:t>af</w:t>
              <w:softHyphen/>
              <w:t>fektive</w:t>
            </w:r>
            <w:r>
              <w:rPr>
                <w:color w:val="000000"/>
                <w:spacing w:val="0"/>
                <w:w w:val="100"/>
                <w:position w:val="0"/>
                <w:sz w:val="18"/>
                <w:szCs w:val="18"/>
                <w:shd w:val="clear" w:color="auto" w:fill="auto"/>
                <w:lang w:val="de-DE" w:eastAsia="de-DE" w:bidi="de-DE"/>
              </w:rPr>
              <w:t xml:space="preserve"> Anteil besteht aber bei der Verneinung fort.</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Derzeit unbekannt.</w:t>
            </w:r>
          </w:p>
        </w:tc>
        <w:tc>
          <w:tcPr>
            <w:tcBorders>
              <w:top w:val="single" w:sz="4"/>
              <w:left w:val="single" w:sz="4"/>
            </w:tcBorders>
            <w:shd w:val="clear" w:color="auto" w:fill="FFFFFF"/>
            <w:vAlign w:val="center"/>
          </w:tcPr>
          <w:p>
            <w:pPr>
              <w:pStyle w:val="Style54"/>
              <w:keepNext w:val="0"/>
              <w:keepLines w:val="0"/>
              <w:widowControl w:val="0"/>
              <w:numPr>
                <w:ilvl w:val="0"/>
                <w:numId w:val="691"/>
              </w:numPr>
              <w:shd w:val="clear" w:color="auto" w:fill="auto"/>
              <w:tabs>
                <w:tab w:pos="20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Ein familiärer Anspruch (in Liebe, Freundschaft, Beruf, Krankheit und Tod) wird dem Individuum be</w:t>
              <w:softHyphen/>
              <w:t>wußt.</w:t>
            </w:r>
          </w:p>
          <w:p>
            <w:pPr>
              <w:pStyle w:val="Style54"/>
              <w:keepNext w:val="0"/>
              <w:keepLines w:val="0"/>
              <w:widowControl w:val="0"/>
              <w:numPr>
                <w:ilvl w:val="0"/>
                <w:numId w:val="691"/>
              </w:numPr>
              <w:shd w:val="clear" w:color="auto" w:fill="auto"/>
              <w:tabs>
                <w:tab w:pos="20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Es </w:t>
            </w:r>
            <w:r>
              <w:rPr>
                <w:i/>
                <w:iCs/>
                <w:color w:val="000000"/>
                <w:spacing w:val="0"/>
                <w:w w:val="100"/>
                <w:position w:val="0"/>
                <w:sz w:val="18"/>
                <w:szCs w:val="18"/>
                <w:shd w:val="clear" w:color="auto" w:fill="auto"/>
                <w:lang w:val="de-DE" w:eastAsia="de-DE" w:bidi="de-DE"/>
              </w:rPr>
              <w:t>verneint</w:t>
            </w:r>
            <w:r>
              <w:rPr>
                <w:color w:val="000000"/>
                <w:spacing w:val="0"/>
                <w:w w:val="100"/>
                <w:position w:val="0"/>
                <w:sz w:val="18"/>
                <w:szCs w:val="18"/>
                <w:shd w:val="clear" w:color="auto" w:fill="auto"/>
                <w:lang w:val="de-DE" w:eastAsia="de-DE" w:bidi="de-DE"/>
              </w:rPr>
              <w:t xml:space="preserve"> aber diese fa</w:t>
              <w:softHyphen/>
              <w:t xml:space="preserve">miliäre Regung </w:t>
            </w:r>
            <w:r>
              <w:rPr>
                <w:i/>
                <w:iCs/>
                <w:color w:val="000000"/>
                <w:spacing w:val="0"/>
                <w:w w:val="100"/>
                <w:position w:val="0"/>
                <w:sz w:val="18"/>
                <w:szCs w:val="18"/>
                <w:shd w:val="clear" w:color="auto" w:fill="auto"/>
                <w:lang w:val="de-DE" w:eastAsia="de-DE" w:bidi="de-DE"/>
              </w:rPr>
              <w:t>bewußt</w:t>
            </w:r>
            <w:r>
              <w:rPr>
                <w:color w:val="000000"/>
                <w:spacing w:val="0"/>
                <w:w w:val="100"/>
                <w:position w:val="0"/>
                <w:sz w:val="18"/>
                <w:szCs w:val="18"/>
                <w:shd w:val="clear" w:color="auto" w:fill="auto"/>
                <w:lang w:val="de-DE" w:eastAsia="de-DE" w:bidi="de-DE"/>
              </w:rPr>
              <w:t xml:space="preserve"> auf dem Wege der Vermeidung, der Hemmung oder der Entfremdung; scltcncrauch durch Unbewußtmachung durch Verdrängung (z. B. bei familiärer Inzestliebc).</w:t>
            </w:r>
          </w:p>
        </w:tc>
      </w:tr>
      <w:tr>
        <w:trPr>
          <w:trHeight w:val="2333"/>
        </w:trPr>
        <w:tc>
          <w:tcPr>
            <w:tcBorders>
              <w:top w:val="single" w:sz="4"/>
            </w:tcBorders>
            <w:shd w:val="clear" w:color="auto" w:fill="FFFFFF"/>
            <w:vAlign w:val="top"/>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54"/>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Physiologische Wirkung der Negation</w:t>
            </w:r>
          </w:p>
        </w:tc>
        <w:tc>
          <w:tcPr>
            <w:tcBorders>
              <w:top w:val="single" w:sz="4"/>
              <w:left w:val="single" w:sz="4"/>
            </w:tcBorders>
            <w:shd w:val="clear" w:color="auto" w:fill="FFFFFF"/>
            <w:vAlign w:val="top"/>
          </w:tcPr>
          <w:p>
            <w:pPr>
              <w:pStyle w:val="Style54"/>
              <w:keepNext w:val="0"/>
              <w:keepLines w:val="0"/>
              <w:widowControl w:val="0"/>
              <w:numPr>
                <w:ilvl w:val="0"/>
                <w:numId w:val="693"/>
              </w:numPr>
              <w:shd w:val="clear" w:color="auto" w:fill="auto"/>
              <w:tabs>
                <w:tab w:pos="250"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Realitätsprüfung nach Objektverliist.</w:t>
            </w:r>
          </w:p>
          <w:p>
            <w:pPr>
              <w:pStyle w:val="Style54"/>
              <w:keepNext w:val="0"/>
              <w:keepLines w:val="0"/>
              <w:widowControl w:val="0"/>
              <w:numPr>
                <w:ilvl w:val="0"/>
                <w:numId w:val="693"/>
              </w:numPr>
              <w:shd w:val="clear" w:color="auto" w:fill="auto"/>
              <w:tabs>
                <w:tab w:pos="326"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Anpassung an das Gute</w:t>
            </w:r>
            <w:r>
              <w:rPr>
                <w:color w:val="000000"/>
                <w:spacing w:val="0"/>
                <w:w w:val="100"/>
                <w:position w:val="0"/>
                <w:sz w:val="18"/>
                <w:szCs w:val="18"/>
                <w:shd w:val="clear" w:color="auto" w:fill="auto"/>
                <w:lang w:val="de-DE" w:eastAsia="de-DE" w:bidi="de-DE"/>
              </w:rPr>
              <w:t xml:space="preserve"> und Vermeidung von allem, was schlecht ist. (Xenophobie des Ichs.)</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 Anpassung an die kol</w:t>
              <w:softHyphen/>
              <w:t>lektiven Regeln und Ver</w:t>
              <w:softHyphen/>
              <w:t>bote der Gruppe, des Klans, d. h. an die Heirats</w:t>
              <w:softHyphen/>
              <w:t>regeln, Geschlcchtsrcgeln usw.</w:t>
            </w:r>
          </w:p>
        </w:tc>
        <w:tc>
          <w:tcPr>
            <w:tcBorders>
              <w:top w:val="single" w:sz="4"/>
              <w:left w:val="single" w:sz="4"/>
            </w:tcBorders>
            <w:shd w:val="clear" w:color="auto" w:fill="FFFFFF"/>
            <w:vAlign w:val="bottom"/>
          </w:tcPr>
          <w:p>
            <w:pPr>
              <w:pStyle w:val="Style54"/>
              <w:keepNext w:val="0"/>
              <w:keepLines w:val="0"/>
              <w:widowControl w:val="0"/>
              <w:numPr>
                <w:ilvl w:val="0"/>
                <w:numId w:val="695"/>
              </w:numPr>
              <w:shd w:val="clear" w:color="auto" w:fill="auto"/>
              <w:tabs>
                <w:tab w:pos="202"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Anpassung</w:t>
            </w:r>
            <w:r>
              <w:rPr>
                <w:color w:val="000000"/>
                <w:spacing w:val="0"/>
                <w:w w:val="100"/>
                <w:position w:val="0"/>
                <w:sz w:val="18"/>
                <w:szCs w:val="18"/>
                <w:shd w:val="clear" w:color="auto" w:fill="auto"/>
                <w:lang w:val="de-DE" w:eastAsia="de-DE" w:bidi="de-DE"/>
              </w:rPr>
              <w:t xml:space="preserve"> an die Regeln der </w:t>
            </w:r>
            <w:r>
              <w:rPr>
                <w:i/>
                <w:iCs/>
                <w:color w:val="000000"/>
                <w:spacing w:val="0"/>
                <w:w w:val="100"/>
                <w:position w:val="0"/>
                <w:sz w:val="18"/>
                <w:szCs w:val="18"/>
                <w:shd w:val="clear" w:color="auto" w:fill="auto"/>
                <w:lang w:val="de-DE" w:eastAsia="de-DE" w:bidi="de-DE"/>
              </w:rPr>
              <w:t>Familie.</w:t>
            </w:r>
          </w:p>
          <w:p>
            <w:pPr>
              <w:pStyle w:val="Style54"/>
              <w:keepNext w:val="0"/>
              <w:keepLines w:val="0"/>
              <w:widowControl w:val="0"/>
              <w:numPr>
                <w:ilvl w:val="0"/>
                <w:numId w:val="695"/>
              </w:numPr>
              <w:shd w:val="clear" w:color="auto" w:fill="auto"/>
              <w:tabs>
                <w:tab w:pos="19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Folge ist: der </w:t>
            </w:r>
            <w:r>
              <w:rPr>
                <w:i/>
                <w:iCs/>
                <w:color w:val="000000"/>
                <w:spacing w:val="0"/>
                <w:w w:val="100"/>
                <w:position w:val="0"/>
                <w:sz w:val="18"/>
                <w:szCs w:val="18"/>
                <w:shd w:val="clear" w:color="auto" w:fill="auto"/>
                <w:lang w:val="de-DE" w:eastAsia="de-DE" w:bidi="de-DE"/>
              </w:rPr>
              <w:t>Drill</w:t>
              <w:softHyphen/>
              <w:t>mensch;</w:t>
            </w:r>
            <w:r>
              <w:rPr>
                <w:color w:val="000000"/>
                <w:spacing w:val="0"/>
                <w:w w:val="100"/>
                <w:position w:val="0"/>
                <w:sz w:val="18"/>
                <w:szCs w:val="18"/>
                <w:shd w:val="clear" w:color="auto" w:fill="auto"/>
                <w:lang w:val="de-DE" w:eastAsia="de-DE" w:bidi="de-DE"/>
              </w:rPr>
              <w:t xml:space="preserve"> er verneint den pri</w:t>
              <w:softHyphen/>
              <w:t xml:space="preserve">mitiven Wunsch nach </w:t>
            </w:r>
            <w:r>
              <w:rPr>
                <w:i/>
                <w:iCs/>
                <w:color w:val="000000"/>
                <w:spacing w:val="0"/>
                <w:w w:val="100"/>
                <w:position w:val="0"/>
                <w:sz w:val="18"/>
                <w:szCs w:val="18"/>
                <w:shd w:val="clear" w:color="auto" w:fill="auto"/>
                <w:lang w:val="de-DE" w:eastAsia="de-DE" w:bidi="de-DE"/>
              </w:rPr>
              <w:t>Eins</w:t>
              <w:softHyphen/>
              <w:t>und Gleichsein</w:t>
            </w:r>
            <w:r>
              <w:rPr>
                <w:color w:val="000000"/>
                <w:spacing w:val="0"/>
                <w:w w:val="100"/>
                <w:position w:val="0"/>
                <w:sz w:val="18"/>
                <w:szCs w:val="18"/>
                <w:shd w:val="clear" w:color="auto" w:fill="auto"/>
                <w:lang w:val="de-DE" w:eastAsia="de-DE" w:bidi="de-DE"/>
              </w:rPr>
              <w:t xml:space="preserve"> (nach Parti</w:t>
              <w:softHyphen/>
              <w:t>zipation), ferner verneint er den Anspruch auf Allcs- scin.</w:t>
            </w:r>
          </w:p>
          <w:p>
            <w:pPr>
              <w:pStyle w:val="Style54"/>
              <w:keepNext w:val="0"/>
              <w:keepLines w:val="0"/>
              <w:widowControl w:val="0"/>
              <w:numPr>
                <w:ilvl w:val="0"/>
                <w:numId w:val="695"/>
              </w:numPr>
              <w:shd w:val="clear" w:color="auto" w:fill="auto"/>
              <w:tabs>
                <w:tab w:pos="202"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Verzicht</w:t>
            </w:r>
            <w:r>
              <w:rPr>
                <w:color w:val="000000"/>
                <w:spacing w:val="0"/>
                <w:w w:val="100"/>
                <w:position w:val="0"/>
                <w:sz w:val="18"/>
                <w:szCs w:val="18"/>
                <w:shd w:val="clear" w:color="auto" w:fill="auto"/>
                <w:lang w:val="de-DE" w:eastAsia="de-DE" w:bidi="de-DE"/>
              </w:rPr>
              <w:t xml:space="preserve"> auf alles, was </w:t>
            </w:r>
            <w:r>
              <w:rPr>
                <w:i/>
                <w:iCs/>
                <w:color w:val="000000"/>
                <w:spacing w:val="0"/>
                <w:w w:val="100"/>
                <w:position w:val="0"/>
                <w:sz w:val="18"/>
                <w:szCs w:val="18"/>
                <w:shd w:val="clear" w:color="auto" w:fill="auto"/>
                <w:lang w:val="de-DE" w:eastAsia="de-DE" w:bidi="de-DE"/>
              </w:rPr>
              <w:t>für ihn</w:t>
            </w:r>
            <w:r>
              <w:rPr>
                <w:color w:val="000000"/>
                <w:spacing w:val="0"/>
                <w:w w:val="100"/>
                <w:position w:val="0"/>
                <w:sz w:val="18"/>
                <w:szCs w:val="18"/>
                <w:shd w:val="clear" w:color="auto" w:fill="auto"/>
                <w:lang w:val="de-DE" w:eastAsia="de-DE" w:bidi="de-DE"/>
              </w:rPr>
              <w:t xml:space="preserve"> unerreichbar ist.</w:t>
            </w:r>
          </w:p>
          <w:p>
            <w:pPr>
              <w:pStyle w:val="Style54"/>
              <w:keepNext w:val="0"/>
              <w:keepLines w:val="0"/>
              <w:widowControl w:val="0"/>
              <w:numPr>
                <w:ilvl w:val="0"/>
                <w:numId w:val="695"/>
              </w:numPr>
              <w:shd w:val="clear" w:color="auto" w:fill="auto"/>
              <w:tabs>
                <w:tab w:pos="32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18"/>
                <w:szCs w:val="18"/>
                <w:shd w:val="clear" w:color="auto" w:fill="auto"/>
                <w:lang w:val="de-DE" w:eastAsia="de-DE" w:bidi="de-DE"/>
              </w:rPr>
              <w:t>physiologisch</w:t>
            </w:r>
            <w:r>
              <w:rPr>
                <w:color w:val="000000"/>
                <w:spacing w:val="0"/>
                <w:w w:val="100"/>
                <w:position w:val="0"/>
                <w:sz w:val="18"/>
                <w:szCs w:val="18"/>
                <w:shd w:val="clear" w:color="auto" w:fill="auto"/>
                <w:lang w:val="de-DE" w:eastAsia="de-DE" w:bidi="de-DE"/>
              </w:rPr>
              <w:t xml:space="preserve"> ge</w:t>
              <w:softHyphen/>
              <w:t>hemmte Mensch.</w:t>
            </w:r>
          </w:p>
        </w:tc>
      </w:tr>
      <w:tr>
        <w:trPr>
          <w:trHeight w:val="2165"/>
        </w:trPr>
        <w:tc>
          <w:tcPr>
            <w:tcBorders>
              <w:top w:val="single" w:sz="4"/>
            </w:tcBorders>
            <w:shd w:val="clear" w:color="auto" w:fill="FFFFFF"/>
            <w:vAlign w:val="bottom"/>
          </w:tcPr>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54"/>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Charaktero</w:t>
              <w:softHyphen/>
              <w:t>logische Wirkung der Negation.</w:t>
            </w:r>
          </w:p>
          <w:p>
            <w:pPr>
              <w:pStyle w:val="Style54"/>
              <w:keepNext w:val="0"/>
              <w:keepLines w:val="0"/>
              <w:widowControl w:val="0"/>
              <w:numPr>
                <w:ilvl w:val="0"/>
                <w:numId w:val="697"/>
              </w:numPr>
              <w:shd w:val="clear" w:color="auto" w:fill="auto"/>
              <w:tabs>
                <w:tab w:pos="202"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Der ange</w:t>
              <w:softHyphen/>
              <w:t>paßte,</w:t>
            </w:r>
          </w:p>
          <w:p>
            <w:pPr>
              <w:pStyle w:val="Style54"/>
              <w:keepNext w:val="0"/>
              <w:keepLines w:val="0"/>
              <w:widowControl w:val="0"/>
              <w:numPr>
                <w:ilvl w:val="0"/>
                <w:numId w:val="697"/>
              </w:numPr>
              <w:shd w:val="clear" w:color="auto" w:fill="auto"/>
              <w:tabs>
                <w:tab w:pos="182"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der oppo</w:t>
              <w:softHyphen/>
              <w:t>sitionelle,</w:t>
            </w:r>
          </w:p>
          <w:p>
            <w:pPr>
              <w:pStyle w:val="Style54"/>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3. </w:t>
            </w:r>
            <w:r>
              <w:rPr>
                <w:i/>
                <w:iCs/>
                <w:color w:val="000000"/>
                <w:spacing w:val="0"/>
                <w:w w:val="100"/>
                <w:position w:val="0"/>
                <w:sz w:val="18"/>
                <w:szCs w:val="18"/>
                <w:shd w:val="clear" w:color="auto" w:fill="auto"/>
                <w:lang w:val="de-DE" w:eastAsia="de-DE" w:bidi="de-DE"/>
              </w:rPr>
              <w:t>der negativi- siische Grund</w:t>
              <w:softHyphen/>
              <w:t>charakter</w:t>
            </w:r>
          </w:p>
        </w:tc>
        <w:tc>
          <w:tcPr>
            <w:gridSpan w:val="3"/>
            <w:tcBorders>
              <w:top w:val="single" w:sz="4"/>
              <w:left w:val="single" w:sz="4"/>
            </w:tcBorders>
            <w:shd w:val="clear" w:color="auto" w:fill="FFFFFF"/>
            <w:vAlign w:val="top"/>
          </w:tcPr>
          <w:p>
            <w:pPr>
              <w:pStyle w:val="Style54"/>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18"/>
                <w:szCs w:val="18"/>
                <w:shd w:val="clear" w:color="auto" w:fill="auto"/>
                <w:lang w:val="de-DE" w:eastAsia="de-DE" w:bidi="de-DE"/>
              </w:rPr>
              <w:t>«angepaßte»</w:t>
            </w:r>
            <w:r>
              <w:rPr>
                <w:color w:val="000000"/>
                <w:spacing w:val="0"/>
                <w:w w:val="100"/>
                <w:position w:val="0"/>
                <w:sz w:val="18"/>
                <w:szCs w:val="18"/>
                <w:shd w:val="clear" w:color="auto" w:fill="auto"/>
                <w:lang w:val="de-DE" w:eastAsia="de-DE" w:bidi="de-DE"/>
              </w:rPr>
              <w:t xml:space="preserve"> und der </w:t>
            </w:r>
            <w:r>
              <w:rPr>
                <w:i/>
                <w:iCs/>
                <w:color w:val="000000"/>
                <w:spacing w:val="0"/>
                <w:w w:val="100"/>
                <w:position w:val="0"/>
                <w:sz w:val="18"/>
                <w:szCs w:val="18"/>
                <w:shd w:val="clear" w:color="auto" w:fill="auto"/>
                <w:lang w:val="de-DE" w:eastAsia="de-DE" w:bidi="de-DE"/>
              </w:rPr>
              <w:t>«negativistische, oppositionelle» Drillcharakter</w:t>
            </w:r>
            <w:r>
              <w:rPr>
                <w:color w:val="000000"/>
                <w:spacing w:val="0"/>
                <w:w w:val="100"/>
                <w:position w:val="0"/>
                <w:sz w:val="18"/>
                <w:szCs w:val="18"/>
                <w:shd w:val="clear" w:color="auto" w:fill="auto"/>
                <w:lang w:val="de-DE" w:eastAsia="de-DE" w:bidi="de-DE"/>
              </w:rPr>
              <w:t xml:space="preserve"> entsteht durch die Verneinung von persönlichen, kollektiven und familiären Regungen. Er stellt den Alltagsmenschen als «Drillmcnschcn» dar. Seine führenden Züge sind:</w:t>
            </w:r>
          </w:p>
          <w:p>
            <w:pPr>
              <w:pStyle w:val="Style54"/>
              <w:keepNext w:val="0"/>
              <w:keepLines w:val="0"/>
              <w:widowControl w:val="0"/>
              <w:numPr>
                <w:ilvl w:val="0"/>
                <w:numId w:val="699"/>
              </w:numPr>
              <w:shd w:val="clear" w:color="auto" w:fill="auto"/>
              <w:tabs>
                <w:tab w:pos="333"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das </w:t>
            </w:r>
            <w:r>
              <w:rPr>
                <w:i/>
                <w:iCs/>
                <w:color w:val="000000"/>
                <w:spacing w:val="0"/>
                <w:w w:val="100"/>
                <w:position w:val="0"/>
                <w:sz w:val="18"/>
                <w:szCs w:val="18"/>
                <w:shd w:val="clear" w:color="auto" w:fill="auto"/>
                <w:lang w:val="de-DE" w:eastAsia="de-DE" w:bidi="de-DE"/>
              </w:rPr>
              <w:t>Angepaßtsein</w:t>
            </w:r>
            <w:r>
              <w:rPr>
                <w:color w:val="000000"/>
                <w:spacing w:val="0"/>
                <w:w w:val="100"/>
                <w:position w:val="0"/>
                <w:sz w:val="18"/>
                <w:szCs w:val="18"/>
                <w:shd w:val="clear" w:color="auto" w:fill="auto"/>
                <w:lang w:val="de-DE" w:eastAsia="de-DE" w:bidi="de-DE"/>
              </w:rPr>
              <w:t xml:space="preserve"> an die Realität, an die Familie und an die Gemeinschaft </w:t>
            </w:r>
            <w:r>
              <w:rPr>
                <w:i/>
                <w:iCs/>
                <w:color w:val="000000"/>
                <w:spacing w:val="0"/>
                <w:w w:val="100"/>
                <w:position w:val="0"/>
                <w:sz w:val="18"/>
                <w:szCs w:val="18"/>
                <w:shd w:val="clear" w:color="auto" w:fill="auto"/>
                <w:lang w:val="de-DE" w:eastAsia="de-DE" w:bidi="de-DE"/>
              </w:rPr>
              <w:t>nach außen !:</w:t>
            </w:r>
          </w:p>
          <w:p>
            <w:pPr>
              <w:pStyle w:val="Style54"/>
              <w:keepNext w:val="0"/>
              <w:keepLines w:val="0"/>
              <w:widowControl w:val="0"/>
              <w:numPr>
                <w:ilvl w:val="0"/>
                <w:numId w:val="699"/>
              </w:numPr>
              <w:shd w:val="clear" w:color="auto" w:fill="auto"/>
              <w:tabs>
                <w:tab w:pos="38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innerlich aber opponiert er stets gegen den Drill und ist 3. eben deswegen </w:t>
            </w:r>
            <w:r>
              <w:rPr>
                <w:i/>
                <w:iCs/>
                <w:color w:val="000000"/>
                <w:spacing w:val="0"/>
                <w:w w:val="100"/>
                <w:position w:val="0"/>
                <w:sz w:val="18"/>
                <w:szCs w:val="18"/>
                <w:shd w:val="clear" w:color="auto" w:fill="auto"/>
                <w:lang w:val="de-DE" w:eastAsia="de-DE" w:bidi="de-DE"/>
              </w:rPr>
              <w:t>unzufrie</w:t>
              <w:softHyphen/>
              <w:t>den</w:t>
            </w:r>
            <w:r>
              <w:rPr>
                <w:color w:val="000000"/>
                <w:spacing w:val="0"/>
                <w:w w:val="100"/>
                <w:position w:val="0"/>
                <w:sz w:val="18"/>
                <w:szCs w:val="18"/>
                <w:shd w:val="clear" w:color="auto" w:fill="auto"/>
                <w:lang w:val="de-DE" w:eastAsia="de-DE" w:bidi="de-DE"/>
              </w:rPr>
              <w:t xml:space="preserve"> und 4. immer bereit, sich aus dem Kerker des Drills zu befreien; 5. er </w:t>
            </w:r>
            <w:r>
              <w:rPr>
                <w:i/>
                <w:iCs/>
                <w:color w:val="000000"/>
                <w:spacing w:val="0"/>
                <w:w w:val="100"/>
                <w:position w:val="0"/>
                <w:sz w:val="18"/>
                <w:szCs w:val="18"/>
                <w:shd w:val="clear" w:color="auto" w:fill="auto"/>
                <w:lang w:val="de-DE" w:eastAsia="de-DE" w:bidi="de-DE"/>
              </w:rPr>
              <w:t>verzichtet auf jegliche Idealbildung,</w:t>
            </w:r>
            <w:r>
              <w:rPr>
                <w:color w:val="000000"/>
                <w:spacing w:val="0"/>
                <w:w w:val="100"/>
                <w:position w:val="0"/>
                <w:sz w:val="18"/>
                <w:szCs w:val="18"/>
                <w:shd w:val="clear" w:color="auto" w:fill="auto"/>
                <w:lang w:val="de-DE" w:eastAsia="de-DE" w:bidi="de-DE"/>
              </w:rPr>
              <w:t xml:space="preserve"> da er völlig enttäuscht ist; 6. Drillmenschen liefern stets die Masse zu jeglicher revolutionären, aufständischen, oppositionellen Bewegung; 7. nach außen sind sic gehemmt, nach innen hingegen die ewigen </w:t>
            </w:r>
            <w:r>
              <w:rPr>
                <w:i/>
                <w:iCs/>
                <w:color w:val="000000"/>
                <w:spacing w:val="0"/>
                <w:w w:val="100"/>
                <w:position w:val="0"/>
                <w:sz w:val="18"/>
                <w:szCs w:val="18"/>
                <w:shd w:val="clear" w:color="auto" w:fill="auto"/>
                <w:lang w:val="de-DE" w:eastAsia="de-DE" w:bidi="de-DE"/>
              </w:rPr>
              <w:t>Neinsager.</w:t>
            </w:r>
            <w:r>
              <w:rPr>
                <w:color w:val="000000"/>
                <w:spacing w:val="0"/>
                <w:w w:val="100"/>
                <w:position w:val="0"/>
                <w:sz w:val="18"/>
                <w:szCs w:val="18"/>
                <w:shd w:val="clear" w:color="auto" w:fill="auto"/>
                <w:lang w:val="de-DE" w:eastAsia="de-DE" w:bidi="de-DE"/>
              </w:rPr>
              <w:t xml:space="preserve"> Darum: als Einzel</w:t>
              <w:softHyphen/>
              <w:t>menschen harmlos, als Masse gefährlich.</w:t>
            </w:r>
          </w:p>
        </w:tc>
      </w:tr>
      <w:tr>
        <w:trPr>
          <w:trHeight w:val="3192"/>
        </w:trPr>
        <w:tc>
          <w:tcPr>
            <w:tcBorders>
              <w:top w:val="single" w:sz="4"/>
            </w:tcBorders>
            <w:shd w:val="clear" w:color="auto" w:fill="FFFFFF"/>
            <w:vAlign w:val="top"/>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54"/>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Soziologische Wirkung der Negation</w:t>
            </w:r>
          </w:p>
        </w:tc>
        <w:tc>
          <w:tcPr>
            <w:tcBorders>
              <w:top w:val="single" w:sz="4"/>
              <w:left w:val="single" w:sz="4"/>
            </w:tcBorders>
            <w:shd w:val="clear" w:color="auto" w:fill="FFFFFF"/>
            <w:vAlign w:val="top"/>
          </w:tcPr>
          <w:p>
            <w:pPr>
              <w:pStyle w:val="Style54"/>
              <w:keepNext w:val="0"/>
              <w:keepLines w:val="0"/>
              <w:widowControl w:val="0"/>
              <w:numPr>
                <w:ilvl w:val="0"/>
                <w:numId w:val="701"/>
              </w:numPr>
              <w:shd w:val="clear" w:color="auto" w:fill="auto"/>
              <w:tabs>
                <w:tab w:pos="245"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Bildung der </w:t>
            </w:r>
            <w:r>
              <w:rPr>
                <w:i/>
                <w:iCs/>
                <w:color w:val="000000"/>
                <w:spacing w:val="0"/>
                <w:w w:val="100"/>
                <w:position w:val="0"/>
                <w:sz w:val="18"/>
                <w:szCs w:val="18"/>
                <w:shd w:val="clear" w:color="auto" w:fill="auto"/>
                <w:lang w:val="de-DE" w:eastAsia="de-DE" w:bidi="de-DE"/>
              </w:rPr>
              <w:t>persön</w:t>
              <w:softHyphen/>
              <w:t>lichen Moral.</w:t>
            </w:r>
          </w:p>
          <w:p>
            <w:pPr>
              <w:pStyle w:val="Style54"/>
              <w:keepNext w:val="0"/>
              <w:keepLines w:val="0"/>
              <w:widowControl w:val="0"/>
              <w:numPr>
                <w:ilvl w:val="0"/>
                <w:numId w:val="701"/>
              </w:numPr>
              <w:shd w:val="clear" w:color="auto" w:fill="auto"/>
              <w:tabs>
                <w:tab w:pos="206"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Aufstellung von </w:t>
            </w:r>
            <w:r>
              <w:rPr>
                <w:i/>
                <w:iCs/>
                <w:color w:val="000000"/>
                <w:spacing w:val="0"/>
                <w:w w:val="100"/>
                <w:position w:val="0"/>
                <w:sz w:val="18"/>
                <w:szCs w:val="18"/>
                <w:shd w:val="clear" w:color="auto" w:fill="auto"/>
                <w:lang w:val="de-DE" w:eastAsia="de-DE" w:bidi="de-DE"/>
              </w:rPr>
              <w:t>per</w:t>
              <w:softHyphen/>
              <w:t>sönlichen Schranken</w:t>
            </w:r>
            <w:r>
              <w:rPr>
                <w:color w:val="000000"/>
                <w:spacing w:val="0"/>
                <w:w w:val="100"/>
                <w:position w:val="0"/>
                <w:sz w:val="18"/>
                <w:szCs w:val="18"/>
                <w:shd w:val="clear" w:color="auto" w:fill="auto"/>
                <w:lang w:val="de-DE" w:eastAsia="de-DE" w:bidi="de-DE"/>
              </w:rPr>
              <w:t xml:space="preserve"> der Scham und des Ekels.</w:t>
            </w:r>
          </w:p>
          <w:p>
            <w:pPr>
              <w:pStyle w:val="Style54"/>
              <w:keepNext w:val="0"/>
              <w:keepLines w:val="0"/>
              <w:widowControl w:val="0"/>
              <w:numPr>
                <w:ilvl w:val="0"/>
                <w:numId w:val="701"/>
              </w:numPr>
              <w:shd w:val="clear" w:color="auto" w:fill="auto"/>
              <w:tabs>
                <w:tab w:pos="197"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Ewige </w:t>
            </w:r>
            <w:r>
              <w:rPr>
                <w:i/>
                <w:iCs/>
                <w:color w:val="000000"/>
                <w:spacing w:val="0"/>
                <w:w w:val="100"/>
                <w:position w:val="0"/>
                <w:sz w:val="18"/>
                <w:szCs w:val="18"/>
                <w:shd w:val="clear" w:color="auto" w:fill="auto"/>
                <w:lang w:val="de-DE" w:eastAsia="de-DE" w:bidi="de-DE"/>
              </w:rPr>
              <w:t>Ambivalenz</w:t>
            </w:r>
            <w:r>
              <w:rPr>
                <w:color w:val="000000"/>
                <w:spacing w:val="0"/>
                <w:w w:val="100"/>
                <w:position w:val="0"/>
                <w:sz w:val="18"/>
                <w:szCs w:val="18"/>
                <w:shd w:val="clear" w:color="auto" w:fill="auto"/>
                <w:lang w:val="de-DE" w:eastAsia="de-DE" w:bidi="de-DE"/>
              </w:rPr>
              <w:t xml:space="preserve"> in bezug auf die morali</w:t>
              <w:softHyphen/>
              <w:t>schen Schranken.</w:t>
            </w:r>
          </w:p>
          <w:p>
            <w:pPr>
              <w:pStyle w:val="Style54"/>
              <w:keepNext w:val="0"/>
              <w:keepLines w:val="0"/>
              <w:widowControl w:val="0"/>
              <w:numPr>
                <w:ilvl w:val="0"/>
                <w:numId w:val="701"/>
              </w:numPr>
              <w:shd w:val="clear" w:color="auto" w:fill="auto"/>
              <w:tabs>
                <w:tab w:pos="264"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«Inzestschranke» (S. </w:t>
            </w:r>
            <w:r>
              <w:rPr>
                <w:smallCaps/>
                <w:color w:val="000000"/>
                <w:spacing w:val="0"/>
                <w:w w:val="100"/>
                <w:position w:val="0"/>
                <w:sz w:val="18"/>
                <w:szCs w:val="18"/>
                <w:shd w:val="clear" w:color="auto" w:fill="auto"/>
                <w:lang w:val="de-DE" w:eastAsia="de-DE" w:bidi="de-DE"/>
              </w:rPr>
              <w:t>Freud).</w:t>
            </w:r>
          </w:p>
        </w:tc>
        <w:tc>
          <w:tcPr>
            <w:tcBorders>
              <w:top w:val="single" w:sz="4"/>
              <w:left w:val="single" w:sz="4"/>
            </w:tcBorders>
            <w:shd w:val="clear" w:color="auto" w:fill="FFFFFF"/>
            <w:vAlign w:val="bottom"/>
          </w:tcPr>
          <w:p>
            <w:pPr>
              <w:pStyle w:val="Style54"/>
              <w:keepNext w:val="0"/>
              <w:keepLines w:val="0"/>
              <w:widowControl w:val="0"/>
              <w:numPr>
                <w:ilvl w:val="0"/>
                <w:numId w:val="703"/>
              </w:numPr>
              <w:shd w:val="clear" w:color="auto" w:fill="auto"/>
              <w:tabs>
                <w:tab w:pos="216"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Bei den Naturvölkern: nur Mutterrecht.</w:t>
            </w:r>
          </w:p>
          <w:p>
            <w:pPr>
              <w:pStyle w:val="Style54"/>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Das System der Tabus bedingt die gesellschaftliche Ordnung.</w:t>
            </w:r>
          </w:p>
          <w:p>
            <w:pPr>
              <w:pStyle w:val="Style54"/>
              <w:keepNext w:val="0"/>
              <w:keepLines w:val="0"/>
              <w:widowControl w:val="0"/>
              <w:numPr>
                <w:ilvl w:val="0"/>
                <w:numId w:val="705"/>
              </w:numPr>
              <w:shd w:val="clear" w:color="auto" w:fill="auto"/>
              <w:tabs>
                <w:tab w:pos="240"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Exogamic, das Verbot der Blutschande innerhalb des Klans.</w:t>
            </w:r>
          </w:p>
          <w:p>
            <w:pPr>
              <w:pStyle w:val="Style54"/>
              <w:keepNext w:val="0"/>
              <w:keepLines w:val="0"/>
              <w:widowControl w:val="0"/>
              <w:numPr>
                <w:ilvl w:val="0"/>
                <w:numId w:val="705"/>
              </w:numPr>
              <w:shd w:val="clear" w:color="auto" w:fill="auto"/>
              <w:tabs>
                <w:tab w:pos="226"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Organisation der Klans und Unterklans.</w:t>
            </w:r>
          </w:p>
          <w:p>
            <w:pPr>
              <w:pStyle w:val="Style54"/>
              <w:keepNext w:val="0"/>
              <w:keepLines w:val="0"/>
              <w:widowControl w:val="0"/>
              <w:numPr>
                <w:ilvl w:val="0"/>
                <w:numId w:val="705"/>
              </w:numPr>
              <w:shd w:val="clear" w:color="auto" w:fill="auto"/>
              <w:tabs>
                <w:tab w:pos="259"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Klassifikatorischc Ver</w:t>
              <w:softHyphen/>
              <w:t>wandtschaftsorganisation.</w:t>
            </w:r>
          </w:p>
          <w:p>
            <w:pPr>
              <w:pStyle w:val="Style54"/>
              <w:keepNext w:val="0"/>
              <w:keepLines w:val="0"/>
              <w:widowControl w:val="0"/>
              <w:numPr>
                <w:ilvl w:val="0"/>
                <w:numId w:val="705"/>
              </w:numPr>
              <w:shd w:val="clear" w:color="auto" w:fill="auto"/>
              <w:tabs>
                <w:tab w:pos="264"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Hciratsklasscn (Krcuz- V cttern-Basen-Ehen).</w:t>
            </w:r>
          </w:p>
          <w:p>
            <w:pPr>
              <w:pStyle w:val="Style54"/>
              <w:keepNext w:val="0"/>
              <w:keepLines w:val="0"/>
              <w:widowControl w:val="0"/>
              <w:numPr>
                <w:ilvl w:val="0"/>
                <w:numId w:val="705"/>
              </w:numPr>
              <w:shd w:val="clear" w:color="auto" w:fill="auto"/>
              <w:tabs>
                <w:tab w:pos="216"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Geschlechtliche Moral.</w:t>
            </w:r>
          </w:p>
          <w:p>
            <w:pPr>
              <w:pStyle w:val="Style54"/>
              <w:keepNext w:val="0"/>
              <w:keepLines w:val="0"/>
              <w:widowControl w:val="0"/>
              <w:numPr>
                <w:ilvl w:val="0"/>
                <w:numId w:val="705"/>
              </w:numPr>
              <w:shd w:val="clear" w:color="auto" w:fill="auto"/>
              <w:tabs>
                <w:tab w:pos="187"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Soziale Moral.</w:t>
            </w:r>
          </w:p>
          <w:p>
            <w:pPr>
              <w:pStyle w:val="Style54"/>
              <w:keepNext w:val="0"/>
              <w:keepLines w:val="0"/>
              <w:widowControl w:val="0"/>
              <w:numPr>
                <w:ilvl w:val="0"/>
                <w:numId w:val="703"/>
              </w:numPr>
              <w:shd w:val="clear" w:color="auto" w:fill="auto"/>
              <w:tabs>
                <w:tab w:pos="230"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Bei Kulturvölkern: Regeln und Verbote der Religion, des Staates, der Rasse und Klasse.</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Die Gesundheit der Arterhal</w:t>
              <w:softHyphen/>
              <w:t>tung</w:t>
            </w:r>
            <w:r>
              <w:rPr>
                <w:color w:val="000000"/>
                <w:spacing w:val="0"/>
                <w:w w:val="100"/>
                <w:position w:val="0"/>
                <w:sz w:val="18"/>
                <w:szCs w:val="18"/>
                <w:shd w:val="clear" w:color="auto" w:fill="auto"/>
                <w:lang w:val="de-DE" w:eastAsia="de-DE" w:bidi="de-DE"/>
              </w:rPr>
              <w:t xml:space="preserve"> durch:</w:t>
            </w:r>
          </w:p>
          <w:p>
            <w:pPr>
              <w:pStyle w:val="Style54"/>
              <w:keepNext w:val="0"/>
              <w:keepLines w:val="0"/>
              <w:widowControl w:val="0"/>
              <w:numPr>
                <w:ilvl w:val="0"/>
                <w:numId w:val="707"/>
              </w:numPr>
              <w:shd w:val="clear" w:color="auto" w:fill="auto"/>
              <w:tabs>
                <w:tab w:pos="250"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Verneinung der Inzest liebe im Rahmen der Familie</w:t>
            </w:r>
            <w:r>
              <w:rPr>
                <w:color w:val="000000"/>
                <w:spacing w:val="0"/>
                <w:w w:val="100"/>
                <w:position w:val="0"/>
                <w:sz w:val="18"/>
                <w:szCs w:val="18"/>
                <w:shd w:val="clear" w:color="auto" w:fill="auto"/>
                <w:lang w:val="de-DE" w:eastAsia="de-DE" w:bidi="de-DE"/>
              </w:rPr>
              <w:t xml:space="preserve"> (z. B. Verneinung der Ehe unter Vettern und Basen in erb</w:t>
              <w:softHyphen/>
              <w:t>kranken Familien);</w:t>
            </w:r>
          </w:p>
          <w:p>
            <w:pPr>
              <w:pStyle w:val="Style54"/>
              <w:keepNext w:val="0"/>
              <w:keepLines w:val="0"/>
              <w:widowControl w:val="0"/>
              <w:numPr>
                <w:ilvl w:val="0"/>
                <w:numId w:val="707"/>
              </w:numPr>
              <w:shd w:val="clear" w:color="auto" w:fill="auto"/>
              <w:tabs>
                <w:tab w:pos="22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Verneinung bestimmter homogener </w:t>
            </w:r>
            <w:r>
              <w:rPr>
                <w:i/>
                <w:iCs/>
                <w:color w:val="000000"/>
                <w:spacing w:val="0"/>
                <w:w w:val="100"/>
                <w:position w:val="0"/>
                <w:sz w:val="18"/>
                <w:szCs w:val="18"/>
                <w:shd w:val="clear" w:color="auto" w:fill="auto"/>
                <w:lang w:val="de-DE" w:eastAsia="de-DE" w:bidi="de-DE"/>
              </w:rPr>
              <w:t xml:space="preserve">genotropischer </w:t>
            </w:r>
            <w:r>
              <w:rPr>
                <w:color w:val="000000"/>
                <w:spacing w:val="0"/>
                <w:w w:val="100"/>
                <w:position w:val="0"/>
                <w:sz w:val="18"/>
                <w:szCs w:val="18"/>
                <w:shd w:val="clear" w:color="auto" w:fill="auto"/>
                <w:lang w:val="de-DE" w:eastAsia="de-DE" w:bidi="de-DE"/>
              </w:rPr>
              <w:t>Ehen durch Eheberatun</w:t>
              <w:softHyphen/>
              <w:t>gen;</w:t>
            </w:r>
          </w:p>
          <w:p>
            <w:pPr>
              <w:pStyle w:val="Style54"/>
              <w:keepNext w:val="0"/>
              <w:keepLines w:val="0"/>
              <w:widowControl w:val="0"/>
              <w:numPr>
                <w:ilvl w:val="0"/>
                <w:numId w:val="707"/>
              </w:numPr>
              <w:shd w:val="clear" w:color="auto" w:fill="auto"/>
              <w:tabs>
                <w:tab w:pos="23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Förderung von </w:t>
            </w:r>
            <w:r>
              <w:rPr>
                <w:i/>
                <w:iCs/>
                <w:color w:val="000000"/>
                <w:spacing w:val="0"/>
                <w:w w:val="100"/>
                <w:position w:val="0"/>
                <w:sz w:val="18"/>
                <w:szCs w:val="18"/>
                <w:shd w:val="clear" w:color="auto" w:fill="auto"/>
                <w:lang w:val="de-DE" w:eastAsia="de-DE" w:bidi="de-DE"/>
              </w:rPr>
              <w:t>agenotro- pischen Eheschließungen.</w:t>
            </w:r>
          </w:p>
          <w:p>
            <w:pPr>
              <w:pStyle w:val="Style54"/>
              <w:keepNext w:val="0"/>
              <w:keepLines w:val="0"/>
              <w:widowControl w:val="0"/>
              <w:numPr>
                <w:ilvl w:val="0"/>
                <w:numId w:val="707"/>
              </w:numPr>
              <w:shd w:val="clear" w:color="auto" w:fill="auto"/>
              <w:tabs>
                <w:tab w:pos="21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Negation der familiären Berufe.</w:t>
            </w:r>
          </w:p>
        </w:tc>
      </w:tr>
      <w:tr>
        <w:trPr>
          <w:trHeight w:val="1042"/>
        </w:trPr>
        <w:tc>
          <w:tcPr>
            <w:tcBorders>
              <w:top w:val="single" w:sz="4"/>
              <w:bottom w:val="single" w:sz="4"/>
            </w:tcBorders>
            <w:shd w:val="clear" w:color="auto" w:fill="FFFFFF"/>
            <w:vAlign w:val="center"/>
          </w:tcPr>
          <w:p>
            <w:pPr>
              <w:pStyle w:val="Style54"/>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54"/>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Krankhafte Wirkung der Negation</w:t>
            </w:r>
          </w:p>
        </w:tc>
        <w:tc>
          <w:tcPr>
            <w:gridSpan w:val="3"/>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Krankhafte Hemmungen und Verdrängungen</w:t>
            </w:r>
            <w:r>
              <w:rPr>
                <w:color w:val="000000"/>
                <w:spacing w:val="0"/>
                <w:w w:val="100"/>
                <w:position w:val="0"/>
                <w:sz w:val="18"/>
                <w:szCs w:val="18"/>
                <w:shd w:val="clear" w:color="auto" w:fill="auto"/>
                <w:lang w:val="de-DE" w:eastAsia="de-DE" w:bidi="de-DE"/>
              </w:rPr>
              <w:t xml:space="preserve"> bei den sog. </w:t>
            </w:r>
            <w:r>
              <w:rPr>
                <w:i/>
                <w:iCs/>
                <w:color w:val="000000"/>
                <w:spacing w:val="0"/>
                <w:w w:val="100"/>
                <w:position w:val="0"/>
                <w:sz w:val="18"/>
                <w:szCs w:val="18"/>
                <w:shd w:val="clear" w:color="auto" w:fill="auto"/>
                <w:lang w:val="de-DE" w:eastAsia="de-DE" w:bidi="de-DE"/>
              </w:rPr>
              <w:t>Übertragungsnenrosen,</w:t>
            </w:r>
            <w:r>
              <w:rPr>
                <w:color w:val="000000"/>
                <w:spacing w:val="0"/>
                <w:w w:val="100"/>
                <w:position w:val="0"/>
                <w:sz w:val="18"/>
                <w:szCs w:val="18"/>
                <w:shd w:val="clear" w:color="auto" w:fill="auto"/>
                <w:lang w:val="de-DE" w:eastAsia="de-DE" w:bidi="de-DE"/>
              </w:rPr>
              <w:t xml:space="preserve"> wie Hysterie und Zwangsneurose.</w:t>
            </w:r>
          </w:p>
          <w:p>
            <w:pPr>
              <w:pStyle w:val="Style54"/>
              <w:keepNext w:val="0"/>
              <w:keepLines w:val="0"/>
              <w:widowControl w:val="0"/>
              <w:numPr>
                <w:ilvl w:val="0"/>
                <w:numId w:val="709"/>
              </w:numPr>
              <w:shd w:val="clear" w:color="auto" w:fill="auto"/>
              <w:tabs>
                <w:tab w:pos="397" w:val="left"/>
              </w:tabs>
              <w:bidi w:val="0"/>
              <w:spacing w:line="206" w:lineRule="auto"/>
              <w:ind w:left="360" w:hanging="360"/>
              <w:jc w:val="left"/>
              <w:rPr>
                <w:sz w:val="18"/>
                <w:szCs w:val="18"/>
              </w:rPr>
            </w:pPr>
            <w:r>
              <w:rPr>
                <w:i/>
                <w:iCs/>
                <w:color w:val="000000"/>
                <w:spacing w:val="0"/>
                <w:w w:val="100"/>
                <w:position w:val="0"/>
                <w:sz w:val="18"/>
                <w:szCs w:val="18"/>
                <w:shd w:val="clear" w:color="auto" w:fill="auto"/>
                <w:lang w:val="de-DE" w:eastAsia="de-DE" w:bidi="de-DE"/>
              </w:rPr>
              <w:t>Entfremdungen und Depersonalisation</w:t>
            </w:r>
            <w:r>
              <w:rPr>
                <w:color w:val="000000"/>
                <w:spacing w:val="0"/>
                <w:w w:val="100"/>
                <w:position w:val="0"/>
                <w:sz w:val="18"/>
                <w:szCs w:val="18"/>
                <w:shd w:val="clear" w:color="auto" w:fill="auto"/>
                <w:lang w:val="de-DE" w:eastAsia="de-DE" w:bidi="de-DE"/>
              </w:rPr>
              <w:t xml:space="preserve"> bei manisch-depressiven und schizophrenen Kranken </w:t>
            </w:r>
            <w:r>
              <w:rPr>
                <w:i/>
                <w:iCs/>
                <w:color w:val="000000"/>
                <w:spacing w:val="0"/>
                <w:w w:val="100"/>
                <w:position w:val="0"/>
                <w:sz w:val="18"/>
                <w:szCs w:val="18"/>
                <w:shd w:val="clear" w:color="auto" w:fill="auto"/>
                <w:lang w:val="de-DE" w:eastAsia="de-DE" w:bidi="de-DE"/>
              </w:rPr>
              <w:t>vor</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nach</w:t>
            </w:r>
            <w:r>
              <w:rPr>
                <w:color w:val="000000"/>
                <w:spacing w:val="0"/>
                <w:w w:val="100"/>
                <w:position w:val="0"/>
                <w:sz w:val="18"/>
                <w:szCs w:val="18"/>
                <w:shd w:val="clear" w:color="auto" w:fill="auto"/>
                <w:lang w:val="de-DE" w:eastAsia="de-DE" w:bidi="de-DE"/>
              </w:rPr>
              <w:t xml:space="preserve"> der Erkrankung.</w:t>
            </w:r>
          </w:p>
          <w:p>
            <w:pPr>
              <w:pStyle w:val="Style54"/>
              <w:keepNext w:val="0"/>
              <w:keepLines w:val="0"/>
              <w:widowControl w:val="0"/>
              <w:numPr>
                <w:ilvl w:val="0"/>
                <w:numId w:val="709"/>
              </w:numPr>
              <w:shd w:val="clear" w:color="auto" w:fill="auto"/>
              <w:tabs>
                <w:tab w:pos="357" w:val="left"/>
              </w:tabs>
              <w:bidi w:val="0"/>
              <w:spacing w:line="206" w:lineRule="auto"/>
              <w:ind w:left="0" w:firstLine="360"/>
              <w:jc w:val="left"/>
              <w:rPr>
                <w:sz w:val="18"/>
                <w:szCs w:val="18"/>
              </w:rPr>
            </w:pPr>
            <w:r>
              <w:rPr>
                <w:i/>
                <w:iCs/>
                <w:color w:val="000000"/>
                <w:spacing w:val="0"/>
                <w:w w:val="100"/>
                <w:position w:val="0"/>
                <w:sz w:val="18"/>
                <w:szCs w:val="18"/>
                <w:shd w:val="clear" w:color="auto" w:fill="auto"/>
                <w:lang w:val="de-DE" w:eastAsia="de-DE" w:bidi="de-DE"/>
              </w:rPr>
              <w:t>Negativismus</w:t>
            </w:r>
            <w:r>
              <w:rPr>
                <w:color w:val="000000"/>
                <w:spacing w:val="0"/>
                <w:w w:val="100"/>
                <w:position w:val="0"/>
                <w:sz w:val="18"/>
                <w:szCs w:val="18"/>
                <w:shd w:val="clear" w:color="auto" w:fill="auto"/>
                <w:lang w:val="de-DE" w:eastAsia="de-DE" w:bidi="de-DE"/>
              </w:rPr>
              <w:t xml:space="preserve"> bei Katatonie.</w:t>
            </w:r>
          </w:p>
        </w:tc>
      </w:tr>
    </w:tbl>
    <w:p>
      <w:pPr>
        <w:sectPr>
          <w:headerReference w:type="default" r:id="rId241"/>
          <w:footerReference w:type="default" r:id="rId242"/>
          <w:headerReference w:type="even" r:id="rId243"/>
          <w:footerReference w:type="even" r:id="rId244"/>
          <w:headerReference w:type="first" r:id="rId245"/>
          <w:footerReference w:type="first" r:id="rId246"/>
          <w:footnotePr>
            <w:pos w:val="pageBottom"/>
            <w:numFmt w:val="decimal"/>
            <w:numRestart w:val="continuous"/>
            <w15:footnoteColumns w:val="1"/>
          </w:footnotePr>
          <w:pgSz w:w="12240" w:h="15840"/>
          <w:pgMar w:top="2054" w:left="1774" w:right="1774" w:bottom="2102" w:header="0" w:footer="3" w:gutter="934"/>
          <w:pgNumType w:start="257"/>
          <w:cols w:space="720"/>
          <w:noEndnote/>
          <w:titlePg/>
          <w:rtlGutter w:val="0"/>
          <w:docGrid w:linePitch="360"/>
        </w:sectPr>
      </w:pP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Ähnliche Bedeutung würde diese Vierheit der Ich-Radikale in der Ethnologie, der Anthropologie und der Geschichtswissenschaft erreichen können, wenn man einmal den Mut faßte, das Ich als Pontifex oppositorum mit seinen Radikalen in den Mittelpunkt jeglicher ethnischen, anthropologischen und historischen Unter</w:t>
        <w:softHyphen/>
        <w:t>suchung zu stellen.</w:t>
      </w:r>
    </w:p>
    <w:p>
      <w:pPr>
        <w:pStyle w:val="Style18"/>
        <w:keepNext w:val="0"/>
        <w:keepLines w:val="0"/>
        <w:widowControl w:val="0"/>
        <w:shd w:val="clear" w:color="auto" w:fill="auto"/>
        <w:bidi w:val="0"/>
        <w:spacing w:line="240" w:lineRule="auto"/>
        <w:ind w:left="0" w:firstLine="360"/>
        <w:jc w:val="left"/>
        <w:sectPr>
          <w:headerReference w:type="default" r:id="rId247"/>
          <w:footerReference w:type="default" r:id="rId248"/>
          <w:headerReference w:type="even" r:id="rId249"/>
          <w:footerReference w:type="even" r:id="rId250"/>
          <w:footnotePr>
            <w:pos w:val="pageBottom"/>
            <w:numFmt w:val="decimal"/>
            <w:numRestart w:val="continuous"/>
            <w15:footnoteColumns w:val="1"/>
          </w:footnotePr>
          <w:pgSz w:w="12240" w:h="15840"/>
          <w:pgMar w:top="2087" w:left="2047" w:right="2047" w:bottom="2490" w:header="1659" w:footer="3" w:gutter="878"/>
          <w:pgNumType w:start="258"/>
          <w:cols w:space="720"/>
          <w:noEndnote/>
          <w:rtlGutter/>
          <w:docGrid w:linePitch="360"/>
        </w:sectPr>
      </w:pPr>
      <w:r>
        <w:rPr>
          <w:color w:val="000000"/>
          <w:spacing w:val="0"/>
          <w:w w:val="100"/>
          <w:position w:val="0"/>
          <w:shd w:val="clear" w:color="auto" w:fill="auto"/>
          <w:lang w:val="de-DE" w:eastAsia="de-DE" w:bidi="de-DE"/>
        </w:rPr>
        <w:t xml:space="preserve">Wir sind der Ansicht, daß die </w:t>
      </w:r>
      <w:r>
        <w:rPr>
          <w:i/>
          <w:iCs/>
          <w:color w:val="000000"/>
          <w:spacing w:val="0"/>
          <w:w w:val="100"/>
          <w:position w:val="0"/>
          <w:shd w:val="clear" w:color="auto" w:fill="auto"/>
          <w:lang w:val="de-DE" w:eastAsia="de-DE" w:bidi="de-DE"/>
        </w:rPr>
        <w:t>Vierheit</w:t>
      </w:r>
      <w:r>
        <w:rPr>
          <w:color w:val="000000"/>
          <w:spacing w:val="0"/>
          <w:w w:val="100"/>
          <w:position w:val="0"/>
          <w:shd w:val="clear" w:color="auto" w:fill="auto"/>
          <w:lang w:val="de-DE" w:eastAsia="de-DE" w:bidi="de-DE"/>
        </w:rPr>
        <w:t xml:space="preserve"> der Ich-Funktionen das gestaltende und erhaltende Grundprinzip darstellt - nicht nur im Schicksal des einzelnen, sondern auch in dem des Gemeinschaftslebens.</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Triebpathologie, Bd. I, S. 198-233.</w:t>
      </w:r>
    </w:p>
    <w:sectPr>
      <w:footnotePr>
        <w:pos w:val="pageBottom"/>
        <w:numFmt w:val="decimal"/>
        <w:numRestart w:val="continuous"/>
        <w15:footnoteColumns w:val="1"/>
      </w:footnotePr>
      <w:type w:val="continuous"/>
      <w:pgSz w:w="12240" w:h="15840"/>
      <w:pgMar w:top="2087" w:left="2925" w:right="2047" w:bottom="2490"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5819775</wp:posOffset>
              </wp:positionH>
              <wp:positionV relativeFrom="page">
                <wp:posOffset>8502015</wp:posOffset>
              </wp:positionV>
              <wp:extent cx="103505" cy="94615"/>
              <wp:wrapNone/>
              <wp:docPr id="6" name="Shape 6"/>
              <a:graphic xmlns:a="http://schemas.openxmlformats.org/drawingml/2006/main">
                <a:graphicData uri="http://schemas.microsoft.com/office/word/2010/wordprocessingShape">
                  <wps:wsp>
                    <wps:cNvSpPr txBox="1"/>
                    <wps:spPr>
                      <a:xfrm>
                        <a:ext cx="103505" cy="94615"/>
                      </a:xfrm>
                      <a:prstGeom prst="rect"/>
                      <a:noFill/>
                    </wps:spPr>
                    <wps:txbx>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2" type="#_x0000_t202" style="position:absolute;margin-left:458.25pt;margin-top:669.45000000000005pt;width:8.1500000000000004pt;height:7.4500000000000002pt;z-index:-188744059;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1830705</wp:posOffset>
              </wp:positionH>
              <wp:positionV relativeFrom="page">
                <wp:posOffset>8533765</wp:posOffset>
              </wp:positionV>
              <wp:extent cx="118745" cy="94615"/>
              <wp:wrapNone/>
              <wp:docPr id="8" name="Shape 8"/>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4" type="#_x0000_t202" style="position:absolute;margin-left:144.15000000000001pt;margin-top:671.95000000000005pt;width:9.3499999999999996pt;height:7.4500000000000002pt;z-index:-188744057;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5751195</wp:posOffset>
              </wp:positionH>
              <wp:positionV relativeFrom="page">
                <wp:posOffset>8524240</wp:posOffset>
              </wp:positionV>
              <wp:extent cx="115570" cy="94615"/>
              <wp:wrapNone/>
              <wp:docPr id="10" name="Shape 10"/>
              <a:graphic xmlns:a="http://schemas.openxmlformats.org/drawingml/2006/main">
                <a:graphicData uri="http://schemas.microsoft.com/office/word/2010/wordprocessingShape">
                  <wps:wsp>
                    <wps:cNvSpPr txBox="1"/>
                    <wps:spPr>
                      <a:xfrm>
                        <a:ext cx="115570" cy="94615"/>
                      </a:xfrm>
                      <a:prstGeom prst="rect"/>
                      <a:noFill/>
                    </wps:spPr>
                    <wps:txbx>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6" type="#_x0000_t202" style="position:absolute;margin-left:452.85000000000002pt;margin-top:671.20000000000005pt;width:9.0999999999999996pt;height:7.4500000000000002pt;z-index:-188744055;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1830705</wp:posOffset>
              </wp:positionH>
              <wp:positionV relativeFrom="page">
                <wp:posOffset>8533765</wp:posOffset>
              </wp:positionV>
              <wp:extent cx="118745" cy="94615"/>
              <wp:wrapNone/>
              <wp:docPr id="12" name="Shape 12"/>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8" type="#_x0000_t202" style="position:absolute;margin-left:144.15000000000001pt;margin-top:671.95000000000005pt;width:9.3499999999999996pt;height:7.4500000000000002pt;z-index:-188744053;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1405890</wp:posOffset>
              </wp:positionH>
              <wp:positionV relativeFrom="page">
                <wp:posOffset>8462645</wp:posOffset>
              </wp:positionV>
              <wp:extent cx="4529455" cy="125095"/>
              <wp:wrapNone/>
              <wp:docPr id="14" name="Shape 14"/>
              <a:graphic xmlns:a="http://schemas.openxmlformats.org/drawingml/2006/main">
                <a:graphicData uri="http://schemas.microsoft.com/office/word/2010/wordprocessingShape">
                  <wps:wsp>
                    <wps:cNvSpPr txBox="1"/>
                    <wps:spPr>
                      <a:xfrm>
                        <a:ext cx="4529455" cy="125095"/>
                      </a:xfrm>
                      <a:prstGeom prst="rect"/>
                      <a:noFill/>
                    </wps:spPr>
                    <wps:txbx>
                      <w:txbxContent>
                        <w:p>
                          <w:pPr>
                            <w:pStyle w:val="Style15"/>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40" type="#_x0000_t202" style="position:absolute;margin-left:110.7pt;margin-top:666.35000000000002pt;width:356.64999999999998pt;height:9.8499999999999996pt;z-index:-188744051;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5723890</wp:posOffset>
              </wp:positionH>
              <wp:positionV relativeFrom="page">
                <wp:posOffset>8521065</wp:posOffset>
              </wp:positionV>
              <wp:extent cx="118745" cy="94615"/>
              <wp:wrapNone/>
              <wp:docPr id="16" name="Shape 16"/>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2" type="#_x0000_t202" style="position:absolute;margin-left:450.69999999999999pt;margin-top:670.95000000000005pt;width:9.3499999999999996pt;height:7.4500000000000002pt;z-index:-18874404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1830705</wp:posOffset>
              </wp:positionH>
              <wp:positionV relativeFrom="page">
                <wp:posOffset>8533765</wp:posOffset>
              </wp:positionV>
              <wp:extent cx="118745" cy="94615"/>
              <wp:wrapNone/>
              <wp:docPr id="18" name="Shape 18"/>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4" type="#_x0000_t202" style="position:absolute;margin-left:144.15000000000001pt;margin-top:671.95000000000005pt;width:9.3499999999999996pt;height:7.4500000000000002pt;z-index:-188744047;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1346835</wp:posOffset>
              </wp:positionH>
              <wp:positionV relativeFrom="page">
                <wp:posOffset>8521065</wp:posOffset>
              </wp:positionV>
              <wp:extent cx="4541520" cy="118745"/>
              <wp:wrapNone/>
              <wp:docPr id="20" name="Shape 20"/>
              <a:graphic xmlns:a="http://schemas.openxmlformats.org/drawingml/2006/main">
                <a:graphicData uri="http://schemas.microsoft.com/office/word/2010/wordprocessingShape">
                  <wps:wsp>
                    <wps:cNvSpPr txBox="1"/>
                    <wps:spPr>
                      <a:xfrm>
                        <a:ext cx="4541520" cy="118745"/>
                      </a:xfrm>
                      <a:prstGeom prst="rect"/>
                      <a:noFill/>
                    </wps:spPr>
                    <wps:txbx>
                      <w:txbxContent>
                        <w:p>
                          <w:pPr>
                            <w:pStyle w:val="Style4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46" type="#_x0000_t202" style="position:absolute;margin-left:106.05pt;margin-top:670.95000000000005pt;width:357.60000000000002pt;height:9.3499999999999996pt;z-index:-188744045;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5791835</wp:posOffset>
              </wp:positionH>
              <wp:positionV relativeFrom="page">
                <wp:posOffset>8504555</wp:posOffset>
              </wp:positionV>
              <wp:extent cx="118745" cy="94615"/>
              <wp:wrapNone/>
              <wp:docPr id="22" name="Shape 22"/>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8" type="#_x0000_t202" style="position:absolute;margin-left:456.05000000000001pt;margin-top:669.64999999999998pt;width:9.3499999999999996pt;height:7.4500000000000002pt;z-index:-18874404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1852295</wp:posOffset>
              </wp:positionH>
              <wp:positionV relativeFrom="page">
                <wp:posOffset>8504555</wp:posOffset>
              </wp:positionV>
              <wp:extent cx="125095" cy="94615"/>
              <wp:wrapNone/>
              <wp:docPr id="24" name="Shape 24"/>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0" type="#_x0000_t202" style="position:absolute;margin-left:145.84999999999999pt;margin-top:669.64999999999998pt;width:9.8499999999999996pt;height:7.4500000000000002pt;z-index:-18874404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5680710</wp:posOffset>
              </wp:positionH>
              <wp:positionV relativeFrom="page">
                <wp:posOffset>8507730</wp:posOffset>
              </wp:positionV>
              <wp:extent cx="109855" cy="91440"/>
              <wp:wrapNone/>
              <wp:docPr id="26" name="Shape 26"/>
              <a:graphic xmlns:a="http://schemas.openxmlformats.org/drawingml/2006/main">
                <a:graphicData uri="http://schemas.microsoft.com/office/word/2010/wordprocessingShape">
                  <wps:wsp>
                    <wps:cNvSpPr txBox="1"/>
                    <wps:spPr>
                      <a:xfrm>
                        <a:ext cx="109855" cy="9144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2" type="#_x0000_t202" style="position:absolute;margin-left:447.30000000000001pt;margin-top:669.89999999999998pt;width:8.6500000000000004pt;height:7.2000000000000002pt;z-index:-18874403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1852295</wp:posOffset>
              </wp:positionH>
              <wp:positionV relativeFrom="page">
                <wp:posOffset>8504555</wp:posOffset>
              </wp:positionV>
              <wp:extent cx="125095" cy="94615"/>
              <wp:wrapNone/>
              <wp:docPr id="28" name="Shape 28"/>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4" type="#_x0000_t202" style="position:absolute;margin-left:145.84999999999999pt;margin-top:669.64999999999998pt;width:9.8499999999999996pt;height:7.4500000000000002pt;z-index:-18874403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1320800</wp:posOffset>
              </wp:positionH>
              <wp:positionV relativeFrom="page">
                <wp:posOffset>8502015</wp:posOffset>
              </wp:positionV>
              <wp:extent cx="4535170" cy="109855"/>
              <wp:wrapNone/>
              <wp:docPr id="30" name="Shape 30"/>
              <a:graphic xmlns:a="http://schemas.openxmlformats.org/drawingml/2006/main">
                <a:graphicData uri="http://schemas.microsoft.com/office/word/2010/wordprocessingShape">
                  <wps:wsp>
                    <wps:cNvSpPr txBox="1"/>
                    <wps:spPr>
                      <a:xfrm>
                        <a:ext cx="4535170" cy="109855"/>
                      </a:xfrm>
                      <a:prstGeom prst="rect"/>
                      <a:noFill/>
                    </wps:spPr>
                    <wps:txbx>
                      <w:txbxContent>
                        <w:p>
                          <w:pPr>
                            <w:pStyle w:val="Style43"/>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4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56" type="#_x0000_t202" style="position:absolute;margin-left:104.pt;margin-top:669.45000000000005pt;width:357.10000000000002pt;height:8.6500000000000004pt;z-index:-188744035;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4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5685155</wp:posOffset>
              </wp:positionH>
              <wp:positionV relativeFrom="page">
                <wp:posOffset>8504555</wp:posOffset>
              </wp:positionV>
              <wp:extent cx="118745" cy="94615"/>
              <wp:wrapNone/>
              <wp:docPr id="32" name="Shape 32"/>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8" type="#_x0000_t202" style="position:absolute;margin-left:447.64999999999998pt;margin-top:669.64999999999998pt;width:9.3499999999999996pt;height:7.4500000000000002pt;z-index:-18874403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1852295</wp:posOffset>
              </wp:positionH>
              <wp:positionV relativeFrom="page">
                <wp:posOffset>8504555</wp:posOffset>
              </wp:positionV>
              <wp:extent cx="125095" cy="94615"/>
              <wp:wrapNone/>
              <wp:docPr id="34" name="Shape 34"/>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0" type="#_x0000_t202" style="position:absolute;margin-left:145.84999999999999pt;margin-top:669.64999999999998pt;width:9.8499999999999996pt;height:7.4500000000000002pt;z-index:-18874403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1296035</wp:posOffset>
              </wp:positionH>
              <wp:positionV relativeFrom="page">
                <wp:posOffset>8502015</wp:posOffset>
              </wp:positionV>
              <wp:extent cx="4541520" cy="125095"/>
              <wp:wrapNone/>
              <wp:docPr id="36" name="Shape 36"/>
              <a:graphic xmlns:a="http://schemas.openxmlformats.org/drawingml/2006/main">
                <a:graphicData uri="http://schemas.microsoft.com/office/word/2010/wordprocessingShape">
                  <wps:wsp>
                    <wps:cNvSpPr txBox="1"/>
                    <wps:spPr>
                      <a:xfrm>
                        <a:ext cx="4541520" cy="125095"/>
                      </a:xfrm>
                      <a:prstGeom prst="rect"/>
                      <a:noFill/>
                    </wps:spPr>
                    <wps:txbx>
                      <w:txbxContent>
                        <w:p>
                          <w:pPr>
                            <w:pStyle w:val="Style4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5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62" type="#_x0000_t202" style="position:absolute;margin-left:102.05pt;margin-top:669.45000000000005pt;width:357.60000000000002pt;height:9.8499999999999996pt;z-index:-188744029;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5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5772150</wp:posOffset>
              </wp:positionH>
              <wp:positionV relativeFrom="page">
                <wp:posOffset>8502015</wp:posOffset>
              </wp:positionV>
              <wp:extent cx="121920" cy="94615"/>
              <wp:wrapNone/>
              <wp:docPr id="38" name="Shape 38"/>
              <a:graphic xmlns:a="http://schemas.openxmlformats.org/drawingml/2006/main">
                <a:graphicData uri="http://schemas.microsoft.com/office/word/2010/wordprocessingShape">
                  <wps:wsp>
                    <wps:cNvSpPr txBox="1"/>
                    <wps:spPr>
                      <a:xfrm>
                        <a:ext cx="12192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4" type="#_x0000_t202" style="position:absolute;margin-left:454.5pt;margin-top:669.45000000000005pt;width:9.5999999999999996pt;height:7.4500000000000002pt;z-index:-18874402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1852295</wp:posOffset>
              </wp:positionH>
              <wp:positionV relativeFrom="page">
                <wp:posOffset>8504555</wp:posOffset>
              </wp:positionV>
              <wp:extent cx="125095" cy="94615"/>
              <wp:wrapNone/>
              <wp:docPr id="40" name="Shape 40"/>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6" type="#_x0000_t202" style="position:absolute;margin-left:145.84999999999999pt;margin-top:669.64999999999998pt;width:9.8499999999999996pt;height:7.4500000000000002pt;z-index:-18874402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5795010</wp:posOffset>
              </wp:positionH>
              <wp:positionV relativeFrom="page">
                <wp:posOffset>8502015</wp:posOffset>
              </wp:positionV>
              <wp:extent cx="121920" cy="91440"/>
              <wp:wrapNone/>
              <wp:docPr id="42" name="Shape 42"/>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4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TI</w:t>
                          </w:r>
                        </w:p>
                      </w:txbxContent>
                    </wps:txbx>
                    <wps:bodyPr wrap="none" lIns="0" tIns="0" rIns="0" bIns="0">
                      <a:spAutoFit/>
                    </wps:bodyPr>
                  </wps:wsp>
                </a:graphicData>
              </a:graphic>
            </wp:anchor>
          </w:drawing>
        </mc:Choice>
        <mc:Fallback>
          <w:pict>
            <v:shape id="_x0000_s1068" type="#_x0000_t202" style="position:absolute;margin-left:456.30000000000001pt;margin-top:669.45000000000005pt;width:9.5999999999999996pt;height:7.2000000000000002pt;z-index:-18874402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TI</w:t>
                    </w:r>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5788660</wp:posOffset>
              </wp:positionH>
              <wp:positionV relativeFrom="page">
                <wp:posOffset>8504555</wp:posOffset>
              </wp:positionV>
              <wp:extent cx="118745" cy="94615"/>
              <wp:wrapNone/>
              <wp:docPr id="45" name="Shape 45"/>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1" type="#_x0000_t202" style="position:absolute;margin-left:455.80000000000001pt;margin-top:669.64999999999998pt;width:9.3499999999999996pt;height:7.4500000000000002pt;z-index:-18874402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1852295</wp:posOffset>
              </wp:positionH>
              <wp:positionV relativeFrom="page">
                <wp:posOffset>8504555</wp:posOffset>
              </wp:positionV>
              <wp:extent cx="125095" cy="94615"/>
              <wp:wrapNone/>
              <wp:docPr id="47" name="Shape 47"/>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3" type="#_x0000_t202" style="position:absolute;margin-left:145.84999999999999pt;margin-top:669.64999999999998pt;width:9.8499999999999996pt;height:7.4500000000000002pt;z-index:-18874401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1364615</wp:posOffset>
              </wp:positionH>
              <wp:positionV relativeFrom="page">
                <wp:posOffset>8502015</wp:posOffset>
              </wp:positionV>
              <wp:extent cx="4526280" cy="115570"/>
              <wp:wrapNone/>
              <wp:docPr id="49" name="Shape 49"/>
              <a:graphic xmlns:a="http://schemas.openxmlformats.org/drawingml/2006/main">
                <a:graphicData uri="http://schemas.microsoft.com/office/word/2010/wordprocessingShape">
                  <wps:wsp>
                    <wps:cNvSpPr txBox="1"/>
                    <wps:spPr>
                      <a:xfrm>
                        <a:ext cx="4526280" cy="115570"/>
                      </a:xfrm>
                      <a:prstGeom prst="rect"/>
                      <a:noFill/>
                    </wps:spPr>
                    <wps:txbx>
                      <w:txbxContent>
                        <w:p>
                          <w:pPr>
                            <w:pStyle w:val="Style43"/>
                            <w:keepNext w:val="0"/>
                            <w:keepLines w:val="0"/>
                            <w:widowControl w:val="0"/>
                            <w:shd w:val="clear" w:color="auto" w:fill="auto"/>
                            <w:tabs>
                              <w:tab w:pos="7128" w:val="right"/>
                            </w:tabs>
                            <w:bidi w:val="0"/>
                            <w:spacing w:line="240" w:lineRule="auto"/>
                            <w:ind w:left="0" w:firstLine="0"/>
                            <w:jc w:val="left"/>
                          </w:pPr>
                          <w:r>
                            <w:rPr>
                              <w:color w:val="000000"/>
                              <w:spacing w:val="0"/>
                              <w:w w:val="100"/>
                              <w:position w:val="0"/>
                              <w:sz w:val="10"/>
                              <w:szCs w:val="10"/>
                              <w:shd w:val="clear" w:color="auto" w:fill="auto"/>
                              <w:lang w:val="de-DE" w:eastAsia="de-DE" w:bidi="de-DE"/>
                            </w:rPr>
                            <w:t>6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75" type="#_x0000_t202" style="position:absolute;margin-left:107.45pt;margin-top:669.45000000000005pt;width:356.39999999999998pt;height:9.0999999999999996pt;z-index:-188744017;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28" w:val="right"/>
                      </w:tabs>
                      <w:bidi w:val="0"/>
                      <w:spacing w:line="240" w:lineRule="auto"/>
                      <w:ind w:left="0" w:firstLine="0"/>
                      <w:jc w:val="left"/>
                    </w:pPr>
                    <w:r>
                      <w:rPr>
                        <w:color w:val="000000"/>
                        <w:spacing w:val="0"/>
                        <w:w w:val="100"/>
                        <w:position w:val="0"/>
                        <w:sz w:val="10"/>
                        <w:szCs w:val="10"/>
                        <w:shd w:val="clear" w:color="auto" w:fill="auto"/>
                        <w:lang w:val="de-DE" w:eastAsia="de-DE" w:bidi="de-DE"/>
                      </w:rPr>
                      <w:t>6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2094230</wp:posOffset>
              </wp:positionH>
              <wp:positionV relativeFrom="page">
                <wp:posOffset>8086090</wp:posOffset>
              </wp:positionV>
              <wp:extent cx="12065" cy="33655"/>
              <wp:wrapNone/>
              <wp:docPr id="67" name="Shape 67"/>
              <a:graphic xmlns:a="http://schemas.openxmlformats.org/drawingml/2006/main">
                <a:graphicData uri="http://schemas.microsoft.com/office/word/2010/wordprocessingShape">
                  <wps:wsp>
                    <wps:cNvSpPr txBox="1"/>
                    <wps:spPr>
                      <a:xfrm>
                        <a:ext cx="12065" cy="33655"/>
                      </a:xfrm>
                      <a:prstGeom prst="rect"/>
                      <a:noFill/>
                    </wps:spPr>
                    <wps:txbx>
                      <w:txbxContent>
                        <w:p>
                          <w:pPr>
                            <w:pStyle w:val="Style4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xbxContent>
                    </wps:txbx>
                    <wps:bodyPr wrap="none" lIns="0" tIns="0" rIns="0" bIns="0">
                      <a:spAutoFit/>
                    </wps:bodyPr>
                  </wps:wsp>
                </a:graphicData>
              </a:graphic>
            </wp:anchor>
          </w:drawing>
        </mc:Choice>
        <mc:Fallback>
          <w:pict>
            <v:shape id="_x0000_s1093" type="#_x0000_t202" style="position:absolute;margin-left:164.90000000000001pt;margin-top:636.70000000000005pt;width:0.94999999999999996pt;height:2.6499999999999999pt;z-index:-18874401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xbxContent>
              </v:textbox>
              <w10:wrap anchorx="page" anchory="page"/>
            </v:shape>
          </w:pict>
        </mc:Fallback>
      </mc:AlternateContent>
    </w:r>
    <w:r>
      <mc:AlternateContent>
        <mc:Choice Requires="wps">
          <w:drawing>
            <wp:anchor distT="0" distB="0" distL="0" distR="0" simplePos="0" relativeHeight="62914740" behindDoc="1" locked="0" layoutInCell="1" allowOverlap="1">
              <wp:simplePos x="0" y="0"/>
              <wp:positionH relativeFrom="page">
                <wp:posOffset>2938145</wp:posOffset>
              </wp:positionH>
              <wp:positionV relativeFrom="page">
                <wp:posOffset>8107680</wp:posOffset>
              </wp:positionV>
              <wp:extent cx="8890" cy="45720"/>
              <wp:wrapNone/>
              <wp:docPr id="69" name="Shape 69"/>
              <a:graphic xmlns:a="http://schemas.openxmlformats.org/drawingml/2006/main">
                <a:graphicData uri="http://schemas.microsoft.com/office/word/2010/wordprocessingShape">
                  <wps:wsp>
                    <wps:cNvSpPr txBox="1"/>
                    <wps:spPr>
                      <a:xfrm>
                        <a:ext cx="8890" cy="45720"/>
                      </a:xfrm>
                      <a:prstGeom prst="rect"/>
                      <a:noFill/>
                    </wps:spPr>
                    <wps:txbx>
                      <w:txbxContent>
                        <w:p>
                          <w:pPr>
                            <w:pStyle w:val="Style43"/>
                            <w:keepNext w:val="0"/>
                            <w:keepLines w:val="0"/>
                            <w:widowControl w:val="0"/>
                            <w:shd w:val="clear" w:color="auto" w:fill="auto"/>
                            <w:bidi w:val="0"/>
                            <w:spacing w:line="240" w:lineRule="auto"/>
                            <w:ind w:left="0" w:firstLine="0"/>
                            <w:jc w:val="left"/>
                            <w:rPr>
                              <w:sz w:val="8"/>
                              <w:szCs w:val="8"/>
                            </w:rPr>
                          </w:pPr>
                          <w:r>
                            <w:rPr>
                              <w:color w:val="000000"/>
                              <w:spacing w:val="0"/>
                              <w:w w:val="100"/>
                              <w:position w:val="0"/>
                              <w:sz w:val="8"/>
                              <w:szCs w:val="8"/>
                              <w:shd w:val="clear" w:color="auto" w:fill="auto"/>
                              <w:lang w:val="de-DE" w:eastAsia="de-DE" w:bidi="de-DE"/>
                            </w:rPr>
                            <w:t>I</w:t>
                          </w:r>
                        </w:p>
                      </w:txbxContent>
                    </wps:txbx>
                    <wps:bodyPr wrap="none" lIns="0" tIns="0" rIns="0" bIns="0">
                      <a:spAutoFit/>
                    </wps:bodyPr>
                  </wps:wsp>
                </a:graphicData>
              </a:graphic>
            </wp:anchor>
          </w:drawing>
        </mc:Choice>
        <mc:Fallback>
          <w:pict>
            <v:shape id="_x0000_s1095" type="#_x0000_t202" style="position:absolute;margin-left:231.34999999999999pt;margin-top:638.39999999999998pt;width:0.69999999999999996pt;height:3.6000000000000001pt;z-index:-18874401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8"/>
                        <w:szCs w:val="8"/>
                      </w:rPr>
                    </w:pPr>
                    <w:r>
                      <w:rPr>
                        <w:color w:val="000000"/>
                        <w:spacing w:val="0"/>
                        <w:w w:val="100"/>
                        <w:position w:val="0"/>
                        <w:sz w:val="8"/>
                        <w:szCs w:val="8"/>
                        <w:shd w:val="clear" w:color="auto" w:fill="auto"/>
                        <w:lang w:val="de-DE" w:eastAsia="de-DE" w:bidi="de-DE"/>
                      </w:rPr>
                      <w:t>I</w:t>
                    </w:r>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2094230</wp:posOffset>
              </wp:positionH>
              <wp:positionV relativeFrom="page">
                <wp:posOffset>8086090</wp:posOffset>
              </wp:positionV>
              <wp:extent cx="12065" cy="33655"/>
              <wp:wrapNone/>
              <wp:docPr id="71" name="Shape 71"/>
              <a:graphic xmlns:a="http://schemas.openxmlformats.org/drawingml/2006/main">
                <a:graphicData uri="http://schemas.microsoft.com/office/word/2010/wordprocessingShape">
                  <wps:wsp>
                    <wps:cNvSpPr txBox="1"/>
                    <wps:spPr>
                      <a:xfrm>
                        <a:ext cx="12065" cy="33655"/>
                      </a:xfrm>
                      <a:prstGeom prst="rect"/>
                      <a:noFill/>
                    </wps:spPr>
                    <wps:txbx>
                      <w:txbxContent>
                        <w:p>
                          <w:pPr>
                            <w:pStyle w:val="Style4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xbxContent>
                    </wps:txbx>
                    <wps:bodyPr wrap="none" lIns="0" tIns="0" rIns="0" bIns="0">
                      <a:spAutoFit/>
                    </wps:bodyPr>
                  </wps:wsp>
                </a:graphicData>
              </a:graphic>
            </wp:anchor>
          </w:drawing>
        </mc:Choice>
        <mc:Fallback>
          <w:pict>
            <v:shape id="_x0000_s1097" type="#_x0000_t202" style="position:absolute;margin-left:164.90000000000001pt;margin-top:636.70000000000005pt;width:0.94999999999999996pt;height:2.6499999999999999pt;z-index:-18874401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xbxContent>
              </v:textbox>
              <w10:wrap anchorx="page" anchory="page"/>
            </v:shape>
          </w:pict>
        </mc:Fallback>
      </mc:AlternateContent>
    </w:r>
    <w:r>
      <mc:AlternateContent>
        <mc:Choice Requires="wps">
          <w:drawing>
            <wp:anchor distT="0" distB="0" distL="0" distR="0" simplePos="0" relativeHeight="62914744" behindDoc="1" locked="0" layoutInCell="1" allowOverlap="1">
              <wp:simplePos x="0" y="0"/>
              <wp:positionH relativeFrom="page">
                <wp:posOffset>2938145</wp:posOffset>
              </wp:positionH>
              <wp:positionV relativeFrom="page">
                <wp:posOffset>8107680</wp:posOffset>
              </wp:positionV>
              <wp:extent cx="8890" cy="45720"/>
              <wp:wrapNone/>
              <wp:docPr id="73" name="Shape 73"/>
              <a:graphic xmlns:a="http://schemas.openxmlformats.org/drawingml/2006/main">
                <a:graphicData uri="http://schemas.microsoft.com/office/word/2010/wordprocessingShape">
                  <wps:wsp>
                    <wps:cNvSpPr txBox="1"/>
                    <wps:spPr>
                      <a:xfrm>
                        <a:ext cx="8890" cy="45720"/>
                      </a:xfrm>
                      <a:prstGeom prst="rect"/>
                      <a:noFill/>
                    </wps:spPr>
                    <wps:txbx>
                      <w:txbxContent>
                        <w:p>
                          <w:pPr>
                            <w:pStyle w:val="Style43"/>
                            <w:keepNext w:val="0"/>
                            <w:keepLines w:val="0"/>
                            <w:widowControl w:val="0"/>
                            <w:shd w:val="clear" w:color="auto" w:fill="auto"/>
                            <w:bidi w:val="0"/>
                            <w:spacing w:line="240" w:lineRule="auto"/>
                            <w:ind w:left="0" w:firstLine="0"/>
                            <w:jc w:val="left"/>
                            <w:rPr>
                              <w:sz w:val="8"/>
                              <w:szCs w:val="8"/>
                            </w:rPr>
                          </w:pPr>
                          <w:r>
                            <w:rPr>
                              <w:color w:val="000000"/>
                              <w:spacing w:val="0"/>
                              <w:w w:val="100"/>
                              <w:position w:val="0"/>
                              <w:sz w:val="8"/>
                              <w:szCs w:val="8"/>
                              <w:shd w:val="clear" w:color="auto" w:fill="auto"/>
                              <w:lang w:val="de-DE" w:eastAsia="de-DE" w:bidi="de-DE"/>
                            </w:rPr>
                            <w:t>I</w:t>
                          </w:r>
                        </w:p>
                      </w:txbxContent>
                    </wps:txbx>
                    <wps:bodyPr wrap="none" lIns="0" tIns="0" rIns="0" bIns="0">
                      <a:spAutoFit/>
                    </wps:bodyPr>
                  </wps:wsp>
                </a:graphicData>
              </a:graphic>
            </wp:anchor>
          </w:drawing>
        </mc:Choice>
        <mc:Fallback>
          <w:pict>
            <v:shape id="_x0000_s1099" type="#_x0000_t202" style="position:absolute;margin-left:231.34999999999999pt;margin-top:638.39999999999998pt;width:0.69999999999999996pt;height:3.6000000000000001pt;z-index:-18874400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8"/>
                        <w:szCs w:val="8"/>
                      </w:rPr>
                    </w:pPr>
                    <w:r>
                      <w:rPr>
                        <w:color w:val="000000"/>
                        <w:spacing w:val="0"/>
                        <w:w w:val="100"/>
                        <w:position w:val="0"/>
                        <w:sz w:val="8"/>
                        <w:szCs w:val="8"/>
                        <w:shd w:val="clear" w:color="auto" w:fill="auto"/>
                        <w:lang w:val="de-DE" w:eastAsia="de-DE" w:bidi="de-DE"/>
                      </w:rPr>
                      <w:t>I</w:t>
                    </w:r>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5760720</wp:posOffset>
              </wp:positionH>
              <wp:positionV relativeFrom="page">
                <wp:posOffset>8517255</wp:posOffset>
              </wp:positionV>
              <wp:extent cx="118745" cy="97790"/>
              <wp:wrapNone/>
              <wp:docPr id="75" name="Shape 75"/>
              <a:graphic xmlns:a="http://schemas.openxmlformats.org/drawingml/2006/main">
                <a:graphicData uri="http://schemas.microsoft.com/office/word/2010/wordprocessingShape">
                  <wps:wsp>
                    <wps:cNvSpPr txBox="1"/>
                    <wps:spPr>
                      <a:xfrm>
                        <a:ext cx="118745" cy="9779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1" type="#_x0000_t202" style="position:absolute;margin-left:453.60000000000002pt;margin-top:670.64999999999998pt;width:9.3499999999999996pt;height:7.7000000000000002pt;z-index:-18874400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1872615</wp:posOffset>
              </wp:positionH>
              <wp:positionV relativeFrom="page">
                <wp:posOffset>8517255</wp:posOffset>
              </wp:positionV>
              <wp:extent cx="121920" cy="94615"/>
              <wp:wrapNone/>
              <wp:docPr id="77" name="Shape 77"/>
              <a:graphic xmlns:a="http://schemas.openxmlformats.org/drawingml/2006/main">
                <a:graphicData uri="http://schemas.microsoft.com/office/word/2010/wordprocessingShape">
                  <wps:wsp>
                    <wps:cNvSpPr txBox="1"/>
                    <wps:spPr>
                      <a:xfrm>
                        <a:ext cx="12192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3" type="#_x0000_t202" style="position:absolute;margin-left:147.44999999999999pt;margin-top:670.64999999999998pt;width:9.5999999999999996pt;height:7.4500000000000002pt;z-index:-18874400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5763895</wp:posOffset>
              </wp:positionH>
              <wp:positionV relativeFrom="page">
                <wp:posOffset>7926070</wp:posOffset>
              </wp:positionV>
              <wp:extent cx="295910" cy="173990"/>
              <wp:wrapNone/>
              <wp:docPr id="80" name="Shape 80"/>
              <a:graphic xmlns:a="http://schemas.openxmlformats.org/drawingml/2006/main">
                <a:graphicData uri="http://schemas.microsoft.com/office/word/2010/wordprocessingShape">
                  <wps:wsp>
                    <wps:cNvSpPr txBox="1"/>
                    <wps:spPr>
                      <a:xfrm>
                        <a:ext cx="295910" cy="173990"/>
                      </a:xfrm>
                      <a:prstGeom prst="rect"/>
                      <a:noFill/>
                    </wps:spPr>
                    <wps:txbx>
                      <w:txbxContent>
                        <w:p>
                          <w:pPr>
                            <w:pStyle w:val="Style43"/>
                            <w:keepNext w:val="0"/>
                            <w:keepLines w:val="0"/>
                            <w:widowControl w:val="0"/>
                            <w:shd w:val="clear" w:color="auto" w:fill="auto"/>
                            <w:bidi w:val="0"/>
                            <w:spacing w:line="240" w:lineRule="auto"/>
                            <w:ind w:left="0" w:firstLine="0"/>
                            <w:jc w:val="left"/>
                            <w:rPr>
                              <w:sz w:val="36"/>
                              <w:szCs w:val="36"/>
                            </w:rPr>
                          </w:pPr>
                          <w:r>
                            <w:rPr>
                              <w:color w:val="000000"/>
                              <w:spacing w:val="0"/>
                              <w:w w:val="100"/>
                              <w:position w:val="0"/>
                              <w:sz w:val="36"/>
                              <w:szCs w:val="36"/>
                              <w:shd w:val="clear" w:color="auto" w:fill="auto"/>
                              <w:lang w:val="de-DE" w:eastAsia="de-DE" w:bidi="de-DE"/>
                            </w:rPr>
                            <w:t>£ 5</w:t>
                          </w:r>
                        </w:p>
                      </w:txbxContent>
                    </wps:txbx>
                    <wps:bodyPr wrap="none" lIns="0" tIns="0" rIns="0" bIns="0">
                      <a:spAutoFit/>
                    </wps:bodyPr>
                  </wps:wsp>
                </a:graphicData>
              </a:graphic>
            </wp:anchor>
          </w:drawing>
        </mc:Choice>
        <mc:Fallback>
          <w:pict>
            <v:shape id="_x0000_s1106" type="#_x0000_t202" style="position:absolute;margin-left:453.85000000000002pt;margin-top:624.10000000000002pt;width:23.300000000000001pt;height:13.699999999999999pt;z-index:-18874400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36"/>
                        <w:szCs w:val="36"/>
                      </w:rPr>
                    </w:pPr>
                    <w:r>
                      <w:rPr>
                        <w:color w:val="000000"/>
                        <w:spacing w:val="0"/>
                        <w:w w:val="100"/>
                        <w:position w:val="0"/>
                        <w:sz w:val="36"/>
                        <w:szCs w:val="36"/>
                        <w:shd w:val="clear" w:color="auto" w:fill="auto"/>
                        <w:lang w:val="de-DE" w:eastAsia="de-DE" w:bidi="de-DE"/>
                      </w:rPr>
                      <w:t>£ 5</w:t>
                    </w:r>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5763895</wp:posOffset>
              </wp:positionH>
              <wp:positionV relativeFrom="page">
                <wp:posOffset>7926070</wp:posOffset>
              </wp:positionV>
              <wp:extent cx="295910" cy="173990"/>
              <wp:wrapNone/>
              <wp:docPr id="82" name="Shape 82"/>
              <a:graphic xmlns:a="http://schemas.openxmlformats.org/drawingml/2006/main">
                <a:graphicData uri="http://schemas.microsoft.com/office/word/2010/wordprocessingShape">
                  <wps:wsp>
                    <wps:cNvSpPr txBox="1"/>
                    <wps:spPr>
                      <a:xfrm>
                        <a:ext cx="295910" cy="173990"/>
                      </a:xfrm>
                      <a:prstGeom prst="rect"/>
                      <a:noFill/>
                    </wps:spPr>
                    <wps:txbx>
                      <w:txbxContent>
                        <w:p>
                          <w:pPr>
                            <w:pStyle w:val="Style43"/>
                            <w:keepNext w:val="0"/>
                            <w:keepLines w:val="0"/>
                            <w:widowControl w:val="0"/>
                            <w:shd w:val="clear" w:color="auto" w:fill="auto"/>
                            <w:bidi w:val="0"/>
                            <w:spacing w:line="240" w:lineRule="auto"/>
                            <w:ind w:left="0" w:firstLine="0"/>
                            <w:jc w:val="left"/>
                            <w:rPr>
                              <w:sz w:val="36"/>
                              <w:szCs w:val="36"/>
                            </w:rPr>
                          </w:pPr>
                          <w:r>
                            <w:rPr>
                              <w:color w:val="000000"/>
                              <w:spacing w:val="0"/>
                              <w:w w:val="100"/>
                              <w:position w:val="0"/>
                              <w:sz w:val="36"/>
                              <w:szCs w:val="36"/>
                              <w:shd w:val="clear" w:color="auto" w:fill="auto"/>
                              <w:lang w:val="de-DE" w:eastAsia="de-DE" w:bidi="de-DE"/>
                            </w:rPr>
                            <w:t>£ 5</w:t>
                          </w:r>
                        </w:p>
                      </w:txbxContent>
                    </wps:txbx>
                    <wps:bodyPr wrap="none" lIns="0" tIns="0" rIns="0" bIns="0">
                      <a:spAutoFit/>
                    </wps:bodyPr>
                  </wps:wsp>
                </a:graphicData>
              </a:graphic>
            </wp:anchor>
          </w:drawing>
        </mc:Choice>
        <mc:Fallback>
          <w:pict>
            <v:shape id="_x0000_s1108" type="#_x0000_t202" style="position:absolute;margin-left:453.85000000000002pt;margin-top:624.10000000000002pt;width:23.300000000000001pt;height:13.699999999999999pt;z-index:-18874400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36"/>
                        <w:szCs w:val="36"/>
                      </w:rPr>
                    </w:pPr>
                    <w:r>
                      <w:rPr>
                        <w:color w:val="000000"/>
                        <w:spacing w:val="0"/>
                        <w:w w:val="100"/>
                        <w:position w:val="0"/>
                        <w:sz w:val="36"/>
                        <w:szCs w:val="36"/>
                        <w:shd w:val="clear" w:color="auto" w:fill="auto"/>
                        <w:lang w:val="de-DE" w:eastAsia="de-DE" w:bidi="de-DE"/>
                      </w:rPr>
                      <w:t>£ 5</w:t>
                    </w:r>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5592445</wp:posOffset>
              </wp:positionH>
              <wp:positionV relativeFrom="page">
                <wp:posOffset>8507095</wp:posOffset>
              </wp:positionV>
              <wp:extent cx="170815" cy="94615"/>
              <wp:wrapNone/>
              <wp:docPr id="86" name="Shape 86"/>
              <a:graphic xmlns:a="http://schemas.openxmlformats.org/drawingml/2006/main">
                <a:graphicData uri="http://schemas.microsoft.com/office/word/2010/wordprocessingShape">
                  <wps:wsp>
                    <wps:cNvSpPr txBox="1"/>
                    <wps:spPr>
                      <a:xfrm>
                        <a:ext cx="17081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2" type="#_x0000_t202" style="position:absolute;margin-left:440.35000000000002pt;margin-top:669.85000000000002pt;width:13.449999999999999pt;height:7.4500000000000002pt;z-index:-18874399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1888490</wp:posOffset>
              </wp:positionH>
              <wp:positionV relativeFrom="page">
                <wp:posOffset>8507095</wp:posOffset>
              </wp:positionV>
              <wp:extent cx="182880" cy="94615"/>
              <wp:wrapNone/>
              <wp:docPr id="88" name="Shape 88"/>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4" type="#_x0000_t202" style="position:absolute;margin-left:148.69999999999999pt;margin-top:669.85000000000002pt;width:14.4pt;height:7.4500000000000002pt;z-index:-18874399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1341755</wp:posOffset>
              </wp:positionH>
              <wp:positionV relativeFrom="page">
                <wp:posOffset>8503920</wp:posOffset>
              </wp:positionV>
              <wp:extent cx="4538345" cy="125095"/>
              <wp:wrapNone/>
              <wp:docPr id="90" name="Shape 90"/>
              <a:graphic xmlns:a="http://schemas.openxmlformats.org/drawingml/2006/main">
                <a:graphicData uri="http://schemas.microsoft.com/office/word/2010/wordprocessingShape">
                  <wps:wsp>
                    <wps:cNvSpPr txBox="1"/>
                    <wps:spPr>
                      <a:xfrm>
                        <a:ext cx="4538345" cy="125095"/>
                      </a:xfrm>
                      <a:prstGeom prst="rect"/>
                      <a:noFill/>
                    </wps:spPr>
                    <wps:txbx>
                      <w:txbxContent>
                        <w:p>
                          <w:pPr>
                            <w:pStyle w:val="Style4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7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16" type="#_x0000_t202" style="position:absolute;margin-left:105.65000000000001pt;margin-top:669.60000000000002pt;width:357.35000000000002pt;height:9.8499999999999996pt;z-index:-188743995;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7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1359535</wp:posOffset>
              </wp:positionH>
              <wp:positionV relativeFrom="page">
                <wp:posOffset>8514080</wp:posOffset>
              </wp:positionV>
              <wp:extent cx="1548130" cy="94615"/>
              <wp:wrapNone/>
              <wp:docPr id="92" name="Shape 92"/>
              <a:graphic xmlns:a="http://schemas.openxmlformats.org/drawingml/2006/main">
                <a:graphicData uri="http://schemas.microsoft.com/office/word/2010/wordprocessingShape">
                  <wps:wsp>
                    <wps:cNvSpPr txBox="1"/>
                    <wps:spPr>
                      <a:xfrm>
                        <a:ext cx="1548130" cy="94615"/>
                      </a:xfrm>
                      <a:prstGeom prst="rect"/>
                      <a:noFill/>
                    </wps:spPr>
                    <wps:txbx>
                      <w:txbxContent>
                        <w:p>
                          <w:pPr>
                            <w:pStyle w:val="Style43"/>
                            <w:keepNext w:val="0"/>
                            <w:keepLines w:val="0"/>
                            <w:widowControl w:val="0"/>
                            <w:shd w:val="clear" w:color="auto" w:fill="auto"/>
                            <w:tabs>
                              <w:tab w:pos="2438" w:val="righ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S. 107.</w:t>
                            <w:tab/>
                            <w:t>.</w:t>
                          </w:r>
                        </w:p>
                      </w:txbxContent>
                    </wps:txbx>
                    <wps:bodyPr lIns="0" tIns="0" rIns="0" bIns="0">
                      <a:spAutoFit/>
                    </wps:bodyPr>
                  </wps:wsp>
                </a:graphicData>
              </a:graphic>
            </wp:anchor>
          </w:drawing>
        </mc:Choice>
        <mc:Fallback>
          <w:pict>
            <v:shape id="_x0000_s1118" type="#_x0000_t202" style="position:absolute;margin-left:107.05pt;margin-top:670.39999999999998pt;width:121.90000000000001pt;height:7.4500000000000002pt;z-index:-188743993;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2438" w:val="righ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S. 107.</w:t>
                      <w:tab/>
                      <w:t>.</w:t>
                    </w:r>
                  </w:p>
                </w:txbxContent>
              </v:textbox>
              <w10:wrap anchorx="page" anchory="page"/>
            </v:shape>
          </w:pict>
        </mc:Fallback>
      </mc:AlternateContent>
    </w:r>
    <w:r>
      <mc:AlternateContent>
        <mc:Choice Requires="wps">
          <w:drawing>
            <wp:anchor distT="0" distB="0" distL="0" distR="0" simplePos="0" relativeHeight="62914762" behindDoc="1" locked="0" layoutInCell="1" allowOverlap="1">
              <wp:simplePos x="0" y="0"/>
              <wp:positionH relativeFrom="page">
                <wp:posOffset>5733415</wp:posOffset>
              </wp:positionH>
              <wp:positionV relativeFrom="page">
                <wp:posOffset>8776335</wp:posOffset>
              </wp:positionV>
              <wp:extent cx="176530" cy="94615"/>
              <wp:wrapNone/>
              <wp:docPr id="94" name="Shape 94"/>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0" type="#_x0000_t202" style="position:absolute;margin-left:451.44999999999999pt;margin-top:691.04999999999995pt;width:13.9pt;height:7.4500000000000002pt;z-index:-18874399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1854200</wp:posOffset>
              </wp:positionH>
              <wp:positionV relativeFrom="page">
                <wp:posOffset>8517255</wp:posOffset>
              </wp:positionV>
              <wp:extent cx="182880" cy="94615"/>
              <wp:wrapNone/>
              <wp:docPr id="96" name="Shape 96"/>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2" type="#_x0000_t202" style="position:absolute;margin-left:146.pt;margin-top:670.64999999999998pt;width:14.4pt;height:7.4500000000000002pt;z-index:-18874398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1361440</wp:posOffset>
              </wp:positionH>
              <wp:positionV relativeFrom="page">
                <wp:posOffset>8514080</wp:posOffset>
              </wp:positionV>
              <wp:extent cx="4541520" cy="121920"/>
              <wp:wrapNone/>
              <wp:docPr id="98" name="Shape 98"/>
              <a:graphic xmlns:a="http://schemas.openxmlformats.org/drawingml/2006/main">
                <a:graphicData uri="http://schemas.microsoft.com/office/word/2010/wordprocessingShape">
                  <wps:wsp>
                    <wps:cNvSpPr txBox="1"/>
                    <wps:spPr>
                      <a:xfrm>
                        <a:ext cx="4541520" cy="121920"/>
                      </a:xfrm>
                      <a:prstGeom prst="rect"/>
                      <a:noFill/>
                    </wps:spPr>
                    <wps:txbx>
                      <w:txbxContent>
                        <w:p>
                          <w:pPr>
                            <w:pStyle w:val="Style4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8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24" type="#_x0000_t202" style="position:absolute;margin-left:107.2pt;margin-top:670.39999999999998pt;width:357.60000000000002pt;height:9.5999999999999996pt;z-index:-188743987;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8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5720080</wp:posOffset>
              </wp:positionH>
              <wp:positionV relativeFrom="page">
                <wp:posOffset>8514080</wp:posOffset>
              </wp:positionV>
              <wp:extent cx="179705" cy="94615"/>
              <wp:wrapNone/>
              <wp:docPr id="100" name="Shape 100"/>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6" type="#_x0000_t202" style="position:absolute;margin-left:450.39999999999998pt;margin-top:670.39999999999998pt;width:14.15pt;height:7.4500000000000002pt;z-index:-18874398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1854200</wp:posOffset>
              </wp:positionH>
              <wp:positionV relativeFrom="page">
                <wp:posOffset>8517255</wp:posOffset>
              </wp:positionV>
              <wp:extent cx="182880" cy="94615"/>
              <wp:wrapNone/>
              <wp:docPr id="102" name="Shape 102"/>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8" type="#_x0000_t202" style="position:absolute;margin-left:146.pt;margin-top:670.64999999999998pt;width:14.4pt;height:7.4500000000000002pt;z-index:-18874398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5605780</wp:posOffset>
              </wp:positionH>
              <wp:positionV relativeFrom="page">
                <wp:posOffset>8514080</wp:posOffset>
              </wp:positionV>
              <wp:extent cx="167640" cy="97790"/>
              <wp:wrapNone/>
              <wp:docPr id="105" name="Shape 105"/>
              <a:graphic xmlns:a="http://schemas.openxmlformats.org/drawingml/2006/main">
                <a:graphicData uri="http://schemas.microsoft.com/office/word/2010/wordprocessingShape">
                  <wps:wsp>
                    <wps:cNvSpPr txBox="1"/>
                    <wps:spPr>
                      <a:xfrm>
                        <a:ext cx="167640" cy="9779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1" type="#_x0000_t202" style="position:absolute;margin-left:441.39999999999998pt;margin-top:670.39999999999998pt;width:13.199999999999999pt;height:7.7000000000000002pt;z-index:-18874398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1854200</wp:posOffset>
              </wp:positionH>
              <wp:positionV relativeFrom="page">
                <wp:posOffset>8517255</wp:posOffset>
              </wp:positionV>
              <wp:extent cx="182880" cy="94615"/>
              <wp:wrapNone/>
              <wp:docPr id="107" name="Shape 107"/>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3" type="#_x0000_t202" style="position:absolute;margin-left:146.pt;margin-top:670.64999999999998pt;width:14.4pt;height:7.4500000000000002pt;z-index:-18874397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1240790</wp:posOffset>
              </wp:positionH>
              <wp:positionV relativeFrom="page">
                <wp:posOffset>8514080</wp:posOffset>
              </wp:positionV>
              <wp:extent cx="4541520" cy="121920"/>
              <wp:wrapNone/>
              <wp:docPr id="109" name="Shape 109"/>
              <a:graphic xmlns:a="http://schemas.openxmlformats.org/drawingml/2006/main">
                <a:graphicData uri="http://schemas.microsoft.com/office/word/2010/wordprocessingShape">
                  <wps:wsp>
                    <wps:cNvSpPr txBox="1"/>
                    <wps:spPr>
                      <a:xfrm>
                        <a:ext cx="4541520" cy="121920"/>
                      </a:xfrm>
                      <a:prstGeom prst="rect"/>
                      <a:noFill/>
                    </wps:spPr>
                    <wps:txbx>
                      <w:txbxContent>
                        <w:p>
                          <w:pPr>
                            <w:pStyle w:val="Style4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9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35" type="#_x0000_t202" style="position:absolute;margin-left:97.700000000000003pt;margin-top:670.39999999999998pt;width:357.60000000000002pt;height:9.5999999999999996pt;z-index:-188743977;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9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5809615</wp:posOffset>
              </wp:positionH>
              <wp:positionV relativeFrom="page">
                <wp:posOffset>8514080</wp:posOffset>
              </wp:positionV>
              <wp:extent cx="179705" cy="94615"/>
              <wp:wrapNone/>
              <wp:docPr id="111" name="Shape 111"/>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7" type="#_x0000_t202" style="position:absolute;margin-left:457.44999999999999pt;margin-top:670.39999999999998pt;width:14.15pt;height:7.4500000000000002pt;z-index:-18874397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1854200</wp:posOffset>
              </wp:positionH>
              <wp:positionV relativeFrom="page">
                <wp:posOffset>8517255</wp:posOffset>
              </wp:positionV>
              <wp:extent cx="182880" cy="94615"/>
              <wp:wrapNone/>
              <wp:docPr id="113" name="Shape 113"/>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9" type="#_x0000_t202" style="position:absolute;margin-left:146.pt;margin-top:670.64999999999998pt;width:14.4pt;height:7.4500000000000002pt;z-index:-18874397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1282065</wp:posOffset>
              </wp:positionH>
              <wp:positionV relativeFrom="page">
                <wp:posOffset>8514080</wp:posOffset>
              </wp:positionV>
              <wp:extent cx="4535170" cy="109855"/>
              <wp:wrapNone/>
              <wp:docPr id="115" name="Shape 115"/>
              <a:graphic xmlns:a="http://schemas.openxmlformats.org/drawingml/2006/main">
                <a:graphicData uri="http://schemas.microsoft.com/office/word/2010/wordprocessingShape">
                  <wps:wsp>
                    <wps:cNvSpPr txBox="1"/>
                    <wps:spPr>
                      <a:xfrm>
                        <a:ext cx="4535170" cy="109855"/>
                      </a:xfrm>
                      <a:prstGeom prst="rect"/>
                      <a:noFill/>
                    </wps:spPr>
                    <wps:txbx>
                      <w:txbxContent>
                        <w:p>
                          <w:pPr>
                            <w:pStyle w:val="Style43"/>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10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41" type="#_x0000_t202" style="position:absolute;margin-left:100.95pt;margin-top:670.39999999999998pt;width:357.10000000000002pt;height:8.6500000000000004pt;z-index:-188743971;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10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1509395</wp:posOffset>
              </wp:positionH>
              <wp:positionV relativeFrom="page">
                <wp:posOffset>8486775</wp:posOffset>
              </wp:positionV>
              <wp:extent cx="4517390" cy="115570"/>
              <wp:wrapNone/>
              <wp:docPr id="117" name="Shape 117"/>
              <a:graphic xmlns:a="http://schemas.openxmlformats.org/drawingml/2006/main">
                <a:graphicData uri="http://schemas.microsoft.com/office/word/2010/wordprocessingShape">
                  <wps:wsp>
                    <wps:cNvSpPr txBox="1"/>
                    <wps:spPr>
                      <a:xfrm>
                        <a:ext cx="4517390" cy="115570"/>
                      </a:xfrm>
                      <a:prstGeom prst="rect"/>
                      <a:noFill/>
                    </wps:spPr>
                    <wps:txbx>
                      <w:txbxContent>
                        <w:p>
                          <w:pPr>
                            <w:pStyle w:val="Style43"/>
                            <w:keepNext w:val="0"/>
                            <w:keepLines w:val="0"/>
                            <w:widowControl w:val="0"/>
                            <w:shd w:val="clear" w:color="auto" w:fill="auto"/>
                            <w:tabs>
                              <w:tab w:pos="7114"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11 Szondi, lch-Analysc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43" type="#_x0000_t202" style="position:absolute;margin-left:118.84999999999999pt;margin-top:668.25pt;width:355.69999999999999pt;height:9.0999999999999996pt;z-index:-188743969;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14"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11 Szondi, lch-Analysc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1701800</wp:posOffset>
              </wp:positionH>
              <wp:positionV relativeFrom="page">
                <wp:posOffset>8489315</wp:posOffset>
              </wp:positionV>
              <wp:extent cx="186055" cy="94615"/>
              <wp:wrapNone/>
              <wp:docPr id="119" name="Shape 119"/>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5" type="#_x0000_t202" style="position:absolute;margin-left:134.pt;margin-top:668.45000000000005pt;width:14.65pt;height:7.4500000000000002pt;z-index:-18874396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5809615</wp:posOffset>
              </wp:positionH>
              <wp:positionV relativeFrom="page">
                <wp:posOffset>8514080</wp:posOffset>
              </wp:positionV>
              <wp:extent cx="179705" cy="94615"/>
              <wp:wrapNone/>
              <wp:docPr id="121" name="Shape 121"/>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7" type="#_x0000_t202" style="position:absolute;margin-left:457.44999999999999pt;margin-top:670.39999999999998pt;width:14.15pt;height:7.4500000000000002pt;z-index:-18874396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5880100</wp:posOffset>
              </wp:positionH>
              <wp:positionV relativeFrom="page">
                <wp:posOffset>8486775</wp:posOffset>
              </wp:positionV>
              <wp:extent cx="179705" cy="97790"/>
              <wp:wrapNone/>
              <wp:docPr id="124" name="Shape 124"/>
              <a:graphic xmlns:a="http://schemas.openxmlformats.org/drawingml/2006/main">
                <a:graphicData uri="http://schemas.microsoft.com/office/word/2010/wordprocessingShape">
                  <wps:wsp>
                    <wps:cNvSpPr txBox="1"/>
                    <wps:spPr>
                      <a:xfrm>
                        <a:ext cx="179705" cy="9779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0" type="#_x0000_t202" style="position:absolute;margin-left:463.pt;margin-top:668.25pt;width:14.15pt;height:7.7000000000000002pt;z-index:-18874396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1701800</wp:posOffset>
              </wp:positionH>
              <wp:positionV relativeFrom="page">
                <wp:posOffset>8489315</wp:posOffset>
              </wp:positionV>
              <wp:extent cx="186055" cy="94615"/>
              <wp:wrapNone/>
              <wp:docPr id="126" name="Shape 12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2" type="#_x0000_t202" style="position:absolute;margin-left:134.pt;margin-top:668.45000000000005pt;width:14.65pt;height:7.4500000000000002pt;z-index:-18874396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5593715</wp:posOffset>
              </wp:positionH>
              <wp:positionV relativeFrom="page">
                <wp:posOffset>8489315</wp:posOffset>
              </wp:positionV>
              <wp:extent cx="179705" cy="94615"/>
              <wp:wrapNone/>
              <wp:docPr id="128" name="Shape 128"/>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4" type="#_x0000_t202" style="position:absolute;margin-left:440.44999999999999pt;margin-top:668.45000000000005pt;width:14.15pt;height:7.4500000000000002pt;z-index:-18874395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1701800</wp:posOffset>
              </wp:positionH>
              <wp:positionV relativeFrom="page">
                <wp:posOffset>8489315</wp:posOffset>
              </wp:positionV>
              <wp:extent cx="186055" cy="94615"/>
              <wp:wrapNone/>
              <wp:docPr id="130" name="Shape 130"/>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6" type="#_x0000_t202" style="position:absolute;margin-left:134.pt;margin-top:668.45000000000005pt;width:14.65pt;height:7.4500000000000002pt;z-index:-18874395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1250315</wp:posOffset>
              </wp:positionH>
              <wp:positionV relativeFrom="page">
                <wp:posOffset>8486775</wp:posOffset>
              </wp:positionV>
              <wp:extent cx="4538345" cy="115570"/>
              <wp:wrapNone/>
              <wp:docPr id="132" name="Shape 132"/>
              <a:graphic xmlns:a="http://schemas.openxmlformats.org/drawingml/2006/main">
                <a:graphicData uri="http://schemas.microsoft.com/office/word/2010/wordprocessingShape">
                  <wps:wsp>
                    <wps:cNvSpPr txBox="1"/>
                    <wps:spPr>
                      <a:xfrm>
                        <a:ext cx="4538345" cy="115570"/>
                      </a:xfrm>
                      <a:prstGeom prst="rect"/>
                      <a:noFill/>
                    </wps:spPr>
                    <wps:txbx>
                      <w:txbxContent>
                        <w:p>
                          <w:pPr>
                            <w:pStyle w:val="Style4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12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58" type="#_x0000_t202" style="position:absolute;margin-left:98.450000000000003pt;margin-top:668.25pt;width:357.35000000000002pt;height:9.0999999999999996pt;z-index:-188743955;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12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5581650</wp:posOffset>
              </wp:positionH>
              <wp:positionV relativeFrom="page">
                <wp:posOffset>8500745</wp:posOffset>
              </wp:positionV>
              <wp:extent cx="179705" cy="94615"/>
              <wp:wrapNone/>
              <wp:docPr id="134" name="Shape 134"/>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0" type="#_x0000_t202" style="position:absolute;margin-left:439.5pt;margin-top:669.35000000000002pt;width:14.15pt;height:7.4500000000000002pt;z-index:-18874395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1701800</wp:posOffset>
              </wp:positionH>
              <wp:positionV relativeFrom="page">
                <wp:posOffset>8489315</wp:posOffset>
              </wp:positionV>
              <wp:extent cx="186055" cy="94615"/>
              <wp:wrapNone/>
              <wp:docPr id="136" name="Shape 13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2" type="#_x0000_t202" style="position:absolute;margin-left:134.pt;margin-top:668.45000000000005pt;width:14.65pt;height:7.4500000000000002pt;z-index:-18874395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1256030</wp:posOffset>
              </wp:positionH>
              <wp:positionV relativeFrom="page">
                <wp:posOffset>8486775</wp:posOffset>
              </wp:positionV>
              <wp:extent cx="4544695" cy="115570"/>
              <wp:wrapNone/>
              <wp:docPr id="138" name="Shape 138"/>
              <a:graphic xmlns:a="http://schemas.openxmlformats.org/drawingml/2006/main">
                <a:graphicData uri="http://schemas.microsoft.com/office/word/2010/wordprocessingShape">
                  <wps:wsp>
                    <wps:cNvSpPr txBox="1"/>
                    <wps:spPr>
                      <a:xfrm>
                        <a:ext cx="4544695" cy="115570"/>
                      </a:xfrm>
                      <a:prstGeom prst="rect"/>
                      <a:noFill/>
                    </wps:spPr>
                    <wps:txbx>
                      <w:txbxContent>
                        <w:p>
                          <w:pPr>
                            <w:pStyle w:val="Style43"/>
                            <w:keepNext w:val="0"/>
                            <w:keepLines w:val="0"/>
                            <w:widowControl w:val="0"/>
                            <w:shd w:val="clear" w:color="auto" w:fill="auto"/>
                            <w:tabs>
                              <w:tab w:pos="7157" w:val="right"/>
                            </w:tabs>
                            <w:bidi w:val="0"/>
                            <w:spacing w:line="240" w:lineRule="auto"/>
                            <w:ind w:left="0" w:firstLine="0"/>
                            <w:jc w:val="left"/>
                          </w:pPr>
                          <w:r>
                            <w:rPr>
                              <w:color w:val="000000"/>
                              <w:spacing w:val="0"/>
                              <w:w w:val="100"/>
                              <w:position w:val="0"/>
                              <w:sz w:val="10"/>
                              <w:szCs w:val="10"/>
                              <w:shd w:val="clear" w:color="auto" w:fill="auto"/>
                              <w:lang w:val="de-DE" w:eastAsia="de-DE" w:bidi="de-DE"/>
                            </w:rPr>
                            <w:t>13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64" type="#_x0000_t202" style="position:absolute;margin-left:98.900000000000006pt;margin-top:668.25pt;width:357.85000000000002pt;height:9.0999999999999996pt;z-index:-188743949;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57" w:val="right"/>
                      </w:tabs>
                      <w:bidi w:val="0"/>
                      <w:spacing w:line="240" w:lineRule="auto"/>
                      <w:ind w:left="0" w:firstLine="0"/>
                      <w:jc w:val="left"/>
                    </w:pPr>
                    <w:r>
                      <w:rPr>
                        <w:color w:val="000000"/>
                        <w:spacing w:val="0"/>
                        <w:w w:val="100"/>
                        <w:position w:val="0"/>
                        <w:sz w:val="10"/>
                        <w:szCs w:val="10"/>
                        <w:shd w:val="clear" w:color="auto" w:fill="auto"/>
                        <w:lang w:val="de-DE" w:eastAsia="de-DE" w:bidi="de-DE"/>
                      </w:rPr>
                      <w:t>13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5581650</wp:posOffset>
              </wp:positionH>
              <wp:positionV relativeFrom="page">
                <wp:posOffset>8500745</wp:posOffset>
              </wp:positionV>
              <wp:extent cx="179705" cy="94615"/>
              <wp:wrapNone/>
              <wp:docPr id="140" name="Shape 140"/>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6" type="#_x0000_t202" style="position:absolute;margin-left:439.5pt;margin-top:669.35000000000002pt;width:14.15pt;height:7.4500000000000002pt;z-index:-18874394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1917700</wp:posOffset>
              </wp:positionH>
              <wp:positionV relativeFrom="page">
                <wp:posOffset>8500745</wp:posOffset>
              </wp:positionV>
              <wp:extent cx="186055" cy="94615"/>
              <wp:wrapNone/>
              <wp:docPr id="142" name="Shape 142"/>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8" type="#_x0000_t202" style="position:absolute;margin-left:151.pt;margin-top:669.35000000000002pt;width:14.65pt;height:7.4500000000000002pt;z-index:-18874394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5652770</wp:posOffset>
              </wp:positionH>
              <wp:positionV relativeFrom="page">
                <wp:posOffset>8503920</wp:posOffset>
              </wp:positionV>
              <wp:extent cx="173990" cy="91440"/>
              <wp:wrapNone/>
              <wp:docPr id="144" name="Shape 144"/>
              <a:graphic xmlns:a="http://schemas.openxmlformats.org/drawingml/2006/main">
                <a:graphicData uri="http://schemas.microsoft.com/office/word/2010/wordprocessingShape">
                  <wps:wsp>
                    <wps:cNvSpPr txBox="1"/>
                    <wps:spPr>
                      <a:xfrm>
                        <a:ext cx="173990" cy="9144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0" type="#_x0000_t202" style="position:absolute;margin-left:445.10000000000002pt;margin-top:669.60000000000002pt;width:13.699999999999999pt;height:7.2000000000000002pt;z-index:-18874394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1917700</wp:posOffset>
              </wp:positionH>
              <wp:positionV relativeFrom="page">
                <wp:posOffset>8500745</wp:posOffset>
              </wp:positionV>
              <wp:extent cx="186055" cy="94615"/>
              <wp:wrapNone/>
              <wp:docPr id="146" name="Shape 14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2" type="#_x0000_t202" style="position:absolute;margin-left:151.pt;margin-top:669.35000000000002pt;width:14.65pt;height:7.4500000000000002pt;z-index:-18874394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1300480</wp:posOffset>
              </wp:positionH>
              <wp:positionV relativeFrom="page">
                <wp:posOffset>8498205</wp:posOffset>
              </wp:positionV>
              <wp:extent cx="4532630" cy="113030"/>
              <wp:wrapNone/>
              <wp:docPr id="148" name="Shape 148"/>
              <a:graphic xmlns:a="http://schemas.openxmlformats.org/drawingml/2006/main">
                <a:graphicData uri="http://schemas.microsoft.com/office/word/2010/wordprocessingShape">
                  <wps:wsp>
                    <wps:cNvSpPr txBox="1"/>
                    <wps:spPr>
                      <a:xfrm>
                        <a:ext cx="4532630" cy="113030"/>
                      </a:xfrm>
                      <a:prstGeom prst="rect"/>
                      <a:noFill/>
                    </wps:spPr>
                    <wps:txbx>
                      <w:txbxContent>
                        <w:p>
                          <w:pPr>
                            <w:pStyle w:val="Style43"/>
                            <w:keepNext w:val="0"/>
                            <w:keepLines w:val="0"/>
                            <w:widowControl w:val="0"/>
                            <w:shd w:val="clear" w:color="auto" w:fill="auto"/>
                            <w:tabs>
                              <w:tab w:pos="713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14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74" type="#_x0000_t202" style="position:absolute;margin-left:102.40000000000001pt;margin-top:669.14999999999998pt;width:356.89999999999998pt;height:8.9000000000000004pt;z-index:-188743939;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3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14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5659120</wp:posOffset>
              </wp:positionH>
              <wp:positionV relativeFrom="page">
                <wp:posOffset>8500745</wp:posOffset>
              </wp:positionV>
              <wp:extent cx="182880" cy="94615"/>
              <wp:wrapNone/>
              <wp:docPr id="152" name="Shape 152"/>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8" type="#_x0000_t202" style="position:absolute;margin-left:445.60000000000002pt;margin-top:669.35000000000002pt;width:14.4pt;height:7.4500000000000002pt;z-index:-18874393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1917700</wp:posOffset>
              </wp:positionH>
              <wp:positionV relativeFrom="page">
                <wp:posOffset>8500745</wp:posOffset>
              </wp:positionV>
              <wp:extent cx="186055" cy="94615"/>
              <wp:wrapNone/>
              <wp:docPr id="154" name="Shape 154"/>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0" type="#_x0000_t202" style="position:absolute;margin-left:151.pt;margin-top:669.35000000000002pt;width:14.65pt;height:7.4500000000000002pt;z-index:-18874393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1300480</wp:posOffset>
              </wp:positionH>
              <wp:positionV relativeFrom="page">
                <wp:posOffset>8498205</wp:posOffset>
              </wp:positionV>
              <wp:extent cx="4529455" cy="118745"/>
              <wp:wrapNone/>
              <wp:docPr id="156" name="Shape 156"/>
              <a:graphic xmlns:a="http://schemas.openxmlformats.org/drawingml/2006/main">
                <a:graphicData uri="http://schemas.microsoft.com/office/word/2010/wordprocessingShape">
                  <wps:wsp>
                    <wps:cNvSpPr txBox="1"/>
                    <wps:spPr>
                      <a:xfrm>
                        <a:ext cx="4529455" cy="118745"/>
                      </a:xfrm>
                      <a:prstGeom prst="rect"/>
                      <a:noFill/>
                    </wps:spPr>
                    <wps:txbx>
                      <w:txbxContent>
                        <w:p>
                          <w:pPr>
                            <w:pStyle w:val="Style43"/>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15 Szondi, Ich-Annlysc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82" type="#_x0000_t202" style="position:absolute;margin-left:102.40000000000001pt;margin-top:669.14999999999998pt;width:356.64999999999998pt;height:9.3499999999999996pt;z-index:-188743933;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15 Szondi, Ich-Annlysc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5637530</wp:posOffset>
              </wp:positionH>
              <wp:positionV relativeFrom="page">
                <wp:posOffset>8522335</wp:posOffset>
              </wp:positionV>
              <wp:extent cx="186055" cy="97790"/>
              <wp:wrapNone/>
              <wp:docPr id="159" name="Shape 159"/>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5" type="#_x0000_t202" style="position:absolute;margin-left:443.89999999999998pt;margin-top:671.04999999999995pt;width:14.65pt;height:7.7000000000000002pt;z-index:-18874393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1917700</wp:posOffset>
              </wp:positionH>
              <wp:positionV relativeFrom="page">
                <wp:posOffset>8500745</wp:posOffset>
              </wp:positionV>
              <wp:extent cx="186055" cy="94615"/>
              <wp:wrapNone/>
              <wp:docPr id="161" name="Shape 161"/>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7" type="#_x0000_t202" style="position:absolute;margin-left:151.pt;margin-top:669.35000000000002pt;width:14.65pt;height:7.4500000000000002pt;z-index:-18874392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1297305</wp:posOffset>
              </wp:positionH>
              <wp:positionV relativeFrom="page">
                <wp:posOffset>8498205</wp:posOffset>
              </wp:positionV>
              <wp:extent cx="4526280" cy="109855"/>
              <wp:wrapNone/>
              <wp:docPr id="163" name="Shape 163"/>
              <a:graphic xmlns:a="http://schemas.openxmlformats.org/drawingml/2006/main">
                <a:graphicData uri="http://schemas.microsoft.com/office/word/2010/wordprocessingShape">
                  <wps:wsp>
                    <wps:cNvSpPr txBox="1"/>
                    <wps:spPr>
                      <a:xfrm>
                        <a:ext cx="4526280" cy="109855"/>
                      </a:xfrm>
                      <a:prstGeom prst="rect"/>
                      <a:noFill/>
                    </wps:spPr>
                    <wps:txbx>
                      <w:txbxContent>
                        <w:p>
                          <w:pPr>
                            <w:pStyle w:val="Style43"/>
                            <w:keepNext w:val="0"/>
                            <w:keepLines w:val="0"/>
                            <w:widowControl w:val="0"/>
                            <w:shd w:val="clear" w:color="auto" w:fill="auto"/>
                            <w:tabs>
                              <w:tab w:pos="712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16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89" type="#_x0000_t202" style="position:absolute;margin-left:102.15000000000001pt;margin-top:669.14999999999998pt;width:356.39999999999998pt;height:8.6500000000000004pt;z-index:-188743927;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712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16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5608320</wp:posOffset>
              </wp:positionH>
              <wp:positionV relativeFrom="page">
                <wp:posOffset>8512810</wp:posOffset>
              </wp:positionV>
              <wp:extent cx="189230" cy="91440"/>
              <wp:wrapNone/>
              <wp:docPr id="167" name="Shape 167"/>
              <a:graphic xmlns:a="http://schemas.openxmlformats.org/drawingml/2006/main">
                <a:graphicData uri="http://schemas.microsoft.com/office/word/2010/wordprocessingShape">
                  <wps:wsp>
                    <wps:cNvSpPr txBox="1"/>
                    <wps:spPr>
                      <a:xfrm>
                        <a:ext cx="189230" cy="9144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3" type="#_x0000_t202" style="position:absolute;margin-left:441.60000000000002pt;margin-top:670.29999999999995pt;width:14.9pt;height:7.2000000000000002pt;z-index:-18874392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5608320</wp:posOffset>
              </wp:positionH>
              <wp:positionV relativeFrom="page">
                <wp:posOffset>8512810</wp:posOffset>
              </wp:positionV>
              <wp:extent cx="189230" cy="91440"/>
              <wp:wrapNone/>
              <wp:docPr id="171" name="Shape 171"/>
              <a:graphic xmlns:a="http://schemas.openxmlformats.org/drawingml/2006/main">
                <a:graphicData uri="http://schemas.microsoft.com/office/word/2010/wordprocessingShape">
                  <wps:wsp>
                    <wps:cNvSpPr txBox="1"/>
                    <wps:spPr>
                      <a:xfrm>
                        <a:ext cx="189230" cy="9144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7" type="#_x0000_t202" style="position:absolute;margin-left:441.60000000000002pt;margin-top:670.29999999999995pt;width:14.9pt;height:7.2000000000000002pt;z-index:-18874391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5637530</wp:posOffset>
              </wp:positionH>
              <wp:positionV relativeFrom="page">
                <wp:posOffset>8522335</wp:posOffset>
              </wp:positionV>
              <wp:extent cx="186055" cy="97790"/>
              <wp:wrapNone/>
              <wp:docPr id="173" name="Shape 173"/>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9" type="#_x0000_t202" style="position:absolute;margin-left:443.89999999999998pt;margin-top:671.04999999999995pt;width:14.65pt;height:7.7000000000000002pt;z-index:-18874391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5637530</wp:posOffset>
              </wp:positionH>
              <wp:positionV relativeFrom="page">
                <wp:posOffset>8522335</wp:posOffset>
              </wp:positionV>
              <wp:extent cx="186055" cy="97790"/>
              <wp:wrapNone/>
              <wp:docPr id="175" name="Shape 175"/>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1" type="#_x0000_t202" style="position:absolute;margin-left:443.89999999999998pt;margin-top:671.04999999999995pt;width:14.65pt;height:7.7000000000000002pt;z-index:-18874391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1917700</wp:posOffset>
              </wp:positionH>
              <wp:positionV relativeFrom="page">
                <wp:posOffset>8500745</wp:posOffset>
              </wp:positionV>
              <wp:extent cx="186055" cy="94615"/>
              <wp:wrapNone/>
              <wp:docPr id="177" name="Shape 177"/>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3" type="#_x0000_t202" style="position:absolute;margin-left:151.pt;margin-top:669.35000000000002pt;width:14.65pt;height:7.4500000000000002pt;z-index:-18874391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5720715</wp:posOffset>
              </wp:positionH>
              <wp:positionV relativeFrom="page">
                <wp:posOffset>8472805</wp:posOffset>
              </wp:positionV>
              <wp:extent cx="189230" cy="94615"/>
              <wp:wrapNone/>
              <wp:docPr id="193" name="Shape 193"/>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9" type="#_x0000_t202" style="position:absolute;margin-left:450.44999999999999pt;margin-top:667.14999999999998pt;width:14.9pt;height:7.4500000000000002pt;z-index:-18874389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5720715</wp:posOffset>
              </wp:positionH>
              <wp:positionV relativeFrom="page">
                <wp:posOffset>8472805</wp:posOffset>
              </wp:positionV>
              <wp:extent cx="189230" cy="94615"/>
              <wp:wrapNone/>
              <wp:docPr id="197" name="Shape 197"/>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3" type="#_x0000_t202" style="position:absolute;margin-left:450.44999999999999pt;margin-top:667.14999999999998pt;width:14.9pt;height:7.4500000000000002pt;z-index:-18874389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1840865</wp:posOffset>
              </wp:positionH>
              <wp:positionV relativeFrom="page">
                <wp:posOffset>8503285</wp:posOffset>
              </wp:positionV>
              <wp:extent cx="189230" cy="94615"/>
              <wp:wrapNone/>
              <wp:docPr id="201" name="Shape 201"/>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7" type="#_x0000_t202" style="position:absolute;margin-left:144.94999999999999pt;margin-top:669.54999999999995pt;width:14.9pt;height:7.4500000000000002pt;z-index:-18874388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1842135</wp:posOffset>
              </wp:positionH>
              <wp:positionV relativeFrom="page">
                <wp:posOffset>8481695</wp:posOffset>
              </wp:positionV>
              <wp:extent cx="189230" cy="94615"/>
              <wp:wrapNone/>
              <wp:docPr id="205" name="Shape 205"/>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1" type="#_x0000_t202" style="position:absolute;margin-left:145.05000000000001pt;margin-top:667.85000000000002pt;width:14.9pt;height:7.4500000000000002pt;z-index:-18874388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1842135</wp:posOffset>
              </wp:positionH>
              <wp:positionV relativeFrom="page">
                <wp:posOffset>8481695</wp:posOffset>
              </wp:positionV>
              <wp:extent cx="189230" cy="94615"/>
              <wp:wrapNone/>
              <wp:docPr id="209" name="Shape 209"/>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5" type="#_x0000_t202" style="position:absolute;margin-left:145.05000000000001pt;margin-top:667.85000000000002pt;width:14.9pt;height:7.4500000000000002pt;z-index:-18874388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5692140</wp:posOffset>
              </wp:positionH>
              <wp:positionV relativeFrom="page">
                <wp:posOffset>8467090</wp:posOffset>
              </wp:positionV>
              <wp:extent cx="189230" cy="94615"/>
              <wp:wrapNone/>
              <wp:docPr id="211" name="Shape 211"/>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7" type="#_x0000_t202" style="position:absolute;margin-left:448.19999999999999pt;margin-top:666.70000000000005pt;width:14.9pt;height:7.4500000000000002pt;z-index:-18874387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5692140</wp:posOffset>
              </wp:positionH>
              <wp:positionV relativeFrom="page">
                <wp:posOffset>8467090</wp:posOffset>
              </wp:positionV>
              <wp:extent cx="189230" cy="94615"/>
              <wp:wrapNone/>
              <wp:docPr id="213" name="Shape 213"/>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9" type="#_x0000_t202" style="position:absolute;margin-left:448.19999999999999pt;margin-top:666.70000000000005pt;width:14.9pt;height:7.4500000000000002pt;z-index:-18874387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1882140</wp:posOffset>
              </wp:positionH>
              <wp:positionV relativeFrom="page">
                <wp:posOffset>8475980</wp:posOffset>
              </wp:positionV>
              <wp:extent cx="182880" cy="94615"/>
              <wp:wrapNone/>
              <wp:docPr id="221" name="Shape 221"/>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7" type="#_x0000_t202" style="position:absolute;margin-left:148.19999999999999pt;margin-top:667.39999999999998pt;width:14.4pt;height:7.4500000000000002pt;z-index:-18874386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1882140</wp:posOffset>
              </wp:positionH>
              <wp:positionV relativeFrom="page">
                <wp:posOffset>8475980</wp:posOffset>
              </wp:positionV>
              <wp:extent cx="182880" cy="94615"/>
              <wp:wrapNone/>
              <wp:docPr id="223" name="Shape 223"/>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9" type="#_x0000_t202" style="position:absolute;margin-left:148.19999999999999pt;margin-top:667.39999999999998pt;width:14.4pt;height:7.4500000000000002pt;z-index:-18874386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106" w:val="left"/>
        </w:tabs>
        <w:bidi w:val="0"/>
        <w:spacing w:line="240"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Zur Geschichte der psychoanalytischen Bewegung. Ges. Sehr., Bd. IV, S. 420.</w:t>
      </w:r>
    </w:p>
  </w:footnote>
  <w:footnote w:id="3">
    <w:p>
      <w:pPr>
        <w:pStyle w:val="Style2"/>
        <w:keepNext w:val="0"/>
        <w:keepLines w:val="0"/>
        <w:widowControl w:val="0"/>
        <w:shd w:val="clear" w:color="auto" w:fill="auto"/>
        <w:tabs>
          <w:tab w:pos="435"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«Psychoanalyse» und «Libidotheoric». Ges. Sehr., Bd. XI, S. 213.</w:t>
      </w:r>
    </w:p>
  </w:footnote>
  <w:footnote w:id="4">
    <w:p>
      <w:pPr>
        <w:pStyle w:val="Style2"/>
        <w:keepNext w:val="0"/>
        <w:keepLines w:val="0"/>
        <w:widowControl w:val="0"/>
        <w:shd w:val="clear" w:color="auto" w:fill="auto"/>
        <w:tabs>
          <w:tab w:pos="690"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Zur Geschichte der psychoanalytischen Bewegung. Ges. Sehr., Bd. IV, S. 461.</w:t>
      </w:r>
    </w:p>
  </w:footnote>
  <w:footnote w:id="5">
    <w:p>
      <w:pPr>
        <w:pStyle w:val="Style2"/>
        <w:keepNext w:val="0"/>
        <w:keepLines w:val="0"/>
        <w:widowControl w:val="0"/>
        <w:shd w:val="clear" w:color="auto" w:fill="auto"/>
        <w:tabs>
          <w:tab w:pos="695"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470.</w:t>
      </w:r>
    </w:p>
  </w:footnote>
  <w:footnote w:id="6">
    <w:p>
      <w:pPr>
        <w:pStyle w:val="Style2"/>
        <w:keepNext w:val="0"/>
        <w:keepLines w:val="0"/>
        <w:widowControl w:val="0"/>
        <w:numPr>
          <w:ilvl w:val="0"/>
          <w:numId w:val="1"/>
        </w:numPr>
        <w:shd w:val="clear" w:color="auto" w:fill="auto"/>
        <w:tabs>
          <w:tab w:pos="579" w:val="left"/>
        </w:tabs>
        <w:bidi w:val="0"/>
        <w:spacing w:line="187" w:lineRule="auto"/>
        <w:ind w:left="0" w:firstLine="360"/>
        <w:jc w:val="left"/>
      </w:pP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Mensch und Schicksal, Wissenschaft und Weltbild, 7. Jg., FI. 1, 1954.</w:t>
      </w:r>
    </w:p>
  </w:footnote>
  <w:footnote w:id="7">
    <w:p>
      <w:pPr>
        <w:pStyle w:val="Style2"/>
        <w:keepNext w:val="0"/>
        <w:keepLines w:val="0"/>
        <w:widowControl w:val="0"/>
        <w:shd w:val="clear" w:color="auto" w:fill="auto"/>
        <w:tabs>
          <w:tab w:pos="45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V, Metapsychologie, S. 510, 1913-1917.</w:t>
      </w:r>
    </w:p>
  </w:footnote>
  <w:footnote w:id="8">
    <w:p>
      <w:pPr>
        <w:pStyle w:val="Style2"/>
        <w:keepNext w:val="0"/>
        <w:keepLines w:val="0"/>
        <w:widowControl w:val="0"/>
        <w:shd w:val="clear" w:color="auto" w:fill="auto"/>
        <w:tabs>
          <w:tab w:pos="427" w:val="left"/>
        </w:tabs>
        <w:bidi w:val="0"/>
        <w:spacing w:line="20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Schultz-Hencke,</w:t>
      </w:r>
      <w:r>
        <w:rPr>
          <w:color w:val="000000"/>
          <w:spacing w:val="0"/>
          <w:w w:val="100"/>
          <w:position w:val="0"/>
          <w:shd w:val="clear" w:color="auto" w:fill="auto"/>
          <w:lang w:val="de-DE" w:eastAsia="de-DE" w:bidi="de-DE"/>
        </w:rPr>
        <w:t xml:space="preserve"> H.: a) Der gehemmte Mensch. G. Thieme, Stuttgart, II. Aufl. 1947. b Lehrbuch der Traumanalyse. Thieme, Stuttgart 1949.</w:t>
      </w:r>
    </w:p>
  </w:footnote>
  <w:footnote w:id="9">
    <w:p>
      <w:pPr>
        <w:pStyle w:val="Style2"/>
        <w:keepNext w:val="0"/>
        <w:keepLines w:val="0"/>
        <w:widowControl w:val="0"/>
        <w:shd w:val="clear" w:color="auto" w:fill="auto"/>
        <w:tabs>
          <w:tab w:pos="418" w:val="left"/>
        </w:tabs>
        <w:bidi w:val="0"/>
        <w:spacing w:line="20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Horney, Karen:</w:t>
      </w:r>
      <w:r>
        <w:rPr>
          <w:color w:val="000000"/>
          <w:spacing w:val="0"/>
          <w:w w:val="100"/>
          <w:position w:val="0"/>
          <w:shd w:val="clear" w:color="auto" w:fill="auto"/>
          <w:lang w:val="de-DE" w:eastAsia="de-DE" w:bidi="de-DE"/>
        </w:rPr>
        <w:t xml:space="preserve"> a) The neurotic Personality of our Time. 1937. (Deutsch: Der neu</w:t>
        <w:softHyphen/>
        <w:t>rotische Mensch unserer Zeit. Stuttgart 1951.) b) New Ways in Psychoanalysis.</w:t>
      </w:r>
    </w:p>
  </w:footnote>
  <w:footnote w:id="10">
    <w:p>
      <w:pPr>
        <w:pStyle w:val="Style2"/>
        <w:keepNext w:val="0"/>
        <w:keepLines w:val="0"/>
        <w:widowControl w:val="0"/>
        <w:shd w:val="clear" w:color="auto" w:fill="auto"/>
        <w:tabs>
          <w:tab w:pos="480" w:val="left"/>
        </w:tabs>
        <w:bidi w:val="0"/>
        <w:spacing w:line="20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Thompson, Cl.,</w:t>
      </w:r>
      <w:r>
        <w:rPr>
          <w:color w:val="000000"/>
          <w:spacing w:val="0"/>
          <w:w w:val="100"/>
          <w:position w:val="0"/>
          <w:shd w:val="clear" w:color="auto" w:fill="auto"/>
          <w:lang w:val="de-DE" w:eastAsia="de-DE" w:bidi="de-DE"/>
        </w:rPr>
        <w:t xml:space="preserve"> mit </w:t>
      </w:r>
      <w:r>
        <w:rPr>
          <w:smallCaps/>
          <w:color w:val="000000"/>
          <w:spacing w:val="0"/>
          <w:w w:val="100"/>
          <w:position w:val="0"/>
          <w:shd w:val="clear" w:color="auto" w:fill="auto"/>
          <w:lang w:val="de-DE" w:eastAsia="de-DE" w:bidi="de-DE"/>
        </w:rPr>
        <w:t>Mullahy,</w:t>
      </w:r>
      <w:r>
        <w:rPr>
          <w:color w:val="000000"/>
          <w:spacing w:val="0"/>
          <w:w w:val="100"/>
          <w:position w:val="0"/>
          <w:shd w:val="clear" w:color="auto" w:fill="auto"/>
          <w:lang w:val="de-DE" w:eastAsia="de-DE" w:bidi="de-DE"/>
        </w:rPr>
        <w:t xml:space="preserve"> P. : Die Psychoanalyse. Ihre Entstehung und Entwicklung.</w:t>
      </w:r>
    </w:p>
    <w:p>
      <w:pPr>
        <w:pStyle w:val="Style2"/>
        <w:keepNext w:val="0"/>
        <w:keepLines w:val="0"/>
        <w:widowControl w:val="0"/>
        <w:shd w:val="clear" w:color="auto" w:fill="auto"/>
        <w:tabs>
          <w:tab w:pos="7142" w:val="left"/>
        </w:tabs>
        <w:bidi w:val="0"/>
        <w:spacing w:line="204" w:lineRule="auto"/>
        <w:ind w:left="0" w:firstLine="0"/>
        <w:jc w:val="left"/>
      </w:pPr>
      <w:r>
        <w:rPr>
          <w:color w:val="000000"/>
          <w:spacing w:val="0"/>
          <w:w w:val="100"/>
          <w:position w:val="0"/>
          <w:shd w:val="clear" w:color="auto" w:fill="auto"/>
          <w:lang w:val="de-DE" w:eastAsia="de-DE" w:bidi="de-DE"/>
        </w:rPr>
        <w:t>Int. Bibl. f. Psych, u. Soziologie, Bd. XIII, Pan-Vcrlag, Zürich. S. 203-209.</w:t>
        <w:tab/>
      </w:r>
      <w:r>
        <w:rPr>
          <w:color w:val="000000"/>
          <w:spacing w:val="0"/>
          <w:w w:val="100"/>
          <w:position w:val="0"/>
          <w:shd w:val="clear" w:color="auto" w:fill="auto"/>
          <w:vertAlign w:val="superscript"/>
          <w:lang w:val="de-DE" w:eastAsia="de-DE" w:bidi="de-DE"/>
        </w:rPr>
        <w:t>1</w:t>
      </w:r>
    </w:p>
  </w:footnote>
  <w:footnote w:id="11">
    <w:p>
      <w:pPr>
        <w:pStyle w:val="Style2"/>
        <w:keepNext w:val="0"/>
        <w:keepLines w:val="0"/>
        <w:widowControl w:val="0"/>
        <w:shd w:val="clear" w:color="auto" w:fill="auto"/>
        <w:tabs>
          <w:tab w:pos="43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Fromm,</w:t>
      </w:r>
      <w:r>
        <w:rPr>
          <w:color w:val="000000"/>
          <w:spacing w:val="0"/>
          <w:w w:val="100"/>
          <w:position w:val="0"/>
          <w:shd w:val="clear" w:color="auto" w:fill="auto"/>
          <w:lang w:val="de-DE" w:eastAsia="de-DE" w:bidi="de-DE"/>
        </w:rPr>
        <w:t xml:space="preserve"> E.: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Escape from Frccdom, New York 1941;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Man for Himsclf. Rinchart et Co. Inc., New York 1947.</w:t>
      </w:r>
    </w:p>
  </w:footnote>
  <w:footnote w:id="12">
    <w:p>
      <w:pPr>
        <w:pStyle w:val="Style2"/>
        <w:keepNext w:val="0"/>
        <w:keepLines w:val="0"/>
        <w:widowControl w:val="0"/>
        <w:shd w:val="clear" w:color="auto" w:fill="auto"/>
        <w:tabs>
          <w:tab w:pos="43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Sullivan,</w:t>
      </w:r>
      <w:r>
        <w:rPr>
          <w:color w:val="000000"/>
          <w:spacing w:val="0"/>
          <w:w w:val="100"/>
          <w:position w:val="0"/>
          <w:shd w:val="clear" w:color="auto" w:fill="auto"/>
          <w:lang w:val="de-DE" w:eastAsia="de-DE" w:bidi="de-DE"/>
        </w:rPr>
        <w:t xml:space="preserve"> FI. S.: Conceptions of Modern Psycbiatry. William Alanson White Psychia</w:t>
        <w:softHyphen/>
        <w:t>trie Foundation. Washington DC 1947. S. 27.</w:t>
      </w:r>
    </w:p>
  </w:footnote>
  <w:footnote w:id="13">
    <w:p>
      <w:pPr>
        <w:pStyle w:val="Style2"/>
        <w:keepNext w:val="0"/>
        <w:keepLines w:val="0"/>
        <w:widowControl w:val="0"/>
        <w:shd w:val="clear" w:color="auto" w:fill="auto"/>
        <w:tabs>
          <w:tab w:pos="48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21.</w:t>
      </w:r>
    </w:p>
  </w:footnote>
  <w:footnote w:id="14">
    <w:p>
      <w:pPr>
        <w:pStyle w:val="Style2"/>
        <w:keepNext w:val="0"/>
        <w:keepLines w:val="0"/>
        <w:widowControl w:val="0"/>
        <w:shd w:val="clear" w:color="auto" w:fill="auto"/>
        <w:tabs>
          <w:tab w:pos="48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Thompson Clara:</w:t>
      </w:r>
      <w:r>
        <w:rPr>
          <w:color w:val="000000"/>
          <w:spacing w:val="0"/>
          <w:w w:val="100"/>
          <w:position w:val="0"/>
          <w:shd w:val="clear" w:color="auto" w:fill="auto"/>
          <w:lang w:val="de-DE" w:eastAsia="de-DE" w:bidi="de-DE"/>
        </w:rPr>
        <w:t xml:space="preserve"> Die Psychoanalyse, S. 218/219.</w:t>
      </w:r>
    </w:p>
  </w:footnote>
  <w:footnote w:id="15">
    <w:p>
      <w:pPr>
        <w:pStyle w:val="Style2"/>
        <w:keepNext w:val="0"/>
        <w:keepLines w:val="0"/>
        <w:widowControl w:val="0"/>
        <w:numPr>
          <w:ilvl w:val="0"/>
          <w:numId w:val="3"/>
        </w:numPr>
        <w:shd w:val="clear" w:color="auto" w:fill="auto"/>
        <w:tabs>
          <w:tab w:pos="505" w:val="left"/>
        </w:tabs>
        <w:bidi w:val="0"/>
        <w:spacing w:line="197" w:lineRule="auto"/>
        <w:ind w:left="0" w:firstLine="360"/>
        <w:jc w:val="left"/>
      </w:pPr>
      <w:r>
        <w:rPr>
          <w:color w:val="000000"/>
          <w:spacing w:val="0"/>
          <w:w w:val="100"/>
          <w:position w:val="0"/>
          <w:shd w:val="clear" w:color="auto" w:fill="auto"/>
          <w:lang w:val="de-DE" w:eastAsia="de-DE" w:bidi="de-DE"/>
        </w:rPr>
        <w:t>Ebenda, S. 222.</w:t>
      </w:r>
    </w:p>
  </w:footnote>
  <w:footnote w:id="16">
    <w:p>
      <w:pPr>
        <w:pStyle w:val="Style2"/>
        <w:keepNext w:val="0"/>
        <w:keepLines w:val="0"/>
        <w:widowControl w:val="0"/>
        <w:shd w:val="clear" w:color="auto" w:fill="auto"/>
        <w:tabs>
          <w:tab w:pos="41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Binswanger,</w:t>
      </w:r>
      <w:r>
        <w:rPr>
          <w:color w:val="000000"/>
          <w:spacing w:val="0"/>
          <w:w w:val="100"/>
          <w:position w:val="0"/>
          <w:shd w:val="clear" w:color="auto" w:fill="auto"/>
          <w:lang w:val="de-DE" w:eastAsia="de-DE" w:bidi="de-DE"/>
        </w:rPr>
        <w:t xml:space="preserve"> L.: Ausgcwähltc Vorträge und Aufsätze. Bd. I. Zur phänomenologischen Anthropologie. Franckc, Bern 1947. S. 190.</w:t>
      </w:r>
    </w:p>
  </w:footnote>
  <w:footnote w:id="17">
    <w:p>
      <w:pPr>
        <w:pStyle w:val="Style2"/>
        <w:keepNext w:val="0"/>
        <w:keepLines w:val="0"/>
        <w:widowControl w:val="0"/>
        <w:shd w:val="clear" w:color="auto" w:fill="auto"/>
        <w:tabs>
          <w:tab w:pos="47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191.</w:t>
      </w:r>
    </w:p>
  </w:footnote>
  <w:footnote w:id="18">
    <w:p>
      <w:pPr>
        <w:pStyle w:val="Style2"/>
        <w:keepNext w:val="0"/>
        <w:keepLines w:val="0"/>
        <w:widowControl w:val="0"/>
        <w:shd w:val="clear" w:color="auto" w:fill="auto"/>
        <w:tabs>
          <w:tab w:pos="427"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Husserl,</w:t>
      </w:r>
      <w:r>
        <w:rPr>
          <w:color w:val="000000"/>
          <w:spacing w:val="0"/>
          <w:w w:val="100"/>
          <w:position w:val="0"/>
          <w:shd w:val="clear" w:color="auto" w:fill="auto"/>
          <w:lang w:val="de-DE" w:eastAsia="de-DE" w:bidi="de-DE"/>
        </w:rPr>
        <w:t xml:space="preserve"> E.: Ideen zu einer reinen Phänomenologie und phänomenologischen Philo</w:t>
        <w:softHyphen/>
        <w:t>sophie. Erstes Buch. Hg. von W. Bicmcl. Husscrliana, II. M. Nijhoff, Haag 1950. S. 73. Hus- scrliana III, S. 72.</w:t>
      </w:r>
    </w:p>
  </w:footnote>
  <w:footnote w:id="19">
    <w:p>
      <w:pPr>
        <w:pStyle w:val="Style2"/>
        <w:keepNext w:val="0"/>
        <w:keepLines w:val="0"/>
        <w:widowControl w:val="0"/>
        <w:shd w:val="clear" w:color="auto" w:fill="auto"/>
        <w:tabs>
          <w:tab w:pos="427"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Binswanger,</w:t>
      </w:r>
      <w:r>
        <w:rPr>
          <w:color w:val="000000"/>
          <w:spacing w:val="0"/>
          <w:w w:val="100"/>
          <w:position w:val="0"/>
          <w:shd w:val="clear" w:color="auto" w:fill="auto"/>
          <w:lang w:val="de-DE" w:eastAsia="de-DE" w:bidi="de-DE"/>
        </w:rPr>
        <w:t xml:space="preserve"> L.: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Der Fall Ellen West. Schweiz. Arch. Ncur., 53-55, 1944/45.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Der Fall Jürg Zünd. Schweiz. Arch. Ncur., 56, 1946.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Wahnsinn als lebcnsgcschichtliches Phäno</w:t>
        <w:softHyphen/>
        <w:t xml:space="preserve">men und als Geisteskrankheit. Mschr. Psychiatrie, 110, 1945.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Über die daseinsanalytischc Forschungsrichtung in der Psychiatrie. Schweiz. Arch. Psychiatrie, 57, 1946.</w:t>
      </w:r>
    </w:p>
  </w:footnote>
  <w:footnote w:id="20">
    <w:p>
      <w:pPr>
        <w:pStyle w:val="Style2"/>
        <w:keepNext w:val="0"/>
        <w:keepLines w:val="0"/>
        <w:widowControl w:val="0"/>
        <w:shd w:val="clear" w:color="auto" w:fill="auto"/>
        <w:tabs>
          <w:tab w:pos="45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Kuhn,</w:t>
      </w:r>
      <w:r>
        <w:rPr>
          <w:color w:val="000000"/>
          <w:spacing w:val="0"/>
          <w:w w:val="100"/>
          <w:position w:val="0"/>
          <w:shd w:val="clear" w:color="auto" w:fill="auto"/>
          <w:lang w:val="de-DE" w:eastAsia="de-DE" w:bidi="de-DE"/>
        </w:rPr>
        <w:t xml:space="preserve"> R.: Dascinsanalyse eines Falles von Schizophrenie. Mschr. Psychiatrie, 112, 1946.</w:t>
      </w:r>
    </w:p>
  </w:footnote>
  <w:footnote w:id="21">
    <w:p>
      <w:pPr>
        <w:pStyle w:val="Style2"/>
        <w:keepNext w:val="0"/>
        <w:keepLines w:val="0"/>
        <w:widowControl w:val="0"/>
        <w:shd w:val="clear" w:color="auto" w:fill="auto"/>
        <w:tabs>
          <w:tab w:pos="75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Kunz,</w:t>
      </w:r>
      <w:r>
        <w:rPr>
          <w:color w:val="000000"/>
          <w:spacing w:val="0"/>
          <w:w w:val="100"/>
          <w:position w:val="0"/>
          <w:shd w:val="clear" w:color="auto" w:fill="auto"/>
          <w:lang w:val="de-DE" w:eastAsia="de-DE" w:bidi="de-DE"/>
        </w:rPr>
        <w:t xml:space="preserve"> H.: Die Grenze der psychopathologischcn Wahninterpretationen. Z. Ncur., 135,</w:t>
      </w:r>
    </w:p>
  </w:footnote>
  <w:footnote w:id="22">
    <w:p>
      <w:pPr>
        <w:pStyle w:val="Style2"/>
        <w:keepNext w:val="0"/>
        <w:keepLines w:val="0"/>
        <w:widowControl w:val="0"/>
        <w:shd w:val="clear" w:color="auto" w:fill="auto"/>
        <w:tabs>
          <w:tab w:pos="432" w:val="left"/>
        </w:tabs>
        <w:bidi w:val="0"/>
        <w:spacing w:line="197" w:lineRule="auto"/>
        <w:ind w:left="0" w:firstLine="0"/>
        <w:jc w:val="left"/>
      </w:pPr>
      <w:r>
        <w:rPr>
          <w:color w:val="000000"/>
          <w:spacing w:val="0"/>
          <w:w w:val="100"/>
          <w:position w:val="0"/>
          <w:shd w:val="clear" w:color="auto" w:fill="auto"/>
          <w:lang w:val="de-DE" w:eastAsia="de-DE" w:bidi="de-DE"/>
        </w:rPr>
        <w:t>1931.</w:t>
      </w:r>
    </w:p>
  </w:footnote>
  <w:footnote w:id="23">
    <w:p>
      <w:pPr>
        <w:pStyle w:val="Style2"/>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Storch,</w:t>
      </w:r>
      <w:r>
        <w:rPr>
          <w:color w:val="000000"/>
          <w:spacing w:val="0"/>
          <w:w w:val="100"/>
          <w:position w:val="0"/>
          <w:shd w:val="clear" w:color="auto" w:fill="auto"/>
          <w:lang w:val="de-DE" w:eastAsia="de-DE" w:bidi="de-DE"/>
        </w:rPr>
        <w:t xml:space="preserve"> A.: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Die Daseinsfrage der Schizophrenen. Schweiz. Arch. Ncur., 59, 1947.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Lcbcnsgeschichtlichcs und existentielles Verständnis des schizophrenen Wahnkranken. Zbl. Ncur., 67, 1933.</w:t>
      </w:r>
    </w:p>
    <w:p>
      <w:pPr>
        <w:pStyle w:val="Style2"/>
        <w:keepNext w:val="0"/>
        <w:keepLines w:val="0"/>
        <w:widowControl w:val="0"/>
        <w:numPr>
          <w:ilvl w:val="0"/>
          <w:numId w:val="5"/>
        </w:numPr>
        <w:shd w:val="clear" w:color="auto" w:fill="auto"/>
        <w:tabs>
          <w:tab w:pos="422" w:val="left"/>
        </w:tabs>
        <w:bidi w:val="0"/>
        <w:spacing w:line="197" w:lineRule="auto"/>
        <w:ind w:left="0" w:firstLine="360"/>
        <w:jc w:val="left"/>
      </w:pPr>
      <w:r>
        <w:rPr>
          <w:smallCaps/>
          <w:color w:val="000000"/>
          <w:spacing w:val="0"/>
          <w:w w:val="100"/>
          <w:position w:val="0"/>
          <w:shd w:val="clear" w:color="auto" w:fill="auto"/>
          <w:lang w:val="de-DE" w:eastAsia="de-DE" w:bidi="de-DE"/>
        </w:rPr>
        <w:t>von Gebsattel,</w:t>
      </w:r>
      <w:r>
        <w:rPr>
          <w:color w:val="000000"/>
          <w:spacing w:val="0"/>
          <w:w w:val="100"/>
          <w:position w:val="0"/>
          <w:shd w:val="clear" w:color="auto" w:fill="auto"/>
          <w:lang w:val="de-DE" w:eastAsia="de-DE" w:bidi="de-DE"/>
        </w:rPr>
        <w:t xml:space="preserve"> V. E.: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Die Welt des Zwangskranken, </w:t>
      </w:r>
      <w:r>
        <w:rPr>
          <w:i/>
          <w:iCs/>
          <w:color w:val="000000"/>
          <w:spacing w:val="0"/>
          <w:w w:val="100"/>
          <w:position w:val="0"/>
          <w:shd w:val="clear" w:color="auto" w:fill="auto"/>
          <w:lang w:val="de-DE" w:eastAsia="de-DE" w:bidi="de-DE"/>
        </w:rPr>
        <w:t>b) 7-ut</w:t>
      </w:r>
      <w:r>
        <w:rPr>
          <w:color w:val="000000"/>
          <w:spacing w:val="0"/>
          <w:w w:val="100"/>
          <w:position w:val="0"/>
          <w:shd w:val="clear" w:color="auto" w:fill="auto"/>
          <w:lang w:val="de-DE" w:eastAsia="de-DE" w:bidi="de-DE"/>
        </w:rPr>
        <w:t xml:space="preserve"> Psychopathologie der Sucht. Studium generale, I. Jg., H. 5, 1948.</w:t>
      </w:r>
    </w:p>
  </w:footnote>
  <w:footnote w:id="24">
    <w:p>
      <w:pPr>
        <w:pStyle w:val="Style2"/>
        <w:keepNext w:val="0"/>
        <w:keepLines w:val="0"/>
        <w:widowControl w:val="0"/>
        <w:shd w:val="clear" w:color="auto" w:fill="auto"/>
        <w:tabs>
          <w:tab w:pos="44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Straus,</w:t>
      </w:r>
      <w:r>
        <w:rPr>
          <w:color w:val="000000"/>
          <w:spacing w:val="0"/>
          <w:w w:val="100"/>
          <w:position w:val="0"/>
          <w:shd w:val="clear" w:color="auto" w:fill="auto"/>
          <w:lang w:val="de-DE" w:eastAsia="de-DE" w:bidi="de-DE"/>
        </w:rPr>
        <w:t xml:space="preserve"> E.: Das Zcitcrlebnis in der endogenen Depression und in der psychopathischen Verstimmung. Mschr. Psychiatrie, 68, 1928.</w:t>
      </w:r>
    </w:p>
  </w:footnote>
  <w:footnote w:id="25">
    <w:p>
      <w:pPr>
        <w:pStyle w:val="Style2"/>
        <w:keepNext w:val="0"/>
        <w:keepLines w:val="0"/>
        <w:widowControl w:val="0"/>
        <w:shd w:val="clear" w:color="auto" w:fill="auto"/>
        <w:tabs>
          <w:tab w:pos="418"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Boss, M.: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Sinn und Gehalt der sexuellen Perversionen. Huber, Bern 1947.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Der Traum und seine Auslegung. Huber, Bern und Stuttgart 1953.</w:t>
      </w:r>
    </w:p>
  </w:footnote>
  <w:footnote w:id="26">
    <w:p>
      <w:pPr>
        <w:pStyle w:val="Style2"/>
        <w:keepNext w:val="0"/>
        <w:keepLines w:val="0"/>
        <w:widowControl w:val="0"/>
        <w:shd w:val="clear" w:color="auto" w:fill="auto"/>
        <w:tabs>
          <w:tab w:pos="43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Binswanger,</w:t>
      </w:r>
      <w:r>
        <w:rPr>
          <w:color w:val="000000"/>
          <w:spacing w:val="0"/>
          <w:w w:val="100"/>
          <w:position w:val="0"/>
          <w:shd w:val="clear" w:color="auto" w:fill="auto"/>
          <w:lang w:val="de-DE" w:eastAsia="de-DE" w:bidi="de-DE"/>
        </w:rPr>
        <w:t xml:space="preserve"> L.: Ausgcwiihlte Vorträge und Aufsätze, S. 202.</w:t>
      </w:r>
    </w:p>
  </w:footnote>
  <w:footnote w:id="27">
    <w:p>
      <w:pPr>
        <w:pStyle w:val="Style2"/>
        <w:keepNext w:val="0"/>
        <w:keepLines w:val="0"/>
        <w:widowControl w:val="0"/>
        <w:shd w:val="clear" w:color="auto" w:fill="auto"/>
        <w:tabs>
          <w:tab w:pos="435"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193.</w:t>
      </w:r>
    </w:p>
  </w:footnote>
  <w:footnote w:id="28">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Ebenda, S. 193.</w:t>
      </w:r>
    </w:p>
  </w:footnote>
  <w:footnote w:id="29">
    <w:p>
      <w:pPr>
        <w:pStyle w:val="Style2"/>
        <w:keepNext w:val="0"/>
        <w:keepLines w:val="0"/>
        <w:widowControl w:val="0"/>
        <w:shd w:val="clear" w:color="auto" w:fill="auto"/>
        <w:tabs>
          <w:tab w:pos="44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193.</w:t>
      </w:r>
    </w:p>
  </w:footnote>
  <w:footnote w:id="30">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1-I </w:t>
      </w:r>
      <w:r>
        <w:rPr>
          <w:smallCaps/>
          <w:color w:val="000000"/>
          <w:spacing w:val="0"/>
          <w:w w:val="100"/>
          <w:position w:val="0"/>
          <w:shd w:val="clear" w:color="auto" w:fill="auto"/>
          <w:lang w:val="de-DE" w:eastAsia="de-DE" w:bidi="de-DE"/>
        </w:rPr>
        <w:t>eidegger,</w:t>
      </w:r>
      <w:r>
        <w:rPr>
          <w:color w:val="000000"/>
          <w:spacing w:val="0"/>
          <w:w w:val="100"/>
          <w:position w:val="0"/>
          <w:shd w:val="clear" w:color="auto" w:fill="auto"/>
          <w:lang w:val="de-DE" w:eastAsia="de-DE" w:bidi="de-DE"/>
        </w:rPr>
        <w:t xml:space="preserve"> M.: Vom Wesen des Grundes. Klostcrmann, Frankfurt. 3. Auf], 1941. S. 17/18.</w:t>
      </w:r>
    </w:p>
  </w:footnote>
  <w:footnote w:id="31">
    <w:p>
      <w:pPr>
        <w:pStyle w:val="Style2"/>
        <w:keepNext w:val="0"/>
        <w:keepLines w:val="0"/>
        <w:widowControl w:val="0"/>
        <w:shd w:val="clear" w:color="auto" w:fill="auto"/>
        <w:tabs>
          <w:tab w:pos="47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18.</w:t>
      </w:r>
    </w:p>
  </w:footnote>
  <w:footnote w:id="32">
    <w:p>
      <w:pPr>
        <w:pStyle w:val="Style2"/>
        <w:keepNext w:val="0"/>
        <w:keepLines w:val="0"/>
        <w:widowControl w:val="0"/>
        <w:shd w:val="clear" w:color="auto" w:fill="auto"/>
        <w:tabs>
          <w:tab w:pos="46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w:t>
      </w:r>
    </w:p>
  </w:footnote>
  <w:footnote w:id="33">
    <w:p>
      <w:pPr>
        <w:pStyle w:val="Style2"/>
        <w:keepNext w:val="0"/>
        <w:keepLines w:val="0"/>
        <w:widowControl w:val="0"/>
        <w:shd w:val="clear" w:color="auto" w:fill="auto"/>
        <w:tabs>
          <w:tab w:pos="46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Heidegger,</w:t>
      </w:r>
      <w:r>
        <w:rPr>
          <w:color w:val="000000"/>
          <w:spacing w:val="0"/>
          <w:w w:val="100"/>
          <w:position w:val="0"/>
          <w:shd w:val="clear" w:color="auto" w:fill="auto"/>
          <w:lang w:val="de-DE" w:eastAsia="de-DE" w:bidi="de-DE"/>
        </w:rPr>
        <w:t xml:space="preserve"> M.: Sein und Zeit. Max Niemeyer, Halle a. d. S. 1941. 5. Aufl. S. 384.</w:t>
      </w:r>
    </w:p>
    <w:p>
      <w:pPr>
        <w:pStyle w:val="Style2"/>
        <w:keepNext w:val="0"/>
        <w:keepLines w:val="0"/>
        <w:widowControl w:val="0"/>
        <w:numPr>
          <w:ilvl w:val="0"/>
          <w:numId w:val="7"/>
        </w:numPr>
        <w:shd w:val="clear" w:color="auto" w:fill="auto"/>
        <w:tabs>
          <w:tab w:pos="460" w:val="left"/>
        </w:tabs>
        <w:bidi w:val="0"/>
        <w:spacing w:line="194" w:lineRule="auto"/>
        <w:ind w:left="0" w:firstLine="360"/>
        <w:jc w:val="left"/>
      </w:pPr>
      <w:r>
        <w:rPr>
          <w:color w:val="000000"/>
          <w:spacing w:val="0"/>
          <w:w w:val="100"/>
          <w:position w:val="0"/>
          <w:shd w:val="clear" w:color="auto" w:fill="auto"/>
          <w:lang w:val="de-DE" w:eastAsia="de-DE" w:bidi="de-DE"/>
        </w:rPr>
        <w:t>Ebenda, S. 383.</w:t>
      </w:r>
    </w:p>
  </w:footnote>
  <w:footnote w:id="34">
    <w:p>
      <w:pPr>
        <w:pStyle w:val="Style2"/>
        <w:keepNext w:val="0"/>
        <w:keepLines w:val="0"/>
        <w:widowControl w:val="0"/>
        <w:numPr>
          <w:ilvl w:val="0"/>
          <w:numId w:val="9"/>
        </w:numPr>
        <w:shd w:val="clear" w:color="auto" w:fill="auto"/>
        <w:tabs>
          <w:tab w:pos="465" w:val="left"/>
        </w:tabs>
        <w:bidi w:val="0"/>
        <w:spacing w:line="194" w:lineRule="auto"/>
        <w:ind w:left="0" w:firstLine="360"/>
        <w:jc w:val="left"/>
      </w:pPr>
      <w:r>
        <w:rPr>
          <w:color w:val="000000"/>
          <w:spacing w:val="0"/>
          <w:w w:val="100"/>
          <w:position w:val="0"/>
          <w:shd w:val="clear" w:color="auto" w:fill="auto"/>
          <w:lang w:val="de-DE" w:eastAsia="de-DE" w:bidi="de-DE"/>
        </w:rPr>
        <w:t>Ebenda, S. 385.</w:t>
      </w:r>
    </w:p>
  </w:footnote>
  <w:footnote w:id="35">
    <w:p>
      <w:pPr>
        <w:pStyle w:val="Style2"/>
        <w:keepNext w:val="0"/>
        <w:keepLines w:val="0"/>
        <w:widowControl w:val="0"/>
        <w:shd w:val="clear" w:color="auto" w:fill="auto"/>
        <w:tabs>
          <w:tab w:pos="432"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Mensch und Schicksal. Wissenschaft und Weltbild. Verlag Herold, Wien- München 1954. 7. Jg., H. 1.</w:t>
      </w:r>
    </w:p>
  </w:footnote>
  <w:footnote w:id="36">
    <w:p>
      <w:pPr>
        <w:pStyle w:val="Style2"/>
        <w:keepNext w:val="0"/>
        <w:keepLines w:val="0"/>
        <w:widowControl w:val="0"/>
        <w:shd w:val="clear" w:color="auto" w:fill="auto"/>
        <w:tabs>
          <w:tab w:pos="427"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Caruso,</w:t>
      </w:r>
      <w:r>
        <w:rPr>
          <w:color w:val="000000"/>
          <w:spacing w:val="0"/>
          <w:w w:val="100"/>
          <w:position w:val="0"/>
          <w:shd w:val="clear" w:color="auto" w:fill="auto"/>
          <w:lang w:val="de-DE" w:eastAsia="de-DE" w:bidi="de-DE"/>
        </w:rPr>
        <w:t xml:space="preserve"> I. A.: Psychoanalyse und Synthese der Existenz. Beziehungen zwischen psycho</w:t>
        <w:softHyphen/>
        <w:t>logischer Analyse und Dascinsanalysc. Plcrdcr, Wien 1952.</w:t>
      </w:r>
    </w:p>
  </w:footnote>
  <w:footnote w:id="37">
    <w:p>
      <w:pPr>
        <w:pStyle w:val="Style2"/>
        <w:keepNext w:val="0"/>
        <w:keepLines w:val="0"/>
        <w:widowControl w:val="0"/>
        <w:shd w:val="clear" w:color="auto" w:fill="auto"/>
        <w:tabs>
          <w:tab w:pos="432"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Daim,</w:t>
      </w:r>
      <w:r>
        <w:rPr>
          <w:color w:val="000000"/>
          <w:spacing w:val="0"/>
          <w:w w:val="100"/>
          <w:position w:val="0"/>
          <w:shd w:val="clear" w:color="auto" w:fill="auto"/>
          <w:lang w:val="de-DE" w:eastAsia="de-DE" w:bidi="de-DE"/>
        </w:rPr>
        <w:t xml:space="preserve"> W.: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Umwertung der Psychoanalyse. Herold, Wien 1951.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Tiefenpsychologie und Erlösung. Herold, Wien-München 1954.</w:t>
      </w:r>
    </w:p>
  </w:footnote>
  <w:footnote w:id="38">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t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H.: Probleme der Mystik und ihrer Symbolik. H. Heuer, Wien-Leipzig 1914. S. 160.</w:t>
      </w:r>
    </w:p>
  </w:footnote>
  <w:footnote w:id="39">
    <w:p>
      <w:pPr>
        <w:pStyle w:val="Style2"/>
        <w:keepNext w:val="0"/>
        <w:keepLines w:val="0"/>
        <w:widowControl w:val="0"/>
        <w:shd w:val="clear" w:color="auto" w:fill="auto"/>
        <w:tabs>
          <w:tab w:pos="432"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Maeder,</w:t>
      </w:r>
      <w:r>
        <w:rPr>
          <w:color w:val="000000"/>
          <w:spacing w:val="0"/>
          <w:w w:val="100"/>
          <w:position w:val="0"/>
          <w:shd w:val="clear" w:color="auto" w:fill="auto"/>
          <w:lang w:val="de-DE" w:eastAsia="de-DE" w:bidi="de-DE"/>
        </w:rPr>
        <w:t xml:space="preserve"> A.: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Über die Funktion des Traumes. Jb. f. ps.-a. und ps.-path. Forschungen, Bd. IV, 1912.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Wege zur seelischen Heilung. Rascher, Zürich 1945.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Sclbstcrhaltung und Sclbstheilung. Rascher, Zürich 1949.</w:t>
      </w:r>
    </w:p>
  </w:footnote>
  <w:footnote w:id="40">
    <w:p>
      <w:pPr>
        <w:pStyle w:val="Style2"/>
        <w:keepNext w:val="0"/>
        <w:keepLines w:val="0"/>
        <w:widowControl w:val="0"/>
        <w:shd w:val="clear" w:color="auto" w:fill="auto"/>
        <w:tabs>
          <w:tab w:pos="47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Religion. Rascher, Zürich 1947. S. 13.</w:t>
      </w:r>
    </w:p>
  </w:footnote>
  <w:footnote w:id="41">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Jung,</w:t>
      </w:r>
      <w:r>
        <w:rPr>
          <w:color w:val="000000"/>
          <w:spacing w:val="0"/>
          <w:w w:val="100"/>
          <w:position w:val="0"/>
          <w:shd w:val="clear" w:color="auto" w:fill="auto"/>
          <w:lang w:val="de-DE" w:eastAsia="de-DE" w:bidi="de-DE"/>
        </w:rPr>
        <w:t xml:space="preserve"> C. G.: Der Geist der Psychologie, S. 449.</w:t>
      </w:r>
    </w:p>
  </w:footnote>
  <w:footnote w:id="42">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Daim,</w:t>
      </w:r>
      <w:r>
        <w:rPr>
          <w:color w:val="000000"/>
          <w:spacing w:val="0"/>
          <w:w w:val="100"/>
          <w:position w:val="0"/>
          <w:shd w:val="clear" w:color="auto" w:fill="auto"/>
          <w:lang w:val="de-DE" w:eastAsia="de-DE" w:bidi="de-DE"/>
        </w:rPr>
        <w:t xml:space="preserve"> W.: op. cit., S. 13.</w:t>
      </w:r>
    </w:p>
  </w:footnote>
  <w:footnote w:id="43">
    <w:p>
      <w:pPr>
        <w:pStyle w:val="Style2"/>
        <w:keepNext w:val="0"/>
        <w:keepLines w:val="0"/>
        <w:widowControl w:val="0"/>
        <w:shd w:val="clear" w:color="auto" w:fill="auto"/>
        <w:tabs>
          <w:tab w:pos="4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Levy-Bruhl:</w:t>
      </w:r>
      <w:r>
        <w:rPr>
          <w:color w:val="000000"/>
          <w:spacing w:val="0"/>
          <w:w w:val="100"/>
          <w:position w:val="0"/>
          <w:shd w:val="clear" w:color="auto" w:fill="auto"/>
          <w:lang w:val="de-DE" w:eastAsia="de-DE" w:bidi="de-DE"/>
        </w:rPr>
        <w:t xml:space="preserve"> Das Denken der Naturvölker. W. Braumüller, Wien 1926. (Vorbemerkun</w:t>
        <w:softHyphen/>
        <w:t>gen von W. Jerusalem.)</w:t>
      </w:r>
    </w:p>
  </w:footnote>
  <w:footnote w:id="44">
    <w:p>
      <w:pPr>
        <w:pStyle w:val="Style2"/>
        <w:keepNext w:val="0"/>
        <w:keepLines w:val="0"/>
        <w:widowControl w:val="0"/>
        <w:shd w:val="clear" w:color="auto" w:fill="auto"/>
        <w:tabs>
          <w:tab w:pos="44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Levy-Bruhl:</w:t>
      </w:r>
      <w:r>
        <w:rPr>
          <w:color w:val="000000"/>
          <w:spacing w:val="0"/>
          <w:w w:val="100"/>
          <w:position w:val="0"/>
          <w:shd w:val="clear" w:color="auto" w:fill="auto"/>
          <w:lang w:val="de-DE" w:eastAsia="de-DE" w:bidi="de-DE"/>
        </w:rPr>
        <w:t xml:space="preserve"> Die Seele der Primitiven. Braumüllcr, Wicn-I.cipzig 1930. S. 3.</w:t>
      </w:r>
    </w:p>
  </w:footnote>
  <w:footnote w:id="45">
    <w:p>
      <w:pPr>
        <w:pStyle w:val="Style2"/>
        <w:keepNext w:val="0"/>
        <w:keepLines w:val="0"/>
        <w:widowControl w:val="0"/>
        <w:shd w:val="clear" w:color="auto" w:fill="auto"/>
        <w:tabs>
          <w:tab w:pos="418"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In den Kapiteln über «Das Ich und der Wahn» und «Das Ich und der Glaube» werden diese Gedanken ausführlich erörtert.</w:t>
      </w:r>
    </w:p>
  </w:footnote>
  <w:footnote w:id="46">
    <w:p>
      <w:pPr>
        <w:pStyle w:val="Style2"/>
        <w:keepNext w:val="0"/>
        <w:keepLines w:val="0"/>
        <w:widowControl w:val="0"/>
        <w:shd w:val="clear" w:color="auto" w:fill="auto"/>
        <w:tabs>
          <w:tab w:pos="413"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Carus,</w:t>
      </w:r>
      <w:r>
        <w:rPr>
          <w:color w:val="000000"/>
          <w:spacing w:val="0"/>
          <w:w w:val="100"/>
          <w:position w:val="0"/>
          <w:shd w:val="clear" w:color="auto" w:fill="auto"/>
          <w:lang w:val="de-DE" w:eastAsia="de-DE" w:bidi="de-DE"/>
        </w:rPr>
        <w:t xml:space="preserve"> C. G.: Psyche. Zur Entwicklungsgeschichte der Seele. 2. Aufl. Schcitlin, Stuttgart 1851.</w:t>
      </w:r>
    </w:p>
  </w:footnote>
  <w:footnote w:id="47">
    <w:p>
      <w:pPr>
        <w:pStyle w:val="Style2"/>
        <w:keepNext w:val="0"/>
        <w:keepLines w:val="0"/>
        <w:widowControl w:val="0"/>
        <w:shd w:val="clear" w:color="auto" w:fill="auto"/>
        <w:tabs>
          <w:tab w:pos="418"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von Hartmann,</w:t>
      </w:r>
      <w:r>
        <w:rPr>
          <w:color w:val="000000"/>
          <w:spacing w:val="0"/>
          <w:w w:val="100"/>
          <w:position w:val="0"/>
          <w:shd w:val="clear" w:color="auto" w:fill="auto"/>
          <w:lang w:val="de-DE" w:eastAsia="de-DE" w:bidi="de-DE"/>
        </w:rPr>
        <w:t xml:space="preserve"> E.: Philosophie des Unbewußten. Hermann-Haackc-Verlag. 11. Auf!., Bd. I, II, III, 1914.</w:t>
      </w:r>
    </w:p>
  </w:footnote>
  <w:footnote w:id="48">
    <w:p>
      <w:pPr>
        <w:pStyle w:val="Style2"/>
        <w:keepNext w:val="0"/>
        <w:keepLines w:val="0"/>
        <w:widowControl w:val="0"/>
        <w:shd w:val="clear" w:color="auto" w:fill="auto"/>
        <w:tabs>
          <w:tab w:pos="427"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Aus der sehr umfangreichen älteren philosophischen Literatur seien hier erwähnt: </w:t>
      </w:r>
      <w:r>
        <w:rPr>
          <w:smallCaps/>
          <w:color w:val="000000"/>
          <w:spacing w:val="0"/>
          <w:w w:val="100"/>
          <w:position w:val="0"/>
          <w:shd w:val="clear" w:color="auto" w:fill="auto"/>
          <w:lang w:val="de-DE" w:eastAsia="de-DE" w:bidi="de-DE"/>
        </w:rPr>
        <w:t>Leib</w:t>
        <w:softHyphen/>
        <w:t>niz,</w:t>
      </w:r>
      <w:r>
        <w:rPr>
          <w:color w:val="000000"/>
          <w:spacing w:val="0"/>
          <w:w w:val="100"/>
          <w:position w:val="0"/>
          <w:shd w:val="clear" w:color="auto" w:fill="auto"/>
          <w:lang w:val="de-DE" w:eastAsia="de-DE" w:bidi="de-DE"/>
        </w:rPr>
        <w:t xml:space="preserve"> G. W.: Monadologie, 1714. </w:t>
      </w: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I.: Anthropologie (Bd. II, 2. Teil). </w:t>
      </w:r>
      <w:r>
        <w:rPr>
          <w:smallCaps/>
          <w:color w:val="000000"/>
          <w:spacing w:val="0"/>
          <w:w w:val="100"/>
          <w:position w:val="0"/>
          <w:shd w:val="clear" w:color="auto" w:fill="auto"/>
          <w:lang w:val="de-DE" w:eastAsia="de-DE" w:bidi="de-DE"/>
        </w:rPr>
        <w:t>Bastian,</w:t>
      </w:r>
      <w:r>
        <w:rPr>
          <w:color w:val="000000"/>
          <w:spacing w:val="0"/>
          <w:w w:val="100"/>
          <w:position w:val="0"/>
          <w:shd w:val="clear" w:color="auto" w:fill="auto"/>
          <w:lang w:val="de-DE" w:eastAsia="de-DE" w:bidi="de-DE"/>
        </w:rPr>
        <w:t xml:space="preserve"> A.: Der Mensch in der Geschichte, 1860. Ethnische Elcmentargcdanken in der Lehre vom Menschen, 1895. </w:t>
      </w:r>
      <w:r>
        <w:rPr>
          <w:smallCaps/>
          <w:color w:val="000000"/>
          <w:spacing w:val="0"/>
          <w:w w:val="100"/>
          <w:position w:val="0"/>
          <w:shd w:val="clear" w:color="auto" w:fill="auto"/>
          <w:lang w:val="de-DE" w:eastAsia="de-DE" w:bidi="de-DE"/>
        </w:rPr>
        <w:t>Schelling,</w:t>
      </w:r>
      <w:r>
        <w:rPr>
          <w:color w:val="000000"/>
          <w:spacing w:val="0"/>
          <w:w w:val="100"/>
          <w:position w:val="0"/>
          <w:shd w:val="clear" w:color="auto" w:fill="auto"/>
          <w:lang w:val="de-DE" w:eastAsia="de-DE" w:bidi="de-DE"/>
        </w:rPr>
        <w:t xml:space="preserve"> F. W.: Werke. Abt. I. </w:t>
      </w:r>
      <w:r>
        <w:rPr>
          <w:smallCaps/>
          <w:color w:val="000000"/>
          <w:spacing w:val="0"/>
          <w:w w:val="100"/>
          <w:position w:val="0"/>
          <w:shd w:val="clear" w:color="auto" w:fill="auto"/>
          <w:lang w:val="de-DE" w:eastAsia="de-DE" w:bidi="de-DE"/>
        </w:rPr>
        <w:t>Schopenhauer,</w:t>
      </w:r>
      <w:r>
        <w:rPr>
          <w:color w:val="000000"/>
          <w:spacing w:val="0"/>
          <w:w w:val="100"/>
          <w:position w:val="0"/>
          <w:shd w:val="clear" w:color="auto" w:fill="auto"/>
          <w:lang w:val="de-DE" w:eastAsia="de-DE" w:bidi="de-DE"/>
        </w:rPr>
        <w:t xml:space="preserve"> A.: Die Welt als Wille und Vorstel</w:t>
        <w:softHyphen/>
        <w:t xml:space="preserve">lung. 6. Aufl. F. A. Brockhaus, 1887. Bd. 1, S. 213, Bd. II, S. 457f. </w:t>
      </w:r>
      <w:r>
        <w:rPr>
          <w:smallCaps/>
          <w:color w:val="000000"/>
          <w:spacing w:val="0"/>
          <w:w w:val="100"/>
          <w:position w:val="0"/>
          <w:shd w:val="clear" w:color="auto" w:fill="auto"/>
          <w:lang w:val="de-DE" w:eastAsia="de-DE" w:bidi="de-DE"/>
        </w:rPr>
        <w:t>Herbart:</w:t>
      </w:r>
      <w:r>
        <w:rPr>
          <w:color w:val="000000"/>
          <w:spacing w:val="0"/>
          <w:w w:val="100"/>
          <w:position w:val="0"/>
          <w:shd w:val="clear" w:color="auto" w:fill="auto"/>
          <w:lang w:val="de-DE" w:eastAsia="de-DE" w:bidi="de-DE"/>
        </w:rPr>
        <w:t xml:space="preserve"> Werke, V, S. 342. </w:t>
      </w:r>
      <w:r>
        <w:rPr>
          <w:smallCaps/>
          <w:color w:val="000000"/>
          <w:spacing w:val="0"/>
          <w:w w:val="100"/>
          <w:position w:val="0"/>
          <w:shd w:val="clear" w:color="auto" w:fill="auto"/>
          <w:lang w:val="de-DE" w:eastAsia="de-DE" w:bidi="de-DE"/>
        </w:rPr>
        <w:t>Carus,</w:t>
      </w:r>
      <w:r>
        <w:rPr>
          <w:color w:val="000000"/>
          <w:spacing w:val="0"/>
          <w:w w:val="100"/>
          <w:position w:val="0"/>
          <w:shd w:val="clear" w:color="auto" w:fill="auto"/>
          <w:lang w:val="de-DE" w:eastAsia="de-DE" w:bidi="de-DE"/>
        </w:rPr>
        <w:t xml:space="preserve"> C. G.: Psyche, 2. Aufl. Scheitlins Verlagsbuchhandlung, Stuttgart 1851. </w:t>
      </w:r>
      <w:r>
        <w:rPr>
          <w:smallCaps/>
          <w:color w:val="000000"/>
          <w:spacing w:val="0"/>
          <w:w w:val="100"/>
          <w:position w:val="0"/>
          <w:shd w:val="clear" w:color="auto" w:fill="auto"/>
          <w:lang w:val="de-DE" w:eastAsia="de-DE" w:bidi="de-DE"/>
        </w:rPr>
        <w:t>von Hartmann, Eduard</w:t>
      </w:r>
      <w:r>
        <w:rPr>
          <w:color w:val="000000"/>
          <w:spacing w:val="0"/>
          <w:w w:val="100"/>
          <w:position w:val="0"/>
          <w:shd w:val="clear" w:color="auto" w:fill="auto"/>
          <w:lang w:val="de-DE" w:eastAsia="de-DE" w:bidi="de-DE"/>
        </w:rPr>
        <w:t xml:space="preserve"> : Philosophie des Unbewußten. Haackc, 1869. </w:t>
      </w:r>
      <w:r>
        <w:rPr>
          <w:smallCaps/>
          <w:color w:val="000000"/>
          <w:spacing w:val="0"/>
          <w:w w:val="100"/>
          <w:position w:val="0"/>
          <w:shd w:val="clear" w:color="auto" w:fill="auto"/>
          <w:lang w:val="de-DE" w:eastAsia="de-DE" w:bidi="de-DE"/>
        </w:rPr>
        <w:t>Feciiner,</w:t>
      </w:r>
      <w:r>
        <w:rPr>
          <w:color w:val="000000"/>
          <w:spacing w:val="0"/>
          <w:w w:val="100"/>
          <w:position w:val="0"/>
          <w:shd w:val="clear" w:color="auto" w:fill="auto"/>
          <w:lang w:val="de-DE" w:eastAsia="de-DE" w:bidi="de-DE"/>
        </w:rPr>
        <w:t xml:space="preserve"> G. </w:t>
      </w:r>
      <w:r>
        <w:rPr>
          <w:smallCaps/>
          <w:color w:val="000000"/>
          <w:spacing w:val="0"/>
          <w:w w:val="100"/>
          <w:position w:val="0"/>
          <w:shd w:val="clear" w:color="auto" w:fill="auto"/>
          <w:lang w:val="de-DE" w:eastAsia="de-DE" w:bidi="de-DE"/>
        </w:rPr>
        <w:t>Th.</w:t>
      </w:r>
      <w:r>
        <w:rPr>
          <w:color w:val="000000"/>
          <w:spacing w:val="0"/>
          <w:w w:val="100"/>
          <w:position w:val="0"/>
          <w:shd w:val="clear" w:color="auto" w:fill="auto"/>
          <w:lang w:val="de-DE" w:eastAsia="de-DE" w:bidi="de-DE"/>
        </w:rPr>
        <w:t xml:space="preserve"> : Elemente der Psycho</w:t>
        <w:softHyphen/>
        <w:t>physik. Breitkopf und Härtel, Leipzig 1860. Teile I/II. Einige Ideen zur Schöpfungs- und Ent</w:t>
        <w:softHyphen/>
        <w:t xml:space="preserve">wicklungsgeschichte der Organismen, 1873. (Abschnitt XI, Zusatz S. 94.) </w:t>
      </w:r>
      <w:r>
        <w:rPr>
          <w:smallCaps/>
          <w:color w:val="000000"/>
          <w:spacing w:val="0"/>
          <w:w w:val="100"/>
          <w:position w:val="0"/>
          <w:shd w:val="clear" w:color="auto" w:fill="auto"/>
          <w:lang w:val="de-DE" w:eastAsia="de-DE" w:bidi="de-DE"/>
        </w:rPr>
        <w:t>Wundt,</w:t>
      </w:r>
      <w:r>
        <w:rPr>
          <w:color w:val="000000"/>
          <w:spacing w:val="0"/>
          <w:w w:val="100"/>
          <w:position w:val="0"/>
          <w:shd w:val="clear" w:color="auto" w:fill="auto"/>
          <w:lang w:val="de-DE" w:eastAsia="de-DE" w:bidi="de-DE"/>
        </w:rPr>
        <w:t xml:space="preserve"> W.: Beiträge zur Theorie der Sinneswahrnchmung. C. F. Wintersche Verlagsbuchhandlung, Leipzig und Heidelberg 1862. Grundzüge der physiologischen Psychologie. W. Engelmann, Leipzig, 1. Aufl. 1874. </w:t>
      </w:r>
      <w:r>
        <w:rPr>
          <w:smallCaps/>
          <w:color w:val="000000"/>
          <w:spacing w:val="0"/>
          <w:w w:val="100"/>
          <w:position w:val="0"/>
          <w:shd w:val="clear" w:color="auto" w:fill="auto"/>
          <w:lang w:val="de-DE" w:eastAsia="de-DE" w:bidi="de-DE"/>
        </w:rPr>
        <w:t>Schuster,</w:t>
      </w:r>
      <w:r>
        <w:rPr>
          <w:color w:val="000000"/>
          <w:spacing w:val="0"/>
          <w:w w:val="100"/>
          <w:position w:val="0"/>
          <w:shd w:val="clear" w:color="auto" w:fill="auto"/>
          <w:lang w:val="de-DE" w:eastAsia="de-DE" w:bidi="de-DE"/>
        </w:rPr>
        <w:t xml:space="preserve"> R.: Gibt es unbewußte und vererbte Vorstellungen? Hcrausgcgcbcn von F. Zöllner, L. Staackmann, Leipzig 1879. </w:t>
      </w:r>
      <w:r>
        <w:rPr>
          <w:smallCaps/>
          <w:color w:val="000000"/>
          <w:spacing w:val="0"/>
          <w:w w:val="100"/>
          <w:position w:val="0"/>
          <w:shd w:val="clear" w:color="auto" w:fill="auto"/>
          <w:lang w:val="de-DE" w:eastAsia="de-DE" w:bidi="de-DE"/>
        </w:rPr>
        <w:t>Lipps, Tu.:</w:t>
      </w:r>
      <w:r>
        <w:rPr>
          <w:color w:val="000000"/>
          <w:spacing w:val="0"/>
          <w:w w:val="100"/>
          <w:position w:val="0"/>
          <w:shd w:val="clear" w:color="auto" w:fill="auto"/>
          <w:lang w:val="de-DE" w:eastAsia="de-DE" w:bidi="de-DE"/>
        </w:rPr>
        <w:t xml:space="preserve"> Grundtatsachen des Seelenlebens. Der Begriff des Unbewußten in der Psychologie. 3. Internat. Congrcß f. Ps. in München. 1896.</w:t>
      </w:r>
    </w:p>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Ferner: </w:t>
      </w:r>
      <w:r>
        <w:rPr>
          <w:smallCaps/>
          <w:color w:val="000000"/>
          <w:spacing w:val="0"/>
          <w:w w:val="100"/>
          <w:position w:val="0"/>
          <w:shd w:val="clear" w:color="auto" w:fill="auto"/>
          <w:lang w:val="de-DE" w:eastAsia="de-DE" w:bidi="de-DE"/>
        </w:rPr>
        <w:t>Windelbald,</w:t>
      </w:r>
      <w:r>
        <w:rPr>
          <w:color w:val="000000"/>
          <w:spacing w:val="0"/>
          <w:w w:val="100"/>
          <w:position w:val="0"/>
          <w:shd w:val="clear" w:color="auto" w:fill="auto"/>
          <w:lang w:val="de-DE" w:eastAsia="de-DE" w:bidi="de-DE"/>
        </w:rPr>
        <w:t xml:space="preserve"> W.: Die Hypothese des Unbewußten. C. Winters Univcrsitätsbuch- handlung, Heidelberg 1914. </w:t>
      </w:r>
      <w:r>
        <w:rPr>
          <w:smallCaps/>
          <w:color w:val="000000"/>
          <w:spacing w:val="0"/>
          <w:w w:val="100"/>
          <w:position w:val="0"/>
          <w:shd w:val="clear" w:color="auto" w:fill="auto"/>
          <w:lang w:val="de-DE" w:eastAsia="de-DE" w:bidi="de-DE"/>
        </w:rPr>
        <w:t>Grau,</w:t>
      </w:r>
      <w:r>
        <w:rPr>
          <w:color w:val="000000"/>
          <w:spacing w:val="0"/>
          <w:w w:val="100"/>
          <w:position w:val="0"/>
          <w:shd w:val="clear" w:color="auto" w:fill="auto"/>
          <w:lang w:val="de-DE" w:eastAsia="de-DE" w:bidi="de-DE"/>
        </w:rPr>
        <w:t xml:space="preserve"> K. J.: Die Entwicklung des Bewußtseinsbegriffes im 17. u. 18. Jahrhundert. Abh. z. Philos., Bd. 39, Halle 1916. </w:t>
      </w:r>
      <w:r>
        <w:rPr>
          <w:smallCaps/>
          <w:color w:val="000000"/>
          <w:spacing w:val="0"/>
          <w:w w:val="100"/>
          <w:position w:val="0"/>
          <w:shd w:val="clear" w:color="auto" w:fill="auto"/>
          <w:lang w:val="de-DE" w:eastAsia="de-DE" w:bidi="de-DE"/>
        </w:rPr>
        <w:t>Herbertz,</w:t>
      </w:r>
      <w:r>
        <w:rPr>
          <w:color w:val="000000"/>
          <w:spacing w:val="0"/>
          <w:w w:val="100"/>
          <w:position w:val="0"/>
          <w:shd w:val="clear" w:color="auto" w:fill="auto"/>
          <w:lang w:val="de-DE" w:eastAsia="de-DE" w:bidi="de-DE"/>
        </w:rPr>
        <w:t xml:space="preserve"> H.: Die Psychologie des Un</w:t>
        <w:softHyphen/>
        <w:t xml:space="preserve">bewußten. Leipzig 1932. </w:t>
      </w:r>
      <w:r>
        <w:rPr>
          <w:smallCaps/>
          <w:color w:val="000000"/>
          <w:spacing w:val="0"/>
          <w:w w:val="100"/>
          <w:position w:val="0"/>
          <w:shd w:val="clear" w:color="auto" w:fill="auto"/>
          <w:lang w:val="de-DE" w:eastAsia="de-DE" w:bidi="de-DE"/>
        </w:rPr>
        <w:t>Brinkmann,</w:t>
      </w:r>
      <w:r>
        <w:rPr>
          <w:color w:val="000000"/>
          <w:spacing w:val="0"/>
          <w:w w:val="100"/>
          <w:position w:val="0"/>
          <w:shd w:val="clear" w:color="auto" w:fill="auto"/>
          <w:lang w:val="de-DE" w:eastAsia="de-DE" w:bidi="de-DE"/>
        </w:rPr>
        <w:t xml:space="preserve"> D.: Probleme des Unbewußten. Rascher, Zürich 1943.</w:t>
      </w:r>
    </w:p>
  </w:footnote>
  <w:footnote w:id="49">
    <w:p>
      <w:pPr>
        <w:pStyle w:val="Style2"/>
        <w:keepNext w:val="0"/>
        <w:keepLines w:val="0"/>
        <w:widowControl w:val="0"/>
        <w:shd w:val="clear" w:color="auto" w:fill="auto"/>
        <w:tabs>
          <w:tab w:pos="42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Kurzer Abriß der Psychoanalyse. Ges. Schr.,Bd. XI, S. 183. Internat. Ps.A.- Verlag, Leipzig, Wien, Zürich.</w:t>
      </w:r>
    </w:p>
  </w:footnote>
  <w:footnote w:id="50">
    <w:p>
      <w:pPr>
        <w:pStyle w:val="Style2"/>
        <w:keepNext w:val="0"/>
        <w:keepLines w:val="0"/>
        <w:widowControl w:val="0"/>
        <w:shd w:val="clear" w:color="auto" w:fill="auto"/>
        <w:tabs>
          <w:tab w:pos="413"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Kurzer Abriß der Psychoanalyse. Ges. Sehr., Bd. XI, S. 183-223. (In Encyclo- paedia Britannica, LXX1II des II. Bandes. 1924.)</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Psycho-Analysis. Ges. Sehr., Bd. XII, S. 372-380, mit Bibliographie. (Erschien zuerst in Encyclopacdia Britannica, Xlllth Edition. New Vols., III, London 1926.)</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«Psychoanalyse» und «Libidotheorie». Ges. Sehr., Bd. XI, S. 201-223 (für das «Handwörterbuch für Sexualwissenschaft» 1922/23).</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Die Frcudschc psychoanalytische Methode. Ges. Sehr., Bd. VT, S. 3-10.</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Zur Geschichte der psychoanalytischen Bewegung. Ges. Sehr., Bd.'lV,S. 407-480.</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Selbstdarstcllung. Ges. Sehr., Bd. XI, S. 119-182.</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Die Widerstände gegen die Psychoanalyse. Ges. Sehr., Bd. XI, S. 224—235.</w:t>
      </w:r>
    </w:p>
  </w:footnote>
  <w:footnote w:id="51">
    <w:p>
      <w:pPr>
        <w:pStyle w:val="Style2"/>
        <w:keepNext w:val="0"/>
        <w:keepLines w:val="0"/>
        <w:widowControl w:val="0"/>
        <w:shd w:val="clear" w:color="auto" w:fill="auto"/>
        <w:tabs>
          <w:tab w:pos="44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V, S. 486. (Vom Verfasser ausgezeichnet.)</w:t>
      </w:r>
    </w:p>
  </w:footnote>
  <w:footnote w:id="52">
    <w:p>
      <w:pPr>
        <w:pStyle w:val="Style2"/>
        <w:keepNext w:val="0"/>
        <w:keepLines w:val="0"/>
        <w:widowControl w:val="0"/>
        <w:shd w:val="clear" w:color="auto" w:fill="auto"/>
        <w:tabs>
          <w:tab w:pos="437"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XI, S. 228. Die Widerstände gegen die Psychoanalyse. Er</w:t>
        <w:softHyphen/>
        <w:t>schien zuerst französisch in «La Revue Juivc», 1925.</w:t>
      </w:r>
    </w:p>
  </w:footnote>
  <w:footnote w:id="53">
    <w:p>
      <w:pPr>
        <w:pStyle w:val="Style2"/>
        <w:keepNext w:val="0"/>
        <w:keepLines w:val="0"/>
        <w:widowControl w:val="0"/>
        <w:shd w:val="clear" w:color="auto" w:fill="auto"/>
        <w:tabs>
          <w:tab w:pos="486" w:val="left"/>
        </w:tabs>
        <w:bidi w:val="0"/>
        <w:spacing w:line="16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Gcs.</w:t>
      </w:r>
      <w:r>
        <w:rPr>
          <w:color w:val="000000"/>
          <w:spacing w:val="0"/>
          <w:w w:val="100"/>
          <w:position w:val="0"/>
          <w:shd w:val="clear" w:color="auto" w:fill="auto"/>
          <w:lang w:val="de-DE" w:eastAsia="de-DE" w:bidi="de-DE"/>
        </w:rPr>
        <w:t xml:space="preserve"> Sehr., Bd. VT, S. 355.</w:t>
      </w:r>
    </w:p>
  </w:footnote>
  <w:footnote w:id="54">
    <w:p>
      <w:pPr>
        <w:pStyle w:val="Style2"/>
        <w:keepNext w:val="0"/>
        <w:keepLines w:val="0"/>
        <w:widowControl w:val="0"/>
        <w:shd w:val="clear" w:color="auto" w:fill="auto"/>
        <w:tabs>
          <w:tab w:pos="427" w:val="left"/>
        </w:tabs>
        <w:bidi w:val="0"/>
        <w:spacing w:line="16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Gcs.</w:t>
      </w:r>
      <w:r>
        <w:rPr>
          <w:color w:val="000000"/>
          <w:spacing w:val="0"/>
          <w:w w:val="100"/>
          <w:position w:val="0"/>
          <w:shd w:val="clear" w:color="auto" w:fill="auto"/>
          <w:lang w:val="de-DE" w:eastAsia="de-DE" w:bidi="de-DE"/>
        </w:rPr>
        <w:t xml:space="preserve"> Sehr., Bd. XI, S. 200. (Kurzer Abriß der Psychoanalyse.) Erschien vijcrQt 19?4</w:t>
      </w:r>
    </w:p>
  </w:footnote>
  <w:footnote w:id="55">
    <w:p>
      <w:pPr>
        <w:pStyle w:val="Style2"/>
        <w:keepNext w:val="0"/>
        <w:keepLines w:val="0"/>
        <w:widowControl w:val="0"/>
        <w:shd w:val="clear" w:color="auto" w:fill="auto"/>
        <w:tabs>
          <w:tab w:pos="480" w:val="left"/>
        </w:tabs>
        <w:bidi w:val="0"/>
        <w:spacing w:line="16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Gcs.</w:t>
      </w:r>
      <w:r>
        <w:rPr>
          <w:color w:val="000000"/>
          <w:spacing w:val="0"/>
          <w:w w:val="100"/>
          <w:position w:val="0"/>
          <w:shd w:val="clear" w:color="auto" w:fill="auto"/>
          <w:lang w:val="de-DE" w:eastAsia="de-DE" w:bidi="de-DE"/>
        </w:rPr>
        <w:t xml:space="preserve"> Sehr., Bd. IV, S. 420.</w:t>
      </w:r>
    </w:p>
  </w:footnote>
  <w:footnote w:id="56">
    <w:p>
      <w:pPr>
        <w:pStyle w:val="Style2"/>
        <w:keepNext w:val="0"/>
        <w:keepLines w:val="0"/>
        <w:widowControl w:val="0"/>
        <w:shd w:val="clear" w:color="auto" w:fill="auto"/>
        <w:tabs>
          <w:tab w:pos="490" w:val="left"/>
        </w:tabs>
        <w:bidi w:val="0"/>
        <w:spacing w:line="16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Rank,</w:t>
      </w:r>
      <w:r>
        <w:rPr>
          <w:color w:val="000000"/>
          <w:spacing w:val="0"/>
          <w:w w:val="100"/>
          <w:position w:val="0"/>
          <w:shd w:val="clear" w:color="auto" w:fill="auto"/>
          <w:lang w:val="de-DE" w:eastAsia="de-DE" w:bidi="de-DE"/>
        </w:rPr>
        <w:t xml:space="preserve"> O.: Zcntralblatt für Psychoanalyse, Bd. I, S. 69. 1911.</w:t>
      </w:r>
    </w:p>
  </w:footnote>
  <w:footnote w:id="57">
    <w:p>
      <w:pPr>
        <w:pStyle w:val="Style2"/>
        <w:keepNext w:val="0"/>
        <w:keepLines w:val="0"/>
        <w:widowControl w:val="0"/>
        <w:shd w:val="clear" w:color="auto" w:fill="auto"/>
        <w:tabs>
          <w:tab w:pos="43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Schopenhauer,</w:t>
      </w:r>
      <w:r>
        <w:rPr>
          <w:color w:val="000000"/>
          <w:spacing w:val="0"/>
          <w:w w:val="100"/>
          <w:position w:val="0"/>
          <w:shd w:val="clear" w:color="auto" w:fill="auto"/>
          <w:lang w:val="de-DE" w:eastAsia="de-DE" w:bidi="de-DE"/>
        </w:rPr>
        <w:t xml:space="preserve"> A.: Die Welt als Wille und Vorstellung. 6. Aufl. F. A. Brockhaus, Leipzig 1887. Zweiter Band, S. 457-458.</w:t>
      </w:r>
    </w:p>
  </w:footnote>
  <w:footnote w:id="58">
    <w:p>
      <w:pPr>
        <w:pStyle w:val="Style2"/>
        <w:keepNext w:val="0"/>
        <w:keepLines w:val="0"/>
        <w:widowControl w:val="0"/>
        <w:shd w:val="clear" w:color="auto" w:fill="auto"/>
        <w:tabs>
          <w:tab w:pos="43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458.</w:t>
      </w:r>
    </w:p>
  </w:footnote>
  <w:footnote w:id="59">
    <w:p>
      <w:pPr>
        <w:pStyle w:val="Style2"/>
        <w:keepNext w:val="0"/>
        <w:keepLines w:val="0"/>
        <w:widowControl w:val="0"/>
        <w:shd w:val="clear" w:color="auto" w:fill="auto"/>
        <w:tabs>
          <w:tab w:pos="43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458/459.</w:t>
      </w:r>
    </w:p>
  </w:footnote>
  <w:footnote w:id="60">
    <w:p>
      <w:pPr>
        <w:pStyle w:val="Style2"/>
        <w:keepNext w:val="0"/>
        <w:keepLines w:val="0"/>
        <w:widowControl w:val="0"/>
        <w:shd w:val="clear" w:color="auto" w:fill="auto"/>
        <w:tabs>
          <w:tab w:pos="44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Zur Geschichte der psychoanalytischen Bewegung. Ges. Sehr., Bd. IV, S. 420.</w:t>
      </w:r>
    </w:p>
  </w:footnote>
  <w:footnote w:id="61">
    <w:p>
      <w:pPr>
        <w:pStyle w:val="Style2"/>
        <w:keepNext w:val="0"/>
        <w:keepLines w:val="0"/>
        <w:widowControl w:val="0"/>
        <w:shd w:val="clear" w:color="auto" w:fill="auto"/>
        <w:tabs>
          <w:tab w:pos="42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Zur Geschichte der psychoanalytischen Bewegung. Ges. Sehr., Bd. IV,' S. 419/420.</w:t>
      </w:r>
    </w:p>
  </w:footnote>
  <w:footnote w:id="62">
    <w:p>
      <w:pPr>
        <w:pStyle w:val="Style2"/>
        <w:keepNext w:val="0"/>
        <w:keepLines w:val="0"/>
        <w:widowControl w:val="0"/>
        <w:shd w:val="clear" w:color="auto" w:fill="auto"/>
        <w:tabs>
          <w:tab w:pos="43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Das Unbewußte. Ges. Sehr., Bd. V, S. 480.</w:t>
      </w:r>
    </w:p>
  </w:footnote>
  <w:footnote w:id="63">
    <w:p>
      <w:pPr>
        <w:pStyle w:val="Style2"/>
        <w:keepNext w:val="0"/>
        <w:keepLines w:val="0"/>
        <w:widowControl w:val="0"/>
        <w:shd w:val="clear" w:color="auto" w:fill="auto"/>
        <w:tabs>
          <w:tab w:pos="41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Kierkegaard,</w:t>
      </w:r>
      <w:r>
        <w:rPr>
          <w:color w:val="000000"/>
          <w:spacing w:val="0"/>
          <w:w w:val="100"/>
          <w:position w:val="0"/>
          <w:shd w:val="clear" w:color="auto" w:fill="auto"/>
          <w:lang w:val="de-DE" w:eastAsia="de-DE" w:bidi="de-DE"/>
        </w:rPr>
        <w:t xml:space="preserve"> S.: Die Tagebücher. Deutsch von Th. Haecker. Hcgncr-Bücherei im Kösel-Vcrlag, München, 3. Auf!., 1949. S. 218.</w:t>
      </w:r>
    </w:p>
  </w:footnote>
  <w:footnote w:id="64">
    <w:p>
      <w:pPr>
        <w:pStyle w:val="Style2"/>
        <w:keepNext w:val="0"/>
        <w:keepLines w:val="0"/>
        <w:widowControl w:val="0"/>
        <w:shd w:val="clear" w:color="auto" w:fill="auto"/>
        <w:tabs>
          <w:tab w:pos="44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Dies ist erst im Triebexperiment uns gelungen.</w:t>
      </w:r>
    </w:p>
  </w:footnote>
  <w:footnote w:id="65">
    <w:p>
      <w:pPr>
        <w:pStyle w:val="Style2"/>
        <w:keepNext w:val="0"/>
        <w:keepLines w:val="0"/>
        <w:widowControl w:val="0"/>
        <w:shd w:val="clear" w:color="auto" w:fill="auto"/>
        <w:tabs>
          <w:tab w:pos="41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Mctapsychologie. Ges. Sehr., Bd. V, S. 486-501.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Das Ich und das Es. Ges. Sehr., Bd. VI, S. 362 ff.</w:t>
      </w:r>
    </w:p>
  </w:footnote>
  <w:footnote w:id="66">
    <w:p>
      <w:pPr>
        <w:pStyle w:val="Style2"/>
        <w:keepNext w:val="0"/>
        <w:keepLines w:val="0"/>
        <w:widowControl w:val="0"/>
        <w:shd w:val="clear" w:color="auto" w:fill="auto"/>
        <w:tabs>
          <w:tab w:pos="77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Gcs.</w:t>
      </w:r>
      <w:r>
        <w:rPr>
          <w:color w:val="000000"/>
          <w:spacing w:val="0"/>
          <w:w w:val="100"/>
          <w:position w:val="0"/>
          <w:shd w:val="clear" w:color="auto" w:fill="auto"/>
          <w:lang w:val="de-DE" w:eastAsia="de-DE" w:bidi="de-DE"/>
        </w:rPr>
        <w:t xml:space="preserve"> Sehr., Bd. V, S. 488.</w:t>
      </w:r>
    </w:p>
  </w:footnote>
  <w:footnote w:id="67">
    <w:p>
      <w:pPr>
        <w:pStyle w:val="Style2"/>
        <w:keepNext w:val="0"/>
        <w:keepLines w:val="0"/>
        <w:widowControl w:val="0"/>
        <w:shd w:val="clear" w:color="auto" w:fill="auto"/>
        <w:tabs>
          <w:tab w:pos="77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Das Ich und das Es, Ges. Sehr., Bd. VI, S. 366.</w:t>
      </w:r>
    </w:p>
  </w:footnote>
  <w:footnote w:id="68">
    <w:p>
      <w:pPr>
        <w:pStyle w:val="Style2"/>
        <w:keepNext w:val="0"/>
        <w:keepLines w:val="0"/>
        <w:widowControl w:val="0"/>
        <w:shd w:val="clear" w:color="auto" w:fill="auto"/>
        <w:tabs>
          <w:tab w:pos="78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Groddeck,</w:t>
      </w:r>
      <w:r>
        <w:rPr>
          <w:color w:val="000000"/>
          <w:spacing w:val="0"/>
          <w:w w:val="100"/>
          <w:position w:val="0"/>
          <w:shd w:val="clear" w:color="auto" w:fill="auto"/>
          <w:lang w:val="de-DE" w:eastAsia="de-DE" w:bidi="de-DE"/>
        </w:rPr>
        <w:t xml:space="preserve"> G.: Das Buch vom Es. Intern. Ps.A.-Vcrlag, Leipzig, Wien, Zürich, 2. Aufl. 1936.</w:t>
      </w:r>
    </w:p>
  </w:footnote>
  <w:footnote w:id="69">
    <w:p>
      <w:pPr>
        <w:pStyle w:val="Style2"/>
        <w:keepNext w:val="0"/>
        <w:keepLines w:val="0"/>
        <w:widowControl w:val="0"/>
        <w:shd w:val="clear" w:color="auto" w:fill="auto"/>
        <w:tabs>
          <w:tab w:pos="77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Die Schicksalspsychologic nimmt an, daß dieses Substrat die «Tricbgenc» sind.</w:t>
      </w:r>
    </w:p>
    <w:p>
      <w:pPr>
        <w:pStyle w:val="Style2"/>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Neue Folge der Vorlesungen zur Einführung in die Psychoanalyse. Gcs. Sehr., Bd. XII, S. 228.</w:t>
      </w:r>
    </w:p>
    <w:p>
      <w:pPr>
        <w:pStyle w:val="Style2"/>
        <w:keepNext w:val="0"/>
        <w:keepLines w:val="0"/>
        <w:widowControl w:val="0"/>
        <w:numPr>
          <w:ilvl w:val="0"/>
          <w:numId w:val="11"/>
        </w:numPr>
        <w:shd w:val="clear" w:color="auto" w:fill="auto"/>
        <w:tabs>
          <w:tab w:pos="775" w:val="left"/>
        </w:tabs>
        <w:bidi w:val="0"/>
        <w:spacing w:line="197"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Metapsychologic. Ges. Sehr., Bd. V, S. 510.</w:t>
      </w:r>
    </w:p>
  </w:footnote>
  <w:footnote w:id="70">
    <w:p>
      <w:pPr>
        <w:pStyle w:val="Style2"/>
        <w:keepNext w:val="0"/>
        <w:keepLines w:val="0"/>
        <w:widowControl w:val="0"/>
        <w:shd w:val="clear" w:color="auto" w:fill="auto"/>
        <w:tabs>
          <w:tab w:pos="46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Metapsychologie. Ges. Sehr., Bd. V, S. 496/497.</w:t>
      </w:r>
    </w:p>
  </w:footnote>
  <w:footnote w:id="71">
    <w:p>
      <w:pPr>
        <w:pStyle w:val="Style2"/>
        <w:keepNext w:val="0"/>
        <w:keepLines w:val="0"/>
        <w:widowControl w:val="0"/>
        <w:shd w:val="clear" w:color="auto" w:fill="auto"/>
        <w:tabs>
          <w:tab w:pos="432"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den Begriff «tension psychologique» von </w:t>
      </w:r>
      <w:r>
        <w:rPr>
          <w:smallCaps/>
          <w:color w:val="000000"/>
          <w:spacing w:val="0"/>
          <w:w w:val="100"/>
          <w:position w:val="0"/>
          <w:shd w:val="clear" w:color="auto" w:fill="auto"/>
          <w:lang w:val="de-DE" w:eastAsia="de-DE" w:bidi="de-DE"/>
        </w:rPr>
        <w:t>Pierre Janet:</w:t>
      </w:r>
      <w:r>
        <w:rPr>
          <w:color w:val="000000"/>
          <w:spacing w:val="0"/>
          <w:w w:val="100"/>
          <w:position w:val="0"/>
          <w:shd w:val="clear" w:color="auto" w:fill="auto"/>
          <w:lang w:val="de-DE" w:eastAsia="de-DE" w:bidi="de-DE"/>
        </w:rPr>
        <w:t xml:space="preserve"> «Obscssions», I, S. 480ff., «Nevroscs», S. 358ff., «Mcdecine», S. 207ff., «Angoissc»,.I, S. 382f.,und </w:t>
      </w:r>
      <w:r>
        <w:rPr>
          <w:smallCaps/>
          <w:color w:val="000000"/>
          <w:spacing w:val="0"/>
          <w:w w:val="100"/>
          <w:position w:val="0"/>
          <w:shd w:val="clear" w:color="auto" w:fill="auto"/>
          <w:lang w:val="de-DE" w:eastAsia="de-DE" w:bidi="de-DE"/>
        </w:rPr>
        <w:t>Leonard Schwartz:</w:t>
      </w:r>
      <w:r>
        <w:rPr>
          <w:color w:val="000000"/>
          <w:spacing w:val="0"/>
          <w:w w:val="100"/>
          <w:position w:val="0"/>
          <w:shd w:val="clear" w:color="auto" w:fill="auto"/>
          <w:lang w:val="de-DE" w:eastAsia="de-DE" w:bidi="de-DE"/>
        </w:rPr>
        <w:t xml:space="preserve"> Die Neurosen und die dynamische Psychologie von Pierre Janet. Benno Schwabe, Basel 1951. S. 189 ff.</w:t>
      </w:r>
    </w:p>
  </w:footnote>
  <w:footnote w:id="72">
    <w:p>
      <w:pPr>
        <w:pStyle w:val="Style2"/>
        <w:keepNext w:val="0"/>
        <w:keepLines w:val="0"/>
        <w:widowControl w:val="0"/>
        <w:shd w:val="clear" w:color="auto" w:fill="auto"/>
        <w:tabs>
          <w:tab w:pos="460" w:val="left"/>
          <w:tab w:pos="741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Jenseits des Lustprinzips. Ges. Sehr., Bd. VI, S. 192.</w:t>
        <w:tab/>
        <w:t>—</w:t>
      </w:r>
    </w:p>
  </w:footnote>
  <w:footnote w:id="73">
    <w:p>
      <w:pPr>
        <w:pStyle w:val="Style2"/>
        <w:keepNext w:val="0"/>
        <w:keepLines w:val="0"/>
        <w:widowControl w:val="0"/>
        <w:shd w:val="clear" w:color="auto" w:fill="auto"/>
        <w:tabs>
          <w:tab w:pos="43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Bd. V, S. 492.</w:t>
      </w:r>
    </w:p>
  </w:footnote>
  <w:footnote w:id="74">
    <w:p>
      <w:pPr>
        <w:pStyle w:val="Style2"/>
        <w:keepNext w:val="0"/>
        <w:keepLines w:val="0"/>
        <w:widowControl w:val="0"/>
        <w:shd w:val="clear" w:color="auto" w:fill="auto"/>
        <w:tabs>
          <w:tab w:pos="435"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Bd. X, S. 221. Vgl. hiezu «Triebpathologie», Bd. I, S. 155.</w:t>
      </w:r>
    </w:p>
  </w:footnote>
  <w:footnote w:id="75">
    <w:p>
      <w:pPr>
        <w:pStyle w:val="Style2"/>
        <w:keepNext w:val="0"/>
        <w:keepLines w:val="0"/>
        <w:widowControl w:val="0"/>
        <w:shd w:val="clear" w:color="auto" w:fill="auto"/>
        <w:tabs>
          <w:tab w:pos="44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Melapsychologie. Das Unbewußte. Ges. Sehr., Bd. V, S. 501.</w:t>
      </w:r>
    </w:p>
  </w:footnote>
  <w:footnote w:id="76">
    <w:p>
      <w:pPr>
        <w:pStyle w:val="Style2"/>
        <w:keepNext w:val="0"/>
        <w:keepLines w:val="0"/>
        <w:widowControl w:val="0"/>
        <w:shd w:val="clear" w:color="auto" w:fill="auto"/>
        <w:tabs>
          <w:tab w:pos="445"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Vgl. hiezu «Triebpathologie», Bd. I, S. 104-151.</w:t>
      </w:r>
    </w:p>
  </w:footnote>
  <w:footnote w:id="77">
    <w:p>
      <w:pPr>
        <w:pStyle w:val="Style2"/>
        <w:keepNext w:val="0"/>
        <w:keepLines w:val="0"/>
        <w:widowControl w:val="0"/>
        <w:shd w:val="clear" w:color="auto" w:fill="auto"/>
        <w:tabs>
          <w:tab w:pos="73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Zusätze zur Traumdeutung. Ges. Sehr., Bd. III, S. 229ff.</w:t>
      </w:r>
    </w:p>
  </w:footnote>
  <w:footnote w:id="78">
    <w:p>
      <w:pPr>
        <w:pStyle w:val="Style2"/>
        <w:keepNext w:val="0"/>
        <w:keepLines w:val="0"/>
        <w:widowControl w:val="0"/>
        <w:shd w:val="clear" w:color="auto" w:fill="auto"/>
        <w:tabs>
          <w:tab w:pos="73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von Hartmann</w:t>
      </w:r>
      <w:r>
        <w:rPr>
          <w:color w:val="000000"/>
          <w:spacing w:val="0"/>
          <w:w w:val="100"/>
          <w:position w:val="0"/>
          <w:shd w:val="clear" w:color="auto" w:fill="auto"/>
          <w:lang w:val="de-DE" w:eastAsia="de-DE" w:bidi="de-DE"/>
        </w:rPr>
        <w:t xml:space="preserve"> E.: Philosophie des Unbewußten. Bd. II, S. 6f.</w:t>
      </w:r>
    </w:p>
  </w:footnote>
  <w:footnote w:id="79">
    <w:p>
      <w:pPr>
        <w:pStyle w:val="Style2"/>
        <w:keepNext w:val="0"/>
        <w:keepLines w:val="0"/>
        <w:widowControl w:val="0"/>
        <w:shd w:val="clear" w:color="auto" w:fill="auto"/>
        <w:tabs>
          <w:tab w:pos="75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Mctapsychologie. Das Unbewußte. Ges. Sehr., Bd. V, S. 502.</w:t>
      </w:r>
    </w:p>
  </w:footnote>
  <w:footnote w:id="80">
    <w:p>
      <w:pPr>
        <w:pStyle w:val="Style2"/>
        <w:keepNext w:val="0"/>
        <w:keepLines w:val="0"/>
        <w:widowControl w:val="0"/>
        <w:shd w:val="clear" w:color="auto" w:fill="auto"/>
        <w:tabs>
          <w:tab w:pos="738"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Das tat er auch im NOc-Zwor/ des hier zitierten Vortrags: «Der Geist der Psychologie». Eranos-Jahrbuch, Bd. XIV, S. 480. Rhcin-Vcrlag, Zürich.</w:t>
      </w:r>
    </w:p>
  </w:footnote>
  <w:footnote w:id="81">
    <w:p>
      <w:pPr>
        <w:pStyle w:val="Style2"/>
        <w:keepNext w:val="0"/>
        <w:keepLines w:val="0"/>
        <w:widowControl w:val="0"/>
        <w:shd w:val="clear" w:color="auto" w:fill="auto"/>
        <w:tabs>
          <w:tab w:pos="74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op. cit., S. 463f.</w:t>
      </w:r>
    </w:p>
  </w:footnote>
  <w:footnote w:id="82">
    <w:p>
      <w:pPr>
        <w:pStyle w:val="Style2"/>
        <w:keepNext w:val="0"/>
        <w:keepLines w:val="0"/>
        <w:widowControl w:val="0"/>
        <w:shd w:val="clear" w:color="auto" w:fill="auto"/>
        <w:tabs>
          <w:tab w:pos="770"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op. cit., S. 419/420.</w:t>
      </w:r>
    </w:p>
  </w:footnote>
  <w:footnote w:id="83">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Ebenda, S. 417.</w:t>
      </w:r>
    </w:p>
  </w:footnote>
  <w:footnote w:id="84">
    <w:p>
      <w:pPr>
        <w:pStyle w:val="Style2"/>
        <w:keepNext w:val="0"/>
        <w:keepLines w:val="0"/>
        <w:widowControl w:val="0"/>
        <w:shd w:val="clear" w:color="auto" w:fill="auto"/>
        <w:tabs>
          <w:tab w:pos="745"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419.</w:t>
      </w:r>
    </w:p>
  </w:footnote>
  <w:footnote w:id="85">
    <w:p>
      <w:pPr>
        <w:pStyle w:val="Style2"/>
        <w:keepNext w:val="0"/>
        <w:keepLines w:val="0"/>
        <w:widowControl w:val="0"/>
        <w:shd w:val="clear" w:color="auto" w:fill="auto"/>
        <w:tabs>
          <w:tab w:pos="757"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Seelcnproblcmc der Gegenwart, VI, Die Struktur der Seele. Rascbcr-Verlag, Zürich 1946. S. 144.</w:t>
      </w:r>
    </w:p>
  </w:footnote>
  <w:footnote w:id="86">
    <w:p>
      <w:pPr>
        <w:pStyle w:val="Style2"/>
        <w:keepNext w:val="0"/>
        <w:keepLines w:val="0"/>
        <w:widowControl w:val="0"/>
        <w:shd w:val="clear" w:color="auto" w:fill="auto"/>
        <w:tabs>
          <w:tab w:pos="43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Über psychische Energetik und das Wesen der Träume. Rascher, Zürich 1948. S. 271.</w:t>
      </w:r>
    </w:p>
  </w:footnote>
  <w:footnote w:id="87">
    <w:p>
      <w:pPr>
        <w:pStyle w:val="Style2"/>
        <w:keepNext w:val="0"/>
        <w:keepLines w:val="0"/>
        <w:widowControl w:val="0"/>
        <w:shd w:val="clear" w:color="auto" w:fill="auto"/>
        <w:tabs>
          <w:tab w:pos="44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275.</w:t>
      </w:r>
    </w:p>
  </w:footnote>
  <w:footnote w:id="88">
    <w:p>
      <w:pPr>
        <w:pStyle w:val="Style2"/>
        <w:keepNext w:val="0"/>
        <w:keepLines w:val="0"/>
        <w:widowControl w:val="0"/>
        <w:shd w:val="clear" w:color="auto" w:fill="auto"/>
        <w:tabs>
          <w:tab w:pos="44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268.</w:t>
      </w:r>
    </w:p>
  </w:footnote>
  <w:footnote w:id="89">
    <w:p>
      <w:pPr>
        <w:pStyle w:val="Style2"/>
        <w:keepNext w:val="0"/>
        <w:keepLines w:val="0"/>
        <w:widowControl w:val="0"/>
        <w:shd w:val="clear" w:color="auto" w:fill="auto"/>
        <w:tabs>
          <w:tab w:pos="454"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Der Geist der Psychologie. Eranos-Jahrbuch, Bd. XIV, S. 441.</w:t>
      </w:r>
    </w:p>
  </w:footnote>
  <w:footnote w:id="90">
    <w:p>
      <w:pPr>
        <w:pStyle w:val="Style2"/>
        <w:keepNext w:val="0"/>
        <w:keepLines w:val="0"/>
        <w:widowControl w:val="0"/>
        <w:shd w:val="clear" w:color="auto" w:fill="auto"/>
        <w:tabs>
          <w:tab w:pos="437"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Psychologische Typen, Rascher, 1921. S. 540, 547, 596.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Über die Psychologie des Unbewußten. Rascher, Zürich 1943. 5. Aufl., S. 118.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Symbole der Wandlung, 1952.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Über die Archetypen des kollektiven Unbewußten. Eranos-Jahrbuch 1934, S. 179ff.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Uber den Archetypus mit besonderer Berücksichtigung des Animabegriffes. Zbl.f. Psychothcr., Bd. IX, H. 5, 1936. </w:t>
      </w:r>
      <w:r>
        <w:rPr>
          <w:i/>
          <w:iCs/>
          <w:color w:val="000000"/>
          <w:spacing w:val="0"/>
          <w:w w:val="100"/>
          <w:position w:val="0"/>
          <w:shd w:val="clear" w:color="auto" w:fill="auto"/>
          <w:lang w:val="de-DE" w:eastAsia="de-DE" w:bidi="de-DE"/>
        </w:rPr>
        <w:t>f)</w:t>
      </w:r>
      <w:r>
        <w:rPr>
          <w:color w:val="000000"/>
          <w:spacing w:val="0"/>
          <w:w w:val="100"/>
          <w:position w:val="0"/>
          <w:shd w:val="clear" w:color="auto" w:fill="auto"/>
          <w:lang w:val="de-DE" w:eastAsia="de-DE" w:bidi="de-DE"/>
        </w:rPr>
        <w:t xml:space="preserve"> Die psychologischen Aspekte des Mutterarchetypus. Eranos-Jahrbuch 1938. </w:t>
      </w:r>
      <w:r>
        <w:rPr>
          <w:i/>
          <w:iCs/>
          <w:color w:val="000000"/>
          <w:spacing w:val="0"/>
          <w:w w:val="100"/>
          <w:position w:val="0"/>
          <w:shd w:val="clear" w:color="auto" w:fill="auto"/>
          <w:lang w:val="de-DE" w:eastAsia="de-DE" w:bidi="de-DE"/>
        </w:rPr>
        <w:t>g)</w:t>
      </w:r>
      <w:r>
        <w:rPr>
          <w:color w:val="000000"/>
          <w:spacing w:val="0"/>
          <w:w w:val="100"/>
          <w:position w:val="0"/>
          <w:shd w:val="clear" w:color="auto" w:fill="auto"/>
          <w:lang w:val="de-DE" w:eastAsia="de-DE" w:bidi="de-DE"/>
        </w:rPr>
        <w:t xml:space="preserve"> Die Beziehungen zwischen dem Ich und dem Unbewußten. Rascher, Zürich, 4.Aufl. 1945.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Gestaltungen des Unbewußten. Rascher, Zürich 1950. </w:t>
      </w:r>
      <w:r>
        <w:rPr>
          <w:i/>
          <w:iCs/>
          <w:color w:val="000000"/>
          <w:spacing w:val="0"/>
          <w:w w:val="100"/>
          <w:position w:val="0"/>
          <w:shd w:val="clear" w:color="auto" w:fill="auto"/>
          <w:lang w:val="de-DE" w:eastAsia="de-DE" w:bidi="de-DE"/>
        </w:rPr>
        <w:t>i)</w:t>
      </w:r>
      <w:r>
        <w:rPr>
          <w:color w:val="000000"/>
          <w:spacing w:val="0"/>
          <w:w w:val="100"/>
          <w:position w:val="0"/>
          <w:shd w:val="clear" w:color="auto" w:fill="auto"/>
          <w:lang w:val="de-DE" w:eastAsia="de-DE" w:bidi="de-DE"/>
        </w:rPr>
        <w:t xml:space="preserve"> Über psychische Energetik... Rascher, Zürich, 2. Aufl. 1948. </w:t>
      </w:r>
      <w:r>
        <w:rPr>
          <w:i/>
          <w:iCs/>
          <w:color w:val="000000"/>
          <w:spacing w:val="0"/>
          <w:w w:val="100"/>
          <w:position w:val="0"/>
          <w:shd w:val="clear" w:color="auto" w:fill="auto"/>
          <w:lang w:val="de-DE" w:eastAsia="de-DE" w:bidi="de-DE"/>
        </w:rPr>
        <w:t xml:space="preserve">j) </w:t>
      </w:r>
      <w:r>
        <w:rPr>
          <w:smallCaps/>
          <w:color w:val="000000"/>
          <w:spacing w:val="0"/>
          <w:w w:val="100"/>
          <w:position w:val="0"/>
          <w:shd w:val="clear" w:color="auto" w:fill="auto"/>
          <w:lang w:val="de-DE" w:eastAsia="de-DE" w:bidi="de-DE"/>
        </w:rPr>
        <w:t>Kerenyi</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göttliche Kind. 1940. Das göttliche Mädchen. 1941. </w:t>
      </w:r>
      <w:r>
        <w:rPr>
          <w:i/>
          <w:iCs/>
          <w:color w:val="000000"/>
          <w:spacing w:val="0"/>
          <w:w w:val="100"/>
          <w:position w:val="0"/>
          <w:shd w:val="clear" w:color="auto" w:fill="auto"/>
          <w:lang w:val="de-DE" w:eastAsia="de-DE" w:bidi="de-DE"/>
        </w:rPr>
        <w:t xml:space="preserve">k) </w:t>
      </w:r>
      <w:r>
        <w:rPr>
          <w:smallCaps/>
          <w:color w:val="000000"/>
          <w:spacing w:val="0"/>
          <w:w w:val="100"/>
          <w:position w:val="0"/>
          <w:shd w:val="clear" w:color="auto" w:fill="auto"/>
          <w:lang w:val="de-DE" w:eastAsia="de-DE" w:bidi="de-DE"/>
        </w:rPr>
        <w:t>Wilhelm</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Das Geheimnis der goldenen Blüte. Rascher, 1944. </w:t>
      </w:r>
      <w:r>
        <w:rPr>
          <w:i/>
          <w:iCs/>
          <w:color w:val="000000"/>
          <w:spacing w:val="0"/>
          <w:w w:val="100"/>
          <w:position w:val="0"/>
          <w:shd w:val="clear" w:color="auto" w:fill="auto"/>
          <w:lang w:val="de-DE" w:eastAsia="de-DE" w:bidi="de-DE"/>
        </w:rPr>
        <w:t xml:space="preserve">I)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Von den Wurzeln des Bewußtseins. Rascher, Zürich 1954.</w:t>
      </w:r>
    </w:p>
  </w:footnote>
  <w:footnote w:id="91">
    <w:p>
      <w:pPr>
        <w:pStyle w:val="Style2"/>
        <w:keepNext w:val="0"/>
        <w:keepLines w:val="0"/>
        <w:widowControl w:val="0"/>
        <w:shd w:val="clear" w:color="auto" w:fill="auto"/>
        <w:tabs>
          <w:tab w:pos="47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Der Geist der Psychologie. Eranos-Jahrbuch, Bd. XIV, S. 447.</w:t>
      </w:r>
    </w:p>
  </w:footnote>
  <w:footnote w:id="92">
    <w:p>
      <w:pPr>
        <w:pStyle w:val="Style2"/>
        <w:keepNext w:val="0"/>
        <w:keepLines w:val="0"/>
        <w:widowControl w:val="0"/>
        <w:shd w:val="clear" w:color="auto" w:fill="auto"/>
        <w:tabs>
          <w:tab w:pos="432"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Bastian,</w:t>
      </w:r>
      <w:r>
        <w:rPr>
          <w:color w:val="000000"/>
          <w:spacing w:val="0"/>
          <w:w w:val="100"/>
          <w:position w:val="0"/>
          <w:shd w:val="clear" w:color="auto" w:fill="auto"/>
          <w:lang w:val="de-DE" w:eastAsia="de-DE" w:bidi="de-DE"/>
        </w:rPr>
        <w:t xml:space="preserve"> A.: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Ethnische Elementargedanken in der Lehre vom Menschen. 1895.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Der Mensch in der Geschichte, Bd. I-III. Leipzig 1860.</w:t>
      </w:r>
    </w:p>
  </w:footnote>
  <w:footnote w:id="93">
    <w:p>
      <w:pPr>
        <w:pStyle w:val="Style2"/>
        <w:keepNext w:val="0"/>
        <w:keepLines w:val="0"/>
        <w:widowControl w:val="0"/>
        <w:shd w:val="clear" w:color="auto" w:fill="auto"/>
        <w:tabs>
          <w:tab w:pos="44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Usener,</w:t>
      </w:r>
      <w:r>
        <w:rPr>
          <w:color w:val="000000"/>
          <w:spacing w:val="0"/>
          <w:w w:val="100"/>
          <w:position w:val="0"/>
          <w:shd w:val="clear" w:color="auto" w:fill="auto"/>
          <w:lang w:val="de-DE" w:eastAsia="de-DE" w:bidi="de-DE"/>
        </w:rPr>
        <w:t xml:space="preserve"> H.: Weihnachtsfest. 2. Aufl. 1911. S. 3 (zit. nach </w:t>
      </w:r>
      <w:r>
        <w:rPr>
          <w:smallCaps/>
          <w:color w:val="000000"/>
          <w:spacing w:val="0"/>
          <w:w w:val="100"/>
          <w:position w:val="0"/>
          <w:shd w:val="clear" w:color="auto" w:fill="auto"/>
          <w:lang w:val="de-DE" w:eastAsia="de-DE" w:bidi="de-DE"/>
        </w:rPr>
        <w:t>Jung).</w:t>
      </w:r>
    </w:p>
  </w:footnote>
  <w:footnote w:id="94">
    <w:p>
      <w:pPr>
        <w:pStyle w:val="Style2"/>
        <w:keepNext w:val="0"/>
        <w:keepLines w:val="0"/>
        <w:widowControl w:val="0"/>
        <w:shd w:val="clear" w:color="auto" w:fill="auto"/>
        <w:tabs>
          <w:tab w:pos="762"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Psychologische Aspekte des Mutterarchetypus. Eranos-Jahrbuch, Bd. 1938,</w:t>
      </w:r>
    </w:p>
    <w:p>
      <w:pPr>
        <w:pStyle w:val="Style2"/>
        <w:keepNext w:val="0"/>
        <w:keepLines w:val="0"/>
        <w:widowControl w:val="0"/>
        <w:shd w:val="clear" w:color="auto" w:fill="auto"/>
        <w:tabs>
          <w:tab w:pos="182" w:val="left"/>
          <w:tab w:pos="442" w:val="left"/>
        </w:tabs>
        <w:bidi w:val="0"/>
        <w:spacing w:line="240" w:lineRule="auto"/>
        <w:ind w:left="0" w:firstLine="0"/>
        <w:jc w:val="left"/>
      </w:pPr>
      <w:r>
        <w:rPr>
          <w:color w:val="000000"/>
          <w:spacing w:val="0"/>
          <w:w w:val="100"/>
          <w:position w:val="0"/>
          <w:shd w:val="clear" w:color="auto" w:fill="auto"/>
          <w:lang w:val="de-DE" w:eastAsia="de-DE" w:bidi="de-DE"/>
        </w:rPr>
        <w:t>S.</w:t>
        <w:tab/>
      </w:r>
      <w:r>
        <w:rPr>
          <w:color w:val="000000"/>
          <w:spacing w:val="0"/>
          <w:w w:val="100"/>
          <w:position w:val="0"/>
          <w:shd w:val="clear" w:color="auto" w:fill="auto"/>
          <w:vertAlign w:val="superscript"/>
          <w:lang w:val="de-DE" w:eastAsia="de-DE" w:bidi="de-DE"/>
        </w:rPr>
        <w:t>409</w:t>
      </w:r>
      <w:r>
        <w:rPr>
          <w:color w:val="000000"/>
          <w:spacing w:val="0"/>
          <w:w w:val="100"/>
          <w:position w:val="0"/>
          <w:shd w:val="clear" w:color="auto" w:fill="auto"/>
          <w:lang w:val="de-DE" w:eastAsia="de-DE" w:bidi="de-DE"/>
        </w:rPr>
        <w:t>-</w:t>
      </w:r>
    </w:p>
  </w:footnote>
  <w:footnote w:id="95">
    <w:p>
      <w:pPr>
        <w:pStyle w:val="Style2"/>
        <w:keepNext w:val="0"/>
        <w:keepLines w:val="0"/>
        <w:widowControl w:val="0"/>
        <w:shd w:val="clear" w:color="auto" w:fill="auto"/>
        <w:tabs>
          <w:tab w:pos="427"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Silberer,</w:t>
      </w:r>
      <w:r>
        <w:rPr>
          <w:color w:val="000000"/>
          <w:spacing w:val="0"/>
          <w:w w:val="100"/>
          <w:position w:val="0"/>
          <w:shd w:val="clear" w:color="auto" w:fill="auto"/>
          <w:lang w:val="de-DE" w:eastAsia="de-DE" w:bidi="de-DE"/>
        </w:rPr>
        <w:t xml:space="preserve"> H.: Probleme der Mystik und ihrer Symbolik. Heller, Wien und Leipzig — 1919. S. 162ff.</w:t>
      </w:r>
    </w:p>
  </w:footnote>
  <w:footnote w:id="96">
    <w:p>
      <w:pPr>
        <w:pStyle w:val="Style2"/>
        <w:keepNext w:val="0"/>
        <w:keepLines w:val="0"/>
        <w:widowControl w:val="0"/>
        <w:shd w:val="clear" w:color="auto" w:fill="auto"/>
        <w:tabs>
          <w:tab w:pos="56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Junc,</w:t>
      </w:r>
      <w:r>
        <w:rPr>
          <w:color w:val="000000"/>
          <w:spacing w:val="0"/>
          <w:w w:val="100"/>
          <w:position w:val="0"/>
          <w:shd w:val="clear" w:color="auto" w:fill="auto"/>
          <w:lang w:val="de-DE" w:eastAsia="de-DE" w:bidi="de-DE"/>
        </w:rPr>
        <w:t xml:space="preserve"> C. G.: Der Geist der Psychologie. Eranos-Jahrbuch, Bd. XIV, 1946, S. 441.</w:t>
      </w:r>
    </w:p>
  </w:footnote>
  <w:footnote w:id="97">
    <w:p>
      <w:pPr>
        <w:pStyle w:val="Style2"/>
        <w:keepNext w:val="0"/>
        <w:keepLines w:val="0"/>
        <w:widowControl w:val="0"/>
        <w:shd w:val="clear" w:color="auto" w:fill="auto"/>
        <w:tabs>
          <w:tab w:pos="437"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Über psychische Energetik und das Wesen der Träume. 2. Aufl. Rascher, Zürich 1948. S. 273f.</w:t>
      </w:r>
    </w:p>
  </w:footnote>
  <w:footnote w:id="98">
    <w:p>
      <w:pPr>
        <w:pStyle w:val="Style2"/>
        <w:keepNext w:val="0"/>
        <w:keepLines w:val="0"/>
        <w:widowControl w:val="0"/>
        <w:shd w:val="clear" w:color="auto" w:fill="auto"/>
        <w:tabs>
          <w:tab w:pos="574"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Der Geist der Psychologie, S. 442.</w:t>
      </w:r>
    </w:p>
  </w:footnote>
  <w:footnote w:id="99">
    <w:p>
      <w:pPr>
        <w:pStyle w:val="Style2"/>
        <w:keepNext w:val="0"/>
        <w:keepLines w:val="0"/>
        <w:widowControl w:val="0"/>
        <w:shd w:val="clear" w:color="auto" w:fill="auto"/>
        <w:tabs>
          <w:tab w:pos="57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449f.</w:t>
      </w:r>
    </w:p>
  </w:footnote>
  <w:footnote w:id="100">
    <w:p>
      <w:pPr>
        <w:pStyle w:val="Style2"/>
        <w:keepNext w:val="0"/>
        <w:keepLines w:val="0"/>
        <w:widowControl w:val="0"/>
        <w:numPr>
          <w:ilvl w:val="0"/>
          <w:numId w:val="13"/>
        </w:numPr>
        <w:shd w:val="clear" w:color="auto" w:fill="auto"/>
        <w:tabs>
          <w:tab w:pos="565" w:val="left"/>
        </w:tabs>
        <w:bidi w:val="0"/>
        <w:spacing w:line="194" w:lineRule="auto"/>
        <w:ind w:left="0" w:firstLine="360"/>
        <w:jc w:val="left"/>
      </w:pPr>
      <w:r>
        <w:rPr>
          <w:color w:val="000000"/>
          <w:spacing w:val="0"/>
          <w:w w:val="100"/>
          <w:position w:val="0"/>
          <w:shd w:val="clear" w:color="auto" w:fill="auto"/>
          <w:lang w:val="de-DE" w:eastAsia="de-DE" w:bidi="de-DE"/>
        </w:rPr>
        <w:t>Ebenda, S. 449.</w:t>
      </w:r>
    </w:p>
  </w:footnote>
  <w:footnote w:id="101">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 xml:space="preserve"> Ebenda, S. 450f.</w:t>
      </w:r>
    </w:p>
  </w:footnote>
  <w:footnote w:id="102">
    <w:p>
      <w:pPr>
        <w:pStyle w:val="Style2"/>
        <w:keepNext w:val="0"/>
        <w:keepLines w:val="0"/>
        <w:widowControl w:val="0"/>
        <w:shd w:val="clear" w:color="auto" w:fill="auto"/>
        <w:tabs>
          <w:tab w:pos="55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450.</w:t>
      </w:r>
    </w:p>
  </w:footnote>
  <w:footnote w:id="103">
    <w:p>
      <w:pPr>
        <w:pStyle w:val="Style2"/>
        <w:keepNext w:val="0"/>
        <w:keepLines w:val="0"/>
        <w:widowControl w:val="0"/>
        <w:shd w:val="clear" w:color="auto" w:fill="auto"/>
        <w:tabs>
          <w:tab w:pos="437"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Psychologie und Religion. Rascher, Zürich 1947. S. 13.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Antwort auf Hiob. Rascher, Zürich 1952. S. 8ff.</w:t>
      </w:r>
    </w:p>
  </w:footnote>
  <w:footnote w:id="104">
    <w:p>
      <w:pPr>
        <w:pStyle w:val="Style2"/>
        <w:keepNext w:val="0"/>
        <w:keepLines w:val="0"/>
        <w:widowControl w:val="0"/>
        <w:shd w:val="clear" w:color="auto" w:fill="auto"/>
        <w:tabs>
          <w:tab w:pos="560"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Der Geist der Psychologie, S. 449.</w:t>
      </w:r>
    </w:p>
  </w:footnote>
  <w:footnote w:id="105">
    <w:p>
      <w:pPr>
        <w:pStyle w:val="Style2"/>
        <w:keepNext w:val="0"/>
        <w:keepLines w:val="0"/>
        <w:widowControl w:val="0"/>
        <w:shd w:val="clear" w:color="auto" w:fill="auto"/>
        <w:tabs>
          <w:tab w:pos="543"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454.</w:t>
      </w:r>
    </w:p>
  </w:footnote>
  <w:footnote w:id="106">
    <w:p>
      <w:pPr>
        <w:pStyle w:val="Style2"/>
        <w:keepNext w:val="0"/>
        <w:keepLines w:val="0"/>
        <w:widowControl w:val="0"/>
        <w:shd w:val="clear" w:color="auto" w:fill="auto"/>
        <w:tabs>
          <w:tab w:pos="46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Der Geist der Psychologie, S. 449.</w:t>
      </w:r>
    </w:p>
  </w:footnote>
  <w:footnote w:id="107">
    <w:p>
      <w:pPr>
        <w:pStyle w:val="Style2"/>
        <w:keepNext w:val="0"/>
        <w:keepLines w:val="0"/>
        <w:widowControl w:val="0"/>
        <w:shd w:val="clear" w:color="auto" w:fill="auto"/>
        <w:tabs>
          <w:tab w:pos="43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455.</w:t>
      </w:r>
    </w:p>
  </w:footnote>
  <w:footnote w:id="108">
    <w:p>
      <w:pPr>
        <w:pStyle w:val="Style2"/>
        <w:keepNext w:val="0"/>
        <w:keepLines w:val="0"/>
        <w:widowControl w:val="0"/>
        <w:shd w:val="clear" w:color="auto" w:fill="auto"/>
        <w:tabs>
          <w:tab w:pos="43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456.</w:t>
      </w:r>
    </w:p>
  </w:footnote>
  <w:footnote w:id="109">
    <w:p>
      <w:pPr>
        <w:pStyle w:val="Style2"/>
        <w:keepNext w:val="0"/>
        <w:keepLines w:val="0"/>
        <w:widowControl w:val="0"/>
        <w:shd w:val="clear" w:color="auto" w:fill="auto"/>
        <w:tabs>
          <w:tab w:pos="46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Der Geist der Psychologie. Eranos-Jahrbuch, Bd. XIV, S. 462. 1946.</w:t>
      </w:r>
    </w:p>
  </w:footnote>
  <w:footnote w:id="110">
    <w:p>
      <w:pPr>
        <w:pStyle w:val="Style2"/>
        <w:keepNext w:val="0"/>
        <w:keepLines w:val="0"/>
        <w:widowControl w:val="0"/>
        <w:shd w:val="clear" w:color="auto" w:fill="auto"/>
        <w:tabs>
          <w:tab w:pos="46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484.</w:t>
      </w:r>
    </w:p>
  </w:footnote>
  <w:footnote w:id="111">
    <w:p>
      <w:pPr>
        <w:pStyle w:val="Style2"/>
        <w:keepNext w:val="0"/>
        <w:keepLines w:val="0"/>
        <w:widowControl w:val="0"/>
        <w:shd w:val="clear" w:color="auto" w:fill="auto"/>
        <w:tabs>
          <w:tab w:pos="44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490.</w:t>
      </w:r>
    </w:p>
  </w:footnote>
  <w:footnote w:id="112">
    <w:p>
      <w:pPr>
        <w:pStyle w:val="Style2"/>
        <w:keepNext w:val="0"/>
        <w:keepLines w:val="0"/>
        <w:widowControl w:val="0"/>
        <w:shd w:val="clear" w:color="auto" w:fill="auto"/>
        <w:tabs>
          <w:tab w:pos="46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463.</w:t>
      </w:r>
    </w:p>
  </w:footnote>
  <w:footnote w:id="113">
    <w:p>
      <w:pPr>
        <w:pStyle w:val="Style2"/>
        <w:keepNext w:val="0"/>
        <w:keepLines w:val="0"/>
        <w:widowControl w:val="0"/>
        <w:shd w:val="clear" w:color="auto" w:fill="auto"/>
        <w:tabs>
          <w:tab w:pos="47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Der Geist der Psychologie. Eranos-Jahrbuch, Bd. XIV, S. 435.</w:t>
      </w:r>
    </w:p>
  </w:footnote>
  <w:footnote w:id="114">
    <w:p>
      <w:pPr>
        <w:pStyle w:val="Style2"/>
        <w:keepNext w:val="0"/>
        <w:keepLines w:val="0"/>
        <w:widowControl w:val="0"/>
        <w:shd w:val="clear" w:color="auto" w:fill="auto"/>
        <w:tabs>
          <w:tab w:pos="45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428. Ferner: Psychologie und Alchemie. Rascher, Zürich 1944.</w:t>
      </w:r>
    </w:p>
  </w:footnote>
  <w:footnote w:id="115">
    <w:p>
      <w:pPr>
        <w:pStyle w:val="Style2"/>
        <w:keepNext w:val="0"/>
        <w:keepLines w:val="0"/>
        <w:widowControl w:val="0"/>
        <w:shd w:val="clear" w:color="auto" w:fill="auto"/>
        <w:tabs>
          <w:tab w:pos="43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XII, S. 210.</w:t>
      </w:r>
    </w:p>
  </w:footnote>
  <w:footnote w:id="116">
    <w:p>
      <w:pPr>
        <w:pStyle w:val="Style2"/>
        <w:keepNext w:val="0"/>
        <w:keepLines w:val="0"/>
        <w:widowControl w:val="0"/>
        <w:shd w:val="clear" w:color="auto" w:fill="auto"/>
        <w:tabs>
          <w:tab w:pos="43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Hemmung, Symptom und Angst. Ges. Sehr., Bd. XI, S. 28.</w:t>
      </w:r>
    </w:p>
  </w:footnote>
  <w:footnote w:id="117">
    <w:p>
      <w:pPr>
        <w:pStyle w:val="Style2"/>
        <w:keepNext w:val="0"/>
        <w:keepLines w:val="0"/>
        <w:widowControl w:val="0"/>
        <w:shd w:val="clear" w:color="auto" w:fill="auto"/>
        <w:tabs>
          <w:tab w:pos="44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208.</w:t>
      </w:r>
    </w:p>
  </w:footnote>
  <w:footnote w:id="118">
    <w:p>
      <w:pPr>
        <w:pStyle w:val="Style2"/>
        <w:keepNext w:val="0"/>
        <w:keepLines w:val="0"/>
        <w:widowControl w:val="0"/>
        <w:shd w:val="clear" w:color="auto" w:fill="auto"/>
        <w:tabs>
          <w:tab w:pos="43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Ergänzungen zur Traumdeutung. Ges. Sehr., Bd. III, S. 76 (Fußnote).</w:t>
      </w:r>
    </w:p>
  </w:footnote>
  <w:footnote w:id="119">
    <w:p>
      <w:pPr>
        <w:pStyle w:val="Style2"/>
        <w:keepNext w:val="0"/>
        <w:keepLines w:val="0"/>
        <w:widowControl w:val="0"/>
        <w:shd w:val="clear" w:color="auto" w:fill="auto"/>
        <w:tabs>
          <w:tab w:pos="47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«Psychoanalyse» und «Libidothcoric». Ges. Sehr., Bd. XI, S. 208.</w:t>
      </w:r>
    </w:p>
  </w:footnote>
  <w:footnote w:id="120">
    <w:p>
      <w:pPr>
        <w:pStyle w:val="Style2"/>
        <w:keepNext w:val="0"/>
        <w:keepLines w:val="0"/>
        <w:widowControl w:val="0"/>
        <w:shd w:val="clear" w:color="auto" w:fill="auto"/>
        <w:tabs>
          <w:tab w:pos="43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Silberer,</w:t>
      </w:r>
      <w:r>
        <w:rPr>
          <w:color w:val="000000"/>
          <w:spacing w:val="0"/>
          <w:w w:val="100"/>
          <w:position w:val="0"/>
          <w:shd w:val="clear" w:color="auto" w:fill="auto"/>
          <w:lang w:val="de-DE" w:eastAsia="de-DE" w:bidi="de-DE"/>
        </w:rPr>
        <w:t xml:space="preserve"> H.: Bericht über eine Methode, gewisse symbolische Halluzinationscrschci- nungen hervorzurufen und zu beobachten. Jahrb. f. ps.-a. u. ps.-path. Forsch., Bd. I. Wien und Leipzig (Dcutikc).</w:t>
      </w:r>
    </w:p>
  </w:footnote>
  <w:footnote w:id="121">
    <w:p>
      <w:pPr>
        <w:pStyle w:val="Style2"/>
        <w:keepNext w:val="0"/>
        <w:keepLines w:val="0"/>
        <w:widowControl w:val="0"/>
        <w:shd w:val="clear" w:color="auto" w:fill="auto"/>
        <w:tabs>
          <w:tab w:pos="48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Silberer,</w:t>
      </w:r>
      <w:r>
        <w:rPr>
          <w:color w:val="000000"/>
          <w:spacing w:val="0"/>
          <w:w w:val="100"/>
          <w:position w:val="0"/>
          <w:shd w:val="clear" w:color="auto" w:fill="auto"/>
          <w:lang w:val="de-DE" w:eastAsia="de-DE" w:bidi="de-DE"/>
        </w:rPr>
        <w:t xml:space="preserve"> FI.: Phantasie und Mythos. Ebenda, Bd. II, S. 2.</w:t>
      </w:r>
    </w:p>
  </w:footnote>
  <w:footnote w:id="122">
    <w:p>
      <w:pPr>
        <w:pStyle w:val="Style2"/>
        <w:keepNext w:val="0"/>
        <w:keepLines w:val="0"/>
        <w:widowControl w:val="0"/>
        <w:shd w:val="clear" w:color="auto" w:fill="auto"/>
        <w:tabs>
          <w:tab w:pos="76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 xml:space="preserve">Silberer, </w:t>
      </w:r>
      <w:r>
        <w:rPr>
          <w:i/>
          <w:iCs/>
          <w:color w:val="000000"/>
          <w:spacing w:val="0"/>
          <w:w w:val="100"/>
          <w:position w:val="0"/>
          <w:shd w:val="clear" w:color="auto" w:fill="auto"/>
          <w:lang w:val="de-DE" w:eastAsia="de-DE" w:bidi="de-DE"/>
        </w:rPr>
        <w:t>H.'.a)</w:t>
      </w:r>
      <w:r>
        <w:rPr>
          <w:color w:val="000000"/>
          <w:spacing w:val="0"/>
          <w:w w:val="100"/>
          <w:position w:val="0"/>
          <w:shd w:val="clear" w:color="auto" w:fill="auto"/>
          <w:lang w:val="de-DE" w:eastAsia="de-DE" w:bidi="de-DE"/>
        </w:rPr>
        <w:t xml:space="preserve"> Über die Symbolbildung. Jahrb. f. ps.-a. u. ps.-path". Forsch., Bd. III, 1911;</w:t>
      </w:r>
    </w:p>
  </w:footnote>
  <w:footnote w:id="123">
    <w:p>
      <w:pPr>
        <w:pStyle w:val="Style2"/>
        <w:keepNext w:val="0"/>
        <w:keepLines w:val="0"/>
        <w:widowControl w:val="0"/>
        <w:shd w:val="clear" w:color="auto" w:fill="auto"/>
        <w:tabs>
          <w:tab w:pos="427" w:val="left"/>
        </w:tabs>
        <w:bidi w:val="0"/>
        <w:spacing w:line="202" w:lineRule="auto"/>
        <w:ind w:left="0" w:firstLine="0"/>
        <w:jc w:val="left"/>
      </w:pP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Von den Kategorien der Symbolik. Zentralblatt für Ps.-A.,Bd.II, 1912; r) Zur Symbol</w:t>
        <w:softHyphen/>
        <w:t xml:space="preserve">bildung. Jahrb. f. ps.-a. u. ps.-path. Forsch., Bd. IV, 1912;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Kategorien der Symbolik. Zentralblatt f. Psych., II, 4.</w:t>
      </w:r>
    </w:p>
  </w:footnote>
  <w:footnote w:id="124">
    <w:p>
      <w:pPr>
        <w:pStyle w:val="Style2"/>
        <w:keepNext w:val="0"/>
        <w:keepLines w:val="0"/>
        <w:widowControl w:val="0"/>
        <w:shd w:val="clear" w:color="auto" w:fill="auto"/>
        <w:tabs>
          <w:tab w:pos="41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Über psychische Energetik und das Wesen der Träume. 2. Aufl. Rascher, Zürich 1948. S. 194 f.</w:t>
      </w:r>
    </w:p>
    <w:p>
      <w:pPr>
        <w:pStyle w:val="Style2"/>
        <w:keepNext w:val="0"/>
        <w:keepLines w:val="0"/>
        <w:widowControl w:val="0"/>
        <w:numPr>
          <w:ilvl w:val="0"/>
          <w:numId w:val="15"/>
        </w:numPr>
        <w:shd w:val="clear" w:color="auto" w:fill="auto"/>
        <w:tabs>
          <w:tab w:pos="422" w:val="left"/>
        </w:tabs>
        <w:bidi w:val="0"/>
        <w:spacing w:line="202" w:lineRule="auto"/>
        <w:ind w:left="0" w:firstLine="360"/>
        <w:jc w:val="left"/>
      </w:pP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H.: Zur Symbolbildung. Jahrb. f. ps.-a u. ps.-path. Forsch., Bd. III, 1911, und Bd. IV, 1912.</w:t>
      </w:r>
    </w:p>
  </w:footnote>
  <w:footnote w:id="125">
    <w:p>
      <w:pPr>
        <w:pStyle w:val="Style2"/>
        <w:keepNext w:val="0"/>
        <w:keepLines w:val="0"/>
        <w:widowControl w:val="0"/>
        <w:shd w:val="clear" w:color="auto" w:fill="auto"/>
        <w:tabs>
          <w:tab w:pos="42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Wandlungen und Symbole der Libido. I. Teil 1911. II. Teil 1912. Jahrb. f. ps.-a. u. ps.-path. Forsch., Bd. III, 1911, und Bd. IV, 1912.</w:t>
      </w:r>
    </w:p>
  </w:footnote>
  <w:footnote w:id="126">
    <w:p>
      <w:pPr>
        <w:pStyle w:val="Style2"/>
        <w:keepNext w:val="0"/>
        <w:keepLines w:val="0"/>
        <w:widowControl w:val="0"/>
        <w:shd w:val="clear" w:color="auto" w:fill="auto"/>
        <w:tabs>
          <w:tab w:pos="46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Hilciicock,</w:t>
      </w:r>
      <w:r>
        <w:rPr>
          <w:color w:val="000000"/>
          <w:spacing w:val="0"/>
          <w:w w:val="100"/>
          <w:position w:val="0"/>
          <w:shd w:val="clear" w:color="auto" w:fill="auto"/>
          <w:lang w:val="de-DE" w:eastAsia="de-DE" w:bidi="de-DE"/>
        </w:rPr>
        <w:t xml:space="preserve"> E. A.: Remarks upon Alchemy and thc Alchcmists. Boston 1857.</w:t>
      </w:r>
    </w:p>
  </w:footnote>
  <w:footnote w:id="127">
    <w:p>
      <w:pPr>
        <w:pStyle w:val="Style2"/>
        <w:keepNext w:val="0"/>
        <w:keepLines w:val="0"/>
        <w:widowControl w:val="0"/>
        <w:shd w:val="clear" w:color="auto" w:fill="auto"/>
        <w:tabs>
          <w:tab w:pos="46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Silberer,</w:t>
      </w:r>
      <w:r>
        <w:rPr>
          <w:color w:val="000000"/>
          <w:spacing w:val="0"/>
          <w:w w:val="100"/>
          <w:position w:val="0"/>
          <w:shd w:val="clear" w:color="auto" w:fill="auto"/>
          <w:lang w:val="de-DE" w:eastAsia="de-DE" w:bidi="de-DE"/>
        </w:rPr>
        <w:t xml:space="preserve"> FI.: Probleme der Mystik und ihrer Symbolik, S. 137 f.</w:t>
      </w:r>
    </w:p>
  </w:footnote>
  <w:footnote w:id="128">
    <w:p>
      <w:pPr>
        <w:pStyle w:val="Style2"/>
        <w:keepNext w:val="0"/>
        <w:keepLines w:val="0"/>
        <w:widowControl w:val="0"/>
        <w:shd w:val="clear" w:color="auto" w:fill="auto"/>
        <w:tabs>
          <w:tab w:pos="427"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Silberer,</w:t>
      </w:r>
      <w:r>
        <w:rPr>
          <w:color w:val="000000"/>
          <w:spacing w:val="0"/>
          <w:w w:val="100"/>
          <w:position w:val="0"/>
          <w:shd w:val="clear" w:color="auto" w:fill="auto"/>
          <w:lang w:val="de-DE" w:eastAsia="de-DE" w:bidi="de-DE"/>
        </w:rPr>
        <w:t xml:space="preserve"> H.: Die Probleme der Mystik und ihrer Symbolik. H. Heller, Wien-Leipzig 1914. S. 18.</w:t>
      </w:r>
    </w:p>
  </w:footnote>
  <w:footnote w:id="129">
    <w:p>
      <w:pPr>
        <w:pStyle w:val="Style2"/>
        <w:keepNext w:val="0"/>
        <w:keepLines w:val="0"/>
        <w:widowControl w:val="0"/>
        <w:shd w:val="clear" w:color="auto" w:fill="auto"/>
        <w:tabs>
          <w:tab w:pos="427"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Alchemie. Rascher, Zürich 1946. Die hier erweiterten Vorträge erschienen zuerst im Eranos-Jahrbuch, 1935 und 1936.</w:t>
      </w:r>
    </w:p>
  </w:footnote>
  <w:footnote w:id="130">
    <w:p>
      <w:pPr>
        <w:pStyle w:val="Style2"/>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Eranos-Jahrbuch, 1946. XIV. S. 428/429.</w:t>
      </w:r>
    </w:p>
  </w:footnote>
  <w:footnote w:id="131">
    <w:p>
      <w:pPr>
        <w:pStyle w:val="Style2"/>
        <w:keepNext w:val="0"/>
        <w:keepLines w:val="0"/>
        <w:widowControl w:val="0"/>
        <w:shd w:val="clear" w:color="auto" w:fill="auto"/>
        <w:tabs>
          <w:tab w:pos="45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Silberer,</w:t>
      </w:r>
      <w:r>
        <w:rPr>
          <w:color w:val="000000"/>
          <w:spacing w:val="0"/>
          <w:w w:val="100"/>
          <w:position w:val="0"/>
          <w:shd w:val="clear" w:color="auto" w:fill="auto"/>
          <w:lang w:val="de-DE" w:eastAsia="de-DE" w:bidi="de-DE"/>
        </w:rPr>
        <w:t xml:space="preserve"> H.: Die Probleme der Mystik... 1914. S. 160 f.</w:t>
      </w:r>
    </w:p>
  </w:footnote>
  <w:footnote w:id="132">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In der Sprache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heißt cs: der Archetypus «Vater», der Archetypus «Mutter».</w:t>
      </w:r>
    </w:p>
  </w:footnote>
  <w:footnote w:id="133">
    <w:p>
      <w:pPr>
        <w:pStyle w:val="Style2"/>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Silberer,</w:t>
      </w:r>
      <w:r>
        <w:rPr>
          <w:color w:val="000000"/>
          <w:spacing w:val="0"/>
          <w:w w:val="100"/>
          <w:position w:val="0"/>
          <w:shd w:val="clear" w:color="auto" w:fill="auto"/>
          <w:lang w:val="de-DE" w:eastAsia="de-DE" w:bidi="de-DE"/>
        </w:rPr>
        <w:t xml:space="preserve"> H.: Die Probleme der Mystik..., S. 161.</w:t>
      </w:r>
    </w:p>
  </w:footnote>
  <w:footnote w:id="134">
    <w:p>
      <w:pPr>
        <w:pStyle w:val="Style2"/>
        <w:keepNext w:val="0"/>
        <w:keepLines w:val="0"/>
        <w:widowControl w:val="0"/>
        <w:shd w:val="clear" w:color="auto" w:fill="auto"/>
        <w:tabs>
          <w:tab w:pos="485"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ilberer,</w:t>
      </w:r>
      <w:r>
        <w:rPr>
          <w:color w:val="000000"/>
          <w:spacing w:val="0"/>
          <w:w w:val="100"/>
          <w:position w:val="0"/>
          <w:shd w:val="clear" w:color="auto" w:fill="auto"/>
          <w:lang w:val="de-DE" w:eastAsia="de-DE" w:bidi="de-DE"/>
        </w:rPr>
        <w:t xml:space="preserve"> H. : Die Probleme der Mystik und ihrer Symbolik, S. 162.</w:t>
      </w:r>
    </w:p>
  </w:footnote>
  <w:footnote w:id="135">
    <w:p>
      <w:pPr>
        <w:pStyle w:val="Style2"/>
        <w:keepNext w:val="0"/>
        <w:keepLines w:val="0"/>
        <w:widowControl w:val="0"/>
        <w:shd w:val="clear" w:color="auto" w:fill="auto"/>
        <w:tabs>
          <w:tab w:pos="490"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C. G. : Über psychische Energetik, 2. Aufl. Rascher, Zürich 1948. S. 43.</w:t>
      </w:r>
    </w:p>
  </w:footnote>
  <w:footnote w:id="136">
    <w:p>
      <w:pPr>
        <w:pStyle w:val="Style2"/>
        <w:keepNext w:val="0"/>
        <w:keepLines w:val="0"/>
        <w:widowControl w:val="0"/>
        <w:shd w:val="clear" w:color="auto" w:fill="auto"/>
        <w:tabs>
          <w:tab w:pos="490"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C. G.: Symbole der Wandlung. Rascher, Zürich 1952. S. 129.</w:t>
      </w:r>
    </w:p>
  </w:footnote>
  <w:footnote w:id="137">
    <w:p>
      <w:pPr>
        <w:pStyle w:val="Style2"/>
        <w:keepNext w:val="0"/>
        <w:keepLines w:val="0"/>
        <w:widowControl w:val="0"/>
        <w:shd w:val="clear" w:color="auto" w:fill="auto"/>
        <w:tabs>
          <w:tab w:pos="494"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C. G.: Uber psychische Energetik. S. 80.</w:t>
      </w:r>
    </w:p>
  </w:footnote>
  <w:footnote w:id="138">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6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C. G.: Psychologische Typen. Rascher, Zürich 1921. S. 675.</w:t>
      </w:r>
    </w:p>
  </w:footnote>
  <w:footnote w:id="139">
    <w:p>
      <w:pPr>
        <w:pStyle w:val="Style2"/>
        <w:keepNext w:val="0"/>
        <w:keepLines w:val="0"/>
        <w:widowControl w:val="0"/>
        <w:shd w:val="clear" w:color="auto" w:fill="auto"/>
        <w:tabs>
          <w:tab w:pos="480"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Ebenda, S. 676. Vgl. hiezu: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ilberer,</w:t>
      </w:r>
      <w:r>
        <w:rPr>
          <w:color w:val="000000"/>
          <w:spacing w:val="0"/>
          <w:w w:val="100"/>
          <w:position w:val="0"/>
          <w:shd w:val="clear" w:color="auto" w:fill="auto"/>
          <w:lang w:val="de-DE" w:eastAsia="de-DE" w:bidi="de-DE"/>
        </w:rPr>
        <w:t xml:space="preserve"> H.: Probleme der Mystik. 1914.</w:t>
      </w:r>
    </w:p>
  </w:footnote>
  <w:footnote w:id="140">
    <w:p>
      <w:pPr>
        <w:pStyle w:val="Style2"/>
        <w:keepNext w:val="0"/>
        <w:keepLines w:val="0"/>
        <w:widowControl w:val="0"/>
        <w:shd w:val="clear" w:color="auto" w:fill="auto"/>
        <w:tabs>
          <w:tab w:pos="48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C. G.: Über psychische Energetik, S. 80.</w:t>
      </w:r>
    </w:p>
  </w:footnote>
  <w:footnote w:id="141">
    <w:p>
      <w:pPr>
        <w:pStyle w:val="Style2"/>
        <w:keepNext w:val="0"/>
        <w:keepLines w:val="0"/>
        <w:widowControl w:val="0"/>
        <w:shd w:val="clear" w:color="auto" w:fill="auto"/>
        <w:tabs>
          <w:tab w:pos="70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Uber psychische Energetik und das Wesen der Träume, S. 80.</w:t>
      </w:r>
    </w:p>
  </w:footnote>
  <w:footnote w:id="142">
    <w:p>
      <w:pPr>
        <w:pStyle w:val="Style2"/>
        <w:keepNext w:val="0"/>
        <w:keepLines w:val="0"/>
        <w:widowControl w:val="0"/>
        <w:shd w:val="clear" w:color="auto" w:fill="auto"/>
        <w:tabs>
          <w:tab w:pos="70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105.</w:t>
      </w:r>
    </w:p>
  </w:footnote>
  <w:footnote w:id="143">
    <w:p>
      <w:pPr>
        <w:pStyle w:val="Style2"/>
        <w:keepNext w:val="0"/>
        <w:keepLines w:val="0"/>
        <w:widowControl w:val="0"/>
        <w:shd w:val="clear" w:color="auto" w:fill="auto"/>
        <w:tabs>
          <w:tab w:pos="705"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104.</w:t>
      </w:r>
    </w:p>
  </w:footnote>
  <w:footnote w:id="144">
    <w:p>
      <w:pPr>
        <w:pStyle w:val="Style2"/>
        <w:keepNext w:val="0"/>
        <w:keepLines w:val="0"/>
        <w:widowControl w:val="0"/>
        <w:shd w:val="clear" w:color="auto" w:fill="auto"/>
        <w:tabs>
          <w:tab w:pos="705" w:val="left"/>
        </w:tabs>
        <w:bidi w:val="0"/>
        <w:spacing w:line="19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103.</w:t>
      </w:r>
    </w:p>
  </w:footnote>
  <w:footnote w:id="145">
    <w:p>
      <w:pPr>
        <w:pStyle w:val="Style2"/>
        <w:keepNext w:val="0"/>
        <w:keepLines w:val="0"/>
        <w:widowControl w:val="0"/>
        <w:shd w:val="clear" w:color="auto" w:fill="auto"/>
        <w:tabs>
          <w:tab w:pos="45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Über psychische Energetik und das Wesen der Träume, S. 104.</w:t>
      </w:r>
    </w:p>
  </w:footnote>
  <w:footnote w:id="146">
    <w:p>
      <w:pPr>
        <w:pStyle w:val="Style2"/>
        <w:keepNext w:val="0"/>
        <w:keepLines w:val="0"/>
        <w:widowControl w:val="0"/>
        <w:shd w:val="clear" w:color="auto" w:fill="auto"/>
        <w:tabs>
          <w:tab w:pos="44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105.</w:t>
      </w:r>
    </w:p>
  </w:footnote>
  <w:footnote w:id="147">
    <w:p>
      <w:pPr>
        <w:pStyle w:val="Style2"/>
        <w:keepNext w:val="0"/>
        <w:keepLines w:val="0"/>
        <w:widowControl w:val="0"/>
        <w:shd w:val="clear" w:color="auto" w:fill="auto"/>
        <w:tabs>
          <w:tab w:pos="43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Contributions to Fate Analysis. Analysis of Marriages. An attempt at a thcory of choicc in love. Acta Psychologica (Edita: G. Rcvesz). Vol. Ill, Nr. 1. Martinus Nijhoff, The Hague 1937.</w:t>
      </w:r>
    </w:p>
  </w:footnote>
  <w:footnote w:id="148">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Schicksalsanalysc. Erstes Buch. Wahl in Liebe, Freundschaft, Beruf, Krank</w:t>
        <w:softHyphen/>
      </w:r>
    </w:p>
  </w:footnote>
  <w:footnote w:id="149">
    <w:p>
      <w:pPr>
        <w:pStyle w:val="Style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heit und Tod. Benno Schwabe, Basel. 1. Auflage 1944, 2. Auflage 1948.</w:t>
      </w:r>
    </w:p>
  </w:footnote>
  <w:footnote w:id="150">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das erste Buch der «Schicksalsanalysc».</w:t>
      </w:r>
    </w:p>
  </w:footnote>
  <w:footnote w:id="151">
    <w:p>
      <w:pPr>
        <w:pStyle w:val="Style2"/>
        <w:keepNext w:val="0"/>
        <w:keepLines w:val="0"/>
        <w:widowControl w:val="0"/>
        <w:shd w:val="clear" w:color="auto" w:fill="auto"/>
        <w:tabs>
          <w:tab w:pos="682"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a) Mans Huber, Bern 1947. b) Diagnostic experimental des pulsions. Paris, Presses Uni- versitaires de France, 1952. c) Experimental Diagnostics of Drives. Grüne &amp; Stratton, New York 1952.</w:t>
      </w:r>
    </w:p>
  </w:footnote>
  <w:footnote w:id="152">
    <w:p>
      <w:pPr>
        <w:pStyle w:val="Style2"/>
        <w:keepNext w:val="0"/>
        <w:keepLines w:val="0"/>
        <w:widowControl w:val="0"/>
        <w:shd w:val="clear" w:color="auto" w:fill="auto"/>
        <w:tabs>
          <w:tab w:pos="692"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Herausgegeben von Fritz Eckstein und Rene Fülöp-Miller. Verlag R. Piper &amp; Co., München 1928.</w:t>
      </w:r>
    </w:p>
  </w:footnote>
  <w:footnote w:id="153">
    <w:p>
      <w:pPr>
        <w:pStyle w:val="Style2"/>
        <w:keepNext w:val="0"/>
        <w:keepLines w:val="0"/>
        <w:widowControl w:val="0"/>
        <w:shd w:val="clear" w:color="auto" w:fill="auto"/>
        <w:tabs>
          <w:tab w:pos="682"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zondi,</w:t>
      </w:r>
      <w:r>
        <w:rPr>
          <w:color w:val="000000"/>
          <w:spacing w:val="0"/>
          <w:w w:val="100"/>
          <w:position w:val="0"/>
          <w:shd w:val="clear" w:color="auto" w:fill="auto"/>
          <w:lang w:val="de-DE" w:eastAsia="de-DE" w:bidi="de-DE"/>
        </w:rPr>
        <w:t xml:space="preserve"> L. : Trieb und Erziehung (Ösztön es neveles). Experimentelle Triebuntersu</w:t>
        <w:softHyphen/>
        <w:t>chungen an Zwillingen. Ldcktani Tanulmanyok. Kir. Magy. Pizmany Peter Tudomany- egyetem, 1939. S. 79-111.</w:t>
      </w:r>
    </w:p>
  </w:footnote>
  <w:footnote w:id="154">
    <w:p>
      <w:pPr>
        <w:pStyle w:val="Style2"/>
        <w:keepNext w:val="0"/>
        <w:keepLines w:val="0"/>
        <w:widowControl w:val="0"/>
        <w:shd w:val="clear" w:color="auto" w:fill="auto"/>
        <w:tabs>
          <w:tab w:pos="69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zondi,</w:t>
      </w:r>
      <w:r>
        <w:rPr>
          <w:color w:val="000000"/>
          <w:spacing w:val="0"/>
          <w:w w:val="100"/>
          <w:position w:val="0"/>
          <w:shd w:val="clear" w:color="auto" w:fill="auto"/>
          <w:lang w:val="de-DE" w:eastAsia="de-DE" w:bidi="de-DE"/>
        </w:rPr>
        <w:t xml:space="preserve"> L. : Experimentelle Triebdiagnostik. Text- und Testband. Hans Huber, Bern 1947.</w:t>
      </w:r>
    </w:p>
  </w:footnote>
  <w:footnote w:id="155">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6 </w:t>
      </w:r>
      <w:r>
        <w:rPr>
          <w:smallCaps/>
          <w:color w:val="000000"/>
          <w:spacing w:val="0"/>
          <w:w w:val="100"/>
          <w:position w:val="0"/>
          <w:sz w:val="20"/>
          <w:szCs w:val="20"/>
          <w:shd w:val="clear" w:color="auto" w:fill="auto"/>
          <w:lang w:val="de-DE" w:eastAsia="de-DE" w:bidi="de-DE"/>
        </w:rPr>
        <w:t>T</w:t>
      </w:r>
      <w:r>
        <w:rPr>
          <w:smallCaps/>
          <w:color w:val="000000"/>
          <w:spacing w:val="0"/>
          <w:w w:val="100"/>
          <w:position w:val="0"/>
          <w:shd w:val="clear" w:color="auto" w:fill="auto"/>
          <w:lang w:val="de-DE" w:eastAsia="de-DE" w:bidi="de-DE"/>
        </w:rPr>
        <w:t>royat,</w:t>
      </w:r>
      <w:r>
        <w:rPr>
          <w:color w:val="000000"/>
          <w:spacing w:val="0"/>
          <w:w w:val="100"/>
          <w:position w:val="0"/>
          <w:shd w:val="clear" w:color="auto" w:fill="auto"/>
          <w:lang w:val="de-DE" w:eastAsia="de-DE" w:bidi="de-DE"/>
        </w:rPr>
        <w:t xml:space="preserve"> H. : Dostoievski. Fayard, Paris 1940. S. 15-18.</w:t>
      </w:r>
    </w:p>
  </w:footnote>
  <w:footnote w:id="156">
    <w:p>
      <w:pPr>
        <w:pStyle w:val="Style2"/>
        <w:keepNext w:val="0"/>
        <w:keepLines w:val="0"/>
        <w:widowControl w:val="0"/>
        <w:shd w:val="clear" w:color="auto" w:fill="auto"/>
        <w:tabs>
          <w:tab w:pos="435"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Z</w:t>
      </w:r>
      <w:r>
        <w:rPr>
          <w:smallCaps/>
          <w:color w:val="000000"/>
          <w:spacing w:val="0"/>
          <w:w w:val="100"/>
          <w:position w:val="0"/>
          <w:shd w:val="clear" w:color="auto" w:fill="auto"/>
          <w:lang w:val="de-DE" w:eastAsia="de-DE" w:bidi="de-DE"/>
        </w:rPr>
        <w:t xml:space="preserve">weig,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t.:</w:t>
      </w:r>
      <w:r>
        <w:rPr>
          <w:color w:val="000000"/>
          <w:spacing w:val="0"/>
          <w:w w:val="100"/>
          <w:position w:val="0"/>
          <w:shd w:val="clear" w:color="auto" w:fill="auto"/>
          <w:lang w:val="de-DE" w:eastAsia="de-DE" w:bidi="de-DE"/>
        </w:rPr>
        <w:t xml:space="preserve"> Balzac. B^mann-Fischcr-Verlag, Stockholm 1946. S. 13.</w:t>
      </w:r>
    </w:p>
  </w:footnote>
  <w:footnote w:id="157">
    <w:p>
      <w:pPr>
        <w:pStyle w:val="Style2"/>
        <w:keepNext w:val="0"/>
        <w:keepLines w:val="0"/>
        <w:widowControl w:val="0"/>
        <w:shd w:val="clear" w:color="auto" w:fill="auto"/>
        <w:tabs>
          <w:tab w:pos="44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zondi,</w:t>
      </w:r>
      <w:r>
        <w:rPr>
          <w:color w:val="000000"/>
          <w:spacing w:val="0"/>
          <w:w w:val="100"/>
          <w:position w:val="0"/>
          <w:shd w:val="clear" w:color="auto" w:fill="auto"/>
          <w:lang w:val="de-DE" w:eastAsia="de-DE" w:bidi="de-DE"/>
        </w:rPr>
        <w:t xml:space="preserve"> L. : Erstes Buch der Schicksalsanalyse. Benno Schwabe, Basel. 1944 I, 1948 IL</w:t>
      </w:r>
    </w:p>
  </w:footnote>
  <w:footnote w:id="158">
    <w:p>
      <w:pPr>
        <w:pStyle w:val="Style2"/>
        <w:keepNext w:val="0"/>
        <w:keepLines w:val="0"/>
        <w:widowControl w:val="0"/>
        <w:shd w:val="clear" w:color="auto" w:fill="auto"/>
        <w:tabs>
          <w:tab w:pos="440"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die Litcraturangabcn in der «Schicksalsanalysc», II. Auf!., S. 48-53.</w:t>
      </w:r>
    </w:p>
  </w:footnote>
  <w:footnote w:id="159">
    <w:p>
      <w:pPr>
        <w:pStyle w:val="Style2"/>
        <w:keepNext w:val="0"/>
        <w:keepLines w:val="0"/>
        <w:widowControl w:val="0"/>
        <w:shd w:val="clear" w:color="auto" w:fill="auto"/>
        <w:tabs>
          <w:tab w:pos="427"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Csik,</w:t>
      </w:r>
      <w:r>
        <w:rPr>
          <w:color w:val="000000"/>
          <w:spacing w:val="0"/>
          <w:w w:val="100"/>
          <w:position w:val="0"/>
          <w:shd w:val="clear" w:color="auto" w:fill="auto"/>
          <w:lang w:val="de-DE" w:eastAsia="de-DE" w:bidi="de-DE"/>
        </w:rPr>
        <w:t xml:space="preserve"> L.: Die Zusammenarbeit einiger Genc bei der Determination der Flügclgröße von Drosophila melanogastcr. Biol. Tbl., 54, FI. 11/12, 1934.</w:t>
      </w:r>
    </w:p>
  </w:footnote>
  <w:footnote w:id="160">
    <w:p>
      <w:pPr>
        <w:pStyle w:val="Style2"/>
        <w:keepNext w:val="0"/>
        <w:keepLines w:val="0"/>
        <w:widowControl w:val="0"/>
        <w:shd w:val="clear" w:color="auto" w:fill="auto"/>
        <w:tabs>
          <w:tab w:pos="440"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Gustafsson,</w:t>
      </w:r>
      <w:r>
        <w:rPr>
          <w:color w:val="000000"/>
          <w:spacing w:val="0"/>
          <w:w w:val="100"/>
          <w:position w:val="0"/>
          <w:shd w:val="clear" w:color="auto" w:fill="auto"/>
          <w:lang w:val="de-DE" w:eastAsia="de-DE" w:bidi="de-DE"/>
        </w:rPr>
        <w:t xml:space="preserve"> A.: Hcreditas, XXXII, 1946.</w:t>
      </w:r>
    </w:p>
  </w:footnote>
  <w:footnote w:id="161">
    <w:p>
      <w:pPr>
        <w:pStyle w:val="Style2"/>
        <w:keepNext w:val="0"/>
        <w:keepLines w:val="0"/>
        <w:widowControl w:val="0"/>
        <w:shd w:val="clear" w:color="auto" w:fill="auto"/>
        <w:tabs>
          <w:tab w:pos="757"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Wieland,</w:t>
      </w:r>
      <w:r>
        <w:rPr>
          <w:color w:val="000000"/>
          <w:spacing w:val="0"/>
          <w:w w:val="100"/>
          <w:position w:val="0"/>
          <w:shd w:val="clear" w:color="auto" w:fill="auto"/>
          <w:lang w:val="de-DE" w:eastAsia="de-DE" w:bidi="de-DE"/>
        </w:rPr>
        <w:t xml:space="preserve"> AL: Untersuchungen über Farbenschwäche bei Konduktorinncn. Graefes</w:t>
      </w:r>
    </w:p>
  </w:footnote>
  <w:footnote w:id="162">
    <w:p>
      <w:pPr>
        <w:pStyle w:val="Style2"/>
        <w:keepNext w:val="0"/>
        <w:keepLines w:val="0"/>
        <w:widowControl w:val="0"/>
        <w:shd w:val="clear" w:color="auto" w:fill="auto"/>
        <w:tabs>
          <w:tab w:pos="437" w:val="left"/>
        </w:tabs>
        <w:bidi w:val="0"/>
        <w:spacing w:line="204" w:lineRule="auto"/>
        <w:ind w:left="0" w:firstLine="0"/>
        <w:jc w:val="left"/>
      </w:pPr>
      <w:r>
        <w:rPr>
          <w:color w:val="000000"/>
          <w:spacing w:val="0"/>
          <w:w w:val="100"/>
          <w:position w:val="0"/>
          <w:shd w:val="clear" w:color="auto" w:fill="auto"/>
          <w:lang w:val="de-DE" w:eastAsia="de-DE" w:bidi="de-DE"/>
        </w:rPr>
        <w:t>Arch., 130, 441, 1933.</w:t>
      </w:r>
    </w:p>
  </w:footnote>
  <w:footnote w:id="163">
    <w:p>
      <w:pPr>
        <w:pStyle w:val="Style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Zit. n. </w:t>
      </w:r>
      <w:r>
        <w:rPr>
          <w:smallCaps/>
          <w:color w:val="000000"/>
          <w:spacing w:val="0"/>
          <w:w w:val="100"/>
          <w:position w:val="0"/>
          <w:shd w:val="clear" w:color="auto" w:fill="auto"/>
          <w:lang w:val="de-DE" w:eastAsia="de-DE" w:bidi="de-DE"/>
        </w:rPr>
        <w:t>von Verschuer,</w:t>
      </w:r>
      <w:r>
        <w:rPr>
          <w:color w:val="000000"/>
          <w:spacing w:val="0"/>
          <w:w w:val="100"/>
          <w:position w:val="0"/>
          <w:shd w:val="clear" w:color="auto" w:fill="auto"/>
          <w:lang w:val="de-DE" w:eastAsia="de-DE" w:bidi="de-DE"/>
        </w:rPr>
        <w:t xml:space="preserve"> O.: Erbpathologic. Steinkopf, Dresden und Leipzig 1934. S. 23.</w:t>
      </w:r>
    </w:p>
  </w:footnote>
  <w:footnote w:id="164">
    <w:p>
      <w:pPr>
        <w:pStyle w:val="Style2"/>
        <w:keepNext w:val="0"/>
        <w:keepLines w:val="0"/>
        <w:widowControl w:val="0"/>
        <w:shd w:val="clear" w:color="auto" w:fill="auto"/>
        <w:tabs>
          <w:tab w:pos="427"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Schicksalsanalyse. Benno Schwabe, Basel. II. Aufl., S. 263 (Fall 35) und 264 bis 270 (Stammbaum 36).</w:t>
      </w:r>
    </w:p>
  </w:footnote>
  <w:footnote w:id="165">
    <w:p>
      <w:pPr>
        <w:pStyle w:val="Style2"/>
        <w:keepNext w:val="0"/>
        <w:keepLines w:val="0"/>
        <w:widowControl w:val="0"/>
        <w:shd w:val="clear" w:color="auto" w:fill="auto"/>
        <w:tabs>
          <w:tab w:pos="422"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U.: Psychologie der Arbcitswahl und der Arbeitsstörungen. Huber, Bern und Stuttgart 1953.</w:t>
      </w:r>
    </w:p>
  </w:footnote>
  <w:footnote w:id="166">
    <w:p>
      <w:pPr>
        <w:pStyle w:val="Style2"/>
        <w:keepNext w:val="0"/>
        <w:keepLines w:val="0"/>
        <w:widowControl w:val="0"/>
        <w:shd w:val="clear" w:color="auto" w:fill="auto"/>
        <w:tabs>
          <w:tab w:pos="440"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den Stammbaum 36, «FI». Schicksalsanalysc, 2. Aufl., S. 267.</w:t>
      </w:r>
    </w:p>
  </w:footnote>
  <w:footnote w:id="167">
    <w:p>
      <w:pPr>
        <w:pStyle w:val="Style2"/>
        <w:keepNext w:val="0"/>
        <w:keepLines w:val="0"/>
        <w:widowControl w:val="0"/>
        <w:shd w:val="clear" w:color="auto" w:fill="auto"/>
        <w:tabs>
          <w:tab w:pos="418"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Ellenberger,</w:t>
      </w:r>
      <w:r>
        <w:rPr>
          <w:color w:val="000000"/>
          <w:spacing w:val="0"/>
          <w:w w:val="100"/>
          <w:position w:val="0"/>
          <w:shd w:val="clear" w:color="auto" w:fill="auto"/>
          <w:lang w:val="de-DE" w:eastAsia="de-DE" w:bidi="de-DE"/>
        </w:rPr>
        <w:t xml:space="preserve"> FL: Psychose, Neurose oder Schicksal? Szondiana I. Fluber, Bern und Stuttgart 1953.</w:t>
      </w:r>
    </w:p>
  </w:footnote>
  <w:footnote w:id="168">
    <w:p>
      <w:pPr>
        <w:pStyle w:val="Style2"/>
        <w:keepNext w:val="0"/>
        <w:keepLines w:val="0"/>
        <w:widowControl w:val="0"/>
        <w:shd w:val="clear" w:color="auto" w:fill="auto"/>
        <w:tabs>
          <w:tab w:pos="43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die Fälle 85, 86, 87, Schicksalsanalysc, 2. Aufl., S. 375 ff.</w:t>
      </w:r>
    </w:p>
  </w:footnote>
  <w:footnote w:id="169">
    <w:p>
      <w:pPr>
        <w:pStyle w:val="Style2"/>
        <w:keepNext w:val="0"/>
        <w:keepLines w:val="0"/>
        <w:widowControl w:val="0"/>
        <w:shd w:val="clear" w:color="auto" w:fill="auto"/>
        <w:tabs>
          <w:tab w:pos="43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die Fälle Nr. 83, 84, 88, Sehieksalsanalyse, 2. Aufl., S. 374—377.</w:t>
      </w:r>
    </w:p>
  </w:footnote>
  <w:footnote w:id="170">
    <w:p>
      <w:pPr>
        <w:pStyle w:val="Style2"/>
        <w:keepNext w:val="0"/>
        <w:keepLines w:val="0"/>
        <w:widowControl w:val="0"/>
        <w:shd w:val="clear" w:color="auto" w:fill="auto"/>
        <w:tabs>
          <w:tab w:pos="422"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Vgl. hiezu die zusammengehörigen Stammbäume Nr. 10 a und b, S. 106/107, in der Schicksalsanalyse, 2. Aufl.</w:t>
      </w:r>
    </w:p>
  </w:footnote>
  <w:footnote w:id="171">
    <w:p>
      <w:pPr>
        <w:pStyle w:val="Style2"/>
        <w:keepNext w:val="0"/>
        <w:keepLines w:val="0"/>
        <w:widowControl w:val="0"/>
        <w:shd w:val="clear" w:color="auto" w:fill="auto"/>
        <w:tabs>
          <w:tab w:pos="445"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383.</w:t>
      </w:r>
    </w:p>
  </w:footnote>
  <w:footnote w:id="172">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6 Vgl. hiezu: Schieksalsanalyse, 2. Aufl., Stammbäume 90, 91, S. 385-394.</w:t>
      </w:r>
    </w:p>
  </w:footnote>
  <w:footnote w:id="173">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Schicksalsanalysc, 2. Auf]., S. 86-95.</w:t>
      </w:r>
    </w:p>
  </w:footnote>
  <w:footnote w:id="174">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das Kapitel über die </w:t>
      </w:r>
      <w:r>
        <w:rPr>
          <w:i/>
          <w:iCs/>
          <w:color w:val="000000"/>
          <w:spacing w:val="0"/>
          <w:w w:val="100"/>
          <w:position w:val="0"/>
          <w:shd w:val="clear" w:color="auto" w:fill="auto"/>
          <w:lang w:val="de-DE" w:eastAsia="de-DE" w:bidi="de-DE"/>
        </w:rPr>
        <w:t>»Koiiiplenientärin Ich-Schicksale»</w:t>
      </w:r>
      <w:r>
        <w:rPr>
          <w:color w:val="000000"/>
          <w:spacing w:val="0"/>
          <w:w w:val="100"/>
          <w:position w:val="0"/>
          <w:shd w:val="clear" w:color="auto" w:fill="auto"/>
          <w:lang w:val="de-DE" w:eastAsia="de-DE" w:bidi="de-DE"/>
        </w:rPr>
        <w:t xml:space="preserve"> im zweiten Teil.</w:t>
      </w:r>
    </w:p>
  </w:footnote>
  <w:footnote w:id="175">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Triebpathologie, Bd. 1, S. 247 f.</w:t>
      </w:r>
    </w:p>
  </w:footnote>
  <w:footnote w:id="176">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Siehe später den Traum von dem Feuergott.</w:t>
      </w:r>
    </w:p>
  </w:footnote>
  <w:footnote w:id="177">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Günther</w:t>
      </w:r>
      <w:r>
        <w:rPr>
          <w:color w:val="000000"/>
          <w:spacing w:val="0"/>
          <w:w w:val="100"/>
          <w:position w:val="0"/>
          <w:shd w:val="clear" w:color="auto" w:fill="auto"/>
          <w:lang w:val="de-DE" w:eastAsia="de-DE" w:bidi="de-DE"/>
        </w:rPr>
        <w:t xml:space="preserve"> Jusr: Spezielle Vererbungslehre in «Biologie der Person» (Th. Brugsch und F. H. Lewy). Urban und Schwarzenberg, Berlin-Wien. Bd. I, S. 349 ff.</w:t>
      </w:r>
    </w:p>
  </w:footnote>
  <w:footnote w:id="178">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raepelin,</w:t>
      </w:r>
      <w:r>
        <w:rPr>
          <w:color w:val="000000"/>
          <w:spacing w:val="0"/>
          <w:w w:val="100"/>
          <w:position w:val="0"/>
          <w:shd w:val="clear" w:color="auto" w:fill="auto"/>
          <w:lang w:val="de-DE" w:eastAsia="de-DE" w:bidi="de-DE"/>
        </w:rPr>
        <w:t xml:space="preserve"> E.: Psychiatric, Bd. I. Johann Ambrosius Barth, Leipzig 1909. S. 158.</w:t>
      </w:r>
    </w:p>
  </w:footnote>
  <w:footnote w:id="179">
    <w:p>
      <w:pPr>
        <w:pStyle w:val="Style2"/>
        <w:keepNext w:val="0"/>
        <w:keepLines w:val="0"/>
        <w:widowControl w:val="0"/>
        <w:shd w:val="clear" w:color="auto" w:fill="auto"/>
        <w:tabs>
          <w:tab w:pos="4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Schicksalsanalysc, II. Aufl. Benno Schwabe, Basel 1948. S. 285. Vgl. Stamm</w:t>
        <w:softHyphen/>
        <w:t>baum 36, H (Pyromanie u. Feuerwehr), S. 267 ff.</w:t>
      </w:r>
    </w:p>
  </w:footnote>
  <w:footnote w:id="180">
    <w:p>
      <w:pPr>
        <w:pStyle w:val="Style2"/>
        <w:keepNext w:val="0"/>
        <w:keepLines w:val="0"/>
        <w:widowControl w:val="0"/>
        <w:shd w:val="clear" w:color="auto" w:fill="auto"/>
        <w:tabs>
          <w:tab w:pos="4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Walder,</w:t>
      </w:r>
      <w:r>
        <w:rPr>
          <w:color w:val="000000"/>
          <w:spacing w:val="0"/>
          <w:w w:val="100"/>
          <w:position w:val="0"/>
          <w:shd w:val="clear" w:color="auto" w:fill="auto"/>
          <w:lang w:val="de-DE" w:eastAsia="de-DE" w:bidi="de-DE"/>
        </w:rPr>
        <w:t xml:space="preserve"> H.: Triebstruktur und Kriminalität. Heft 1 der Abhandlungen zur experimen</w:t>
        <w:softHyphen/>
        <w:t xml:space="preserve">tellen Triebforschung und Schicksalspsychologic. Hg. </w:t>
      </w:r>
      <w:r>
        <w:rPr>
          <w:i/>
          <w:iCs/>
          <w:color w:val="000000"/>
          <w:spacing w:val="0"/>
          <w:w w:val="100"/>
          <w:position w:val="0"/>
          <w:shd w:val="clear" w:color="auto" w:fill="auto"/>
          <w:lang w:val="de-DE" w:eastAsia="de-DE" w:bidi="de-DE"/>
        </w:rPr>
        <w:t xml:space="preserve">v. L. </w:t>
      </w:r>
      <w:r>
        <w:rPr>
          <w:i/>
          <w:iCs/>
          <w:smallCaps/>
          <w:color w:val="000000"/>
          <w:spacing w:val="0"/>
          <w:w w:val="100"/>
          <w:position w:val="0"/>
          <w:sz w:val="15"/>
          <w:szCs w:val="15"/>
          <w:shd w:val="clear" w:color="auto" w:fill="auto"/>
          <w:lang w:val="de-DE" w:eastAsia="de-DE" w:bidi="de-DE"/>
        </w:rPr>
        <w:t>Szondi.</w:t>
      </w:r>
      <w:r>
        <w:rPr>
          <w:color w:val="000000"/>
          <w:spacing w:val="0"/>
          <w:w w:val="100"/>
          <w:position w:val="0"/>
          <w:shd w:val="clear" w:color="auto" w:fill="auto"/>
          <w:lang w:val="de-DE" w:eastAsia="de-DE" w:bidi="de-DE"/>
        </w:rPr>
        <w:t xml:space="preserve"> H.-Huber-Verlag, Bern 1952.</w:t>
      </w:r>
    </w:p>
  </w:footnote>
  <w:footnote w:id="181">
    <w:p>
      <w:pPr>
        <w:pStyle w:val="Style2"/>
        <w:keepNext w:val="0"/>
        <w:keepLines w:val="0"/>
        <w:widowControl w:val="0"/>
        <w:shd w:val="clear" w:color="auto" w:fill="auto"/>
        <w:tabs>
          <w:tab w:pos="49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die Arbeit: </w:t>
      </w:r>
      <w:r>
        <w:rPr>
          <w:smallCaps/>
          <w:color w:val="000000"/>
          <w:spacing w:val="0"/>
          <w:w w:val="100"/>
          <w:position w:val="0"/>
          <w:shd w:val="clear" w:color="auto" w:fill="auto"/>
          <w:lang w:val="de-DE" w:eastAsia="de-DE" w:bidi="de-DE"/>
        </w:rPr>
        <w:t>Bachelard,</w:t>
      </w:r>
      <w:r>
        <w:rPr>
          <w:color w:val="000000"/>
          <w:spacing w:val="0"/>
          <w:w w:val="100"/>
          <w:position w:val="0"/>
          <w:shd w:val="clear" w:color="auto" w:fill="auto"/>
          <w:lang w:val="de-DE" w:eastAsia="de-DE" w:bidi="de-DE"/>
        </w:rPr>
        <w:t xml:space="preserve"> G.: La psychanalysc du feu. Gallimard, Paris.</w:t>
      </w:r>
    </w:p>
  </w:footnote>
  <w:footnote w:id="182">
    <w:p>
      <w:pPr>
        <w:pStyle w:val="Style2"/>
        <w:keepNext w:val="0"/>
        <w:keepLines w:val="0"/>
        <w:widowControl w:val="0"/>
        <w:shd w:val="clear" w:color="auto" w:fill="auto"/>
        <w:tabs>
          <w:tab w:pos="418"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die Arbeit: </w:t>
      </w:r>
      <w:r>
        <w:rPr>
          <w:smallCaps/>
          <w:color w:val="000000"/>
          <w:spacing w:val="0"/>
          <w:w w:val="100"/>
          <w:position w:val="0"/>
          <w:shd w:val="clear" w:color="auto" w:fill="auto"/>
          <w:lang w:val="de-DE" w:eastAsia="de-DE" w:bidi="de-DE"/>
        </w:rPr>
        <w:t>Ellenbercer,</w:t>
      </w:r>
      <w:r>
        <w:rPr>
          <w:color w:val="000000"/>
          <w:spacing w:val="0"/>
          <w:w w:val="100"/>
          <w:position w:val="0"/>
          <w:shd w:val="clear" w:color="auto" w:fill="auto"/>
          <w:lang w:val="de-DE" w:eastAsia="de-DE" w:bidi="de-DE"/>
        </w:rPr>
        <w:t xml:space="preserve"> H.: Psychose, Neurose oder Schicksalskreis? Szondiana 1. H.-Huber-Verlag, Bern-Stuttgart 1953.</w:t>
      </w:r>
    </w:p>
  </w:footnote>
  <w:footnote w:id="183">
    <w:p>
      <w:pPr>
        <w:pStyle w:val="Style2"/>
        <w:keepNext w:val="0"/>
        <w:keepLines w:val="0"/>
        <w:widowControl w:val="0"/>
        <w:shd w:val="clear" w:color="auto" w:fill="auto"/>
        <w:tabs>
          <w:tab w:pos="832"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Über psychische Energetik und das Wesen der Träume, II. Aufl. Rascher, Zürich 1948. S. 39.</w:t>
      </w:r>
    </w:p>
  </w:footnote>
  <w:footnote w:id="184">
    <w:p>
      <w:pPr>
        <w:pStyle w:val="Style2"/>
        <w:keepNext w:val="0"/>
        <w:keepLines w:val="0"/>
        <w:widowControl w:val="0"/>
        <w:shd w:val="clear" w:color="auto" w:fill="auto"/>
        <w:tabs>
          <w:tab w:pos="795"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41.</w:t>
      </w:r>
    </w:p>
  </w:footnote>
  <w:footnote w:id="185">
    <w:p>
      <w:pPr>
        <w:pStyle w:val="Style2"/>
        <w:keepNext w:val="0"/>
        <w:keepLines w:val="0"/>
        <w:widowControl w:val="0"/>
        <w:shd w:val="clear" w:color="auto" w:fill="auto"/>
        <w:tabs>
          <w:tab w:pos="800" w:val="left"/>
          <w:tab w:pos="3742"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43.</w:t>
        <w:tab/>
        <w:t>.</w:t>
      </w:r>
    </w:p>
  </w:footnote>
  <w:footnote w:id="186">
    <w:p>
      <w:pPr>
        <w:pStyle w:val="Style2"/>
        <w:keepNext w:val="0"/>
        <w:keepLines w:val="0"/>
        <w:widowControl w:val="0"/>
        <w:shd w:val="clear" w:color="auto" w:fill="auto"/>
        <w:tabs>
          <w:tab w:pos="805" w:val="left"/>
          <w:tab w:pos="3882"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37.</w:t>
        <w:tab/>
        <w:t>.</w:t>
      </w:r>
    </w:p>
  </w:footnote>
  <w:footnote w:id="187">
    <w:p>
      <w:pPr>
        <w:pStyle w:val="Style2"/>
        <w:keepNext w:val="0"/>
        <w:keepLines w:val="0"/>
        <w:widowControl w:val="0"/>
        <w:shd w:val="clear" w:color="auto" w:fill="auto"/>
        <w:tabs>
          <w:tab w:pos="1299" w:val="left"/>
        </w:tabs>
        <w:bidi w:val="0"/>
        <w:spacing w:line="240" w:lineRule="auto"/>
        <w:ind w:left="0" w:firstLine="360"/>
        <w:jc w:val="left"/>
        <w:rPr>
          <w:sz w:val="20"/>
          <w:szCs w:val="20"/>
        </w:rPr>
      </w:pPr>
      <w:r>
        <w:rPr>
          <w:i/>
          <w:iCs/>
          <w:color w:val="000000"/>
          <w:spacing w:val="0"/>
          <w:w w:val="100"/>
          <w:position w:val="0"/>
          <w:sz w:val="20"/>
          <w:szCs w:val="20"/>
          <w:shd w:val="clear" w:color="auto" w:fill="auto"/>
          <w:lang w:val="de-DE" w:eastAsia="de-DE" w:bidi="de-DE"/>
        </w:rPr>
        <w:footnoteRef/>
      </w:r>
      <w:r>
        <w:rPr>
          <w:i/>
          <w:iCs/>
          <w:color w:val="000000"/>
          <w:spacing w:val="0"/>
          <w:w w:val="100"/>
          <w:position w:val="0"/>
          <w:sz w:val="20"/>
          <w:szCs w:val="20"/>
          <w:shd w:val="clear" w:color="auto" w:fill="auto"/>
          <w:lang w:val="de-DE" w:eastAsia="de-DE" w:bidi="de-DE"/>
        </w:rPr>
        <w:tab/>
        <w:t>Das Prinzip der Umkehrbarkeit des Schicksals (bzw. der Triebbühne)</w:t>
      </w:r>
    </w:p>
    <w:p>
      <w:pPr>
        <w:pStyle w:val="Style2"/>
        <w:keepNext w:val="0"/>
        <w:keepLines w:val="0"/>
        <w:widowControl w:val="0"/>
        <w:shd w:val="clear" w:color="auto" w:fill="auto"/>
        <w:bidi w:val="0"/>
        <w:spacing w:line="240" w:lineRule="auto"/>
        <w:ind w:left="0" w:firstLine="0"/>
        <w:jc w:val="left"/>
        <w:rPr>
          <w:sz w:val="20"/>
          <w:szCs w:val="20"/>
        </w:rPr>
      </w:pPr>
      <w:r>
        <w:rPr>
          <w:i/>
          <w:iCs/>
          <w:color w:val="000000"/>
          <w:spacing w:val="0"/>
          <w:w w:val="100"/>
          <w:position w:val="0"/>
          <w:sz w:val="20"/>
          <w:szCs w:val="20"/>
          <w:shd w:val="clear" w:color="auto" w:fill="auto"/>
          <w:lang w:val="de-DE" w:eastAsia="de-DE" w:bidi="de-DE"/>
        </w:rPr>
        <w:t>im familiären Unbewußten</w:t>
      </w:r>
    </w:p>
    <w:p>
      <w:pPr>
        <w:pStyle w:val="Style2"/>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Die Sch.-A. hegt - wie die Ps.-A. - die Meinung, daß die </w:t>
      </w:r>
      <w:r>
        <w:rPr>
          <w:i/>
          <w:iCs/>
          <w:color w:val="000000"/>
          <w:spacing w:val="0"/>
          <w:w w:val="100"/>
          <w:position w:val="0"/>
          <w:sz w:val="20"/>
          <w:szCs w:val="20"/>
          <w:shd w:val="clear" w:color="auto" w:fill="auto"/>
          <w:lang w:val="de-DE" w:eastAsia="de-DE" w:bidi="de-DE"/>
        </w:rPr>
        <w:t xml:space="preserve">seelischen Substanzen - </w:t>
      </w:r>
      <w:r>
        <w:rPr>
          <w:color w:val="000000"/>
          <w:spacing w:val="0"/>
          <w:w w:val="100"/>
          <w:position w:val="0"/>
          <w:sz w:val="20"/>
          <w:szCs w:val="20"/>
          <w:shd w:val="clear" w:color="auto" w:fill="auto"/>
          <w:lang w:val="de-DE" w:eastAsia="de-DE" w:bidi="de-DE"/>
        </w:rPr>
        <w:t xml:space="preserve">die Triebenergien - </w:t>
      </w:r>
      <w:r>
        <w:rPr>
          <w:i/>
          <w:iCs/>
          <w:color w:val="000000"/>
          <w:spacing w:val="0"/>
          <w:w w:val="100"/>
          <w:position w:val="0"/>
          <w:sz w:val="20"/>
          <w:szCs w:val="20"/>
          <w:shd w:val="clear" w:color="auto" w:fill="auto"/>
          <w:lang w:val="de-DE" w:eastAsia="de-DE" w:bidi="de-DE"/>
        </w:rPr>
        <w:t>an sich unveränderlich sind.</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Siehe Tricbpathologic, Bd. I, S. 104-115.</w:t>
      </w:r>
    </w:p>
  </w:footnote>
  <w:footnote w:id="188">
    <w:p>
      <w:pPr>
        <w:pStyle w:val="Style2"/>
        <w:keepNext w:val="0"/>
        <w:keepLines w:val="0"/>
        <w:widowControl w:val="0"/>
        <w:shd w:val="clear" w:color="auto" w:fill="auto"/>
        <w:tabs>
          <w:tab w:pos="81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Psychologische Typen. Rascher, Zürich 1930. S. 638.</w:t>
      </w:r>
    </w:p>
  </w:footnote>
  <w:footnote w:id="189">
    <w:p>
      <w:pPr>
        <w:pStyle w:val="Style2"/>
        <w:keepNext w:val="0"/>
        <w:keepLines w:val="0"/>
        <w:widowControl w:val="0"/>
        <w:shd w:val="clear" w:color="auto" w:fill="auto"/>
        <w:tabs>
          <w:tab w:pos="80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Triebpathologie, Bd. I, S. 149 f.</w:t>
      </w:r>
    </w:p>
  </w:footnote>
  <w:footnote w:id="190">
    <w:p>
      <w:pPr>
        <w:pStyle w:val="Style2"/>
        <w:keepNext w:val="0"/>
        <w:keepLines w:val="0"/>
        <w:widowControl w:val="0"/>
        <w:shd w:val="clear" w:color="auto" w:fill="auto"/>
        <w:tabs>
          <w:tab w:pos="79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Triebpathologic, Bd. I, S. 151 f.</w:t>
      </w:r>
    </w:p>
  </w:footnote>
  <w:footnote w:id="191">
    <w:p>
      <w:pPr>
        <w:pStyle w:val="Style2"/>
        <w:keepNext w:val="0"/>
        <w:keepLines w:val="0"/>
        <w:widowControl w:val="0"/>
        <w:shd w:val="clear" w:color="auto" w:fill="auto"/>
        <w:tabs>
          <w:tab w:pos="455"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Grimm:</w:t>
      </w:r>
      <w:r>
        <w:rPr>
          <w:color w:val="000000"/>
          <w:spacing w:val="0"/>
          <w:w w:val="100"/>
          <w:position w:val="0"/>
          <w:shd w:val="clear" w:color="auto" w:fill="auto"/>
          <w:lang w:val="de-DE" w:eastAsia="de-DE" w:bidi="de-DE"/>
        </w:rPr>
        <w:t xml:space="preserve"> Deutsches Wörterbuch.</w:t>
      </w:r>
    </w:p>
  </w:footnote>
  <w:footnote w:id="192">
    <w:p>
      <w:pPr>
        <w:pStyle w:val="Style2"/>
        <w:keepNext w:val="0"/>
        <w:keepLines w:val="0"/>
        <w:widowControl w:val="0"/>
        <w:shd w:val="clear" w:color="auto" w:fill="auto"/>
        <w:tabs>
          <w:tab w:pos="43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265.</w:t>
      </w:r>
    </w:p>
  </w:footnote>
  <w:footnote w:id="193">
    <w:p>
      <w:pPr>
        <w:pStyle w:val="Style2"/>
        <w:keepNext w:val="0"/>
        <w:keepLines w:val="0"/>
        <w:widowControl w:val="0"/>
        <w:shd w:val="clear" w:color="auto" w:fill="auto"/>
        <w:tabs>
          <w:tab w:pos="450"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I, 4, 1, nach </w:t>
      </w:r>
      <w:r>
        <w:rPr>
          <w:smallCaps/>
          <w:color w:val="000000"/>
          <w:spacing w:val="0"/>
          <w:w w:val="100"/>
          <w:position w:val="0"/>
          <w:shd w:val="clear" w:color="auto" w:fill="auto"/>
          <w:lang w:val="de-DE" w:eastAsia="de-DE" w:bidi="de-DE"/>
        </w:rPr>
        <w:t>Deussen</w:t>
      </w:r>
      <w:r>
        <w:rPr>
          <w:color w:val="000000"/>
          <w:spacing w:val="0"/>
          <w:w w:val="100"/>
          <w:position w:val="0"/>
          <w:shd w:val="clear" w:color="auto" w:fill="auto"/>
          <w:lang w:val="de-DE" w:eastAsia="de-DE" w:bidi="de-DE"/>
        </w:rPr>
        <w:t xml:space="preserve"> : 60 Upanishaden, S. 392. Zit. nach H. </w:t>
      </w:r>
      <w:r>
        <w:rPr>
          <w:smallCaps/>
          <w:color w:val="000000"/>
          <w:spacing w:val="0"/>
          <w:w w:val="100"/>
          <w:position w:val="0"/>
          <w:shd w:val="clear" w:color="auto" w:fill="auto"/>
          <w:lang w:val="de-DE" w:eastAsia="de-DE" w:bidi="de-DE"/>
        </w:rPr>
        <w:t>Gomperz</w:t>
      </w:r>
      <w:r>
        <w:rPr>
          <w:color w:val="000000"/>
          <w:spacing w:val="0"/>
          <w:w w:val="100"/>
          <w:position w:val="0"/>
          <w:shd w:val="clear" w:color="auto" w:fill="auto"/>
          <w:lang w:val="de-DE" w:eastAsia="de-DE" w:bidi="de-DE"/>
        </w:rPr>
        <w:t xml:space="preserve"> : Die indische Thco-</w:t>
      </w:r>
    </w:p>
  </w:footnote>
  <w:footnote w:id="194">
    <w:p>
      <w:pPr>
        <w:pStyle w:val="Style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sophic. Dicderichs, Jena 1925. S. 152.</w:t>
      </w:r>
    </w:p>
  </w:footnote>
  <w:footnote w:id="195">
    <w:p>
      <w:pPr>
        <w:pStyle w:val="Style2"/>
        <w:keepNext w:val="0"/>
        <w:keepLines w:val="0"/>
        <w:widowControl w:val="0"/>
        <w:shd w:val="clear" w:color="auto" w:fill="auto"/>
        <w:tabs>
          <w:tab w:pos="440"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280.</w:t>
      </w:r>
    </w:p>
    <w:p>
      <w:pPr>
        <w:pStyle w:val="Style2"/>
        <w:keepNext w:val="0"/>
        <w:keepLines w:val="0"/>
        <w:widowControl w:val="0"/>
        <w:numPr>
          <w:ilvl w:val="0"/>
          <w:numId w:val="17"/>
        </w:numPr>
        <w:shd w:val="clear" w:color="auto" w:fill="auto"/>
        <w:tabs>
          <w:tab w:pos="440" w:val="left"/>
        </w:tabs>
        <w:bidi w:val="0"/>
        <w:spacing w:line="202" w:lineRule="auto"/>
        <w:ind w:left="0" w:firstLine="360"/>
        <w:jc w:val="left"/>
      </w:pPr>
      <w:r>
        <w:rPr>
          <w:color w:val="000000"/>
          <w:spacing w:val="0"/>
          <w:w w:val="100"/>
          <w:position w:val="0"/>
          <w:shd w:val="clear" w:color="auto" w:fill="auto"/>
          <w:lang w:val="de-DE" w:eastAsia="de-DE" w:bidi="de-DE"/>
        </w:rPr>
        <w:t>Ebenda, S. 153.</w:t>
      </w:r>
    </w:p>
  </w:footnote>
  <w:footnote w:id="196">
    <w:p>
      <w:pPr>
        <w:pStyle w:val="Style2"/>
        <w:keepNext w:val="0"/>
        <w:keepLines w:val="0"/>
        <w:widowControl w:val="0"/>
        <w:shd w:val="clear" w:color="auto" w:fill="auto"/>
        <w:tabs>
          <w:tab w:pos="465"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156.</w:t>
      </w:r>
    </w:p>
  </w:footnote>
  <w:footnote w:id="197">
    <w:p>
      <w:pPr>
        <w:pStyle w:val="Style2"/>
        <w:keepNext w:val="0"/>
        <w:keepLines w:val="0"/>
        <w:widowControl w:val="0"/>
        <w:shd w:val="clear" w:color="auto" w:fill="auto"/>
        <w:tabs>
          <w:tab w:pos="44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Ebenda, S. 124. Brih. Ar. Up. III; nach </w:t>
      </w:r>
      <w:r>
        <w:rPr>
          <w:smallCaps/>
          <w:color w:val="000000"/>
          <w:spacing w:val="0"/>
          <w:w w:val="100"/>
          <w:position w:val="0"/>
          <w:sz w:val="20"/>
          <w:szCs w:val="20"/>
          <w:shd w:val="clear" w:color="auto" w:fill="auto"/>
          <w:lang w:val="de-DE" w:eastAsia="de-DE" w:bidi="de-DE"/>
        </w:rPr>
        <w:t>D</w:t>
      </w:r>
      <w:r>
        <w:rPr>
          <w:smallCaps/>
          <w:color w:val="000000"/>
          <w:spacing w:val="0"/>
          <w:w w:val="100"/>
          <w:position w:val="0"/>
          <w:shd w:val="clear" w:color="auto" w:fill="auto"/>
          <w:lang w:val="de-DE" w:eastAsia="de-DE" w:bidi="de-DE"/>
        </w:rPr>
        <w:t>eussen:</w:t>
      </w:r>
      <w:r>
        <w:rPr>
          <w:color w:val="000000"/>
          <w:spacing w:val="0"/>
          <w:w w:val="100"/>
          <w:position w:val="0"/>
          <w:shd w:val="clear" w:color="auto" w:fill="auto"/>
          <w:lang w:val="de-DE" w:eastAsia="de-DE" w:bidi="de-DE"/>
        </w:rPr>
        <w:t xml:space="preserve"> 60 Up., S. 428-456.</w:t>
      </w:r>
    </w:p>
  </w:footnote>
  <w:footnote w:id="198">
    <w:p>
      <w:pPr>
        <w:pStyle w:val="Style2"/>
        <w:keepNext w:val="0"/>
        <w:keepLines w:val="0"/>
        <w:widowControl w:val="0"/>
        <w:shd w:val="clear" w:color="auto" w:fill="auto"/>
        <w:tabs>
          <w:tab w:pos="44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aitz:</w:t>
      </w:r>
      <w:r>
        <w:rPr>
          <w:color w:val="000000"/>
          <w:spacing w:val="0"/>
          <w:w w:val="100"/>
          <w:position w:val="0"/>
          <w:shd w:val="clear" w:color="auto" w:fill="auto"/>
          <w:lang w:val="de-DE" w:eastAsia="de-DE" w:bidi="de-DE"/>
        </w:rPr>
        <w:t xml:space="preserve"> Anthropologie der Naturvölker. Leipzig. II, 5. 193.</w:t>
      </w:r>
    </w:p>
  </w:footnote>
  <w:footnote w:id="199">
    <w:p>
      <w:pPr>
        <w:pStyle w:val="Style2"/>
        <w:keepNext w:val="0"/>
        <w:keepLines w:val="0"/>
        <w:widowControl w:val="0"/>
        <w:shd w:val="clear" w:color="auto" w:fill="auto"/>
        <w:tabs>
          <w:tab w:pos="427"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O.: Das Ich im Leben der Völker. Ztschr. f. Völkerpsychologie u. Sprach</w:t>
        <w:softHyphen/>
        <w:t>wissenschaft. Berlin 1880. XI. Bd., S. 43-80 u. 141-160.</w:t>
      </w:r>
    </w:p>
  </w:footnote>
  <w:footnote w:id="200">
    <w:p>
      <w:pPr>
        <w:pStyle w:val="Style2"/>
        <w:keepNext w:val="0"/>
        <w:keepLines w:val="0"/>
        <w:widowControl w:val="0"/>
        <w:shd w:val="clear" w:color="auto" w:fill="auto"/>
        <w:tabs>
          <w:tab w:pos="430"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O.: Zit. Arbeit, S. 44; </w:t>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uttke:</w:t>
      </w:r>
      <w:r>
        <w:rPr>
          <w:color w:val="000000"/>
          <w:spacing w:val="0"/>
          <w:w w:val="100"/>
          <w:position w:val="0"/>
          <w:shd w:val="clear" w:color="auto" w:fill="auto"/>
          <w:lang w:val="de-DE" w:eastAsia="de-DE" w:bidi="de-DE"/>
        </w:rPr>
        <w:t xml:space="preserve"> Geschichte des Heidentums. Breslau 1852.</w:t>
      </w:r>
    </w:p>
  </w:footnote>
  <w:footnote w:id="201">
    <w:p>
      <w:pPr>
        <w:pStyle w:val="Style2"/>
        <w:keepNext w:val="0"/>
        <w:keepLines w:val="0"/>
        <w:widowControl w:val="0"/>
        <w:shd w:val="clear" w:color="auto" w:fill="auto"/>
        <w:tabs>
          <w:tab w:pos="480"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aitz:</w:t>
      </w:r>
      <w:r>
        <w:rPr>
          <w:color w:val="000000"/>
          <w:spacing w:val="0"/>
          <w:w w:val="100"/>
          <w:position w:val="0"/>
          <w:shd w:val="clear" w:color="auto" w:fill="auto"/>
          <w:lang w:val="de-DE" w:eastAsia="de-DE" w:bidi="de-DE"/>
        </w:rPr>
        <w:t xml:space="preserve"> Anthropologie der Naturvölker, S. 184.</w:t>
      </w:r>
    </w:p>
  </w:footnote>
  <w:footnote w:id="202">
    <w:p>
      <w:pPr>
        <w:pStyle w:val="Style2"/>
        <w:keepNext w:val="0"/>
        <w:keepLines w:val="0"/>
        <w:widowControl w:val="0"/>
        <w:shd w:val="clear" w:color="auto" w:fill="auto"/>
        <w:tabs>
          <w:tab w:pos="47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O.: Das Ich im Leben der Völker, S. 46.</w:t>
      </w:r>
    </w:p>
  </w:footnote>
  <w:footnote w:id="203">
    <w:p>
      <w:pPr>
        <w:pStyle w:val="Style2"/>
        <w:keepNext w:val="0"/>
        <w:keepLines w:val="0"/>
        <w:widowControl w:val="0"/>
        <w:shd w:val="clear" w:color="auto" w:fill="auto"/>
        <w:tabs>
          <w:tab w:pos="48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47/48.</w:t>
      </w:r>
    </w:p>
  </w:footnote>
  <w:footnote w:id="204">
    <w:p>
      <w:pPr>
        <w:pStyle w:val="Style2"/>
        <w:keepNext w:val="0"/>
        <w:keepLines w:val="0"/>
        <w:widowControl w:val="0"/>
        <w:shd w:val="clear" w:color="auto" w:fill="auto"/>
        <w:tabs>
          <w:tab w:pos="470"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aitz:</w:t>
      </w:r>
      <w:r>
        <w:rPr>
          <w:color w:val="000000"/>
          <w:spacing w:val="0"/>
          <w:w w:val="100"/>
          <w:position w:val="0"/>
          <w:shd w:val="clear" w:color="auto" w:fill="auto"/>
          <w:lang w:val="de-DE" w:eastAsia="de-DE" w:bidi="de-DE"/>
        </w:rPr>
        <w:t xml:space="preserve"> Zit. Arbeit, III, S. 200.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S. 49.</w:t>
      </w:r>
    </w:p>
  </w:footnote>
  <w:footnote w:id="205">
    <w:p>
      <w:pPr>
        <w:pStyle w:val="Style2"/>
        <w:keepNext w:val="0"/>
        <w:keepLines w:val="0"/>
        <w:widowControl w:val="0"/>
        <w:numPr>
          <w:ilvl w:val="0"/>
          <w:numId w:val="19"/>
        </w:numPr>
        <w:shd w:val="clear" w:color="auto" w:fill="auto"/>
        <w:tabs>
          <w:tab w:pos="435" w:val="left"/>
          <w:tab w:pos="5600" w:val="left"/>
        </w:tabs>
        <w:bidi w:val="0"/>
        <w:spacing w:line="240" w:lineRule="auto"/>
        <w:ind w:left="0" w:firstLine="360"/>
        <w:jc w:val="left"/>
      </w:pPr>
      <w:r>
        <w:rPr>
          <w:color w:val="000000"/>
          <w:spacing w:val="0"/>
          <w:w w:val="100"/>
          <w:position w:val="0"/>
          <w:shd w:val="clear" w:color="auto" w:fill="auto"/>
          <w:lang w:val="de-DE" w:eastAsia="de-DE" w:bidi="de-DE"/>
        </w:rPr>
        <w:t xml:space="preserve">Zit. n.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S. 49/50.</w:t>
        <w:tab/>
        <w:t>.</w:t>
      </w:r>
    </w:p>
    <w:p>
      <w:pPr>
        <w:pStyle w:val="Style2"/>
        <w:keepNext w:val="0"/>
        <w:keepLines w:val="0"/>
        <w:widowControl w:val="0"/>
        <w:numPr>
          <w:ilvl w:val="0"/>
          <w:numId w:val="19"/>
        </w:numPr>
        <w:shd w:val="clear" w:color="auto" w:fill="auto"/>
        <w:tabs>
          <w:tab w:pos="435" w:val="left"/>
        </w:tabs>
        <w:bidi w:val="0"/>
        <w:spacing w:line="194" w:lineRule="auto"/>
        <w:ind w:left="0" w:firstLine="360"/>
        <w:jc w:val="left"/>
      </w:pPr>
      <w:r>
        <w:rPr>
          <w:color w:val="000000"/>
          <w:spacing w:val="0"/>
          <w:w w:val="100"/>
          <w:position w:val="0"/>
          <w:shd w:val="clear" w:color="auto" w:fill="auto"/>
          <w:lang w:val="de-DE" w:eastAsia="de-DE" w:bidi="de-DE"/>
        </w:rPr>
        <w:t>Ebenda, S. 53.</w:t>
      </w:r>
    </w:p>
    <w:p>
      <w:pPr>
        <w:pStyle w:val="Style2"/>
        <w:keepNext w:val="0"/>
        <w:keepLines w:val="0"/>
        <w:widowControl w:val="0"/>
        <w:numPr>
          <w:ilvl w:val="0"/>
          <w:numId w:val="19"/>
        </w:numPr>
        <w:shd w:val="clear" w:color="auto" w:fill="auto"/>
        <w:tabs>
          <w:tab w:pos="435" w:val="left"/>
        </w:tabs>
        <w:bidi w:val="0"/>
        <w:ind w:left="0" w:firstLine="360"/>
        <w:jc w:val="left"/>
      </w:pPr>
      <w:r>
        <w:rPr>
          <w:color w:val="000000"/>
          <w:spacing w:val="0"/>
          <w:w w:val="100"/>
          <w:position w:val="0"/>
          <w:shd w:val="clear" w:color="auto" w:fill="auto"/>
          <w:lang w:val="de-DE" w:eastAsia="de-DE" w:bidi="de-DE"/>
        </w:rPr>
        <w:t xml:space="preserve">Angabe von </w:t>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iitz:</w:t>
      </w:r>
      <w:r>
        <w:rPr>
          <w:color w:val="000000"/>
          <w:spacing w:val="0"/>
          <w:w w:val="100"/>
          <w:position w:val="0"/>
          <w:shd w:val="clear" w:color="auto" w:fill="auto"/>
          <w:lang w:val="de-DE" w:eastAsia="de-DE" w:bidi="de-DE"/>
        </w:rPr>
        <w:t xml:space="preserve"> III, S. 310. Zit. n. O.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S. 55.</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 Lehrbuch der Psychologie. 2. Aufl. 1875. I, S. 426. Zit. n.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lügel:</w:t>
      </w:r>
      <w:r>
        <w:rPr>
          <w:color w:val="000000"/>
          <w:spacing w:val="0"/>
          <w:w w:val="100"/>
          <w:position w:val="0"/>
          <w:shd w:val="clear" w:color="auto" w:fill="auto"/>
          <w:lang w:val="de-DE" w:eastAsia="de-DE" w:bidi="de-DE"/>
        </w:rPr>
        <w:t xml:space="preserve"> S. 58.</w:t>
      </w:r>
    </w:p>
  </w:footnote>
  <w:footnote w:id="206">
    <w:p>
      <w:pPr>
        <w:pStyle w:val="Style2"/>
        <w:keepNext w:val="0"/>
        <w:keepLines w:val="0"/>
        <w:widowControl w:val="0"/>
        <w:shd w:val="clear" w:color="auto" w:fill="auto"/>
        <w:tabs>
          <w:tab w:pos="46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Waitz:</w:t>
      </w:r>
      <w:r>
        <w:rPr>
          <w:color w:val="000000"/>
          <w:spacing w:val="0"/>
          <w:w w:val="100"/>
          <w:position w:val="0"/>
          <w:shd w:val="clear" w:color="auto" w:fill="auto"/>
          <w:lang w:val="de-DE" w:eastAsia="de-DE" w:bidi="de-DE"/>
        </w:rPr>
        <w:t xml:space="preserve"> II, S. 83. Zit. n. </w:t>
      </w:r>
      <w:r>
        <w:rPr>
          <w:smallCaps/>
          <w:color w:val="000000"/>
          <w:spacing w:val="0"/>
          <w:w w:val="100"/>
          <w:position w:val="0"/>
          <w:shd w:val="clear" w:color="auto" w:fill="auto"/>
          <w:lang w:val="de-DE" w:eastAsia="de-DE" w:bidi="de-DE"/>
        </w:rPr>
        <w:t>Flügel:</w:t>
      </w:r>
      <w:r>
        <w:rPr>
          <w:color w:val="000000"/>
          <w:spacing w:val="0"/>
          <w:w w:val="100"/>
          <w:position w:val="0"/>
          <w:shd w:val="clear" w:color="auto" w:fill="auto"/>
          <w:lang w:val="de-DE" w:eastAsia="de-DE" w:bidi="de-DE"/>
        </w:rPr>
        <w:t xml:space="preserve"> S. 62.</w:t>
      </w:r>
    </w:p>
  </w:footnote>
  <w:footnote w:id="207">
    <w:p>
      <w:pPr>
        <w:pStyle w:val="Style2"/>
        <w:keepNext w:val="0"/>
        <w:keepLines w:val="0"/>
        <w:widowControl w:val="0"/>
        <w:shd w:val="clear" w:color="auto" w:fill="auto"/>
        <w:tabs>
          <w:tab w:pos="46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Sprenger:</w:t>
      </w:r>
      <w:r>
        <w:rPr>
          <w:color w:val="000000"/>
          <w:spacing w:val="0"/>
          <w:w w:val="100"/>
          <w:position w:val="0"/>
          <w:shd w:val="clear" w:color="auto" w:fill="auto"/>
          <w:lang w:val="de-DE" w:eastAsia="de-DE" w:bidi="de-DE"/>
        </w:rPr>
        <w:t xml:space="preserve"> Das Leben und die Lehre Mohammeds. 1861. II, S. 489. Nach </w:t>
      </w:r>
      <w:r>
        <w:rPr>
          <w:smallCaps/>
          <w:color w:val="000000"/>
          <w:spacing w:val="0"/>
          <w:w w:val="100"/>
          <w:position w:val="0"/>
          <w:shd w:val="clear" w:color="auto" w:fill="auto"/>
          <w:lang w:val="de-DE" w:eastAsia="de-DE" w:bidi="de-DE"/>
        </w:rPr>
        <w:t>Flügel:</w:t>
      </w:r>
      <w:r>
        <w:rPr>
          <w:color w:val="000000"/>
          <w:spacing w:val="0"/>
          <w:w w:val="100"/>
          <w:position w:val="0"/>
          <w:shd w:val="clear" w:color="auto" w:fill="auto"/>
          <w:lang w:val="de-DE" w:eastAsia="de-DE" w:bidi="de-DE"/>
        </w:rPr>
        <w:t xml:space="preserve"> S. 62.</w:t>
      </w:r>
    </w:p>
  </w:footnote>
  <w:footnote w:id="208">
    <w:p>
      <w:pPr>
        <w:pStyle w:val="Style2"/>
        <w:keepNext w:val="0"/>
        <w:keepLines w:val="0"/>
        <w:widowControl w:val="0"/>
        <w:shd w:val="clear" w:color="auto" w:fill="auto"/>
        <w:tabs>
          <w:tab w:pos="46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Flügel:</w:t>
      </w:r>
      <w:r>
        <w:rPr>
          <w:color w:val="000000"/>
          <w:spacing w:val="0"/>
          <w:w w:val="100"/>
          <w:position w:val="0"/>
          <w:shd w:val="clear" w:color="auto" w:fill="auto"/>
          <w:lang w:val="de-DE" w:eastAsia="de-DE" w:bidi="de-DE"/>
        </w:rPr>
        <w:t xml:space="preserve"> Das Ich im Leben der Völker, S. 63.</w:t>
      </w:r>
    </w:p>
  </w:footnote>
  <w:footnote w:id="209">
    <w:p>
      <w:pPr>
        <w:pStyle w:val="Style2"/>
        <w:keepNext w:val="0"/>
        <w:keepLines w:val="0"/>
        <w:widowControl w:val="0"/>
        <w:shd w:val="clear" w:color="auto" w:fill="auto"/>
        <w:tabs>
          <w:tab w:pos="47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65.</w:t>
      </w:r>
    </w:p>
  </w:footnote>
  <w:footnote w:id="210">
    <w:p>
      <w:pPr>
        <w:pStyle w:val="Style2"/>
        <w:keepNext w:val="0"/>
        <w:keepLines w:val="0"/>
        <w:widowControl w:val="0"/>
        <w:numPr>
          <w:ilvl w:val="0"/>
          <w:numId w:val="21"/>
        </w:numPr>
        <w:shd w:val="clear" w:color="auto" w:fill="auto"/>
        <w:tabs>
          <w:tab w:pos="460" w:val="left"/>
        </w:tabs>
        <w:bidi w:val="0"/>
        <w:spacing w:line="206" w:lineRule="auto"/>
        <w:ind w:left="0" w:firstLine="360"/>
        <w:jc w:val="left"/>
      </w:pPr>
      <w:r>
        <w:rPr>
          <w:color w:val="000000"/>
          <w:spacing w:val="0"/>
          <w:w w:val="100"/>
          <w:position w:val="0"/>
          <w:shd w:val="clear" w:color="auto" w:fill="auto"/>
          <w:lang w:val="de-DE" w:eastAsia="de-DE" w:bidi="de-DE"/>
        </w:rPr>
        <w:t>Trcatisc on thc Principlcs of Human Knowlcdgc. (Prinzipien der menschlichen Erkennt</w:t>
        <w:softHyphen/>
      </w:r>
    </w:p>
  </w:footnote>
  <w:footnote w:id="211">
    <w:p>
      <w:pPr>
        <w:pStyle w:val="Style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nis.) 1710.</w:t>
      </w:r>
    </w:p>
  </w:footnote>
  <w:footnote w:id="212">
    <w:p>
      <w:pPr>
        <w:pStyle w:val="Style2"/>
        <w:keepNext w:val="0"/>
        <w:keepLines w:val="0"/>
        <w:widowControl w:val="0"/>
        <w:shd w:val="clear" w:color="auto" w:fill="auto"/>
        <w:tabs>
          <w:tab w:pos="427" w:val="left"/>
        </w:tabs>
        <w:bidi w:val="0"/>
        <w:spacing w:line="19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System of Logic, Rationative and Inductive. 1843. Deutsche Ausgabe von </w:t>
      </w:r>
      <w:r>
        <w:rPr>
          <w:smallCaps/>
          <w:color w:val="000000"/>
          <w:spacing w:val="0"/>
          <w:w w:val="100"/>
          <w:position w:val="0"/>
          <w:sz w:val="20"/>
          <w:szCs w:val="20"/>
          <w:shd w:val="clear" w:color="auto" w:fill="auto"/>
          <w:lang w:val="de-DE" w:eastAsia="de-DE" w:bidi="de-DE"/>
        </w:rPr>
        <w:t>G</w:t>
      </w:r>
      <w:r>
        <w:rPr>
          <w:smallCaps/>
          <w:color w:val="000000"/>
          <w:spacing w:val="0"/>
          <w:w w:val="100"/>
          <w:position w:val="0"/>
          <w:shd w:val="clear" w:color="auto" w:fill="auto"/>
          <w:lang w:val="de-DE" w:eastAsia="de-DE" w:bidi="de-DE"/>
        </w:rPr>
        <w:t xml:space="preserve">omperz. </w:t>
      </w:r>
      <w:r>
        <w:rPr>
          <w:color w:val="000000"/>
          <w:spacing w:val="0"/>
          <w:w w:val="100"/>
          <w:position w:val="0"/>
          <w:shd w:val="clear" w:color="auto" w:fill="auto"/>
          <w:lang w:val="de-DE" w:eastAsia="de-DE" w:bidi="de-DE"/>
        </w:rPr>
        <w:t xml:space="preserve">Bd. </w:t>
      </w:r>
      <w:r>
        <w:rPr>
          <w:color w:val="000000"/>
          <w:spacing w:val="0"/>
          <w:w w:val="100"/>
          <w:position w:val="0"/>
          <w:sz w:val="20"/>
          <w:szCs w:val="20"/>
          <w:shd w:val="clear" w:color="auto" w:fill="auto"/>
          <w:lang w:val="de-DE" w:eastAsia="de-DE" w:bidi="de-DE"/>
        </w:rPr>
        <w:t xml:space="preserve">I, </w:t>
      </w:r>
      <w:r>
        <w:rPr>
          <w:color w:val="000000"/>
          <w:spacing w:val="0"/>
          <w:w w:val="100"/>
          <w:position w:val="0"/>
          <w:shd w:val="clear" w:color="auto" w:fill="auto"/>
          <w:lang w:val="de-DE" w:eastAsia="de-DE" w:bidi="de-DE"/>
        </w:rPr>
        <w:t xml:space="preserve">S. 68. Vgl. hiezuK. </w:t>
      </w:r>
      <w:r>
        <w:rPr>
          <w:smallCaps/>
          <w:color w:val="000000"/>
          <w:spacing w:val="0"/>
          <w:w w:val="100"/>
          <w:position w:val="0"/>
          <w:sz w:val="20"/>
          <w:szCs w:val="20"/>
          <w:shd w:val="clear" w:color="auto" w:fill="auto"/>
          <w:lang w:val="de-DE" w:eastAsia="de-DE" w:bidi="de-DE"/>
        </w:rPr>
        <w:t>O</w:t>
      </w:r>
      <w:r>
        <w:rPr>
          <w:smallCaps/>
          <w:color w:val="000000"/>
          <w:spacing w:val="0"/>
          <w:w w:val="100"/>
          <w:position w:val="0"/>
          <w:shd w:val="clear" w:color="auto" w:fill="auto"/>
          <w:lang w:val="de-DE" w:eastAsia="de-DE" w:bidi="de-DE"/>
        </w:rPr>
        <w:t>esterreich</w:t>
      </w:r>
      <w:r>
        <w:rPr>
          <w:color w:val="000000"/>
          <w:spacing w:val="0"/>
          <w:w w:val="100"/>
          <w:position w:val="0"/>
          <w:shd w:val="clear" w:color="auto" w:fill="auto"/>
          <w:lang w:val="de-DE" w:eastAsia="de-DE" w:bidi="de-DE"/>
        </w:rPr>
        <w:t xml:space="preserve"> : Die Phänomenologie des Ich in ihren Grundproblemcn. J. Barth, Leipzig 1910. S. 233.</w:t>
      </w:r>
    </w:p>
  </w:footnote>
  <w:footnote w:id="213">
    <w:p>
      <w:pPr>
        <w:pStyle w:val="Style2"/>
        <w:keepNext w:val="0"/>
        <w:keepLines w:val="0"/>
        <w:widowControl w:val="0"/>
        <w:shd w:val="clear" w:color="auto" w:fill="auto"/>
        <w:tabs>
          <w:tab w:pos="46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Ebenda, S. 68. Vgl. </w:t>
      </w:r>
      <w:r>
        <w:rPr>
          <w:smallCaps/>
          <w:color w:val="000000"/>
          <w:spacing w:val="0"/>
          <w:w w:val="100"/>
          <w:position w:val="0"/>
          <w:sz w:val="20"/>
          <w:szCs w:val="20"/>
          <w:shd w:val="clear" w:color="auto" w:fill="auto"/>
          <w:lang w:val="de-DE" w:eastAsia="de-DE" w:bidi="de-DE"/>
        </w:rPr>
        <w:t>O</w:t>
      </w:r>
      <w:r>
        <w:rPr>
          <w:smallCaps/>
          <w:color w:val="000000"/>
          <w:spacing w:val="0"/>
          <w:w w:val="100"/>
          <w:position w:val="0"/>
          <w:shd w:val="clear" w:color="auto" w:fill="auto"/>
          <w:lang w:val="de-DE" w:eastAsia="de-DE" w:bidi="de-DE"/>
        </w:rPr>
        <w:t>esterreich,</w:t>
      </w:r>
      <w:r>
        <w:rPr>
          <w:color w:val="000000"/>
          <w:spacing w:val="0"/>
          <w:w w:val="100"/>
          <w:position w:val="0"/>
          <w:shd w:val="clear" w:color="auto" w:fill="auto"/>
          <w:lang w:val="de-DE" w:eastAsia="de-DE" w:bidi="de-DE"/>
        </w:rPr>
        <w:t xml:space="preserve"> K. : S. 233.</w:t>
      </w:r>
    </w:p>
  </w:footnote>
  <w:footnote w:id="214">
    <w:p>
      <w:pPr>
        <w:pStyle w:val="Style2"/>
        <w:keepNext w:val="0"/>
        <w:keepLines w:val="0"/>
        <w:widowControl w:val="0"/>
        <w:shd w:val="clear" w:color="auto" w:fill="auto"/>
        <w:tabs>
          <w:tab w:pos="427"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ume,</w:t>
      </w:r>
      <w:r>
        <w:rPr>
          <w:color w:val="000000"/>
          <w:spacing w:val="0"/>
          <w:w w:val="100"/>
          <w:position w:val="0"/>
          <w:shd w:val="clear" w:color="auto" w:fill="auto"/>
          <w:lang w:val="de-DE" w:eastAsia="de-DE" w:bidi="de-DE"/>
        </w:rPr>
        <w:t xml:space="preserve"> D.: Traktat über die menschliche Natur. (The Treatise of Human Nature.) in deutscher Bearbeitung von Theodor Lipps. Voß, Leipzig, Hamburg 1912. I. Teil, S. 32S f.</w:t>
      </w:r>
    </w:p>
  </w:footnote>
  <w:footnote w:id="215">
    <w:p>
      <w:pPr>
        <w:pStyle w:val="Style2"/>
        <w:keepNext w:val="0"/>
        <w:keepLines w:val="0"/>
        <w:widowControl w:val="0"/>
        <w:shd w:val="clear" w:color="auto" w:fill="auto"/>
        <w:tabs>
          <w:tab w:pos="445"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lSbenda, S. 326.</w:t>
      </w:r>
    </w:p>
  </w:footnote>
  <w:footnote w:id="216">
    <w:p>
      <w:pPr>
        <w:pStyle w:val="Style2"/>
        <w:keepNext w:val="0"/>
        <w:keepLines w:val="0"/>
        <w:widowControl w:val="0"/>
        <w:shd w:val="clear" w:color="auto" w:fill="auto"/>
        <w:tabs>
          <w:tab w:pos="48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Hume:</w:t>
      </w:r>
      <w:r>
        <w:rPr>
          <w:color w:val="000000"/>
          <w:spacing w:val="0"/>
          <w:w w:val="100"/>
          <w:position w:val="0"/>
          <w:shd w:val="clear" w:color="auto" w:fill="auto"/>
          <w:lang w:val="de-DE" w:eastAsia="de-DE" w:bidi="de-DE"/>
        </w:rPr>
        <w:t xml:space="preserve"> «Bündle or Collection.»</w:t>
      </w:r>
    </w:p>
  </w:footnote>
  <w:footnote w:id="217">
    <w:p>
      <w:pPr>
        <w:pStyle w:val="Style2"/>
        <w:keepNext w:val="0"/>
        <w:keepLines w:val="0"/>
        <w:widowControl w:val="0"/>
        <w:shd w:val="clear" w:color="auto" w:fill="auto"/>
        <w:tabs>
          <w:tab w:pos="494"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Hume,</w:t>
      </w:r>
      <w:r>
        <w:rPr>
          <w:color w:val="000000"/>
          <w:spacing w:val="0"/>
          <w:w w:val="100"/>
          <w:position w:val="0"/>
          <w:shd w:val="clear" w:color="auto" w:fill="auto"/>
          <w:lang w:val="de-DE" w:eastAsia="de-DE" w:bidi="de-DE"/>
        </w:rPr>
        <w:t xml:space="preserve"> D.: Traktat über die menschliche Natur, S. 327.</w:t>
      </w:r>
    </w:p>
  </w:footnote>
  <w:footnote w:id="218">
    <w:p>
      <w:pPr>
        <w:pStyle w:val="Style2"/>
        <w:keepNext w:val="0"/>
        <w:keepLines w:val="0"/>
        <w:widowControl w:val="0"/>
        <w:shd w:val="clear" w:color="auto" w:fill="auto"/>
        <w:tabs>
          <w:tab w:pos="480"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327.</w:t>
      </w:r>
    </w:p>
  </w:footnote>
  <w:footnote w:id="219">
    <w:p>
      <w:pPr>
        <w:pStyle w:val="Style2"/>
        <w:keepNext w:val="0"/>
        <w:keepLines w:val="0"/>
        <w:widowControl w:val="0"/>
        <w:shd w:val="clear" w:color="auto" w:fill="auto"/>
        <w:tabs>
          <w:tab w:pos="490"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340.</w:t>
      </w:r>
    </w:p>
  </w:footnote>
  <w:footnote w:id="220">
    <w:p>
      <w:pPr>
        <w:pStyle w:val="Style2"/>
        <w:keepNext w:val="0"/>
        <w:keepLines w:val="0"/>
        <w:widowControl w:val="0"/>
        <w:shd w:val="clear" w:color="auto" w:fill="auto"/>
        <w:tabs>
          <w:tab w:pos="45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Husserl:</w:t>
      </w:r>
      <w:r>
        <w:rPr>
          <w:color w:val="000000"/>
          <w:spacing w:val="0"/>
          <w:w w:val="100"/>
          <w:position w:val="0"/>
          <w:shd w:val="clear" w:color="auto" w:fill="auto"/>
          <w:lang w:val="de-DE" w:eastAsia="de-DE" w:bidi="de-DE"/>
        </w:rPr>
        <w:t xml:space="preserve"> Logische Untersuchungen, Bd. II, S. 356. (Kritik bei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S. 236 f.)</w:t>
      </w:r>
    </w:p>
  </w:footnote>
  <w:footnote w:id="221">
    <w:p>
      <w:pPr>
        <w:pStyle w:val="Style2"/>
        <w:keepNext w:val="0"/>
        <w:keepLines w:val="0"/>
        <w:widowControl w:val="0"/>
        <w:shd w:val="clear" w:color="auto" w:fill="auto"/>
        <w:tabs>
          <w:tab w:pos="45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Oesterreici-i,</w:t>
      </w:r>
      <w:r>
        <w:rPr>
          <w:color w:val="000000"/>
          <w:spacing w:val="0"/>
          <w:w w:val="100"/>
          <w:position w:val="0"/>
          <w:shd w:val="clear" w:color="auto" w:fill="auto"/>
          <w:lang w:val="de-DE" w:eastAsia="de-DE" w:bidi="de-DE"/>
        </w:rPr>
        <w:t xml:space="preserve"> K.: Die Phänomenologie des Ich. A. Barth, Leipzig 1910. Bd. 1, S. 239.</w:t>
      </w:r>
    </w:p>
  </w:footnote>
  <w:footnote w:id="222">
    <w:p>
      <w:pPr>
        <w:pStyle w:val="Style2"/>
        <w:keepNext w:val="0"/>
        <w:keepLines w:val="0"/>
        <w:widowControl w:val="0"/>
        <w:shd w:val="clear" w:color="auto" w:fill="auto"/>
        <w:tabs>
          <w:tab w:pos="46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Janet,</w:t>
      </w:r>
      <w:r>
        <w:rPr>
          <w:color w:val="000000"/>
          <w:spacing w:val="0"/>
          <w:w w:val="100"/>
          <w:position w:val="0"/>
          <w:shd w:val="clear" w:color="auto" w:fill="auto"/>
          <w:lang w:val="de-DE" w:eastAsia="de-DE" w:bidi="de-DE"/>
        </w:rPr>
        <w:t xml:space="preserve"> P.: L’automatismc psychologiquc, Paris 1839, S. 117.</w:t>
      </w:r>
    </w:p>
  </w:footnote>
  <w:footnote w:id="223">
    <w:p>
      <w:pPr>
        <w:pStyle w:val="Style2"/>
        <w:keepNext w:val="0"/>
        <w:keepLines w:val="0"/>
        <w:widowControl w:val="0"/>
        <w:shd w:val="clear" w:color="auto" w:fill="auto"/>
        <w:tabs>
          <w:tab w:pos="427"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Hoffmeister:</w:t>
      </w:r>
      <w:r>
        <w:rPr>
          <w:color w:val="000000"/>
          <w:spacing w:val="0"/>
          <w:w w:val="100"/>
          <w:position w:val="0"/>
          <w:shd w:val="clear" w:color="auto" w:fill="auto"/>
          <w:lang w:val="de-DE" w:eastAsia="de-DE" w:bidi="de-DE"/>
        </w:rPr>
        <w:t xml:space="preserve"> Wörterbuch der philosophischen Begriffe. Meiner-Verlag, Leipzig 1944. S. 664.</w:t>
      </w:r>
    </w:p>
  </w:footnote>
  <w:footnote w:id="224">
    <w:p>
      <w:pPr>
        <w:pStyle w:val="Style2"/>
        <w:keepNext w:val="0"/>
        <w:keepLines w:val="0"/>
        <w:widowControl w:val="0"/>
        <w:shd w:val="clear" w:color="auto" w:fill="auto"/>
        <w:tabs>
          <w:tab w:pos="427"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Oesterreich,</w:t>
      </w:r>
      <w:r>
        <w:rPr>
          <w:color w:val="000000"/>
          <w:spacing w:val="0"/>
          <w:w w:val="100"/>
          <w:position w:val="0"/>
          <w:shd w:val="clear" w:color="auto" w:fill="auto"/>
          <w:lang w:val="de-DE" w:eastAsia="de-DE" w:bidi="de-DE"/>
        </w:rPr>
        <w:t xml:space="preserve"> K.: Die Phänomenologie des Ich in ihren Grundproblcmcn. J. A. Barth, Leipzig 1910. Achtes Kapitel: Das Ich. S. 225-273.</w:t>
      </w:r>
    </w:p>
  </w:footnote>
  <w:footnote w:id="225">
    <w:p>
      <w:pPr>
        <w:pStyle w:val="Style2"/>
        <w:keepNext w:val="0"/>
        <w:keepLines w:val="0"/>
        <w:widowControl w:val="0"/>
        <w:shd w:val="clear" w:color="auto" w:fill="auto"/>
        <w:tabs>
          <w:tab w:pos="42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Schuppe:</w:t>
      </w:r>
      <w:r>
        <w:rPr>
          <w:color w:val="000000"/>
          <w:spacing w:val="0"/>
          <w:w w:val="100"/>
          <w:position w:val="0"/>
          <w:shd w:val="clear" w:color="auto" w:fill="auto"/>
          <w:lang w:val="de-DE" w:eastAsia="de-DE" w:bidi="de-DE"/>
        </w:rPr>
        <w:t xml:space="preserve"> Grundriß der Erkenntnistheorie und Logik. Berlin 1894. S. 16. Vgl. </w:t>
      </w:r>
      <w:r>
        <w:rPr>
          <w:smallCaps/>
          <w:color w:val="000000"/>
          <w:spacing w:val="0"/>
          <w:w w:val="100"/>
          <w:position w:val="0"/>
          <w:shd w:val="clear" w:color="auto" w:fill="auto"/>
          <w:lang w:val="de-DE" w:eastAsia="de-DE" w:bidi="de-DE"/>
        </w:rPr>
        <w:t>Oester</w:t>
        <w:softHyphen/>
        <w:t>reich:</w:t>
      </w:r>
      <w:r>
        <w:rPr>
          <w:color w:val="000000"/>
          <w:spacing w:val="0"/>
          <w:w w:val="100"/>
          <w:position w:val="0"/>
          <w:shd w:val="clear" w:color="auto" w:fill="auto"/>
          <w:lang w:val="de-DE" w:eastAsia="de-DE" w:bidi="de-DE"/>
        </w:rPr>
        <w:t xml:space="preserve"> S. 226, Fußnote.</w:t>
      </w:r>
    </w:p>
  </w:footnote>
  <w:footnote w:id="226">
    <w:p>
      <w:pPr>
        <w:pStyle w:val="Style2"/>
        <w:keepNext w:val="0"/>
        <w:keepLines w:val="0"/>
        <w:widowControl w:val="0"/>
        <w:shd w:val="clear" w:color="auto" w:fill="auto"/>
        <w:tabs>
          <w:tab w:pos="46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Ebenda, S. 18 f., 27. Zit. n.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S. 227.</w:t>
      </w:r>
    </w:p>
  </w:footnote>
  <w:footnote w:id="227">
    <w:p>
      <w:pPr>
        <w:pStyle w:val="Style2"/>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Messer,</w:t>
      </w:r>
      <w:r>
        <w:rPr>
          <w:color w:val="000000"/>
          <w:spacing w:val="0"/>
          <w:w w:val="100"/>
          <w:position w:val="0"/>
          <w:shd w:val="clear" w:color="auto" w:fill="auto"/>
          <w:lang w:val="de-DE" w:eastAsia="de-DE" w:bidi="de-DE"/>
        </w:rPr>
        <w:t xml:space="preserve"> A.: Einführung in die Erkenntnistheorie. Leipzig 1909. S. 83 f. Zit. n. </w:t>
      </w:r>
      <w:r>
        <w:rPr>
          <w:smallCaps/>
          <w:color w:val="000000"/>
          <w:spacing w:val="0"/>
          <w:w w:val="100"/>
          <w:position w:val="0"/>
          <w:shd w:val="clear" w:color="auto" w:fill="auto"/>
          <w:lang w:val="de-DE" w:eastAsia="de-DE" w:bidi="de-DE"/>
        </w:rPr>
        <w:t>Oester</w:t>
        <w:softHyphen/>
        <w:t>reich</w:t>
      </w:r>
      <w:r>
        <w:rPr>
          <w:color w:val="000000"/>
          <w:spacing w:val="0"/>
          <w:w w:val="100"/>
          <w:position w:val="0"/>
          <w:shd w:val="clear" w:color="auto" w:fill="auto"/>
          <w:lang w:val="de-DE" w:eastAsia="de-DE" w:bidi="de-DE"/>
        </w:rPr>
        <w:t xml:space="preserve"> : S. 225.</w:t>
      </w:r>
    </w:p>
  </w:footnote>
  <w:footnote w:id="228">
    <w:p>
      <w:pPr>
        <w:pStyle w:val="Style2"/>
        <w:keepNext w:val="0"/>
        <w:keepLines w:val="0"/>
        <w:widowControl w:val="0"/>
        <w:shd w:val="clear" w:color="auto" w:fill="auto"/>
        <w:tabs>
          <w:tab w:pos="46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Witaseck:</w:t>
      </w:r>
      <w:r>
        <w:rPr>
          <w:color w:val="000000"/>
          <w:spacing w:val="0"/>
          <w:w w:val="100"/>
          <w:position w:val="0"/>
          <w:shd w:val="clear" w:color="auto" w:fill="auto"/>
          <w:lang w:val="de-DE" w:eastAsia="de-DE" w:bidi="de-DE"/>
        </w:rPr>
        <w:t xml:space="preserve"> Grundlinien der Psychologie. Leipzig 1908. S. 63.</w:t>
      </w:r>
    </w:p>
  </w:footnote>
  <w:footnote w:id="229">
    <w:p>
      <w:pPr>
        <w:pStyle w:val="Style2"/>
        <w:keepNext w:val="0"/>
        <w:keepLines w:val="0"/>
        <w:widowControl w:val="0"/>
        <w:shd w:val="clear" w:color="auto" w:fill="auto"/>
        <w:tabs>
          <w:tab w:pos="45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Oesterreich:</w:t>
      </w:r>
      <w:r>
        <w:rPr>
          <w:color w:val="000000"/>
          <w:spacing w:val="0"/>
          <w:w w:val="100"/>
          <w:position w:val="0"/>
          <w:shd w:val="clear" w:color="auto" w:fill="auto"/>
          <w:lang w:val="de-DE" w:eastAsia="de-DE" w:bidi="de-DE"/>
        </w:rPr>
        <w:t xml:space="preserve"> S. 230.</w:t>
      </w:r>
    </w:p>
  </w:footnote>
  <w:footnote w:id="230">
    <w:p>
      <w:pPr>
        <w:pStyle w:val="Style2"/>
        <w:keepNext w:val="0"/>
        <w:keepLines w:val="0"/>
        <w:widowControl w:val="0"/>
        <w:shd w:val="clear" w:color="auto" w:fill="auto"/>
        <w:tabs>
          <w:tab w:pos="455"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Husserl,</w:t>
      </w:r>
      <w:r>
        <w:rPr>
          <w:color w:val="000000"/>
          <w:spacing w:val="0"/>
          <w:w w:val="100"/>
          <w:position w:val="0"/>
          <w:shd w:val="clear" w:color="auto" w:fill="auto"/>
          <w:lang w:val="de-DE" w:eastAsia="de-DE" w:bidi="de-DE"/>
        </w:rPr>
        <w:t xml:space="preserve"> Logische Untersuchungen, Bd. II, S. 224ff.</w:t>
      </w:r>
    </w:p>
  </w:footnote>
  <w:footnote w:id="231">
    <w:p>
      <w:pPr>
        <w:pStyle w:val="Style2"/>
        <w:keepNext w:val="0"/>
        <w:keepLines w:val="0"/>
        <w:widowControl w:val="0"/>
        <w:shd w:val="clear" w:color="auto" w:fill="auto"/>
        <w:tabs>
          <w:tab w:pos="460"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Oesterreich,</w:t>
      </w:r>
      <w:r>
        <w:rPr>
          <w:color w:val="000000"/>
          <w:spacing w:val="0"/>
          <w:w w:val="100"/>
          <w:position w:val="0"/>
          <w:shd w:val="clear" w:color="auto" w:fill="auto"/>
          <w:lang w:val="de-DE" w:eastAsia="de-DE" w:bidi="de-DE"/>
        </w:rPr>
        <w:t xml:space="preserve"> K.: Die Phänomenologie des Ich in ihren Grundproblcmcn, S. 226.</w:t>
      </w:r>
    </w:p>
  </w:footnote>
  <w:footnote w:id="232">
    <w:p>
      <w:pPr>
        <w:pStyle w:val="Style2"/>
        <w:keepNext w:val="0"/>
        <w:keepLines w:val="0"/>
        <w:widowControl w:val="0"/>
        <w:shd w:val="clear" w:color="auto" w:fill="auto"/>
        <w:tabs>
          <w:tab w:pos="440"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227.</w:t>
      </w:r>
    </w:p>
  </w:footnote>
  <w:footnote w:id="233">
    <w:p>
      <w:pPr>
        <w:pStyle w:val="Style2"/>
        <w:keepNext w:val="0"/>
        <w:keepLines w:val="0"/>
        <w:widowControl w:val="0"/>
        <w:shd w:val="clear" w:color="auto" w:fill="auto"/>
        <w:tabs>
          <w:tab w:pos="445"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Rehmke,</w:t>
      </w:r>
      <w:r>
        <w:rPr>
          <w:color w:val="000000"/>
          <w:spacing w:val="0"/>
          <w:w w:val="100"/>
          <w:position w:val="0"/>
          <w:shd w:val="clear" w:color="auto" w:fill="auto"/>
          <w:lang w:val="de-DE" w:eastAsia="de-DE" w:bidi="de-DE"/>
        </w:rPr>
        <w:t xml:space="preserve"> J.: Die Seele des Menschen. 2. Aufl. Leipzig 1905. S.67 f. Zit. n.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 S. 228.</w:t>
      </w:r>
    </w:p>
  </w:footnote>
  <w:footnote w:id="234">
    <w:p>
      <w:pPr>
        <w:pStyle w:val="Style2"/>
        <w:keepNext w:val="0"/>
        <w:keepLines w:val="0"/>
        <w:widowControl w:val="0"/>
        <w:shd w:val="clear" w:color="auto" w:fill="auto"/>
        <w:tabs>
          <w:tab w:pos="427"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Ribot:</w:t>
      </w:r>
      <w:r>
        <w:rPr>
          <w:color w:val="000000"/>
          <w:spacing w:val="0"/>
          <w:w w:val="100"/>
          <w:position w:val="0"/>
          <w:shd w:val="clear" w:color="auto" w:fill="auto"/>
          <w:lang w:val="de-DE" w:eastAsia="de-DE" w:bidi="de-DE"/>
        </w:rPr>
        <w:t xml:space="preserve"> Die Persönlichkeit. Deutsch, S. 41. </w:t>
      </w:r>
      <w:r>
        <w:rPr>
          <w:smallCaps/>
          <w:color w:val="000000"/>
          <w:spacing w:val="0"/>
          <w:w w:val="100"/>
          <w:position w:val="0"/>
          <w:shd w:val="clear" w:color="auto" w:fill="auto"/>
          <w:lang w:val="de-DE" w:eastAsia="de-DE" w:bidi="de-DE"/>
        </w:rPr>
        <w:t>Geoffroy Saint-Hilaire:</w:t>
      </w:r>
      <w:r>
        <w:rPr>
          <w:color w:val="000000"/>
          <w:spacing w:val="0"/>
          <w:w w:val="100"/>
          <w:position w:val="0"/>
          <w:shd w:val="clear" w:color="auto" w:fill="auto"/>
          <w:lang w:val="de-DE" w:eastAsia="de-DE" w:bidi="de-DE"/>
        </w:rPr>
        <w:t xml:space="preserve"> Histoirc generale et particuücre des anomalics. Bruxelles 1837. Bd. III, S. 62. Zit. n. </w:t>
      </w:r>
      <w:r>
        <w:rPr>
          <w:smallCaps/>
          <w:color w:val="000000"/>
          <w:spacing w:val="0"/>
          <w:w w:val="100"/>
          <w:position w:val="0"/>
          <w:shd w:val="clear" w:color="auto" w:fill="auto"/>
          <w:lang w:val="de-DE" w:eastAsia="de-DE" w:bidi="de-DE"/>
        </w:rPr>
        <w:t xml:space="preserve">Oesterreich: </w:t>
      </w:r>
      <w:r>
        <w:rPr>
          <w:color w:val="000000"/>
          <w:spacing w:val="0"/>
          <w:w w:val="100"/>
          <w:position w:val="0"/>
          <w:shd w:val="clear" w:color="auto" w:fill="auto"/>
          <w:lang w:val="de-DE" w:eastAsia="de-DE" w:bidi="de-DE"/>
        </w:rPr>
        <w:t>S. 247-249.</w:t>
      </w:r>
    </w:p>
  </w:footnote>
  <w:footnote w:id="235">
    <w:p>
      <w:pPr>
        <w:pStyle w:val="Style2"/>
        <w:keepNext w:val="0"/>
        <w:keepLines w:val="0"/>
        <w:widowControl w:val="0"/>
        <w:shd w:val="clear" w:color="auto" w:fill="auto"/>
        <w:tabs>
          <w:tab w:pos="440"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Oesterreich:</w:t>
      </w:r>
      <w:r>
        <w:rPr>
          <w:color w:val="000000"/>
          <w:spacing w:val="0"/>
          <w:w w:val="100"/>
          <w:position w:val="0"/>
          <w:shd w:val="clear" w:color="auto" w:fill="auto"/>
          <w:lang w:val="de-DE" w:eastAsia="de-DE" w:bidi="de-DE"/>
        </w:rPr>
        <w:t xml:space="preserve"> S. 270.</w:t>
      </w:r>
    </w:p>
  </w:footnote>
  <w:footnote w:id="236">
    <w:p>
      <w:pPr>
        <w:pStyle w:val="Style2"/>
        <w:keepNext w:val="0"/>
        <w:keepLines w:val="0"/>
        <w:widowControl w:val="0"/>
        <w:shd w:val="clear" w:color="auto" w:fill="auto"/>
        <w:tabs>
          <w:tab w:pos="440"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230.</w:t>
      </w:r>
    </w:p>
  </w:footnote>
  <w:footnote w:id="237">
    <w:p>
      <w:pPr>
        <w:pStyle w:val="Style2"/>
        <w:keepNext w:val="0"/>
        <w:keepLines w:val="0"/>
        <w:widowControl w:val="0"/>
        <w:shd w:val="clear" w:color="auto" w:fill="auto"/>
        <w:tabs>
          <w:tab w:pos="445"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236/237.</w:t>
      </w:r>
    </w:p>
  </w:footnote>
  <w:footnote w:id="238">
    <w:p>
      <w:pPr>
        <w:pStyle w:val="Style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Ebenda, S. 243.</w:t>
      </w:r>
    </w:p>
  </w:footnote>
  <w:footnote w:id="239">
    <w:p>
      <w:pPr>
        <w:pStyle w:val="Style2"/>
        <w:keepNext w:val="0"/>
        <w:keepLines w:val="0"/>
        <w:widowControl w:val="0"/>
        <w:shd w:val="clear" w:color="auto" w:fill="auto"/>
        <w:tabs>
          <w:tab w:pos="46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Oesterreich,</w:t>
      </w:r>
      <w:r>
        <w:rPr>
          <w:color w:val="000000"/>
          <w:spacing w:val="0"/>
          <w:w w:val="100"/>
          <w:position w:val="0"/>
          <w:shd w:val="clear" w:color="auto" w:fill="auto"/>
          <w:lang w:val="de-DE" w:eastAsia="de-DE" w:bidi="de-DE"/>
        </w:rPr>
        <w:t xml:space="preserve"> K.: Die Phänomenologie des Ich in ihren Grundproblemen, S. 232.</w:t>
      </w:r>
    </w:p>
  </w:footnote>
  <w:footnote w:id="240">
    <w:p>
      <w:pPr>
        <w:pStyle w:val="Style2"/>
        <w:keepNext w:val="0"/>
        <w:keepLines w:val="0"/>
        <w:widowControl w:val="0"/>
        <w:shd w:val="clear" w:color="auto" w:fill="auto"/>
        <w:tabs>
          <w:tab w:pos="43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Fichtes</w:t>
      </w:r>
      <w:r>
        <w:rPr>
          <w:color w:val="000000"/>
          <w:spacing w:val="0"/>
          <w:w w:val="100"/>
          <w:position w:val="0"/>
          <w:shd w:val="clear" w:color="auto" w:fill="auto"/>
          <w:lang w:val="de-DE" w:eastAsia="de-DE" w:bidi="de-DE"/>
        </w:rPr>
        <w:t xml:space="preserve"> Werke, III, S. 132.</w:t>
      </w:r>
    </w:p>
  </w:footnote>
  <w:footnote w:id="241">
    <w:p>
      <w:pPr>
        <w:pStyle w:val="Style2"/>
        <w:keepNext w:val="0"/>
        <w:keepLines w:val="0"/>
        <w:widowControl w:val="0"/>
        <w:shd w:val="clear" w:color="auto" w:fill="auto"/>
        <w:tabs>
          <w:tab w:pos="4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 xml:space="preserve">Lipps, Ti-i.: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Das Ich und die Gefühle. Psych. Untersuch., Bd. I, 1907. S. 641-693.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Das Sclbstbcwußtsein, Empfindung und Gefühl. Wiesbaden 1901.</w:t>
      </w:r>
    </w:p>
  </w:footnote>
  <w:footnote w:id="242">
    <w:p>
      <w:pPr>
        <w:pStyle w:val="Style2"/>
        <w:keepNext w:val="0"/>
        <w:keepLines w:val="0"/>
        <w:widowControl w:val="0"/>
        <w:shd w:val="clear" w:color="auto" w:fill="auto"/>
        <w:tabs>
          <w:tab w:pos="451"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Zit. n.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S. 231. </w:t>
      </w:r>
      <w:r>
        <w:rPr>
          <w:smallCaps/>
          <w:color w:val="000000"/>
          <w:spacing w:val="0"/>
          <w:w w:val="100"/>
          <w:position w:val="0"/>
          <w:shd w:val="clear" w:color="auto" w:fill="auto"/>
          <w:lang w:val="de-DE" w:eastAsia="de-DE" w:bidi="de-DE"/>
        </w:rPr>
        <w:t>(Lipps:</w:t>
      </w:r>
      <w:r>
        <w:rPr>
          <w:color w:val="000000"/>
          <w:spacing w:val="0"/>
          <w:w w:val="100"/>
          <w:position w:val="0"/>
          <w:shd w:val="clear" w:color="auto" w:fill="auto"/>
          <w:lang w:val="de-DE" w:eastAsia="de-DE" w:bidi="de-DE"/>
        </w:rPr>
        <w:t xml:space="preserve"> Atti del V.Congrcsso Iritcrnazionalc di Psicologia. Roma 1906. S. 63.</w:t>
      </w:r>
    </w:p>
  </w:footnote>
  <w:footnote w:id="243">
    <w:p>
      <w:pPr>
        <w:pStyle w:val="Style2"/>
        <w:keepNext w:val="0"/>
        <w:keepLines w:val="0"/>
        <w:widowControl w:val="0"/>
        <w:shd w:val="clear" w:color="auto" w:fill="auto"/>
        <w:tabs>
          <w:tab w:pos="44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Oesterreich</w:t>
      </w:r>
      <w:r>
        <w:rPr>
          <w:color w:val="000000"/>
          <w:spacing w:val="0"/>
          <w:w w:val="100"/>
          <w:position w:val="0"/>
          <w:shd w:val="clear" w:color="auto" w:fill="auto"/>
          <w:lang w:val="de-DE" w:eastAsia="de-DE" w:bidi="de-DE"/>
        </w:rPr>
        <w:t xml:space="preserve"> : S. 232.</w:t>
      </w:r>
    </w:p>
  </w:footnote>
  <w:footnote w:id="244">
    <w:p>
      <w:pPr>
        <w:pStyle w:val="Style2"/>
        <w:keepNext w:val="0"/>
        <w:keepLines w:val="0"/>
        <w:widowControl w:val="0"/>
        <w:shd w:val="clear" w:color="auto" w:fill="auto"/>
        <w:tabs>
          <w:tab w:pos="43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Revesz</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Duyker:</w:t>
      </w:r>
      <w:r>
        <w:rPr>
          <w:color w:val="000000"/>
          <w:spacing w:val="0"/>
          <w:w w:val="100"/>
          <w:position w:val="0"/>
          <w:shd w:val="clear" w:color="auto" w:fill="auto"/>
          <w:lang w:val="de-DE" w:eastAsia="de-DE" w:bidi="de-DE"/>
        </w:rPr>
        <w:t xml:space="preserve"> Psychologie voor icdcrccn. 1955.</w:t>
      </w:r>
    </w:p>
  </w:footnote>
  <w:footnote w:id="245">
    <w:p>
      <w:pPr>
        <w:pStyle w:val="Style2"/>
        <w:keepNext w:val="0"/>
        <w:keepLines w:val="0"/>
        <w:widowControl w:val="0"/>
        <w:shd w:val="clear" w:color="auto" w:fill="auto"/>
        <w:tabs>
          <w:tab w:pos="43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Oesterreich:</w:t>
      </w:r>
      <w:r>
        <w:rPr>
          <w:color w:val="000000"/>
          <w:spacing w:val="0"/>
          <w:w w:val="100"/>
          <w:position w:val="0"/>
          <w:shd w:val="clear" w:color="auto" w:fill="auto"/>
          <w:lang w:val="de-DE" w:eastAsia="de-DE" w:bidi="de-DE"/>
        </w:rPr>
        <w:t xml:space="preserve"> Die Phänomenologie des Ich in ihren Grundproblcmcn, S. 250.</w:t>
      </w:r>
    </w:p>
  </w:footnote>
  <w:footnote w:id="246">
    <w:p>
      <w:pPr>
        <w:pStyle w:val="Style2"/>
        <w:keepNext w:val="0"/>
        <w:keepLines w:val="0"/>
        <w:widowControl w:val="0"/>
        <w:shd w:val="clear" w:color="auto" w:fill="auto"/>
        <w:tabs>
          <w:tab w:pos="44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Lotze:</w:t>
      </w:r>
      <w:r>
        <w:rPr>
          <w:color w:val="000000"/>
          <w:spacing w:val="0"/>
          <w:w w:val="100"/>
          <w:position w:val="0"/>
          <w:shd w:val="clear" w:color="auto" w:fill="auto"/>
          <w:lang w:val="de-DE" w:eastAsia="de-DE" w:bidi="de-DE"/>
        </w:rPr>
        <w:t xml:space="preserve"> Mikrokosmos. 3. Auf!., Bd. I, S. 579. Vgl. dazu </w:t>
      </w:r>
      <w:r>
        <w:rPr>
          <w:smallCaps/>
          <w:color w:val="000000"/>
          <w:spacing w:val="0"/>
          <w:w w:val="100"/>
          <w:position w:val="0"/>
          <w:shd w:val="clear" w:color="auto" w:fill="auto"/>
          <w:lang w:val="de-DE" w:eastAsia="de-DE" w:bidi="de-DE"/>
        </w:rPr>
        <w:t>Oesterreichs</w:t>
      </w:r>
      <w:r>
        <w:rPr>
          <w:color w:val="000000"/>
          <w:spacing w:val="0"/>
          <w:w w:val="100"/>
          <w:position w:val="0"/>
          <w:shd w:val="clear" w:color="auto" w:fill="auto"/>
          <w:lang w:val="de-DE" w:eastAsia="de-DE" w:bidi="de-DE"/>
        </w:rPr>
        <w:t xml:space="preserve"> Kritik, S. 250.</w:t>
      </w:r>
    </w:p>
  </w:footnote>
  <w:footnote w:id="247">
    <w:p>
      <w:pPr>
        <w:pStyle w:val="Style2"/>
        <w:keepNext w:val="0"/>
        <w:keepLines w:val="0"/>
        <w:widowControl w:val="0"/>
        <w:shd w:val="clear" w:color="auto" w:fill="auto"/>
        <w:tabs>
          <w:tab w:pos="45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Oesterreich:</w:t>
      </w:r>
      <w:r>
        <w:rPr>
          <w:color w:val="000000"/>
          <w:spacing w:val="0"/>
          <w:w w:val="100"/>
          <w:position w:val="0"/>
          <w:shd w:val="clear" w:color="auto" w:fill="auto"/>
          <w:lang w:val="de-DE" w:eastAsia="de-DE" w:bidi="de-DE"/>
        </w:rPr>
        <w:t xml:space="preserve"> Zit. Arbeit, S. 251.</w:t>
      </w:r>
    </w:p>
  </w:footnote>
  <w:footnote w:id="248">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Ebenda, S. 253.</w:t>
      </w:r>
    </w:p>
  </w:footnote>
  <w:footnote w:id="249">
    <w:p>
      <w:pPr>
        <w:pStyle w:val="Style2"/>
        <w:keepNext w:val="0"/>
        <w:keepLines w:val="0"/>
        <w:widowControl w:val="0"/>
        <w:shd w:val="clear" w:color="auto" w:fill="auto"/>
        <w:tabs>
          <w:tab w:pos="43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253.</w:t>
      </w:r>
    </w:p>
  </w:footnote>
  <w:footnote w:id="250">
    <w:p>
      <w:pPr>
        <w:pStyle w:val="Style2"/>
        <w:keepNext w:val="0"/>
        <w:keepLines w:val="0"/>
        <w:widowControl w:val="0"/>
        <w:shd w:val="clear" w:color="auto" w:fill="auto"/>
        <w:tabs>
          <w:tab w:pos="44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255.</w:t>
      </w:r>
    </w:p>
  </w:footnote>
  <w:footnote w:id="251">
    <w:p>
      <w:pPr>
        <w:pStyle w:val="Style2"/>
        <w:keepNext w:val="0"/>
        <w:keepLines w:val="0"/>
        <w:widowControl w:val="0"/>
        <w:numPr>
          <w:ilvl w:val="0"/>
          <w:numId w:val="23"/>
        </w:numPr>
        <w:shd w:val="clear" w:color="auto" w:fill="auto"/>
        <w:tabs>
          <w:tab w:pos="454" w:val="left"/>
        </w:tabs>
        <w:bidi w:val="0"/>
        <w:spacing w:line="194" w:lineRule="auto"/>
        <w:ind w:left="0" w:firstLine="360"/>
        <w:jc w:val="left"/>
      </w:pPr>
      <w:r>
        <w:rPr>
          <w:color w:val="000000"/>
          <w:spacing w:val="0"/>
          <w:w w:val="100"/>
          <w:position w:val="0"/>
          <w:shd w:val="clear" w:color="auto" w:fill="auto"/>
          <w:lang w:val="de-DE" w:eastAsia="de-DE" w:bidi="de-DE"/>
        </w:rPr>
        <w:t>Ebenda, S. 256.</w:t>
      </w:r>
    </w:p>
  </w:footnote>
  <w:footnote w:id="252">
    <w:p>
      <w:pPr>
        <w:pStyle w:val="Style2"/>
        <w:keepNext w:val="0"/>
        <w:keepLines w:val="0"/>
        <w:widowControl w:val="0"/>
        <w:numPr>
          <w:ilvl w:val="0"/>
          <w:numId w:val="25"/>
        </w:numPr>
        <w:shd w:val="clear" w:color="auto" w:fill="auto"/>
        <w:tabs>
          <w:tab w:pos="422" w:val="left"/>
        </w:tabs>
        <w:bidi w:val="0"/>
        <w:spacing w:line="194" w:lineRule="auto"/>
        <w:ind w:left="0" w:firstLine="360"/>
        <w:jc w:val="left"/>
      </w:pP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M.: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Sein und Zeit. Erste Hälfte. Niemeyer, Halle a. d. S. 1941.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Vom Wesen des Grundes. Klostcrmann, Frankfurt a. M. 3. Auf]., 1949. S. 17/18.</w:t>
      </w:r>
    </w:p>
  </w:footnote>
  <w:footnote w:id="253">
    <w:p>
      <w:pPr>
        <w:pStyle w:val="Style2"/>
        <w:keepNext w:val="0"/>
        <w:keepLines w:val="0"/>
        <w:widowControl w:val="0"/>
        <w:shd w:val="clear" w:color="auto" w:fill="auto"/>
        <w:tabs>
          <w:tab w:pos="43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Heidegger,</w:t>
      </w:r>
      <w:r>
        <w:rPr>
          <w:color w:val="000000"/>
          <w:spacing w:val="0"/>
          <w:w w:val="100"/>
          <w:position w:val="0"/>
          <w:shd w:val="clear" w:color="auto" w:fill="auto"/>
          <w:lang w:val="de-DE" w:eastAsia="de-DE" w:bidi="de-DE"/>
        </w:rPr>
        <w:t xml:space="preserve"> M.: Vom Wesen des Grundes, S. 17.</w:t>
      </w:r>
    </w:p>
  </w:footnote>
  <w:footnote w:id="254">
    <w:p>
      <w:pPr>
        <w:pStyle w:val="Style2"/>
        <w:keepNext w:val="0"/>
        <w:keepLines w:val="0"/>
        <w:widowControl w:val="0"/>
        <w:shd w:val="clear" w:color="auto" w:fill="auto"/>
        <w:tabs>
          <w:tab w:pos="43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Heidegger,</w:t>
      </w:r>
      <w:r>
        <w:rPr>
          <w:color w:val="000000"/>
          <w:spacing w:val="0"/>
          <w:w w:val="100"/>
          <w:position w:val="0"/>
          <w:shd w:val="clear" w:color="auto" w:fill="auto"/>
          <w:lang w:val="de-DE" w:eastAsia="de-DE" w:bidi="de-DE"/>
        </w:rPr>
        <w:t xml:space="preserve"> M.: Vom Wesen des Grundes, S. 18.</w:t>
      </w:r>
    </w:p>
  </w:footnote>
  <w:footnote w:id="255">
    <w:p>
      <w:pPr>
        <w:pStyle w:val="Style2"/>
        <w:keepNext w:val="0"/>
        <w:keepLines w:val="0"/>
        <w:widowControl w:val="0"/>
        <w:shd w:val="clear" w:color="auto" w:fill="auto"/>
        <w:tabs>
          <w:tab w:pos="43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18.</w:t>
      </w:r>
    </w:p>
  </w:footnote>
  <w:footnote w:id="256">
    <w:p>
      <w:pPr>
        <w:pStyle w:val="Style2"/>
        <w:keepNext w:val="0"/>
        <w:keepLines w:val="0"/>
        <w:widowControl w:val="0"/>
        <w:shd w:val="clear" w:color="auto" w:fill="auto"/>
        <w:tabs>
          <w:tab w:pos="43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18.</w:t>
      </w:r>
    </w:p>
  </w:footnote>
  <w:footnote w:id="257">
    <w:p>
      <w:pPr>
        <w:pStyle w:val="Style2"/>
        <w:keepNext w:val="0"/>
        <w:keepLines w:val="0"/>
        <w:widowControl w:val="0"/>
        <w:numPr>
          <w:ilvl w:val="0"/>
          <w:numId w:val="27"/>
        </w:numPr>
        <w:shd w:val="clear" w:color="auto" w:fill="auto"/>
        <w:tabs>
          <w:tab w:pos="440" w:val="left"/>
        </w:tabs>
        <w:bidi w:val="0"/>
        <w:spacing w:line="194" w:lineRule="auto"/>
        <w:ind w:left="0" w:firstLine="360"/>
        <w:jc w:val="left"/>
      </w:pPr>
      <w:r>
        <w:rPr>
          <w:color w:val="000000"/>
          <w:spacing w:val="0"/>
          <w:w w:val="100"/>
          <w:position w:val="0"/>
          <w:shd w:val="clear" w:color="auto" w:fill="auto"/>
          <w:lang w:val="de-DE" w:eastAsia="de-DE" w:bidi="de-DE"/>
        </w:rPr>
        <w:t>Ebenda, S. 18.</w:t>
      </w:r>
    </w:p>
  </w:footnote>
  <w:footnote w:id="258">
    <w:p>
      <w:pPr>
        <w:pStyle w:val="Style2"/>
        <w:keepNext w:val="0"/>
        <w:keepLines w:val="0"/>
        <w:widowControl w:val="0"/>
        <w:shd w:val="clear" w:color="auto" w:fill="auto"/>
        <w:tabs>
          <w:tab w:pos="47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Heidegger,</w:t>
      </w:r>
      <w:r>
        <w:rPr>
          <w:color w:val="000000"/>
          <w:spacing w:val="0"/>
          <w:w w:val="100"/>
          <w:position w:val="0"/>
          <w:shd w:val="clear" w:color="auto" w:fill="auto"/>
          <w:lang w:val="de-DE" w:eastAsia="de-DE" w:bidi="de-DE"/>
        </w:rPr>
        <w:t xml:space="preserve"> M.: Vom Wesen des Grundes, S. 18.</w:t>
      </w:r>
    </w:p>
  </w:footnote>
  <w:footnote w:id="259">
    <w:p>
      <w:pPr>
        <w:pStyle w:val="Style2"/>
        <w:keepNext w:val="0"/>
        <w:keepLines w:val="0"/>
        <w:widowControl w:val="0"/>
        <w:shd w:val="clear" w:color="auto" w:fill="auto"/>
        <w:tabs>
          <w:tab w:pos="46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18.</w:t>
      </w:r>
    </w:p>
  </w:footnote>
  <w:footnote w:id="260">
    <w:p>
      <w:pPr>
        <w:pStyle w:val="Style2"/>
        <w:keepNext w:val="0"/>
        <w:keepLines w:val="0"/>
        <w:widowControl w:val="0"/>
        <w:shd w:val="clear" w:color="auto" w:fill="auto"/>
        <w:tabs>
          <w:tab w:pos="44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w:t>
      </w:r>
    </w:p>
  </w:footnote>
  <w:footnote w:id="261">
    <w:p>
      <w:pPr>
        <w:pStyle w:val="Style2"/>
        <w:keepNext w:val="0"/>
        <w:keepLines w:val="0"/>
        <w:widowControl w:val="0"/>
        <w:shd w:val="clear" w:color="auto" w:fill="auto"/>
        <w:tabs>
          <w:tab w:pos="44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w:t>
      </w:r>
    </w:p>
  </w:footnote>
  <w:footnote w:id="262">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Ebenda, S. 19.</w:t>
      </w:r>
    </w:p>
  </w:footnote>
  <w:footnote w:id="263">
    <w:p>
      <w:pPr>
        <w:pStyle w:val="Style2"/>
        <w:keepNext w:val="0"/>
        <w:keepLines w:val="0"/>
        <w:widowControl w:val="0"/>
        <w:shd w:val="clear" w:color="auto" w:fill="auto"/>
        <w:tabs>
          <w:tab w:pos="47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Heidegger,</w:t>
      </w:r>
      <w:r>
        <w:rPr>
          <w:color w:val="000000"/>
          <w:spacing w:val="0"/>
          <w:w w:val="100"/>
          <w:position w:val="0"/>
          <w:shd w:val="clear" w:color="auto" w:fill="auto"/>
          <w:lang w:val="de-DE" w:eastAsia="de-DE" w:bidi="de-DE"/>
        </w:rPr>
        <w:t xml:space="preserve"> M.: Vom Wesen des Grundes, S. 21.</w:t>
      </w:r>
    </w:p>
  </w:footnote>
  <w:footnote w:id="264">
    <w:p>
      <w:pPr>
        <w:pStyle w:val="Style2"/>
        <w:keepNext w:val="0"/>
        <w:keepLines w:val="0"/>
        <w:widowControl w:val="0"/>
        <w:shd w:val="clear" w:color="auto" w:fill="auto"/>
        <w:tabs>
          <w:tab w:pos="435"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38/39.</w:t>
      </w:r>
    </w:p>
  </w:footnote>
  <w:footnote w:id="265">
    <w:p>
      <w:pPr>
        <w:pStyle w:val="Style2"/>
        <w:keepNext w:val="0"/>
        <w:keepLines w:val="0"/>
        <w:widowControl w:val="0"/>
        <w:shd w:val="clear" w:color="auto" w:fill="auto"/>
        <w:tabs>
          <w:tab w:pos="43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VI, S. 245.</w:t>
      </w:r>
    </w:p>
  </w:footnote>
  <w:footnote w:id="266">
    <w:p>
      <w:pPr>
        <w:pStyle w:val="Style2"/>
        <w:keepNext w:val="0"/>
        <w:keepLines w:val="0"/>
        <w:widowControl w:val="0"/>
        <w:shd w:val="clear" w:color="auto" w:fill="auto"/>
        <w:tabs>
          <w:tab w:pos="46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Oesterreich,</w:t>
      </w:r>
      <w:r>
        <w:rPr>
          <w:color w:val="000000"/>
          <w:spacing w:val="0"/>
          <w:w w:val="100"/>
          <w:position w:val="0"/>
          <w:shd w:val="clear" w:color="auto" w:fill="auto"/>
          <w:lang w:val="de-DE" w:eastAsia="de-DE" w:bidi="de-DE"/>
        </w:rPr>
        <w:t xml:space="preserve"> K.: Die Phänomenologie des Ich. J. A. Barth, Leipzig 1910. S. 260. ~</w:t>
      </w:r>
    </w:p>
  </w:footnote>
  <w:footnote w:id="267">
    <w:p>
      <w:pPr>
        <w:pStyle w:val="Style2"/>
        <w:keepNext w:val="0"/>
        <w:keepLines w:val="0"/>
        <w:widowControl w:val="0"/>
        <w:shd w:val="clear" w:color="auto" w:fill="auto"/>
        <w:tabs>
          <w:tab w:pos="4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Flournoy:</w:t>
      </w:r>
      <w:r>
        <w:rPr>
          <w:color w:val="000000"/>
          <w:spacing w:val="0"/>
          <w:w w:val="100"/>
          <w:position w:val="0"/>
          <w:shd w:val="clear" w:color="auto" w:fill="auto"/>
          <w:lang w:val="de-DE" w:eastAsia="de-DE" w:bidi="de-DE"/>
        </w:rPr>
        <w:t xml:space="preserve"> Des Indes ä la PlaneteMars. Etüde sur un cas de Somnambulismc avec glosso- lalie. Paris-Genevc 1900. 3. Ed. (Zit. n. </w:t>
      </w:r>
      <w:r>
        <w:rPr>
          <w:smallCaps/>
          <w:color w:val="000000"/>
          <w:spacing w:val="0"/>
          <w:w w:val="100"/>
          <w:position w:val="0"/>
          <w:shd w:val="clear" w:color="auto" w:fill="auto"/>
          <w:lang w:val="de-DE" w:eastAsia="de-DE" w:bidi="de-DE"/>
        </w:rPr>
        <w:t>Oesterreich:</w:t>
      </w:r>
      <w:r>
        <w:rPr>
          <w:color w:val="000000"/>
          <w:spacing w:val="0"/>
          <w:w w:val="100"/>
          <w:position w:val="0"/>
          <w:shd w:val="clear" w:color="auto" w:fill="auto"/>
          <w:lang w:val="de-DE" w:eastAsia="de-DE" w:bidi="de-DE"/>
        </w:rPr>
        <w:t xml:space="preserve"> S. 261 f.)</w:t>
      </w:r>
    </w:p>
  </w:footnote>
  <w:footnote w:id="268">
    <w:p>
      <w:pPr>
        <w:pStyle w:val="Style2"/>
        <w:keepNext w:val="0"/>
        <w:keepLines w:val="0"/>
        <w:widowControl w:val="0"/>
        <w:shd w:val="clear" w:color="auto" w:fill="auto"/>
        <w:tabs>
          <w:tab w:pos="1474" w:val="left"/>
          <w:tab w:pos="225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Metapsychologic, Triebe und Triebschicksalc. Ges. Sehr., Bd. V, S. 450.</w:t>
      </w:r>
    </w:p>
  </w:footnote>
  <w:footnote w:id="269">
    <w:p>
      <w:pPr>
        <w:pStyle w:val="Style2"/>
        <w:keepNext w:val="0"/>
        <w:keepLines w:val="0"/>
        <w:widowControl w:val="0"/>
        <w:shd w:val="clear" w:color="auto" w:fill="auto"/>
        <w:tabs>
          <w:tab w:pos="-86" w:val="left"/>
          <w:tab w:pos="692" w:val="left"/>
        </w:tabs>
        <w:bidi w:val="0"/>
        <w:spacing w:line="202" w:lineRule="auto"/>
        <w:ind w:left="360" w:hanging="360"/>
        <w:jc w:val="left"/>
      </w:pPr>
      <w:r>
        <w:rPr>
          <w:color w:val="000000"/>
          <w:spacing w:val="0"/>
          <w:w w:val="100"/>
          <w:position w:val="0"/>
          <w:shd w:val="clear" w:color="auto" w:fill="auto"/>
          <w:lang w:val="de-DE" w:eastAsia="de-DE" w:bidi="de-DE"/>
        </w:rPr>
        <w:t>H.-V.</w:t>
        <w:tab/>
        <w:t>r,</w:t>
        <w:tab/>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Erschien zuerst 1914 im Jahrbuch der Ps.-A., Bd. VI.</w:t>
      </w:r>
    </w:p>
  </w:footnote>
  <w:footnote w:id="270">
    <w:p>
      <w:pPr>
        <w:pStyle w:val="Style2"/>
        <w:keepNext w:val="0"/>
        <w:keepLines w:val="0"/>
        <w:widowControl w:val="0"/>
        <w:shd w:val="clear" w:color="auto" w:fill="auto"/>
        <w:tabs>
          <w:tab w:pos="-97" w:val="left"/>
          <w:tab w:pos="681" w:val="left"/>
        </w:tabs>
        <w:bidi w:val="0"/>
        <w:spacing w:line="202" w:lineRule="auto"/>
        <w:ind w:left="360" w:hanging="360"/>
        <w:jc w:val="left"/>
      </w:pPr>
      <w:r>
        <w:rPr>
          <w:smallCaps/>
          <w:color w:val="000000"/>
          <w:spacing w:val="0"/>
          <w:w w:val="100"/>
          <w:position w:val="0"/>
          <w:shd w:val="clear" w:color="auto" w:fill="auto"/>
          <w:lang w:val="de-DE" w:eastAsia="de-DE" w:bidi="de-DE"/>
        </w:rPr>
        <w:t>/</w:t>
        <w:tab/>
        <w:t>/</w:t>
        <w:tab/>
      </w:r>
      <w:r>
        <w:rPr>
          <w:smallCaps/>
          <w:color w:val="000000"/>
          <w:spacing w:val="0"/>
          <w:w w:val="100"/>
          <w:position w:val="0"/>
          <w:shd w:val="clear" w:color="auto" w:fill="auto"/>
          <w:vertAlign w:val="superscript"/>
          <w:lang w:val="de-DE" w:eastAsia="de-DE" w:bidi="de-DE"/>
        </w:rPr>
        <w:t>3</w:t>
      </w:r>
      <w:r>
        <w:rPr>
          <w:smallCaps/>
          <w:color w:val="000000"/>
          <w:spacing w:val="0"/>
          <w:w w:val="100"/>
          <w:position w:val="0"/>
          <w:shd w:val="clear" w:color="auto" w:fill="auto"/>
          <w:lang w:val="de-DE" w:eastAsia="de-DE" w:bidi="de-DE"/>
        </w:rPr>
        <w:t xml:space="preserve"> Freud, Anna:</w:t>
      </w:r>
      <w:r>
        <w:rPr>
          <w:color w:val="000000"/>
          <w:spacing w:val="0"/>
          <w:w w:val="100"/>
          <w:position w:val="0"/>
          <w:shd w:val="clear" w:color="auto" w:fill="auto"/>
          <w:lang w:val="de-DE" w:eastAsia="de-DE" w:bidi="de-DE"/>
        </w:rPr>
        <w:t xml:space="preserve"> Das Ich und die Abwehrmechanismen. Imago Publishing, London 1946. S. 8.</w:t>
      </w:r>
    </w:p>
  </w:footnote>
  <w:footnote w:id="271">
    <w:p>
      <w:pPr>
        <w:pStyle w:val="Style2"/>
        <w:keepNext w:val="0"/>
        <w:keepLines w:val="0"/>
        <w:widowControl w:val="0"/>
        <w:shd w:val="clear" w:color="auto" w:fill="auto"/>
        <w:tabs>
          <w:tab w:pos="84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Szondi,</w:t>
      </w:r>
      <w:r>
        <w:rPr>
          <w:rFonts w:ascii="Arial" w:eastAsia="Arial" w:hAnsi="Arial" w:cs="Arial"/>
          <w:color w:val="000000"/>
          <w:spacing w:val="0"/>
          <w:w w:val="100"/>
          <w:position w:val="0"/>
          <w:sz w:val="16"/>
          <w:szCs w:val="16"/>
          <w:shd w:val="clear" w:color="auto" w:fill="auto"/>
          <w:lang w:val="de-DE" w:eastAsia="de-DE" w:bidi="de-DE"/>
        </w:rPr>
        <w:t xml:space="preserve"> L.: </w:t>
      </w:r>
      <w:r>
        <w:rPr>
          <w:color w:val="000000"/>
          <w:spacing w:val="0"/>
          <w:w w:val="100"/>
          <w:position w:val="0"/>
          <w:shd w:val="clear" w:color="auto" w:fill="auto"/>
          <w:lang w:val="de-DE" w:eastAsia="de-DE" w:bidi="de-DE"/>
        </w:rPr>
        <w:t>Triebpathologic, Bd. I, S. 64 ff. u. Tab. 2, S. 71.</w:t>
      </w:r>
    </w:p>
  </w:footnote>
  <w:footnote w:id="272">
    <w:p>
      <w:pPr>
        <w:pStyle w:val="Style2"/>
        <w:keepNext w:val="0"/>
        <w:keepLines w:val="0"/>
        <w:widowControl w:val="0"/>
        <w:shd w:val="clear" w:color="auto" w:fill="auto"/>
        <w:tabs>
          <w:tab w:pos="720" w:val="left"/>
        </w:tabs>
        <w:bidi w:val="0"/>
        <w:spacing w:line="202" w:lineRule="auto"/>
        <w:ind w:left="0" w:firstLine="360"/>
        <w:jc w:val="left"/>
      </w:pPr>
      <w:r>
        <w:rPr>
          <w:smallCaps/>
          <w:color w:val="000000"/>
          <w:spacing w:val="0"/>
          <w:w w:val="100"/>
          <w:position w:val="0"/>
          <w:shd w:val="clear" w:color="auto" w:fill="auto"/>
          <w:lang w:val="de-DE" w:eastAsia="de-DE" w:bidi="de-DE"/>
        </w:rPr>
        <w:t>—</w:t>
        <w:tab/>
      </w: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Ges. Sehr., Bd. VI, S. 160.</w:t>
      </w:r>
    </w:p>
  </w:footnote>
  <w:footnote w:id="273">
    <w:p>
      <w:pPr>
        <w:pStyle w:val="Style2"/>
        <w:keepNext w:val="0"/>
        <w:keepLines w:val="0"/>
        <w:widowControl w:val="0"/>
        <w:shd w:val="clear" w:color="auto" w:fill="auto"/>
        <w:tabs>
          <w:tab w:pos="80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Ges. Sehr., Bd. VI, S. 372 ff.</w:t>
      </w:r>
    </w:p>
  </w:footnote>
  <w:footnote w:id="274">
    <w:p>
      <w:pPr>
        <w:pStyle w:val="Style2"/>
        <w:keepNext w:val="0"/>
        <w:keepLines w:val="0"/>
        <w:widowControl w:val="0"/>
        <w:shd w:val="clear" w:color="auto" w:fill="auto"/>
        <w:tabs>
          <w:tab w:pos="80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 Massenpsychologie und Ich-Analyse. Ges. Sehr., Bd. VI, S. 303 IS.</w:t>
      </w:r>
    </w:p>
  </w:footnote>
  <w:footnote w:id="275">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2 Ebenda, S. 304.</w:t>
      </w:r>
    </w:p>
  </w:footnote>
  <w:footnote w:id="276">
    <w:p>
      <w:pPr>
        <w:pStyle w:val="Style2"/>
        <w:keepNext w:val="0"/>
        <w:keepLines w:val="0"/>
        <w:widowControl w:val="0"/>
        <w:shd w:val="clear" w:color="auto" w:fill="auto"/>
        <w:tabs>
          <w:tab w:pos="802" w:val="left"/>
        </w:tabs>
        <w:bidi w:val="0"/>
        <w:spacing w:line="218"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erenczi,</w:t>
      </w:r>
      <w:r>
        <w:rPr>
          <w:color w:val="000000"/>
          <w:spacing w:val="0"/>
          <w:w w:val="100"/>
          <w:position w:val="0"/>
          <w:shd w:val="clear" w:color="auto" w:fill="auto"/>
          <w:lang w:val="de-DE" w:eastAsia="de-DE" w:bidi="de-DE"/>
        </w:rPr>
        <w:t xml:space="preserve"> A.: Introjektion und Übertragung. Jahrb. f. ps.-a. u. ps.-path. Forsch., Bd. I, 1909. S. 422 ff.</w:t>
      </w:r>
    </w:p>
  </w:footnote>
  <w:footnote w:id="277">
    <w:p>
      <w:pPr>
        <w:pStyle w:val="Style2"/>
        <w:keepNext w:val="0"/>
        <w:keepLines w:val="0"/>
        <w:widowControl w:val="0"/>
        <w:shd w:val="clear" w:color="auto" w:fill="auto"/>
        <w:tabs>
          <w:tab w:pos="77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Neue Folge der Vorlesungen, Bd. XII, S. 221.</w:t>
      </w:r>
    </w:p>
  </w:footnote>
  <w:footnote w:id="278">
    <w:p>
      <w:pPr>
        <w:pStyle w:val="Style2"/>
        <w:keepNext w:val="0"/>
        <w:keepLines w:val="0"/>
        <w:widowControl w:val="0"/>
        <w:shd w:val="clear" w:color="auto" w:fill="auto"/>
        <w:tabs>
          <w:tab w:pos="770"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221.</w:t>
      </w:r>
    </w:p>
  </w:footnote>
  <w:footnote w:id="279">
    <w:p>
      <w:pPr>
        <w:pStyle w:val="Style2"/>
        <w:keepNext w:val="0"/>
        <w:keepLines w:val="0"/>
        <w:widowControl w:val="0"/>
        <w:shd w:val="clear" w:color="auto" w:fill="auto"/>
        <w:tabs>
          <w:tab w:pos="73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Neue Folge von Vorlesungen, Bd. XII, S. 233.</w:t>
      </w:r>
    </w:p>
  </w:footnote>
  <w:footnote w:id="280">
    <w:p>
      <w:pPr>
        <w:pStyle w:val="Style2"/>
        <w:keepNext w:val="0"/>
        <w:keepLines w:val="0"/>
        <w:widowControl w:val="0"/>
        <w:shd w:val="clear" w:color="auto" w:fill="auto"/>
        <w:tabs>
          <w:tab w:pos="7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Kant</w:t>
      </w:r>
      <w:r>
        <w:rPr>
          <w:color w:val="000000"/>
          <w:spacing w:val="0"/>
          <w:w w:val="100"/>
          <w:position w:val="0"/>
          <w:shd w:val="clear" w:color="auto" w:fill="auto"/>
          <w:lang w:val="de-DE" w:eastAsia="de-DE" w:bidi="de-DE"/>
        </w:rPr>
        <w:t xml:space="preserve"> unterscheidet eine «logische» und eine «transzendentale» Topik. Er schreibt: «Man erlaube mir, die Stelle, welche wir einem Begriffe entweder in der Sinnlichkeit oder im reinen Verstand erteilen, den </w:t>
      </w:r>
      <w:r>
        <w:rPr>
          <w:i/>
          <w:iCs/>
          <w:color w:val="000000"/>
          <w:spacing w:val="0"/>
          <w:w w:val="100"/>
          <w:position w:val="0"/>
          <w:shd w:val="clear" w:color="auto" w:fill="auto"/>
          <w:lang w:val="de-DE" w:eastAsia="de-DE" w:bidi="de-DE"/>
        </w:rPr>
        <w:t>trans^endenlalen Ort</w:t>
      </w:r>
      <w:r>
        <w:rPr>
          <w:color w:val="000000"/>
          <w:spacing w:val="0"/>
          <w:w w:val="100"/>
          <w:position w:val="0"/>
          <w:shd w:val="clear" w:color="auto" w:fill="auto"/>
          <w:lang w:val="de-DE" w:eastAsia="de-DE" w:bidi="de-DE"/>
        </w:rPr>
        <w:t xml:space="preserve"> zu nennen. (Kritik der reinen Vernunft. B. S. 324.)</w:t>
      </w:r>
    </w:p>
  </w:footnote>
  <w:footnote w:id="281">
    <w:p>
      <w:pPr>
        <w:pStyle w:val="Style2"/>
        <w:keepNext w:val="0"/>
        <w:keepLines w:val="0"/>
        <w:widowControl w:val="0"/>
        <w:shd w:val="clear" w:color="auto" w:fill="auto"/>
        <w:tabs>
          <w:tab w:pos="713"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Federn,</w:t>
      </w:r>
      <w:r>
        <w:rPr>
          <w:color w:val="000000"/>
          <w:spacing w:val="0"/>
          <w:w w:val="100"/>
          <w:position w:val="0"/>
          <w:shd w:val="clear" w:color="auto" w:fill="auto"/>
          <w:lang w:val="de-DE" w:eastAsia="de-DE" w:bidi="de-DE"/>
        </w:rPr>
        <w:t xml:space="preserve"> P.: Ego Psychology and the Psychoses. Edit. by E. Weiss. Basic Books, Inc., New York 1952.</w:t>
      </w:r>
    </w:p>
  </w:footnote>
  <w:footnote w:id="282">
    <w:p>
      <w:pPr>
        <w:pStyle w:val="Style2"/>
        <w:keepNext w:val="0"/>
        <w:keepLines w:val="0"/>
        <w:widowControl w:val="0"/>
        <w:shd w:val="clear" w:color="auto" w:fill="auto"/>
        <w:tabs>
          <w:tab w:pos="74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VI, S. 368.</w:t>
      </w:r>
    </w:p>
  </w:footnote>
  <w:footnote w:id="283">
    <w:p>
      <w:pPr>
        <w:pStyle w:val="Style2"/>
        <w:keepNext w:val="0"/>
        <w:keepLines w:val="0"/>
        <w:widowControl w:val="0"/>
        <w:shd w:val="clear" w:color="auto" w:fill="auto"/>
        <w:tabs>
          <w:tab w:pos="413"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Experimentelle Triebdiagnostik. Huber, Bern 1947. S. 131-174 und 175-184. (Phasen und Variationsformen in der Entwicklung des Ichs. Ich-Stufen und Lcbcnspcriodcn.)</w:t>
      </w:r>
    </w:p>
  </w:footnote>
  <w:footnote w:id="284">
    <w:p>
      <w:pPr>
        <w:pStyle w:val="Style2"/>
        <w:keepNext w:val="0"/>
        <w:keepLines w:val="0"/>
        <w:widowControl w:val="0"/>
        <w:shd w:val="clear" w:color="auto" w:fill="auto"/>
        <w:tabs>
          <w:tab w:pos="42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Moser,</w:t>
      </w:r>
      <w:r>
        <w:rPr>
          <w:color w:val="000000"/>
          <w:spacing w:val="0"/>
          <w:w w:val="100"/>
          <w:position w:val="0"/>
          <w:shd w:val="clear" w:color="auto" w:fill="auto"/>
          <w:lang w:val="de-DE" w:eastAsia="de-DE" w:bidi="de-DE"/>
        </w:rPr>
        <w:t xml:space="preserve"> U.: Die Ich-Psychologie von P. Federn und deren Anwendung in der Psycho</w:t>
        <w:softHyphen/>
        <w:t>therapie. Vortrag, gehalten 1953 in der «Arbeitsgemeinschaft f. exp. Triebforschung und Schicksalsanalysc», Zürich.</w:t>
      </w:r>
    </w:p>
  </w:footnote>
  <w:footnote w:id="285">
    <w:p>
      <w:pPr>
        <w:pStyle w:val="Style2"/>
        <w:keepNext w:val="0"/>
        <w:keepLines w:val="0"/>
        <w:widowControl w:val="0"/>
        <w:shd w:val="clear" w:color="auto" w:fill="auto"/>
        <w:tabs>
          <w:tab w:pos="46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Experimentelle Triebdiagnostik. Huber, Bern 1947. S. 175-184.</w:t>
      </w:r>
    </w:p>
  </w:footnote>
  <w:footnote w:id="286">
    <w:p>
      <w:pPr>
        <w:pStyle w:val="Style2"/>
        <w:keepNext w:val="0"/>
        <w:keepLines w:val="0"/>
        <w:widowControl w:val="0"/>
        <w:shd w:val="clear" w:color="auto" w:fill="auto"/>
        <w:tabs>
          <w:tab w:pos="459"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131-150.</w:t>
      </w:r>
    </w:p>
  </w:footnote>
  <w:footnote w:id="287">
    <w:p>
      <w:pPr>
        <w:pStyle w:val="Style2"/>
        <w:keepNext w:val="0"/>
        <w:keepLines w:val="0"/>
        <w:widowControl w:val="0"/>
        <w:shd w:val="clear" w:color="auto" w:fill="auto"/>
        <w:tabs>
          <w:tab w:pos="43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Tiiompson, Clara,</w:t>
      </w:r>
      <w:r>
        <w:rPr>
          <w:color w:val="000000"/>
          <w:spacing w:val="0"/>
          <w:w w:val="100"/>
          <w:position w:val="0"/>
          <w:shd w:val="clear" w:color="auto" w:fill="auto"/>
          <w:lang w:val="de-DE" w:eastAsia="de-DE" w:bidi="de-DE"/>
        </w:rPr>
        <w:t xml:space="preserve"> in Zusammenarbeit mit </w:t>
      </w:r>
      <w:r>
        <w:rPr>
          <w:smallCaps/>
          <w:color w:val="000000"/>
          <w:spacing w:val="0"/>
          <w:w w:val="100"/>
          <w:position w:val="0"/>
          <w:shd w:val="clear" w:color="auto" w:fill="auto"/>
          <w:lang w:val="de-DE" w:eastAsia="de-DE" w:bidi="de-DE"/>
        </w:rPr>
        <w:t>Patrick Mullahy:</w:t>
      </w:r>
      <w:r>
        <w:rPr>
          <w:color w:val="000000"/>
          <w:spacing w:val="0"/>
          <w:w w:val="100"/>
          <w:position w:val="0"/>
          <w:shd w:val="clear" w:color="auto" w:fill="auto"/>
          <w:lang w:val="de-DE" w:eastAsia="de-DE" w:bidi="de-DE"/>
        </w:rPr>
        <w:t xml:space="preserve"> Psychoanalysis, Evolution and Development. J-lcrmitagc House, New York 1950. Deutsche Übersetzung von F. </w:t>
      </w:r>
      <w:r>
        <w:rPr>
          <w:smallCaps/>
          <w:color w:val="000000"/>
          <w:spacing w:val="0"/>
          <w:w w:val="100"/>
          <w:position w:val="0"/>
          <w:shd w:val="clear" w:color="auto" w:fill="auto"/>
          <w:lang w:val="de-DE" w:eastAsia="de-DE" w:bidi="de-DE"/>
        </w:rPr>
        <w:t xml:space="preserve">Levi. </w:t>
      </w:r>
      <w:r>
        <w:rPr>
          <w:color w:val="000000"/>
          <w:spacing w:val="0"/>
          <w:w w:val="100"/>
          <w:position w:val="0"/>
          <w:shd w:val="clear" w:color="auto" w:fill="auto"/>
          <w:lang w:val="de-DE" w:eastAsia="de-DE" w:bidi="de-DE"/>
        </w:rPr>
        <w:t>Pan-Verlag, Zürich 1952. Bd. XIII d. Bücherreihe d. internat. Bibliothek f. Psychologie u. Soziologie. Hrg. Emil Walter.</w:t>
      </w:r>
    </w:p>
  </w:footnote>
  <w:footnote w:id="288">
    <w:p>
      <w:pPr>
        <w:pStyle w:val="Style2"/>
        <w:keepNext w:val="0"/>
        <w:keepLines w:val="0"/>
        <w:widowControl w:val="0"/>
        <w:shd w:val="clear" w:color="auto" w:fill="auto"/>
        <w:tabs>
          <w:tab w:pos="45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Adler, Alfred:</w:t>
      </w:r>
      <w:r>
        <w:rPr>
          <w:color w:val="000000"/>
          <w:spacing w:val="0"/>
          <w:w w:val="100"/>
          <w:position w:val="0"/>
          <w:shd w:val="clear" w:color="auto" w:fill="auto"/>
          <w:lang w:val="de-DE" w:eastAsia="de-DE" w:bidi="de-DE"/>
        </w:rPr>
        <w:t xml:space="preserve"> Über den nervösen Charakter. J. F. Bergmann, Wiesbaden 1912. S. 6.</w:t>
      </w:r>
    </w:p>
  </w:footnote>
  <w:footnote w:id="289">
    <w:p>
      <w:pPr>
        <w:pStyle w:val="Style2"/>
        <w:keepNext w:val="0"/>
        <w:keepLines w:val="0"/>
        <w:widowControl w:val="0"/>
        <w:shd w:val="clear" w:color="auto" w:fill="auto"/>
        <w:tabs>
          <w:tab w:pos="45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Adler, Alfred:</w:t>
      </w:r>
      <w:r>
        <w:rPr>
          <w:color w:val="000000"/>
          <w:spacing w:val="0"/>
          <w:w w:val="100"/>
          <w:position w:val="0"/>
          <w:shd w:val="clear" w:color="auto" w:fill="auto"/>
          <w:lang w:val="de-DE" w:eastAsia="de-DE" w:bidi="de-DE"/>
        </w:rPr>
        <w:t xml:space="preserve"> Über den nervösen Charakter, S. 5.</w:t>
      </w:r>
    </w:p>
  </w:footnote>
  <w:footnote w:id="290">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w:t>
      </w:r>
    </w:p>
  </w:footnote>
  <w:footnote w:id="291">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5/6.</w:t>
      </w:r>
    </w:p>
  </w:footnote>
  <w:footnote w:id="292">
    <w:p>
      <w:pPr>
        <w:pStyle w:val="Style2"/>
        <w:keepNext w:val="0"/>
        <w:keepLines w:val="0"/>
        <w:widowControl w:val="0"/>
        <w:shd w:val="clear" w:color="auto" w:fill="auto"/>
        <w:tabs>
          <w:tab w:pos="45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Adler,</w:t>
      </w:r>
      <w:r>
        <w:rPr>
          <w:color w:val="000000"/>
          <w:spacing w:val="0"/>
          <w:w w:val="100"/>
          <w:position w:val="0"/>
          <w:shd w:val="clear" w:color="auto" w:fill="auto"/>
          <w:lang w:val="de-DE" w:eastAsia="de-DE" w:bidi="de-DE"/>
        </w:rPr>
        <w:t xml:space="preserve"> A.: Über den nervösen Charakter, S. 194.</w:t>
      </w:r>
    </w:p>
  </w:footnote>
  <w:footnote w:id="293">
    <w:p>
      <w:pPr>
        <w:pStyle w:val="Style2"/>
        <w:keepNext w:val="0"/>
        <w:keepLines w:val="0"/>
        <w:widowControl w:val="0"/>
        <w:shd w:val="clear" w:color="auto" w:fill="auto"/>
        <w:tabs>
          <w:tab w:pos="44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Alchemie. Rascher, Zürich 1944. S. 69.</w:t>
      </w:r>
    </w:p>
  </w:footnote>
  <w:footnote w:id="294">
    <w:p>
      <w:pPr>
        <w:pStyle w:val="Style2"/>
        <w:keepNext w:val="0"/>
        <w:keepLines w:val="0"/>
        <w:widowControl w:val="0"/>
        <w:shd w:val="clear" w:color="auto" w:fill="auto"/>
        <w:tabs>
          <w:tab w:pos="44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Rascher, Zürich 1951. S. 18.</w:t>
      </w:r>
    </w:p>
  </w:footnote>
  <w:footnote w:id="295">
    <w:p>
      <w:pPr>
        <w:pStyle w:val="Style2"/>
        <w:keepNext w:val="0"/>
        <w:keepLines w:val="0"/>
        <w:widowControl w:val="0"/>
        <w:shd w:val="clear" w:color="auto" w:fill="auto"/>
        <w:tabs>
          <w:tab w:pos="82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Alchemie, S. 69.</w:t>
      </w:r>
    </w:p>
  </w:footnote>
  <w:footnote w:id="296">
    <w:p>
      <w:pPr>
        <w:pStyle w:val="Style2"/>
        <w:keepNext w:val="0"/>
        <w:keepLines w:val="0"/>
        <w:widowControl w:val="0"/>
        <w:shd w:val="clear" w:color="auto" w:fill="auto"/>
        <w:tabs>
          <w:tab w:pos="82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S. 15.</w:t>
      </w:r>
    </w:p>
  </w:footnote>
  <w:footnote w:id="297">
    <w:p>
      <w:pPr>
        <w:pStyle w:val="Style2"/>
        <w:keepNext w:val="0"/>
        <w:keepLines w:val="0"/>
        <w:widowControl w:val="0"/>
        <w:shd w:val="clear" w:color="auto" w:fill="auto"/>
        <w:tabs>
          <w:tab w:pos="81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17.</w:t>
      </w:r>
    </w:p>
  </w:footnote>
  <w:footnote w:id="298">
    <w:p>
      <w:pPr>
        <w:pStyle w:val="Style2"/>
        <w:keepNext w:val="0"/>
        <w:keepLines w:val="0"/>
        <w:widowControl w:val="0"/>
        <w:shd w:val="clear" w:color="auto" w:fill="auto"/>
        <w:tabs>
          <w:tab w:pos="80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16. Ferner Eranos-Jahrbuch 1946, Rhein-Verlag, Zürich.</w:t>
      </w:r>
    </w:p>
  </w:footnote>
  <w:footnote w:id="299">
    <w:p>
      <w:pPr>
        <w:pStyle w:val="Style2"/>
        <w:keepNext w:val="0"/>
        <w:keepLines w:val="0"/>
        <w:widowControl w:val="0"/>
        <w:shd w:val="clear" w:color="auto" w:fill="auto"/>
        <w:tabs>
          <w:tab w:pos="47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S. 17.</w:t>
      </w:r>
    </w:p>
  </w:footnote>
  <w:footnote w:id="300">
    <w:p>
      <w:pPr>
        <w:pStyle w:val="Style2"/>
        <w:keepNext w:val="0"/>
        <w:keepLines w:val="0"/>
        <w:widowControl w:val="0"/>
        <w:shd w:val="clear" w:color="auto" w:fill="auto"/>
        <w:tabs>
          <w:tab w:pos="45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Das Ich und das Es. Ges. Sehr., Bd. VI, S. 360.</w:t>
      </w:r>
    </w:p>
  </w:footnote>
  <w:footnote w:id="301">
    <w:p>
      <w:pPr>
        <w:pStyle w:val="Style2"/>
        <w:keepNext w:val="0"/>
        <w:keepLines w:val="0"/>
        <w:widowControl w:val="0"/>
        <w:shd w:val="clear" w:color="auto" w:fill="auto"/>
        <w:tabs>
          <w:tab w:pos="450"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S. 17.</w:t>
      </w:r>
    </w:p>
  </w:footnote>
  <w:footnote w:id="302">
    <w:p>
      <w:pPr>
        <w:pStyle w:val="Style2"/>
        <w:keepNext w:val="0"/>
        <w:keepLines w:val="0"/>
        <w:widowControl w:val="0"/>
        <w:shd w:val="clear" w:color="auto" w:fill="auto"/>
        <w:tabs>
          <w:tab w:pos="7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Grimm:</w:t>
      </w:r>
      <w:r>
        <w:rPr>
          <w:color w:val="000000"/>
          <w:spacing w:val="0"/>
          <w:w w:val="100"/>
          <w:position w:val="0"/>
          <w:shd w:val="clear" w:color="auto" w:fill="auto"/>
          <w:lang w:val="de-DE" w:eastAsia="de-DE" w:bidi="de-DE"/>
        </w:rPr>
        <w:t xml:space="preserve"> Deutsches Wörterbuch, Bd. X, S. 451. Die weiteren Erörterungen sprachlicher Natur stammen ebenfalls aus dieser Quelle.</w:t>
      </w:r>
    </w:p>
  </w:footnote>
  <w:footnote w:id="303">
    <w:p>
      <w:pPr>
        <w:pStyle w:val="Style2"/>
        <w:keepNext w:val="0"/>
        <w:keepLines w:val="0"/>
        <w:widowControl w:val="0"/>
        <w:shd w:val="clear" w:color="auto" w:fill="auto"/>
        <w:tabs>
          <w:tab w:pos="75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Alchemie. Rascher, Zürich 1944. S. 253.</w:t>
      </w:r>
    </w:p>
  </w:footnote>
  <w:footnote w:id="304">
    <w:p>
      <w:pPr>
        <w:pStyle w:val="Style2"/>
        <w:keepNext w:val="0"/>
        <w:keepLines w:val="0"/>
        <w:widowControl w:val="0"/>
        <w:shd w:val="clear" w:color="auto" w:fill="auto"/>
        <w:tabs>
          <w:tab w:pos="74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253.</w:t>
      </w:r>
    </w:p>
  </w:footnote>
  <w:footnote w:id="305">
    <w:p>
      <w:pPr>
        <w:pStyle w:val="Style2"/>
        <w:keepNext w:val="0"/>
        <w:keepLines w:val="0"/>
        <w:widowControl w:val="0"/>
        <w:shd w:val="clear" w:color="auto" w:fill="auto"/>
        <w:tabs>
          <w:tab w:pos="74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253.</w:t>
      </w:r>
    </w:p>
  </w:footnote>
  <w:footnote w:id="306">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Ebenda, S. 34.</w:t>
      </w:r>
    </w:p>
  </w:footnote>
  <w:footnote w:id="307">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Ebenda, S. 32/33.</w:t>
      </w:r>
    </w:p>
  </w:footnote>
  <w:footnote w:id="308">
    <w:p>
      <w:pPr>
        <w:pStyle w:val="Style2"/>
        <w:keepNext w:val="0"/>
        <w:keepLines w:val="0"/>
        <w:widowControl w:val="0"/>
        <w:shd w:val="clear" w:color="auto" w:fill="auto"/>
        <w:tabs>
          <w:tab w:pos="75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Alchemie, S. 122.</w:t>
      </w:r>
    </w:p>
  </w:footnote>
  <w:footnote w:id="309">
    <w:p>
      <w:pPr>
        <w:pStyle w:val="Style2"/>
        <w:keepNext w:val="0"/>
        <w:keepLines w:val="0"/>
        <w:widowControl w:val="0"/>
        <w:shd w:val="clear" w:color="auto" w:fill="auto"/>
        <w:tabs>
          <w:tab w:pos="73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122, Fußnote 2.</w:t>
      </w:r>
    </w:p>
  </w:footnote>
  <w:footnote w:id="310">
    <w:p>
      <w:pPr>
        <w:pStyle w:val="Style2"/>
        <w:keepNext w:val="0"/>
        <w:keepLines w:val="0"/>
        <w:widowControl w:val="0"/>
        <w:shd w:val="clear" w:color="auto" w:fill="auto"/>
        <w:tabs>
          <w:tab w:pos="72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170.</w:t>
      </w:r>
    </w:p>
  </w:footnote>
  <w:footnote w:id="311">
    <w:p>
      <w:pPr>
        <w:pStyle w:val="Style2"/>
        <w:keepNext w:val="0"/>
        <w:keepLines w:val="0"/>
        <w:widowControl w:val="0"/>
        <w:shd w:val="clear" w:color="auto" w:fill="auto"/>
        <w:tabs>
          <w:tab w:pos="73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Symbolik des Geistes. Rascher, Zürich 1948. S. 441 ff.</w:t>
      </w:r>
    </w:p>
  </w:footnote>
  <w:footnote w:id="312">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Vgl. Triebpathologie, Bd. I, S. 233 ff.</w:t>
      </w:r>
    </w:p>
  </w:footnote>
  <w:footnote w:id="313">
    <w:p>
      <w:pPr>
        <w:pStyle w:val="Style2"/>
        <w:keepNext w:val="0"/>
        <w:keepLines w:val="0"/>
        <w:widowControl w:val="0"/>
        <w:shd w:val="clear" w:color="auto" w:fill="auto"/>
        <w:tabs>
          <w:tab w:pos="73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S. 25.</w:t>
      </w:r>
    </w:p>
  </w:footnote>
  <w:footnote w:id="314">
    <w:p>
      <w:pPr>
        <w:pStyle w:val="Style2"/>
        <w:keepNext w:val="0"/>
        <w:keepLines w:val="0"/>
        <w:widowControl w:val="0"/>
        <w:shd w:val="clear" w:color="auto" w:fill="auto"/>
        <w:tabs>
          <w:tab w:pos="73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31.</w:t>
      </w:r>
    </w:p>
  </w:footnote>
  <w:footnote w:id="315">
    <w:p>
      <w:pPr>
        <w:pStyle w:val="Style2"/>
        <w:keepNext w:val="0"/>
        <w:keepLines w:val="0"/>
        <w:widowControl w:val="0"/>
        <w:shd w:val="clear" w:color="auto" w:fill="auto"/>
        <w:tabs>
          <w:tab w:pos="75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S. 34.</w:t>
      </w:r>
    </w:p>
  </w:footnote>
  <w:footnote w:id="316">
    <w:p>
      <w:pPr>
        <w:pStyle w:val="Style2"/>
        <w:keepNext w:val="0"/>
        <w:keepLines w:val="0"/>
        <w:widowControl w:val="0"/>
        <w:shd w:val="clear" w:color="auto" w:fill="auto"/>
        <w:tabs>
          <w:tab w:pos="73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34.</w:t>
      </w:r>
    </w:p>
  </w:footnote>
  <w:footnote w:id="317">
    <w:p>
      <w:pPr>
        <w:pStyle w:val="Style2"/>
        <w:keepNext w:val="0"/>
        <w:keepLines w:val="0"/>
        <w:widowControl w:val="0"/>
        <w:shd w:val="clear" w:color="auto" w:fill="auto"/>
        <w:tabs>
          <w:tab w:pos="71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44.</w:t>
      </w:r>
    </w:p>
  </w:footnote>
  <w:footnote w:id="318">
    <w:p>
      <w:pPr>
        <w:pStyle w:val="Style2"/>
        <w:keepNext w:val="0"/>
        <w:keepLines w:val="0"/>
        <w:widowControl w:val="0"/>
        <w:shd w:val="clear" w:color="auto" w:fill="auto"/>
        <w:tabs>
          <w:tab w:pos="72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46-47.</w:t>
      </w:r>
    </w:p>
  </w:footnote>
  <w:footnote w:id="319">
    <w:p>
      <w:pPr>
        <w:pStyle w:val="Style2"/>
        <w:keepNext w:val="0"/>
        <w:keepLines w:val="0"/>
        <w:widowControl w:val="0"/>
        <w:shd w:val="clear" w:color="auto" w:fill="auto"/>
        <w:tabs>
          <w:tab w:pos="74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C. G.: Aion, S. 55.</w:t>
      </w:r>
    </w:p>
  </w:footnote>
  <w:footnote w:id="320">
    <w:p>
      <w:pPr>
        <w:pStyle w:val="Style2"/>
        <w:keepNext w:val="0"/>
        <w:keepLines w:val="0"/>
        <w:widowControl w:val="0"/>
        <w:shd w:val="clear" w:color="auto" w:fill="auto"/>
        <w:tabs>
          <w:tab w:pos="735" w:val="left"/>
        </w:tabs>
        <w:bidi w:val="0"/>
        <w:spacing w:line="18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Ges. Sehr., Bd. XII, S. 221.</w:t>
      </w:r>
    </w:p>
  </w:footnote>
  <w:footnote w:id="321">
    <w:p>
      <w:pPr>
        <w:pStyle w:val="Style2"/>
        <w:keepNext w:val="0"/>
        <w:keepLines w:val="0"/>
        <w:widowControl w:val="0"/>
        <w:shd w:val="clear" w:color="auto" w:fill="auto"/>
        <w:tabs>
          <w:tab w:pos="750" w:val="left"/>
        </w:tabs>
        <w:bidi w:val="0"/>
        <w:spacing w:line="18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C. G. : Aion, S. 32.</w:t>
      </w:r>
    </w:p>
  </w:footnote>
  <w:footnote w:id="322">
    <w:p>
      <w:pPr>
        <w:pStyle w:val="Style2"/>
        <w:keepNext w:val="0"/>
        <w:keepLines w:val="0"/>
        <w:widowControl w:val="0"/>
        <w:shd w:val="clear" w:color="auto" w:fill="auto"/>
        <w:tabs>
          <w:tab w:pos="72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29.</w:t>
      </w:r>
    </w:p>
  </w:footnote>
  <w:footnote w:id="323">
    <w:p>
      <w:pPr>
        <w:pStyle w:val="Style2"/>
        <w:keepNext w:val="0"/>
        <w:keepLines w:val="0"/>
        <w:widowControl w:val="0"/>
        <w:shd w:val="clear" w:color="auto" w:fill="auto"/>
        <w:tabs>
          <w:tab w:pos="107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Kapitel XIV. Die Struktur und Dynamik des Selbst. S. 321 ff.</w:t>
      </w:r>
    </w:p>
  </w:footnote>
  <w:footnote w:id="324">
    <w:p>
      <w:pPr>
        <w:pStyle w:val="Style2"/>
        <w:keepNext w:val="0"/>
        <w:keepLines w:val="0"/>
        <w:widowControl w:val="0"/>
        <w:shd w:val="clear" w:color="auto" w:fill="auto"/>
        <w:tabs>
          <w:tab w:pos="106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Alchemie. Rascher, Zürich 1944. S. 139-295 ff.</w:t>
      </w:r>
    </w:p>
  </w:footnote>
  <w:footnote w:id="325">
    <w:p>
      <w:pPr>
        <w:pStyle w:val="Style2"/>
        <w:keepNext w:val="0"/>
        <w:keepLines w:val="0"/>
        <w:widowControl w:val="0"/>
        <w:shd w:val="clear" w:color="auto" w:fill="auto"/>
        <w:tabs>
          <w:tab w:pos="107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S. 382.</w:t>
      </w:r>
    </w:p>
  </w:footnote>
  <w:footnote w:id="326">
    <w:p>
      <w:pPr>
        <w:pStyle w:val="Style2"/>
        <w:keepNext w:val="0"/>
        <w:keepLines w:val="0"/>
        <w:widowControl w:val="0"/>
        <w:shd w:val="clear" w:color="auto" w:fill="auto"/>
        <w:tabs>
          <w:tab w:pos="44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Wellek,</w:t>
      </w:r>
      <w:r>
        <w:rPr>
          <w:color w:val="000000"/>
          <w:spacing w:val="0"/>
          <w:w w:val="100"/>
          <w:position w:val="0"/>
          <w:shd w:val="clear" w:color="auto" w:fill="auto"/>
          <w:lang w:val="de-DE" w:eastAsia="de-DE" w:bidi="de-DE"/>
        </w:rPr>
        <w:t xml:space="preserve"> A.: Die Polarität im Aufbau des Charakters. Franckc AG, Bern.</w:t>
      </w:r>
    </w:p>
    <w:p>
      <w:pPr>
        <w:pStyle w:val="Style2"/>
        <w:keepNext w:val="0"/>
        <w:keepLines w:val="0"/>
        <w:widowControl w:val="0"/>
        <w:numPr>
          <w:ilvl w:val="0"/>
          <w:numId w:val="29"/>
        </w:numPr>
        <w:shd w:val="clear" w:color="auto" w:fill="auto"/>
        <w:tabs>
          <w:tab w:pos="435" w:val="left"/>
        </w:tabs>
        <w:bidi w:val="0"/>
        <w:ind w:left="0" w:firstLine="360"/>
        <w:jc w:val="left"/>
      </w:pPr>
      <w:r>
        <w:rPr>
          <w:color w:val="000000"/>
          <w:spacing w:val="0"/>
          <w:w w:val="100"/>
          <w:position w:val="0"/>
          <w:shd w:val="clear" w:color="auto" w:fill="auto"/>
          <w:lang w:val="de-DE" w:eastAsia="de-DE" w:bidi="de-DE"/>
        </w:rPr>
        <w:t xml:space="preserve">Vgl. hiezu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Tricbpathologic, Bd. I, S. 368 f. Ferner:</w:t>
      </w:r>
    </w:p>
    <w:p>
      <w:pPr>
        <w:pStyle w:val="Style2"/>
        <w:keepNext w:val="0"/>
        <w:keepLines w:val="0"/>
        <w:widowControl w:val="0"/>
        <w:numPr>
          <w:ilvl w:val="0"/>
          <w:numId w:val="29"/>
        </w:numPr>
        <w:shd w:val="clear" w:color="auto" w:fill="auto"/>
        <w:tabs>
          <w:tab w:pos="445" w:val="left"/>
          <w:tab w:leader="hyphen" w:pos="6224" w:val="left"/>
        </w:tabs>
        <w:bidi w:val="0"/>
        <w:ind w:left="0" w:firstLine="360"/>
        <w:jc w:val="left"/>
      </w:pP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J.: Das Zwcigeschlechtcrwcsen. Hirschfeld, Leipzig 1928. </w:t>
        <w:tab/>
      </w:r>
    </w:p>
  </w:footnote>
  <w:footnote w:id="327">
    <w:p>
      <w:pPr>
        <w:pStyle w:val="Style2"/>
        <w:keepNext w:val="0"/>
        <w:keepLines w:val="0"/>
        <w:widowControl w:val="0"/>
        <w:shd w:val="clear" w:color="auto" w:fill="auto"/>
        <w:tabs>
          <w:tab w:pos="43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Freuo,</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Gcs.</w:t>
      </w:r>
      <w:r>
        <w:rPr>
          <w:color w:val="000000"/>
          <w:spacing w:val="0"/>
          <w:w w:val="100"/>
          <w:position w:val="0"/>
          <w:shd w:val="clear" w:color="auto" w:fill="auto"/>
          <w:lang w:val="de-DE" w:eastAsia="de-DE" w:bidi="de-DE"/>
        </w:rPr>
        <w:t xml:space="preserve"> Sehr., Bd. VI, S. 372.</w:t>
      </w:r>
    </w:p>
  </w:footnote>
  <w:footnote w:id="328">
    <w:p>
      <w:pPr>
        <w:pStyle w:val="Style2"/>
        <w:keepNext w:val="0"/>
        <w:keepLines w:val="0"/>
        <w:widowControl w:val="0"/>
        <w:shd w:val="clear" w:color="auto" w:fill="auto"/>
        <w:tabs>
          <w:tab w:pos="44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Näheres siche im dritten Teil: Die Partizipationsthcorie der Wahnbildung.</w:t>
      </w:r>
    </w:p>
  </w:footnote>
  <w:footnote w:id="329">
    <w:p>
      <w:pPr>
        <w:pStyle w:val="Style2"/>
        <w:keepNext w:val="0"/>
        <w:keepLines w:val="0"/>
        <w:widowControl w:val="0"/>
        <w:shd w:val="clear" w:color="auto" w:fill="auto"/>
        <w:tabs>
          <w:tab w:pos="427"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Uber einen autobiographisch beschriebenen Fall von Paranoia. Ges. Sehr., Bd. VIII, S. 417/418.</w:t>
      </w:r>
    </w:p>
  </w:footnote>
  <w:footnote w:id="330">
    <w:p>
      <w:pPr>
        <w:pStyle w:val="Style2"/>
        <w:keepNext w:val="0"/>
        <w:keepLines w:val="0"/>
        <w:widowControl w:val="0"/>
        <w:shd w:val="clear" w:color="auto" w:fill="auto"/>
        <w:tabs>
          <w:tab w:pos="422"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Über einen autobiographisch beschriebenen Fall von Paranoia. Ges. Sehr., Bd. VIII, S. 414.</w:t>
      </w:r>
    </w:p>
  </w:footnote>
  <w:footnote w:id="331">
    <w:p>
      <w:pPr>
        <w:pStyle w:val="Style2"/>
        <w:keepNext w:val="0"/>
        <w:keepLines w:val="0"/>
        <w:widowControl w:val="0"/>
        <w:shd w:val="clear" w:color="auto" w:fill="auto"/>
        <w:tabs>
          <w:tab w:pos="50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423.</w:t>
      </w:r>
    </w:p>
  </w:footnote>
  <w:footnote w:id="332">
    <w:p>
      <w:pPr>
        <w:pStyle w:val="Style2"/>
        <w:keepNext w:val="0"/>
        <w:keepLines w:val="0"/>
        <w:widowControl w:val="0"/>
        <w:shd w:val="clear" w:color="auto" w:fill="auto"/>
        <w:tabs>
          <w:tab w:pos="427"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erunczi,</w:t>
      </w:r>
      <w:r>
        <w:rPr>
          <w:color w:val="000000"/>
          <w:spacing w:val="0"/>
          <w:w w:val="100"/>
          <w:position w:val="0"/>
          <w:shd w:val="clear" w:color="auto" w:fill="auto"/>
          <w:lang w:val="de-DE" w:eastAsia="de-DE" w:bidi="de-DE"/>
        </w:rPr>
        <w:t xml:space="preserve"> S.: Introjektion und Übertragung. Jahrb. f. ps.-a. u. ps.-path. Forsch., Bd. I, S. 430.</w:t>
      </w:r>
    </w:p>
  </w:footnote>
  <w:footnote w:id="333">
    <w:p>
      <w:pPr>
        <w:pStyle w:val="Style2"/>
        <w:keepNext w:val="0"/>
        <w:keepLines w:val="0"/>
        <w:widowControl w:val="0"/>
        <w:shd w:val="clear" w:color="auto" w:fill="auto"/>
        <w:tabs>
          <w:tab w:pos="465" w:val="left"/>
        </w:tabs>
        <w:bidi w:val="0"/>
        <w:spacing w:line="18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ung,</w:t>
      </w:r>
      <w:r>
        <w:rPr>
          <w:color w:val="000000"/>
          <w:spacing w:val="0"/>
          <w:w w:val="100"/>
          <w:position w:val="0"/>
          <w:shd w:val="clear" w:color="auto" w:fill="auto"/>
          <w:lang w:val="de-DE" w:eastAsia="de-DE" w:bidi="de-DE"/>
        </w:rPr>
        <w:t xml:space="preserve"> C. G. : Psychologische Typen. Rascher, Zürich 1930, 5. u. 6. Tausend, S. 658.</w:t>
      </w:r>
    </w:p>
  </w:footnote>
  <w:footnote w:id="334">
    <w:p>
      <w:pPr>
        <w:pStyle w:val="Style2"/>
        <w:keepNext w:val="0"/>
        <w:keepLines w:val="0"/>
        <w:widowControl w:val="0"/>
        <w:shd w:val="clear" w:color="auto" w:fill="auto"/>
        <w:tabs>
          <w:tab w:pos="440"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657 f.</w:t>
      </w:r>
    </w:p>
  </w:footnote>
  <w:footnote w:id="335">
    <w:p>
      <w:pPr>
        <w:pStyle w:val="Style2"/>
        <w:keepNext w:val="0"/>
        <w:keepLines w:val="0"/>
        <w:widowControl w:val="0"/>
        <w:shd w:val="clear" w:color="auto" w:fill="auto"/>
        <w:tabs>
          <w:tab w:pos="445" w:val="left"/>
        </w:tabs>
        <w:bidi w:val="0"/>
        <w:spacing w:line="317" w:lineRule="auto"/>
        <w:ind w:left="0" w:firstLine="360"/>
        <w:jc w:val="left"/>
      </w:pPr>
      <w:r>
        <w:rPr>
          <w:b/>
          <w:bCs/>
          <w:color w:val="000000"/>
          <w:spacing w:val="0"/>
          <w:w w:val="100"/>
          <w:position w:val="0"/>
          <w:sz w:val="12"/>
          <w:szCs w:val="12"/>
          <w:shd w:val="clear" w:color="auto" w:fill="auto"/>
          <w:lang w:val="de-DE" w:eastAsia="de-DE" w:bidi="de-DE"/>
        </w:rPr>
        <w:footnoteRef/>
      </w:r>
      <w:r>
        <w:rPr>
          <w:b/>
          <w:bCs/>
          <w:color w:val="000000"/>
          <w:spacing w:val="0"/>
          <w:w w:val="100"/>
          <w:position w:val="0"/>
          <w:sz w:val="12"/>
          <w:szCs w:val="12"/>
          <w:shd w:val="clear" w:color="auto" w:fill="auto"/>
          <w:lang w:val="de-DE" w:eastAsia="de-DE" w:bidi="de-DE"/>
        </w:rPr>
        <w:tab/>
      </w:r>
      <w:r>
        <w:rPr>
          <w:color w:val="000000"/>
          <w:spacing w:val="0"/>
          <w:w w:val="100"/>
          <w:position w:val="0"/>
          <w:shd w:val="clear" w:color="auto" w:fill="auto"/>
          <w:lang w:val="de-DE" w:eastAsia="de-DE" w:bidi="de-DE"/>
        </w:rPr>
        <w:t>Ebenda, S. 658.</w:t>
      </w:r>
    </w:p>
  </w:footnote>
  <w:footnote w:id="336">
    <w:p>
      <w:pPr>
        <w:pStyle w:val="Style2"/>
        <w:keepNext w:val="0"/>
        <w:keepLines w:val="0"/>
        <w:widowControl w:val="0"/>
        <w:shd w:val="clear" w:color="auto" w:fill="auto"/>
        <w:tabs>
          <w:tab w:pos="437"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unc,</w:t>
      </w:r>
      <w:r>
        <w:rPr>
          <w:color w:val="000000"/>
          <w:spacing w:val="0"/>
          <w:w w:val="100"/>
          <w:position w:val="0"/>
          <w:shd w:val="clear" w:color="auto" w:fill="auto"/>
          <w:lang w:val="de-DE" w:eastAsia="de-DE" w:bidi="de-DE"/>
        </w:rPr>
        <w:t xml:space="preserve"> C. G.: Über psychische Energetik und das Wesen der Träume. Rascher, Zürich. 2. Aufl., S. 198 f.</w:t>
      </w:r>
    </w:p>
  </w:footnote>
  <w:footnote w:id="337">
    <w:p>
      <w:pPr>
        <w:pStyle w:val="Style2"/>
        <w:keepNext w:val="0"/>
        <w:keepLines w:val="0"/>
        <w:widowControl w:val="0"/>
        <w:shd w:val="clear" w:color="auto" w:fill="auto"/>
        <w:tabs>
          <w:tab w:pos="440" w:val="left"/>
          <w:tab w:pos="5533"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199.</w:t>
        <w:tab/>
        <w:t>•</w:t>
      </w:r>
    </w:p>
  </w:footnote>
  <w:footnote w:id="338">
    <w:p>
      <w:pPr>
        <w:pStyle w:val="Style2"/>
        <w:keepNext w:val="0"/>
        <w:keepLines w:val="0"/>
        <w:widowControl w:val="0"/>
        <w:shd w:val="clear" w:color="auto" w:fill="auto"/>
        <w:tabs>
          <w:tab w:pos="422" w:val="left"/>
        </w:tabs>
        <w:bidi w:val="0"/>
        <w:spacing w:line="194"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illiams,</w:t>
      </w:r>
      <w:r>
        <w:rPr>
          <w:color w:val="000000"/>
          <w:spacing w:val="0"/>
          <w:w w:val="100"/>
          <w:position w:val="0"/>
          <w:shd w:val="clear" w:color="auto" w:fill="auto"/>
          <w:lang w:val="de-DE" w:eastAsia="de-DE" w:bidi="de-DE"/>
        </w:rPr>
        <w:t xml:space="preserve"> F. E.: The Paimara ceremony in the Purati Delta (Papua). Journ. of the Royal : Anthrop. Inst., Bd. 53, 1923. S. 362. Zit. n.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S. 5.</w:t>
      </w:r>
    </w:p>
  </w:footnote>
  <w:footnote w:id="339">
    <w:p>
      <w:pPr>
        <w:pStyle w:val="Style2"/>
        <w:keepNext w:val="0"/>
        <w:keepLines w:val="0"/>
        <w:widowControl w:val="0"/>
        <w:shd w:val="clear" w:color="auto" w:fill="auto"/>
        <w:tabs>
          <w:tab w:pos="437"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Siehe dazu die kritischen Bemerkungen von B. </w:t>
      </w:r>
      <w:r>
        <w:rPr>
          <w:smallCaps/>
          <w:color w:val="000000"/>
          <w:spacing w:val="0"/>
          <w:w w:val="100"/>
          <w:position w:val="0"/>
          <w:sz w:val="20"/>
          <w:szCs w:val="20"/>
          <w:shd w:val="clear" w:color="auto" w:fill="auto"/>
          <w:lang w:val="de-DE" w:eastAsia="de-DE" w:bidi="de-DE"/>
        </w:rPr>
        <w:t>M</w:t>
      </w:r>
      <w:r>
        <w:rPr>
          <w:smallCaps/>
          <w:color w:val="000000"/>
          <w:spacing w:val="0"/>
          <w:w w:val="100"/>
          <w:position w:val="0"/>
          <w:shd w:val="clear" w:color="auto" w:fill="auto"/>
          <w:lang w:val="de-DE" w:eastAsia="de-DE" w:bidi="de-DE"/>
        </w:rPr>
        <w:t>alinovski:</w:t>
      </w:r>
      <w:r>
        <w:rPr>
          <w:color w:val="000000"/>
          <w:spacing w:val="0"/>
          <w:w w:val="100"/>
          <w:position w:val="0"/>
          <w:shd w:val="clear" w:color="auto" w:fill="auto"/>
          <w:lang w:val="de-DE" w:eastAsia="de-DE" w:bidi="de-DE"/>
        </w:rPr>
        <w:t xml:space="preserve"> Sitte und Verbrechen bei den Naturvölkern. Francke, Bern, Sammlung Dalp.</w:t>
      </w:r>
    </w:p>
  </w:footnote>
  <w:footnote w:id="340">
    <w:p>
      <w:pPr>
        <w:pStyle w:val="Style2"/>
        <w:keepNext w:val="0"/>
        <w:keepLines w:val="0"/>
        <w:widowControl w:val="0"/>
        <w:shd w:val="clear" w:color="auto" w:fill="auto"/>
        <w:tabs>
          <w:tab w:pos="44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evy-</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ruhl:</w:t>
      </w:r>
      <w:r>
        <w:rPr>
          <w:color w:val="000000"/>
          <w:spacing w:val="0"/>
          <w:w w:val="100"/>
          <w:position w:val="0"/>
          <w:shd w:val="clear" w:color="auto" w:fill="auto"/>
          <w:lang w:val="de-DE" w:eastAsia="de-DE" w:bidi="de-DE"/>
        </w:rPr>
        <w:t xml:space="preserve"> Die Seele der Primitiven, S. 60.</w:t>
      </w:r>
    </w:p>
  </w:footnote>
  <w:footnote w:id="341">
    <w:p>
      <w:pPr>
        <w:pStyle w:val="Style2"/>
        <w:keepNext w:val="0"/>
        <w:keepLines w:val="0"/>
        <w:widowControl w:val="0"/>
        <w:shd w:val="clear" w:color="auto" w:fill="auto"/>
        <w:tabs>
          <w:tab w:pos="445"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66.</w:t>
      </w:r>
    </w:p>
  </w:footnote>
  <w:footnote w:id="342">
    <w:p>
      <w:pPr>
        <w:pStyle w:val="Style2"/>
        <w:keepNext w:val="0"/>
        <w:keepLines w:val="0"/>
        <w:widowControl w:val="0"/>
        <w:shd w:val="clear" w:color="auto" w:fill="auto"/>
        <w:bidi w:val="0"/>
        <w:spacing w:line="206" w:lineRule="auto"/>
        <w:ind w:left="0" w:firstLine="360"/>
        <w:jc w:val="left"/>
      </w:pPr>
      <w:r>
        <w:rPr>
          <w:b/>
          <w:bCs/>
          <w:color w:val="000000"/>
          <w:spacing w:val="0"/>
          <w:w w:val="100"/>
          <w:position w:val="0"/>
          <w:sz w:val="12"/>
          <w:szCs w:val="12"/>
          <w:shd w:val="clear" w:color="auto" w:fill="auto"/>
          <w:lang w:val="de-DE" w:eastAsia="de-DE" w:bidi="de-DE"/>
        </w:rPr>
        <w:t xml:space="preserve">6 </w:t>
      </w:r>
      <w:r>
        <w:rPr>
          <w:color w:val="000000"/>
          <w:spacing w:val="0"/>
          <w:w w:val="100"/>
          <w:position w:val="0"/>
          <w:shd w:val="clear" w:color="auto" w:fill="auto"/>
          <w:lang w:val="de-DE" w:eastAsia="de-DE" w:bidi="de-DE"/>
        </w:rPr>
        <w:t>Ebenda, S. 81.</w:t>
      </w:r>
    </w:p>
  </w:footnote>
  <w:footnote w:id="343">
    <w:p>
      <w:pPr>
        <w:pStyle w:val="Style2"/>
        <w:keepNext w:val="0"/>
        <w:keepLines w:val="0"/>
        <w:widowControl w:val="0"/>
        <w:shd w:val="clear" w:color="auto" w:fill="auto"/>
        <w:tabs>
          <w:tab w:pos="45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Levy-Bruiil:</w:t>
      </w:r>
      <w:r>
        <w:rPr>
          <w:color w:val="000000"/>
          <w:spacing w:val="0"/>
          <w:w w:val="100"/>
          <w:position w:val="0"/>
          <w:shd w:val="clear" w:color="auto" w:fill="auto"/>
          <w:lang w:val="de-DE" w:eastAsia="de-DE" w:bidi="de-DE"/>
        </w:rPr>
        <w:t xml:space="preserve"> Die Seele der Primitiven, S. 107.</w:t>
      </w:r>
    </w:p>
  </w:footnote>
  <w:footnote w:id="344">
    <w:p>
      <w:pPr>
        <w:pStyle w:val="Style2"/>
        <w:keepNext w:val="0"/>
        <w:keepLines w:val="0"/>
        <w:widowControl w:val="0"/>
        <w:shd w:val="clear" w:color="auto" w:fill="auto"/>
        <w:tabs>
          <w:tab w:pos="46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54 ff.</w:t>
      </w:r>
    </w:p>
  </w:footnote>
  <w:footnote w:id="345">
    <w:p>
      <w:pPr>
        <w:pStyle w:val="Style2"/>
        <w:keepNext w:val="0"/>
        <w:keepLines w:val="0"/>
        <w:widowControl w:val="0"/>
        <w:shd w:val="clear" w:color="auto" w:fill="auto"/>
        <w:tabs>
          <w:tab w:pos="45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206.</w:t>
      </w:r>
    </w:p>
  </w:footnote>
  <w:footnote w:id="346">
    <w:p>
      <w:pPr>
        <w:pStyle w:val="Style2"/>
        <w:keepNext w:val="0"/>
        <w:keepLines w:val="0"/>
        <w:widowControl w:val="0"/>
        <w:shd w:val="clear" w:color="auto" w:fill="auto"/>
        <w:tabs>
          <w:tab w:pos="44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201.</w:t>
      </w:r>
    </w:p>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Winthuis,</w:t>
      </w:r>
      <w:r>
        <w:rPr>
          <w:color w:val="000000"/>
          <w:spacing w:val="0"/>
          <w:w w:val="100"/>
          <w:position w:val="0"/>
          <w:shd w:val="clear" w:color="auto" w:fill="auto"/>
          <w:lang w:val="de-DE" w:eastAsia="de-DE" w:bidi="de-DE"/>
        </w:rPr>
        <w:t xml:space="preserve"> J.: Das Zweigeschlechtcrwcscn. Hirschfcld, Leipzig 1928. S. 22 ff.</w:t>
      </w:r>
    </w:p>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Mit dem Kultgcgcnstand der </w:t>
      </w:r>
      <w:r>
        <w:rPr>
          <w:i/>
          <w:iCs/>
          <w:color w:val="000000"/>
          <w:spacing w:val="0"/>
          <w:w w:val="100"/>
          <w:position w:val="0"/>
          <w:shd w:val="clear" w:color="auto" w:fill="auto"/>
          <w:lang w:val="de-DE" w:eastAsia="de-DE" w:bidi="de-DE"/>
        </w:rPr>
        <w:t>tjurunga</w:t>
      </w:r>
      <w:r>
        <w:rPr>
          <w:color w:val="000000"/>
          <w:spacing w:val="0"/>
          <w:w w:val="100"/>
          <w:position w:val="0"/>
          <w:shd w:val="clear" w:color="auto" w:fill="auto"/>
          <w:lang w:val="de-DE" w:eastAsia="de-DE" w:bidi="de-DE"/>
        </w:rPr>
        <w:t xml:space="preserve"> der Aranda haben sich im besonderen F. </w:t>
      </w:r>
      <w:r>
        <w:rPr>
          <w:smallCaps/>
          <w:color w:val="000000"/>
          <w:spacing w:val="0"/>
          <w:w w:val="100"/>
          <w:position w:val="0"/>
          <w:shd w:val="clear" w:color="auto" w:fill="auto"/>
          <w:lang w:val="de-DE" w:eastAsia="de-DE" w:bidi="de-DE"/>
        </w:rPr>
        <w:t xml:space="preserve">J.Gillen, </w:t>
      </w:r>
      <w:r>
        <w:rPr>
          <w:color w:val="000000"/>
          <w:spacing w:val="0"/>
          <w:w w:val="100"/>
          <w:position w:val="0"/>
          <w:shd w:val="clear" w:color="auto" w:fill="auto"/>
          <w:lang w:val="de-DE" w:eastAsia="de-DE" w:bidi="de-DE"/>
        </w:rPr>
        <w:t xml:space="preserve">B. </w:t>
      </w:r>
      <w:r>
        <w:rPr>
          <w:smallCaps/>
          <w:color w:val="000000"/>
          <w:spacing w:val="0"/>
          <w:w w:val="100"/>
          <w:position w:val="0"/>
          <w:shd w:val="clear" w:color="auto" w:fill="auto"/>
          <w:lang w:val="de-DE" w:eastAsia="de-DE" w:bidi="de-DE"/>
        </w:rPr>
        <w:t>Spenzer,</w:t>
      </w:r>
      <w:r>
        <w:rPr>
          <w:color w:val="000000"/>
          <w:spacing w:val="0"/>
          <w:w w:val="100"/>
          <w:position w:val="0"/>
          <w:shd w:val="clear" w:color="auto" w:fill="auto"/>
          <w:lang w:val="de-DE" w:eastAsia="de-DE" w:bidi="de-DE"/>
        </w:rPr>
        <w:t xml:space="preserve"> C. </w:t>
      </w:r>
      <w:r>
        <w:rPr>
          <w:smallCaps/>
          <w:color w:val="000000"/>
          <w:spacing w:val="0"/>
          <w:w w:val="100"/>
          <w:position w:val="0"/>
          <w:shd w:val="clear" w:color="auto" w:fill="auto"/>
          <w:lang w:val="de-DE" w:eastAsia="de-DE" w:bidi="de-DE"/>
        </w:rPr>
        <w:t>Strehlow,</w:t>
      </w:r>
      <w:r>
        <w:rPr>
          <w:color w:val="000000"/>
          <w:spacing w:val="0"/>
          <w:w w:val="100"/>
          <w:position w:val="0"/>
          <w:shd w:val="clear" w:color="auto" w:fill="auto"/>
          <w:lang w:val="de-DE" w:eastAsia="de-DE" w:bidi="de-DE"/>
        </w:rPr>
        <w:t xml:space="preserve"> W. </w:t>
      </w:r>
      <w:r>
        <w:rPr>
          <w:smallCaps/>
          <w:color w:val="000000"/>
          <w:spacing w:val="0"/>
          <w:w w:val="100"/>
          <w:position w:val="0"/>
          <w:shd w:val="clear" w:color="auto" w:fill="auto"/>
          <w:lang w:val="de-DE" w:eastAsia="de-DE" w:bidi="de-DE"/>
        </w:rPr>
        <w:t>Schmidt,</w:t>
      </w:r>
      <w:r>
        <w:rPr>
          <w:color w:val="000000"/>
          <w:spacing w:val="0"/>
          <w:w w:val="100"/>
          <w:position w:val="0"/>
          <w:shd w:val="clear" w:color="auto" w:fill="auto"/>
          <w:lang w:val="de-DE" w:eastAsia="de-DE" w:bidi="de-DE"/>
        </w:rPr>
        <w:t xml:space="preserve"> G. </w:t>
      </w:r>
      <w:r>
        <w:rPr>
          <w:smallCaps/>
          <w:color w:val="000000"/>
          <w:spacing w:val="0"/>
          <w:w w:val="100"/>
          <w:position w:val="0"/>
          <w:shd w:val="clear" w:color="auto" w:fill="auto"/>
          <w:lang w:val="de-DE" w:eastAsia="de-DE" w:bidi="de-DE"/>
        </w:rPr>
        <w:t>Roheim,</w:t>
      </w:r>
      <w:r>
        <w:rPr>
          <w:color w:val="000000"/>
          <w:spacing w:val="0"/>
          <w:w w:val="100"/>
          <w:position w:val="0"/>
          <w:shd w:val="clear" w:color="auto" w:fill="auto"/>
          <w:lang w:val="de-DE" w:eastAsia="de-DE" w:bidi="de-DE"/>
        </w:rPr>
        <w:t xml:space="preserve">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beschäftigt. Ebenda, S. 22ff.</w:t>
      </w:r>
    </w:p>
  </w:footnote>
  <w:footnote w:id="347">
    <w:p>
      <w:pPr>
        <w:pStyle w:val="Style2"/>
        <w:keepNext w:val="0"/>
        <w:keepLines w:val="0"/>
        <w:widowControl w:val="0"/>
        <w:shd w:val="clear" w:color="auto" w:fill="auto"/>
        <w:tabs>
          <w:tab w:pos="1250" w:val="left"/>
        </w:tabs>
        <w:bidi w:val="0"/>
        <w:spacing w:line="240"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VI, S. 261-349.</w:t>
      </w:r>
    </w:p>
  </w:footnote>
  <w:footnote w:id="348">
    <w:p>
      <w:pPr>
        <w:pStyle w:val="Style2"/>
        <w:keepNext w:val="0"/>
        <w:keepLines w:val="0"/>
        <w:widowControl w:val="0"/>
        <w:shd w:val="clear" w:color="auto" w:fill="auto"/>
        <w:tabs>
          <w:tab w:pos="1255" w:val="left"/>
        </w:tabs>
        <w:bidi w:val="0"/>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316.</w:t>
      </w:r>
    </w:p>
  </w:footnote>
  <w:footnote w:id="349">
    <w:p>
      <w:pPr>
        <w:pStyle w:val="Style2"/>
        <w:keepNext w:val="0"/>
        <w:keepLines w:val="0"/>
        <w:widowControl w:val="0"/>
        <w:shd w:val="clear" w:color="auto" w:fill="auto"/>
        <w:tabs>
          <w:tab w:pos="1250" w:val="left"/>
        </w:tabs>
        <w:bidi w:val="0"/>
        <w:spacing w:line="194"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323.</w:t>
      </w:r>
    </w:p>
  </w:footnote>
  <w:footnote w:id="350">
    <w:p>
      <w:pPr>
        <w:pStyle w:val="Style2"/>
        <w:keepNext w:val="0"/>
        <w:keepLines w:val="0"/>
        <w:widowControl w:val="0"/>
        <w:shd w:val="clear" w:color="auto" w:fill="auto"/>
        <w:tabs>
          <w:tab w:pos="44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Goethes</w:t>
      </w:r>
      <w:r>
        <w:rPr>
          <w:color w:val="000000"/>
          <w:spacing w:val="0"/>
          <w:w w:val="100"/>
          <w:position w:val="0"/>
          <w:shd w:val="clear" w:color="auto" w:fill="auto"/>
          <w:lang w:val="de-DE" w:eastAsia="de-DE" w:bidi="de-DE"/>
        </w:rPr>
        <w:t xml:space="preserve"> sämtliche Werke. Max-Hessc-Vcrlag, Leipzig. Bd. XVI, S. 27.</w:t>
      </w:r>
    </w:p>
  </w:footnote>
  <w:footnote w:id="351">
    <w:p>
      <w:pPr>
        <w:pStyle w:val="Style2"/>
        <w:keepNext w:val="0"/>
        <w:keepLines w:val="0"/>
        <w:widowControl w:val="0"/>
        <w:shd w:val="clear" w:color="auto" w:fill="auto"/>
        <w:tabs>
          <w:tab w:pos="44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Schicksalsanalyse, 2. Auf!., S. 43 ff.</w:t>
      </w:r>
    </w:p>
  </w:footnote>
  <w:footnote w:id="352">
    <w:p>
      <w:pPr>
        <w:pStyle w:val="Style2"/>
        <w:keepNext w:val="0"/>
        <w:keepLines w:val="0"/>
        <w:widowControl w:val="0"/>
        <w:shd w:val="clear" w:color="auto" w:fill="auto"/>
        <w:tabs>
          <w:tab w:pos="408"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R. </w:t>
      </w:r>
      <w:r>
        <w:rPr>
          <w:smallCaps/>
          <w:color w:val="000000"/>
          <w:spacing w:val="0"/>
          <w:w w:val="100"/>
          <w:position w:val="0"/>
          <w:shd w:val="clear" w:color="auto" w:fill="auto"/>
          <w:lang w:val="de-DE" w:eastAsia="de-DE" w:bidi="de-DE"/>
        </w:rPr>
        <w:t>Rey-Ardid</w:t>
      </w:r>
      <w:r>
        <w:rPr>
          <w:color w:val="000000"/>
          <w:spacing w:val="0"/>
          <w:w w:val="100"/>
          <w:position w:val="0"/>
          <w:shd w:val="clear" w:color="auto" w:fill="auto"/>
          <w:lang w:val="de-DE" w:eastAsia="de-DE" w:bidi="de-DE"/>
        </w:rPr>
        <w:t xml:space="preserve"> hat die Theorie des Gcnotropismus in seiner Arbeit «Contribuciön a la gendtica psiquiättica» (Arch. d. Ncurobiologia, T. XVIII, Nr. 1, 1955) bestätigt.</w:t>
      </w:r>
    </w:p>
  </w:footnote>
  <w:footnote w:id="353">
    <w:p>
      <w:pPr>
        <w:pStyle w:val="Style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Vgl. hiczu unsere Erörterungen in dem ersten Buch der «Schicksalsanalyse», 2. Aufl.,</w:t>
      </w:r>
    </w:p>
    <w:p>
      <w:pPr>
        <w:pStyle w:val="Style2"/>
        <w:keepNext w:val="0"/>
        <w:keepLines w:val="0"/>
        <w:widowControl w:val="0"/>
        <w:shd w:val="clear" w:color="auto" w:fill="auto"/>
        <w:tabs>
          <w:tab w:pos="1007" w:val="left"/>
        </w:tabs>
        <w:bidi w:val="0"/>
        <w:spacing w:line="194" w:lineRule="auto"/>
        <w:ind w:left="0" w:firstLine="360"/>
        <w:jc w:val="left"/>
      </w:pPr>
      <w:r>
        <w:rPr>
          <w:color w:val="000000"/>
          <w:spacing w:val="0"/>
          <w:w w:val="100"/>
          <w:position w:val="0"/>
          <w:shd w:val="clear" w:color="auto" w:fill="auto"/>
          <w:lang w:val="de-DE" w:eastAsia="de-DE" w:bidi="de-DE"/>
        </w:rPr>
        <w:t>S.</w:t>
        <w:tab/>
        <w:t>36-68.</w:t>
      </w:r>
    </w:p>
  </w:footnote>
  <w:footnote w:id="354">
    <w:p>
      <w:pPr>
        <w:pStyle w:val="Style2"/>
        <w:keepNext w:val="0"/>
        <w:keepLines w:val="0"/>
        <w:widowControl w:val="0"/>
        <w:shd w:val="clear" w:color="auto" w:fill="auto"/>
        <w:tabs>
          <w:tab w:pos="7200"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zondi,</w:t>
      </w:r>
      <w:r>
        <w:rPr>
          <w:color w:val="000000"/>
          <w:spacing w:val="0"/>
          <w:w w:val="100"/>
          <w:position w:val="0"/>
          <w:shd w:val="clear" w:color="auto" w:fill="auto"/>
          <w:lang w:val="de-DE" w:eastAsia="de-DE" w:bidi="de-DE"/>
        </w:rPr>
        <w:t xml:space="preserve"> L. : Schicksalsanalysc. Benno Schwabe, 1948. 2. Aufl., S. 42 ff.</w:t>
        <w:tab/>
        <w:t>,</w:t>
      </w:r>
    </w:p>
  </w:footnote>
  <w:footnote w:id="355">
    <w:p>
      <w:pPr>
        <w:pStyle w:val="Style2"/>
        <w:keepNext w:val="0"/>
        <w:keepLines w:val="0"/>
        <w:widowControl w:val="0"/>
        <w:shd w:val="clear" w:color="auto" w:fill="auto"/>
        <w:tabs>
          <w:tab w:pos="47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R</w:t>
      </w:r>
      <w:r>
        <w:rPr>
          <w:smallCaps/>
          <w:color w:val="000000"/>
          <w:spacing w:val="0"/>
          <w:w w:val="100"/>
          <w:position w:val="0"/>
          <w:shd w:val="clear" w:color="auto" w:fill="auto"/>
          <w:lang w:val="de-DE" w:eastAsia="de-DE" w:bidi="de-DE"/>
        </w:rPr>
        <w:t xml:space="preserve">ank, </w:t>
      </w:r>
      <w:r>
        <w:rPr>
          <w:smallCaps/>
          <w:color w:val="000000"/>
          <w:spacing w:val="0"/>
          <w:w w:val="100"/>
          <w:position w:val="0"/>
          <w:sz w:val="20"/>
          <w:szCs w:val="20"/>
          <w:shd w:val="clear" w:color="auto" w:fill="auto"/>
          <w:lang w:val="de-DE" w:eastAsia="de-DE" w:bidi="de-DE"/>
        </w:rPr>
        <w:t>O</w:t>
      </w:r>
      <w:r>
        <w:rPr>
          <w:smallCaps/>
          <w:color w:val="000000"/>
          <w:spacing w:val="0"/>
          <w:w w:val="100"/>
          <w:position w:val="0"/>
          <w:shd w:val="clear" w:color="auto" w:fill="auto"/>
          <w:lang w:val="de-DE" w:eastAsia="de-DE" w:bidi="de-DE"/>
        </w:rPr>
        <w:t>tto:</w:t>
      </w:r>
      <w:r>
        <w:rPr>
          <w:color w:val="000000"/>
          <w:spacing w:val="0"/>
          <w:w w:val="100"/>
          <w:position w:val="0"/>
          <w:shd w:val="clear" w:color="auto" w:fill="auto"/>
          <w:lang w:val="de-DE" w:eastAsia="de-DE" w:bidi="de-DE"/>
        </w:rPr>
        <w:t xml:space="preserve"> Das Inzest-Motiv in Dichtung und Sage. Deutickc, Leipzig-Wien 1926.</w:t>
      </w:r>
    </w:p>
  </w:footnote>
  <w:footnote w:id="356">
    <w:p>
      <w:pPr>
        <w:pStyle w:val="Style2"/>
        <w:keepNext w:val="0"/>
        <w:keepLines w:val="0"/>
        <w:widowControl w:val="0"/>
        <w:shd w:val="clear" w:color="auto" w:fill="auto"/>
        <w:tabs>
          <w:tab w:pos="46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Jaspers,</w:t>
      </w:r>
      <w:r>
        <w:rPr>
          <w:color w:val="000000"/>
          <w:spacing w:val="0"/>
          <w:w w:val="100"/>
          <w:position w:val="0"/>
          <w:shd w:val="clear" w:color="auto" w:fill="auto"/>
          <w:lang w:val="de-DE" w:eastAsia="de-DE" w:bidi="de-DE"/>
        </w:rPr>
        <w:t xml:space="preserve"> K.: Allgemeine Psychopathologie, S. 615.</w:t>
      </w:r>
    </w:p>
  </w:footnote>
  <w:footnote w:id="357">
    <w:p>
      <w:pPr>
        <w:pStyle w:val="Style2"/>
        <w:keepNext w:val="0"/>
        <w:keepLines w:val="0"/>
        <w:widowControl w:val="0"/>
        <w:shd w:val="clear" w:color="auto" w:fill="auto"/>
        <w:tabs>
          <w:tab w:pos="421"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104.</w:t>
      </w:r>
    </w:p>
  </w:footnote>
  <w:footnote w:id="358">
    <w:p>
      <w:pPr>
        <w:pStyle w:val="Style2"/>
        <w:keepNext w:val="0"/>
        <w:keepLines w:val="0"/>
        <w:widowControl w:val="0"/>
        <w:shd w:val="clear" w:color="auto" w:fill="auto"/>
        <w:tabs>
          <w:tab w:pos="41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Ideler:</w:t>
      </w:r>
      <w:r>
        <w:rPr>
          <w:color w:val="000000"/>
          <w:spacing w:val="0"/>
          <w:w w:val="100"/>
          <w:position w:val="0"/>
          <w:shd w:val="clear" w:color="auto" w:fill="auto"/>
          <w:lang w:val="de-DE" w:eastAsia="de-DE" w:bidi="de-DE"/>
        </w:rPr>
        <w:t xml:space="preserve"> Versuch einer Theorie des religiösen Wahnsinns, Bd. I, S. 392 ff. Zit. n. </w:t>
      </w:r>
      <w:r>
        <w:rPr>
          <w:smallCaps/>
          <w:color w:val="000000"/>
          <w:spacing w:val="0"/>
          <w:w w:val="100"/>
          <w:position w:val="0"/>
          <w:shd w:val="clear" w:color="auto" w:fill="auto"/>
          <w:lang w:val="de-DE" w:eastAsia="de-DE" w:bidi="de-DE"/>
        </w:rPr>
        <w:t xml:space="preserve">Jaspers: </w:t>
      </w:r>
      <w:r>
        <w:rPr>
          <w:color w:val="000000"/>
          <w:spacing w:val="0"/>
          <w:w w:val="100"/>
          <w:position w:val="0"/>
          <w:shd w:val="clear" w:color="auto" w:fill="auto"/>
          <w:lang w:val="de-DE" w:eastAsia="de-DE" w:bidi="de-DE"/>
        </w:rPr>
        <w:t>S. 104.</w:t>
      </w:r>
    </w:p>
  </w:footnote>
  <w:footnote w:id="359">
    <w:p>
      <w:pPr>
        <w:pStyle w:val="Style2"/>
        <w:keepNext w:val="0"/>
        <w:keepLines w:val="0"/>
        <w:widowControl w:val="0"/>
        <w:shd w:val="clear" w:color="auto" w:fill="auto"/>
        <w:tabs>
          <w:tab w:pos="422"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Rank,</w:t>
      </w:r>
      <w:r>
        <w:rPr>
          <w:color w:val="000000"/>
          <w:spacing w:val="0"/>
          <w:w w:val="100"/>
          <w:position w:val="0"/>
          <w:shd w:val="clear" w:color="auto" w:fill="auto"/>
          <w:lang w:val="de-DE" w:eastAsia="de-DE" w:bidi="de-DE"/>
        </w:rPr>
        <w:t xml:space="preserve"> O.: Der Mythus von der Geburt der Helden. Schriften z. ang. Seclenkundc, V. 1909. Zit. 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Ges. Sehr., Bd. VIII, S. 400.</w:t>
      </w:r>
    </w:p>
  </w:footnote>
  <w:footnote w:id="360">
    <w:p>
      <w:pPr>
        <w:pStyle w:val="Style2"/>
        <w:keepNext w:val="0"/>
        <w:keepLines w:val="0"/>
        <w:widowControl w:val="0"/>
        <w:shd w:val="clear" w:color="auto" w:fill="auto"/>
        <w:tabs>
          <w:tab w:pos="44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Später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diese Auffassung korrigiert. (Siehe später.)</w:t>
      </w:r>
    </w:p>
  </w:footnote>
  <w:footnote w:id="361">
    <w:p>
      <w:pPr>
        <w:pStyle w:val="Style2"/>
        <w:keepNext w:val="0"/>
        <w:keepLines w:val="0"/>
        <w:widowControl w:val="0"/>
        <w:shd w:val="clear" w:color="auto" w:fill="auto"/>
        <w:tabs>
          <w:tab w:pos="44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Bd.VIII, S. 424/425.</w:t>
      </w:r>
    </w:p>
  </w:footnote>
  <w:footnote w:id="362">
    <w:p>
      <w:pPr>
        <w:pStyle w:val="Style2"/>
        <w:keepNext w:val="0"/>
        <w:keepLines w:val="0"/>
        <w:widowControl w:val="0"/>
        <w:shd w:val="clear" w:color="auto" w:fill="auto"/>
        <w:tabs>
          <w:tab w:pos="45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399.</w:t>
      </w:r>
    </w:p>
  </w:footnote>
  <w:footnote w:id="363">
    <w:p>
      <w:pPr>
        <w:pStyle w:val="Style2"/>
        <w:keepNext w:val="0"/>
        <w:keepLines w:val="0"/>
        <w:widowControl w:val="0"/>
        <w:shd w:val="clear" w:color="auto" w:fill="auto"/>
        <w:tabs>
          <w:tab w:pos="43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Die Seele der Primitiven, S. 159.</w:t>
      </w:r>
    </w:p>
  </w:footnote>
  <w:footnote w:id="364">
    <w:p>
      <w:pPr>
        <w:pStyle w:val="Style2"/>
        <w:keepNext w:val="0"/>
        <w:keepLines w:val="0"/>
        <w:widowControl w:val="0"/>
        <w:shd w:val="clear" w:color="auto" w:fill="auto"/>
        <w:tabs>
          <w:tab w:pos="435"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Hutton,</w:t>
      </w:r>
      <w:r>
        <w:rPr>
          <w:color w:val="000000"/>
          <w:spacing w:val="0"/>
          <w:w w:val="100"/>
          <w:position w:val="0"/>
          <w:shd w:val="clear" w:color="auto" w:fill="auto"/>
          <w:lang w:val="de-DE" w:eastAsia="de-DE" w:bidi="de-DE"/>
        </w:rPr>
        <w:t xml:space="preserve"> J. H.: Leopard-men in the Naga hills. Zit. n.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S. 160/161.</w:t>
      </w:r>
    </w:p>
  </w:footnote>
  <w:footnote w:id="365">
    <w:p>
      <w:pPr>
        <w:pStyle w:val="Style2"/>
        <w:keepNext w:val="0"/>
        <w:keepLines w:val="0"/>
        <w:widowControl w:val="0"/>
        <w:shd w:val="clear" w:color="auto" w:fill="auto"/>
        <w:tabs>
          <w:tab w:pos="1295" w:val="left"/>
        </w:tabs>
        <w:bidi w:val="0"/>
        <w:spacing w:line="240" w:lineRule="auto"/>
        <w:ind w:left="0" w:firstLine="0"/>
        <w:jc w:val="left"/>
      </w:pPr>
      <w:r>
        <w:rPr>
          <w:color w:val="000000"/>
          <w:spacing w:val="0"/>
          <w:w w:val="100"/>
          <w:position w:val="0"/>
          <w:sz w:val="15"/>
          <w:szCs w:val="15"/>
          <w:shd w:val="clear" w:color="auto" w:fill="auto"/>
          <w:lang w:val="de-DE" w:eastAsia="de-DE" w:bidi="de-DE"/>
        </w:rPr>
        <w:footnoteRef/>
      </w:r>
      <w:r>
        <w:rPr>
          <w:color w:val="000000"/>
          <w:spacing w:val="0"/>
          <w:w w:val="100"/>
          <w:position w:val="0"/>
          <w:sz w:val="15"/>
          <w:szCs w:val="15"/>
          <w:shd w:val="clear" w:color="auto" w:fill="auto"/>
          <w:lang w:val="de-DE" w:eastAsia="de-DE" w:bidi="de-DE"/>
        </w:rPr>
        <w:tab/>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Die Seele der Primitiven, S. 181.</w:t>
      </w:r>
    </w:p>
  </w:footnote>
  <w:footnote w:id="366">
    <w:p>
      <w:pPr>
        <w:pStyle w:val="Style2"/>
        <w:keepNext w:val="0"/>
        <w:keepLines w:val="0"/>
        <w:widowControl w:val="0"/>
        <w:shd w:val="clear" w:color="auto" w:fill="auto"/>
        <w:tabs>
          <w:tab w:pos="1295" w:val="left"/>
        </w:tabs>
        <w:bidi w:val="0"/>
        <w:ind w:left="0" w:firstLine="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270.</w:t>
      </w:r>
    </w:p>
  </w:footnote>
  <w:footnote w:id="367">
    <w:p>
      <w:pPr>
        <w:pStyle w:val="Style2"/>
        <w:keepNext w:val="0"/>
        <w:keepLines w:val="0"/>
        <w:widowControl w:val="0"/>
        <w:shd w:val="clear" w:color="auto" w:fill="auto"/>
        <w:tabs>
          <w:tab w:pos="1280" w:val="left"/>
        </w:tabs>
        <w:bidi w:val="0"/>
        <w:spacing w:line="298" w:lineRule="auto"/>
        <w:ind w:left="0" w:firstLine="0"/>
        <w:jc w:val="left"/>
      </w:pPr>
      <w:r>
        <w:rPr>
          <w:b/>
          <w:bCs/>
          <w:color w:val="000000"/>
          <w:spacing w:val="0"/>
          <w:w w:val="100"/>
          <w:position w:val="0"/>
          <w:sz w:val="12"/>
          <w:szCs w:val="12"/>
          <w:shd w:val="clear" w:color="auto" w:fill="auto"/>
          <w:lang w:val="de-DE" w:eastAsia="de-DE" w:bidi="de-DE"/>
        </w:rPr>
        <w:footnoteRef/>
      </w:r>
      <w:r>
        <w:rPr>
          <w:b/>
          <w:bCs/>
          <w:color w:val="000000"/>
          <w:spacing w:val="0"/>
          <w:w w:val="100"/>
          <w:position w:val="0"/>
          <w:sz w:val="12"/>
          <w:szCs w:val="12"/>
          <w:shd w:val="clear" w:color="auto" w:fill="auto"/>
          <w:lang w:val="de-DE" w:eastAsia="de-DE" w:bidi="de-DE"/>
        </w:rPr>
        <w:tab/>
      </w:r>
      <w:r>
        <w:rPr>
          <w:color w:val="000000"/>
          <w:spacing w:val="0"/>
          <w:w w:val="100"/>
          <w:position w:val="0"/>
          <w:shd w:val="clear" w:color="auto" w:fill="auto"/>
          <w:lang w:val="de-DE" w:eastAsia="de-DE" w:bidi="de-DE"/>
        </w:rPr>
        <w:t>Ebenda, S. 293.</w:t>
      </w:r>
    </w:p>
  </w:footnote>
  <w:footnote w:id="368">
    <w:p>
      <w:pPr>
        <w:pStyle w:val="Style2"/>
        <w:keepNext w:val="0"/>
        <w:keepLines w:val="0"/>
        <w:widowControl w:val="0"/>
        <w:shd w:val="clear" w:color="auto" w:fill="auto"/>
        <w:tabs>
          <w:tab w:pos="1285" w:val="left"/>
        </w:tabs>
        <w:bidi w:val="0"/>
        <w:ind w:left="0" w:firstLine="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303.</w:t>
      </w:r>
    </w:p>
  </w:footnote>
  <w:footnote w:id="369">
    <w:p>
      <w:pPr>
        <w:pStyle w:val="Style2"/>
        <w:keepNext w:val="0"/>
        <w:keepLines w:val="0"/>
        <w:widowControl w:val="0"/>
        <w:shd w:val="clear" w:color="auto" w:fill="auto"/>
        <w:tabs>
          <w:tab w:pos="442"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Winthuic,</w:t>
      </w:r>
      <w:r>
        <w:rPr>
          <w:color w:val="000000"/>
          <w:spacing w:val="0"/>
          <w:w w:val="100"/>
          <w:position w:val="0"/>
          <w:shd w:val="clear" w:color="auto" w:fill="auto"/>
          <w:lang w:val="de-DE" w:eastAsia="de-DE" w:bidi="de-DE"/>
        </w:rPr>
        <w:t xml:space="preserve"> J.: Das Zweigeschlechterwesen. Hirschfcld, Leipzig 1928. Forschungen zur Völkerpsychologie und Soziologie, Bd. 5. Hrg. v. R. </w:t>
      </w:r>
      <w:r>
        <w:rPr>
          <w:smallCaps/>
          <w:color w:val="000000"/>
          <w:spacing w:val="0"/>
          <w:w w:val="100"/>
          <w:position w:val="0"/>
          <w:shd w:val="clear" w:color="auto" w:fill="auto"/>
          <w:lang w:val="de-DE" w:eastAsia="de-DE" w:bidi="de-DE"/>
        </w:rPr>
        <w:t>Thurnwald.</w:t>
      </w:r>
    </w:p>
  </w:footnote>
  <w:footnote w:id="370">
    <w:p>
      <w:pPr>
        <w:pStyle w:val="Style2"/>
        <w:keepNext w:val="0"/>
        <w:keepLines w:val="0"/>
        <w:widowControl w:val="0"/>
        <w:shd w:val="clear" w:color="auto" w:fill="auto"/>
        <w:tabs>
          <w:tab w:pos="427"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Platons</w:t>
      </w:r>
      <w:r>
        <w:rPr>
          <w:color w:val="000000"/>
          <w:spacing w:val="0"/>
          <w:w w:val="100"/>
          <w:position w:val="0"/>
          <w:shd w:val="clear" w:color="auto" w:fill="auto"/>
          <w:lang w:val="de-DE" w:eastAsia="de-DE" w:bidi="de-DE"/>
        </w:rPr>
        <w:t xml:space="preserve"> «Gastmahl», wo erzählt wird, daß «vormals Übermenschen lebten, die die Kennzeichen beider Geschlechter als Doppelwesen an sich trugen. Da diese Über</w:t>
        <w:softHyphen/>
        <w:t>menschen indessen den Göttern gefährlich erschienen, wurden diese Doppelmenschen geteilt. Und seitdem gibt es hier Frauen und dort Männer, und jeder sucht nun die Hälfte des andern Geschlechtes, seinen Partneißvon dem er getrennt war.»</w:t>
      </w:r>
    </w:p>
  </w:footnote>
  <w:footnote w:id="371">
    <w:p>
      <w:pPr>
        <w:pStyle w:val="Style2"/>
        <w:keepNext w:val="0"/>
        <w:keepLines w:val="0"/>
        <w:widowControl w:val="0"/>
        <w:shd w:val="clear" w:color="auto" w:fill="auto"/>
        <w:tabs>
          <w:tab w:pos="45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Winthuic,</w:t>
      </w:r>
      <w:r>
        <w:rPr>
          <w:color w:val="000000"/>
          <w:spacing w:val="0"/>
          <w:w w:val="100"/>
          <w:position w:val="0"/>
          <w:shd w:val="clear" w:color="auto" w:fill="auto"/>
          <w:lang w:val="de-DE" w:eastAsia="de-DE" w:bidi="de-DE"/>
        </w:rPr>
        <w:t xml:space="preserve"> J.: S. 45-47.</w:t>
      </w:r>
    </w:p>
  </w:footnote>
  <w:footnote w:id="372">
    <w:p>
      <w:pPr>
        <w:pStyle w:val="Style2"/>
        <w:keepNext w:val="0"/>
        <w:keepLines w:val="0"/>
        <w:widowControl w:val="0"/>
        <w:shd w:val="clear" w:color="auto" w:fill="auto"/>
        <w:tabs>
          <w:tab w:pos="46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49.</w:t>
      </w:r>
    </w:p>
  </w:footnote>
  <w:footnote w:id="373">
    <w:p>
      <w:pPr>
        <w:pStyle w:val="Style2"/>
        <w:keepNext w:val="0"/>
        <w:keepLines w:val="0"/>
        <w:widowControl w:val="0"/>
        <w:shd w:val="clear" w:color="auto" w:fill="auto"/>
        <w:tabs>
          <w:tab w:pos="460" w:val="left"/>
        </w:tabs>
        <w:bidi w:val="0"/>
        <w:spacing w:line="298" w:lineRule="auto"/>
        <w:ind w:left="0" w:firstLine="360"/>
        <w:jc w:val="left"/>
      </w:pPr>
      <w:r>
        <w:rPr>
          <w:b/>
          <w:bCs/>
          <w:color w:val="000000"/>
          <w:spacing w:val="0"/>
          <w:w w:val="100"/>
          <w:position w:val="0"/>
          <w:sz w:val="12"/>
          <w:szCs w:val="12"/>
          <w:shd w:val="clear" w:color="auto" w:fill="auto"/>
          <w:lang w:val="de-DE" w:eastAsia="de-DE" w:bidi="de-DE"/>
        </w:rPr>
        <w:footnoteRef/>
      </w:r>
      <w:r>
        <w:rPr>
          <w:b/>
          <w:bCs/>
          <w:color w:val="000000"/>
          <w:spacing w:val="0"/>
          <w:w w:val="100"/>
          <w:position w:val="0"/>
          <w:sz w:val="12"/>
          <w:szCs w:val="12"/>
          <w:shd w:val="clear" w:color="auto" w:fill="auto"/>
          <w:lang w:val="de-DE" w:eastAsia="de-DE" w:bidi="de-DE"/>
        </w:rPr>
        <w:tab/>
      </w:r>
      <w:r>
        <w:rPr>
          <w:color w:val="000000"/>
          <w:spacing w:val="0"/>
          <w:w w:val="100"/>
          <w:position w:val="0"/>
          <w:shd w:val="clear" w:color="auto" w:fill="auto"/>
          <w:lang w:val="de-DE" w:eastAsia="de-DE" w:bidi="de-DE"/>
        </w:rPr>
        <w:t>Ebenda, C. 49.</w:t>
      </w:r>
    </w:p>
  </w:footnote>
  <w:footnote w:id="374">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 xml:space="preserve"> Ebenda, C. 53 ff.</w:t>
      </w:r>
    </w:p>
  </w:footnote>
  <w:footnote w:id="375">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Der Ctnn des Zahna«.;.^/«.«’^ als Einweihungsritus ist der, daß der Wcihling nunmehr zu einem Doppclwcscn wird. «Die durch den ausgeschlagenen Zahn entstandene Lücke soll näm</w:t>
        <w:softHyphen/>
        <w:t>lich andeuten, daß von nun an das membrum virile, versinnbildct durch die Zunge, Zutritt zur Vagina (Lücke) hat, bzw. mit ihr für immer verbunden werden soll!» E.benda, C. 38/39.</w:t>
      </w:r>
    </w:p>
  </w:footnote>
  <w:footnote w:id="376">
    <w:p>
      <w:pPr>
        <w:pStyle w:val="Style2"/>
        <w:keepNext w:val="0"/>
        <w:keepLines w:val="0"/>
        <w:widowControl w:val="0"/>
        <w:shd w:val="clear" w:color="auto" w:fill="auto"/>
        <w:tabs>
          <w:tab w:pos="432"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Die Beziehungen zwischen dem Ich und dem Unbewußten. Rascher, - Zürich 1928. S. 38.</w:t>
      </w:r>
    </w:p>
  </w:footnote>
  <w:footnote w:id="377">
    <w:p>
      <w:pPr>
        <w:pStyle w:val="Style2"/>
        <w:keepNext w:val="0"/>
        <w:keepLines w:val="0"/>
        <w:widowControl w:val="0"/>
        <w:shd w:val="clear" w:color="auto" w:fill="auto"/>
        <w:tabs>
          <w:tab w:pos="52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44 f.</w:t>
      </w:r>
    </w:p>
  </w:footnote>
  <w:footnote w:id="378">
    <w:p>
      <w:pPr>
        <w:pStyle w:val="Style2"/>
        <w:keepNext w:val="0"/>
        <w:keepLines w:val="0"/>
        <w:widowControl w:val="0"/>
        <w:shd w:val="clear" w:color="auto" w:fill="auto"/>
        <w:tabs>
          <w:tab w:pos="520"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46 f.</w:t>
      </w:r>
    </w:p>
  </w:footnote>
  <w:footnote w:id="379">
    <w:p>
      <w:pPr>
        <w:pStyle w:val="Style2"/>
        <w:keepNext w:val="0"/>
        <w:keepLines w:val="0"/>
        <w:widowControl w:val="0"/>
        <w:shd w:val="clear" w:color="auto" w:fill="auto"/>
        <w:tabs>
          <w:tab w:pos="1125"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Die Beziehungen zwischen dem Ich und dem Unbewußten, S. 50.</w:t>
      </w:r>
    </w:p>
  </w:footnote>
  <w:footnote w:id="380">
    <w:p>
      <w:pPr>
        <w:pStyle w:val="Style2"/>
        <w:keepNext w:val="0"/>
        <w:keepLines w:val="0"/>
        <w:widowControl w:val="0"/>
        <w:shd w:val="clear" w:color="auto" w:fill="auto"/>
        <w:tabs>
          <w:tab w:pos="1120"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39.</w:t>
      </w:r>
    </w:p>
  </w:footnote>
  <w:footnote w:id="381">
    <w:p>
      <w:pPr>
        <w:pStyle w:val="Style2"/>
        <w:keepNext w:val="0"/>
        <w:keepLines w:val="0"/>
        <w:widowControl w:val="0"/>
        <w:shd w:val="clear" w:color="auto" w:fill="auto"/>
        <w:tabs>
          <w:tab w:pos="1120"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40.</w:t>
      </w:r>
    </w:p>
  </w:footnote>
  <w:footnote w:id="382">
    <w:p>
      <w:pPr>
        <w:pStyle w:val="Style2"/>
        <w:keepNext w:val="0"/>
        <w:keepLines w:val="0"/>
        <w:widowControl w:val="0"/>
        <w:shd w:val="clear" w:color="auto" w:fill="auto"/>
        <w:tabs>
          <w:tab w:pos="1102"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Elsässer,</w:t>
      </w:r>
      <w:r>
        <w:rPr>
          <w:color w:val="000000"/>
          <w:spacing w:val="0"/>
          <w:w w:val="100"/>
          <w:position w:val="0"/>
          <w:shd w:val="clear" w:color="auto" w:fill="auto"/>
          <w:lang w:val="de-DE" w:eastAsia="de-DE" w:bidi="de-DE"/>
        </w:rPr>
        <w:t xml:space="preserve"> G.: Die Nachkommen geisteskranker Eltcrnpaarc. Thieme, Stuttgart 1952. S. 60.</w:t>
      </w:r>
    </w:p>
  </w:footnote>
  <w:footnote w:id="383">
    <w:p>
      <w:pPr>
        <w:pStyle w:val="Style2"/>
        <w:keepNext w:val="0"/>
        <w:keepLines w:val="0"/>
        <w:widowControl w:val="0"/>
        <w:shd w:val="clear" w:color="auto" w:fill="auto"/>
        <w:tabs>
          <w:tab w:pos="1100" w:val="left"/>
        </w:tabs>
        <w:bidi w:val="0"/>
        <w:spacing w:line="180" w:lineRule="auto"/>
        <w:ind w:left="0" w:firstLine="360"/>
        <w:jc w:val="left"/>
      </w:pPr>
      <w:r>
        <w:rPr>
          <w:color w:val="000000"/>
          <w:spacing w:val="0"/>
          <w:w w:val="100"/>
          <w:position w:val="0"/>
          <w:sz w:val="15"/>
          <w:szCs w:val="15"/>
          <w:shd w:val="clear" w:color="auto" w:fill="auto"/>
          <w:lang w:val="de-DE" w:eastAsia="de-DE" w:bidi="de-DE"/>
        </w:rPr>
        <w:footnoteRef/>
      </w:r>
      <w:r>
        <w:rPr>
          <w:color w:val="000000"/>
          <w:spacing w:val="0"/>
          <w:w w:val="100"/>
          <w:position w:val="0"/>
          <w:sz w:val="15"/>
          <w:szCs w:val="15"/>
          <w:shd w:val="clear" w:color="auto" w:fill="auto"/>
          <w:lang w:val="de-DE" w:eastAsia="de-DE" w:bidi="de-DE"/>
        </w:rPr>
        <w:tab/>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eygandt,</w:t>
      </w:r>
      <w:r>
        <w:rPr>
          <w:color w:val="000000"/>
          <w:spacing w:val="0"/>
          <w:w w:val="100"/>
          <w:position w:val="0"/>
          <w:shd w:val="clear" w:color="auto" w:fill="auto"/>
          <w:lang w:val="de-DE" w:eastAsia="de-DE" w:bidi="de-DE"/>
        </w:rPr>
        <w:t xml:space="preserve"> W.: Atlas und Grundriß der Psychiatrie. Lehmann, München 1902. S. 436.</w:t>
      </w:r>
    </w:p>
  </w:footnote>
  <w:footnote w:id="384">
    <w:p>
      <w:pPr>
        <w:pStyle w:val="Style2"/>
        <w:keepNext w:val="0"/>
        <w:keepLines w:val="0"/>
        <w:widowControl w:val="0"/>
        <w:shd w:val="clear" w:color="auto" w:fill="auto"/>
        <w:tabs>
          <w:tab w:pos="43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Wandlungen und Symbole der Libido. Rascher, Zürich. Vgl. hiezu Trieb</w:t>
        <w:softHyphen/>
        <w:t>pathologie, Bd. I, S. 24 f.</w:t>
      </w:r>
    </w:p>
  </w:footnote>
  <w:footnote w:id="385">
    <w:p>
      <w:pPr>
        <w:pStyle w:val="Style2"/>
        <w:keepNext w:val="0"/>
        <w:keepLines w:val="0"/>
        <w:widowControl w:val="0"/>
        <w:shd w:val="clear" w:color="auto" w:fill="auto"/>
        <w:tabs>
          <w:tab w:pos="41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Nachtrag zu «Über einen autobiographisch beschriebenen Fall von Paranoia.» Ges. Sehr., Bd. VIII, S. 434 f.</w:t>
      </w:r>
    </w:p>
  </w:footnote>
  <w:footnote w:id="386">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Jung,</w:t>
      </w:r>
      <w:r>
        <w:rPr>
          <w:color w:val="000000"/>
          <w:spacing w:val="0"/>
          <w:w w:val="100"/>
          <w:position w:val="0"/>
          <w:shd w:val="clear" w:color="auto" w:fill="auto"/>
          <w:lang w:val="de-DE" w:eastAsia="de-DE" w:bidi="de-DE"/>
        </w:rPr>
        <w:t xml:space="preserve"> C. G.: Psychologische Typen. Rascher, Zürich 1930. S. 640.</w:t>
      </w:r>
    </w:p>
  </w:footnote>
  <w:footnote w:id="387">
    <w:p>
      <w:pPr>
        <w:pStyle w:val="Style2"/>
        <w:keepNext w:val="0"/>
        <w:keepLines w:val="0"/>
        <w:widowControl w:val="0"/>
        <w:shd w:val="clear" w:color="auto" w:fill="auto"/>
        <w:tabs>
          <w:tab w:pos="470" w:val="left"/>
        </w:tabs>
        <w:bidi w:val="0"/>
        <w:spacing w:line="240" w:lineRule="auto"/>
        <w:ind w:left="0" w:firstLine="360"/>
        <w:jc w:val="left"/>
      </w:pPr>
      <w:r>
        <w:rPr>
          <w:color w:val="000000"/>
          <w:spacing w:val="0"/>
          <w:w w:val="100"/>
          <w:position w:val="0"/>
          <w:sz w:val="15"/>
          <w:szCs w:val="15"/>
          <w:shd w:val="clear" w:color="auto" w:fill="auto"/>
          <w:lang w:val="de-DE" w:eastAsia="de-DE" w:bidi="de-DE"/>
        </w:rPr>
        <w:footnoteRef/>
      </w:r>
      <w:r>
        <w:rPr>
          <w:color w:val="000000"/>
          <w:spacing w:val="0"/>
          <w:w w:val="100"/>
          <w:position w:val="0"/>
          <w:sz w:val="15"/>
          <w:szCs w:val="15"/>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Das Tch und das Es. Ges. Sehr., Bd. VI, S. 373.</w:t>
      </w:r>
    </w:p>
  </w:footnote>
  <w:footnote w:id="388">
    <w:p>
      <w:pPr>
        <w:pStyle w:val="Style2"/>
        <w:keepNext w:val="0"/>
        <w:keepLines w:val="0"/>
        <w:widowControl w:val="0"/>
        <w:shd w:val="clear" w:color="auto" w:fill="auto"/>
        <w:tabs>
          <w:tab w:pos="480" w:val="left"/>
        </w:tabs>
        <w:bidi w:val="0"/>
        <w:spacing w:line="19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Graber,</w:t>
      </w:r>
      <w:r>
        <w:rPr>
          <w:color w:val="000000"/>
          <w:spacing w:val="0"/>
          <w:w w:val="100"/>
          <w:position w:val="0"/>
          <w:shd w:val="clear" w:color="auto" w:fill="auto"/>
          <w:lang w:val="de-DE" w:eastAsia="de-DE" w:bidi="de-DE"/>
        </w:rPr>
        <w:t xml:space="preserve"> H.: Die zweierlei Mechanismen der Identifizierungen. Imago, XXIII, Fielt 1.</w:t>
      </w:r>
    </w:p>
  </w:footnote>
  <w:footnote w:id="389">
    <w:p>
      <w:pPr>
        <w:pStyle w:val="Style2"/>
        <w:keepNext w:val="0"/>
        <w:keepLines w:val="0"/>
        <w:widowControl w:val="0"/>
        <w:shd w:val="clear" w:color="auto" w:fill="auto"/>
        <w:tabs>
          <w:tab w:pos="460" w:val="left"/>
        </w:tabs>
        <w:bidi w:val="0"/>
        <w:spacing w:line="240" w:lineRule="auto"/>
        <w:ind w:left="0" w:firstLine="360"/>
        <w:jc w:val="left"/>
      </w:pPr>
      <w:r>
        <w:rPr>
          <w:color w:val="000000"/>
          <w:spacing w:val="0"/>
          <w:w w:val="100"/>
          <w:position w:val="0"/>
          <w:sz w:val="15"/>
          <w:szCs w:val="15"/>
          <w:shd w:val="clear" w:color="auto" w:fill="auto"/>
          <w:lang w:val="de-DE" w:eastAsia="de-DE" w:bidi="de-DE"/>
        </w:rPr>
        <w:footnoteRef/>
      </w:r>
      <w:r>
        <w:rPr>
          <w:color w:val="000000"/>
          <w:spacing w:val="0"/>
          <w:w w:val="100"/>
          <w:position w:val="0"/>
          <w:sz w:val="15"/>
          <w:szCs w:val="15"/>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Das Ich und das Es. Ges. Sehr., Bd. VI, S. 374.</w:t>
      </w:r>
    </w:p>
  </w:footnote>
  <w:footnote w:id="390">
    <w:p>
      <w:pPr>
        <w:pStyle w:val="Style2"/>
        <w:keepNext w:val="0"/>
        <w:keepLines w:val="0"/>
        <w:widowControl w:val="0"/>
        <w:shd w:val="clear" w:color="auto" w:fill="auto"/>
        <w:tabs>
          <w:tab w:pos="42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Walder,</w:t>
      </w:r>
      <w:r>
        <w:rPr>
          <w:color w:val="000000"/>
          <w:spacing w:val="0"/>
          <w:w w:val="100"/>
          <w:position w:val="0"/>
          <w:shd w:val="clear" w:color="auto" w:fill="auto"/>
          <w:lang w:val="de-DE" w:eastAsia="de-DE" w:bidi="de-DE"/>
        </w:rPr>
        <w:t xml:space="preserve"> H.: Triebstruktur und Kriminalität. Abhandl. z. cxp. Triebforschung und Schicksalspsychologie (hrg. v. L.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Nr. 1. Huber, Bern 1952. S. 23.</w:t>
      </w:r>
    </w:p>
  </w:footnote>
  <w:footnote w:id="391">
    <w:p>
      <w:pPr>
        <w:pStyle w:val="Style2"/>
        <w:keepNext w:val="0"/>
        <w:keepLines w:val="0"/>
        <w:widowControl w:val="0"/>
        <w:shd w:val="clear" w:color="auto" w:fill="auto"/>
        <w:tabs>
          <w:tab w:pos="1280" w:val="left"/>
        </w:tabs>
        <w:bidi w:val="0"/>
        <w:spacing w:line="240"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Deri,</w:t>
      </w:r>
      <w:r>
        <w:rPr>
          <w:color w:val="000000"/>
          <w:spacing w:val="0"/>
          <w:w w:val="100"/>
          <w:position w:val="0"/>
          <w:shd w:val="clear" w:color="auto" w:fill="auto"/>
          <w:lang w:val="de-DE" w:eastAsia="de-DE" w:bidi="de-DE"/>
        </w:rPr>
        <w:t xml:space="preserve"> S.: Introduction to thc Szondi Test. Grüne &amp; Stratton, New York 1949. S. 328f.</w:t>
      </w:r>
    </w:p>
  </w:footnote>
  <w:footnote w:id="392">
    <w:p>
      <w:pPr>
        <w:pStyle w:val="Style2"/>
        <w:keepNext w:val="0"/>
        <w:keepLines w:val="0"/>
        <w:widowControl w:val="0"/>
        <w:shd w:val="clear" w:color="auto" w:fill="auto"/>
        <w:tabs>
          <w:tab w:pos="45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Triebpathologie, Bd. I, Fall 12, S. 209 ff.</w:t>
      </w:r>
    </w:p>
  </w:footnote>
  <w:footnote w:id="393">
    <w:p>
      <w:pPr>
        <w:pStyle w:val="Style2"/>
        <w:keepNext w:val="0"/>
        <w:keepLines w:val="0"/>
        <w:widowControl w:val="0"/>
        <w:shd w:val="clear" w:color="auto" w:fill="auto"/>
        <w:tabs>
          <w:tab w:pos="40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Ferenczi,</w:t>
      </w:r>
      <w:r>
        <w:rPr>
          <w:color w:val="000000"/>
          <w:spacing w:val="0"/>
          <w:w w:val="100"/>
          <w:position w:val="0"/>
          <w:shd w:val="clear" w:color="auto" w:fill="auto"/>
          <w:lang w:val="de-DE" w:eastAsia="de-DE" w:bidi="de-DE"/>
        </w:rPr>
        <w:t xml:space="preserve"> S.: Introjektion und Übertragung. Jahrb. f. ps.-a. u. ps.-path. Forsch., Bd. I, 1909. S. 422 ff.</w:t>
      </w:r>
    </w:p>
  </w:footnote>
  <w:footnote w:id="394">
    <w:p>
      <w:pPr>
        <w:pStyle w:val="Style2"/>
        <w:keepNext w:val="0"/>
        <w:keepLines w:val="0"/>
        <w:widowControl w:val="0"/>
        <w:shd w:val="clear" w:color="auto" w:fill="auto"/>
        <w:tabs>
          <w:tab w:pos="45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430.</w:t>
      </w:r>
    </w:p>
  </w:footnote>
  <w:footnote w:id="395">
    <w:p>
      <w:pPr>
        <w:pStyle w:val="Style2"/>
        <w:keepNext w:val="0"/>
        <w:keepLines w:val="0"/>
        <w:widowControl w:val="0"/>
        <w:shd w:val="clear" w:color="auto" w:fill="auto"/>
        <w:tabs>
          <w:tab w:pos="46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431.</w:t>
      </w:r>
    </w:p>
  </w:footnote>
  <w:footnote w:id="396">
    <w:p>
      <w:pPr>
        <w:pStyle w:val="Style2"/>
        <w:keepNext w:val="0"/>
        <w:keepLines w:val="0"/>
        <w:widowControl w:val="0"/>
        <w:shd w:val="clear" w:color="auto" w:fill="auto"/>
        <w:tabs>
          <w:tab w:pos="437"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hat diese Differenzierung von kollektiver Inflation und Introjektion nicht klar durchgeführt.</w:t>
      </w:r>
    </w:p>
  </w:footnote>
  <w:footnote w:id="397">
    <w:p>
      <w:pPr>
        <w:pStyle w:val="Style2"/>
        <w:keepNext w:val="0"/>
        <w:keepLines w:val="0"/>
        <w:widowControl w:val="0"/>
        <w:shd w:val="clear" w:color="auto" w:fill="auto"/>
        <w:tabs>
          <w:tab w:pos="44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Untersuchungen zur Symbolgcschichtc. Rascher, Zürich 1951. S. 267.</w:t>
      </w:r>
    </w:p>
  </w:footnote>
  <w:footnote w:id="398">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die interessanten philosophischen Erörterungen </w:t>
      </w:r>
      <w:r>
        <w:rPr>
          <w:smallCaps/>
          <w:color w:val="000000"/>
          <w:spacing w:val="0"/>
          <w:w w:val="100"/>
          <w:position w:val="0"/>
          <w:shd w:val="clear" w:color="auto" w:fill="auto"/>
          <w:lang w:val="de-DE" w:eastAsia="de-DE" w:bidi="de-DE"/>
        </w:rPr>
        <w:t>Avenarius’</w:t>
      </w:r>
      <w:r>
        <w:rPr>
          <w:color w:val="000000"/>
          <w:spacing w:val="0"/>
          <w:w w:val="100"/>
          <w:position w:val="0"/>
          <w:shd w:val="clear" w:color="auto" w:fill="auto"/>
          <w:lang w:val="de-DE" w:eastAsia="de-DE" w:bidi="de-DE"/>
        </w:rPr>
        <w:t xml:space="preserve"> über «Die Restitution des natürlichen Weltbcgriffs» durch Ausschaltung der Introjektion. Der mensch</w:t>
        <w:softHyphen/>
        <w:t>liche Wcltbcgriff. S. 63 ff. u. 67 ff.</w:t>
      </w:r>
    </w:p>
    <w:p>
      <w:pPr>
        <w:pStyle w:val="Style2"/>
        <w:keepNext w:val="0"/>
        <w:keepLines w:val="0"/>
        <w:widowControl w:val="0"/>
        <w:numPr>
          <w:ilvl w:val="0"/>
          <w:numId w:val="31"/>
        </w:numPr>
        <w:shd w:val="clear" w:color="auto" w:fill="auto"/>
        <w:tabs>
          <w:tab w:pos="455" w:val="left"/>
        </w:tabs>
        <w:bidi w:val="0"/>
        <w:spacing w:line="204" w:lineRule="auto"/>
        <w:ind w:left="0" w:firstLine="360"/>
        <w:jc w:val="left"/>
      </w:pPr>
      <w:r>
        <w:rPr>
          <w:color w:val="000000"/>
          <w:spacing w:val="0"/>
          <w:w w:val="100"/>
          <w:position w:val="0"/>
          <w:shd w:val="clear" w:color="auto" w:fill="auto"/>
          <w:lang w:val="de-DE" w:eastAsia="de-DE" w:bidi="de-DE"/>
        </w:rPr>
        <w:t>Trllbpaihologle, Bd. I, S. 133, 163, 284, 328.</w:t>
      </w:r>
    </w:p>
    <w:p>
      <w:pPr>
        <w:pStyle w:val="Style2"/>
        <w:keepNext w:val="0"/>
        <w:keepLines w:val="0"/>
        <w:widowControl w:val="0"/>
        <w:numPr>
          <w:ilvl w:val="0"/>
          <w:numId w:val="31"/>
        </w:numPr>
        <w:shd w:val="clear" w:color="auto" w:fill="auto"/>
        <w:tabs>
          <w:tab w:pos="455" w:val="left"/>
        </w:tabs>
        <w:bidi w:val="0"/>
        <w:spacing w:line="204" w:lineRule="auto"/>
        <w:ind w:left="0" w:firstLine="360"/>
        <w:jc w:val="left"/>
      </w:pPr>
      <w:r>
        <w:rPr>
          <w:color w:val="000000"/>
          <w:spacing w:val="0"/>
          <w:w w:val="100"/>
          <w:position w:val="0"/>
          <w:shd w:val="clear" w:color="auto" w:fill="auto"/>
          <w:lang w:val="de-DE" w:eastAsia="de-DE" w:bidi="de-DE"/>
        </w:rPr>
        <w:t>Vgl. hiezu Abschnitt «Entfremdung» in der Abwehrlehre.</w:t>
      </w:r>
    </w:p>
  </w:footnote>
  <w:footnote w:id="399">
    <w:p>
      <w:pPr>
        <w:pStyle w:val="Style2"/>
        <w:keepNext w:val="0"/>
        <w:keepLines w:val="0"/>
        <w:widowControl w:val="0"/>
        <w:shd w:val="clear" w:color="auto" w:fill="auto"/>
        <w:tabs>
          <w:tab w:pos="1258" w:val="left"/>
        </w:tabs>
        <w:bidi w:val="0"/>
        <w:spacing w:line="20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Malinowski,</w:t>
      </w:r>
      <w:r>
        <w:rPr>
          <w:color w:val="000000"/>
          <w:spacing w:val="0"/>
          <w:w w:val="100"/>
          <w:position w:val="0"/>
          <w:shd w:val="clear" w:color="auto" w:fill="auto"/>
          <w:lang w:val="de-DE" w:eastAsia="de-DE" w:bidi="de-DE"/>
        </w:rPr>
        <w:t xml:space="preserve"> B.: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Argonauts of the Western Pacific;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Das Geschlechtsleben der Wilden. Grcthlein &amp; Co., Leipzig und Zürich. S. 30.</w:t>
      </w:r>
    </w:p>
  </w:footnote>
  <w:footnote w:id="400">
    <w:p>
      <w:pPr>
        <w:pStyle w:val="Style2"/>
        <w:keepNext w:val="0"/>
        <w:keepLines w:val="0"/>
        <w:widowControl w:val="0"/>
        <w:shd w:val="clear" w:color="auto" w:fill="auto"/>
        <w:tabs>
          <w:tab w:pos="1260" w:val="left"/>
        </w:tabs>
        <w:bidi w:val="0"/>
        <w:spacing w:line="209"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30.</w:t>
      </w:r>
    </w:p>
  </w:footnote>
  <w:footnote w:id="401">
    <w:p>
      <w:pPr>
        <w:pStyle w:val="Style2"/>
        <w:keepNext w:val="0"/>
        <w:keepLines w:val="0"/>
        <w:widowControl w:val="0"/>
        <w:shd w:val="clear" w:color="auto" w:fill="auto"/>
        <w:tabs>
          <w:tab w:pos="1267" w:val="left"/>
        </w:tabs>
        <w:bidi w:val="0"/>
        <w:spacing w:line="20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Triebpathologic, Bd. T, S. 421. (Die Verlassenheit und die verlassende Mutter werden introjiziert.)</w:t>
      </w:r>
    </w:p>
  </w:footnote>
  <w:footnote w:id="402">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Malinowski,</w:t>
      </w:r>
      <w:r>
        <w:rPr>
          <w:color w:val="000000"/>
          <w:spacing w:val="0"/>
          <w:w w:val="100"/>
          <w:position w:val="0"/>
          <w:shd w:val="clear" w:color="auto" w:fill="auto"/>
          <w:lang w:val="de-DE" w:eastAsia="de-DE" w:bidi="de-DE"/>
        </w:rPr>
        <w:t xml:space="preserve"> B.: Das Geschlechtsleben der Wilden, S. 263.</w:t>
      </w:r>
    </w:p>
  </w:footnote>
  <w:footnote w:id="403">
    <w:p>
      <w:pPr>
        <w:pStyle w:val="Style2"/>
        <w:keepNext w:val="0"/>
        <w:keepLines w:val="0"/>
        <w:widowControl w:val="0"/>
        <w:shd w:val="clear" w:color="auto" w:fill="auto"/>
        <w:tabs>
          <w:tab w:pos="1280" w:val="left"/>
        </w:tabs>
        <w:bidi w:val="0"/>
        <w:spacing w:line="206"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von Verschuer,</w:t>
      </w:r>
      <w:r>
        <w:rPr>
          <w:color w:val="000000"/>
          <w:spacing w:val="0"/>
          <w:w w:val="100"/>
          <w:position w:val="0"/>
          <w:shd w:val="clear" w:color="auto" w:fill="auto"/>
          <w:lang w:val="de-DE" w:eastAsia="de-DE" w:bidi="de-DE"/>
        </w:rPr>
        <w:t xml:space="preserve"> O.: (ErbFathologic. StcTnkopfr, Dresden-Leipzig 1934. S. 126.</w:t>
      </w:r>
    </w:p>
  </w:footnote>
  <w:footnote w:id="404">
    <w:p>
      <w:pPr>
        <w:pStyle w:val="Style2"/>
        <w:keepNext w:val="0"/>
        <w:keepLines w:val="0"/>
        <w:widowControl w:val="0"/>
        <w:shd w:val="clear" w:color="auto" w:fill="auto"/>
        <w:tabs>
          <w:tab w:pos="1267"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Vgl. hiezu die Stammbäume 26a, h, c, S. 186 ff., in der Schicksalsanalyse. Der hier er</w:t>
        <w:softHyphen/>
        <w:t>örterte Fall figuerert dort im Stammbaum 26h, Nr. 119.</w:t>
      </w:r>
    </w:p>
  </w:footnote>
  <w:footnote w:id="405">
    <w:p>
      <w:pPr>
        <w:pStyle w:val="Style2"/>
        <w:keepNext w:val="0"/>
        <w:keepLines w:val="0"/>
        <w:widowControl w:val="0"/>
        <w:shd w:val="clear" w:color="auto" w:fill="auto"/>
        <w:tabs>
          <w:tab w:pos="1282" w:val="left"/>
        </w:tabs>
        <w:bidi w:val="0"/>
        <w:ind w:left="0" w:firstLine="360"/>
        <w:jc w:val="left"/>
        <w:rPr>
          <w:sz w:val="20"/>
          <w:szCs w:val="20"/>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ab/>
        <w:t>SzONDr, L. : Experimentelle Tr’ebdiagnost’k. Huber, Bern 1947. S. 262. Psychodiagnosti</w:t>
        <w:softHyphen/>
        <w:t xml:space="preserve">sche Tabelle </w:t>
      </w:r>
      <w:r>
        <w:rPr>
          <w:color w:val="000000"/>
          <w:spacing w:val="0"/>
          <w:w w:val="100"/>
          <w:position w:val="0"/>
          <w:sz w:val="20"/>
          <w:szCs w:val="20"/>
          <w:shd w:val="clear" w:color="auto" w:fill="auto"/>
          <w:lang w:val="de-DE" w:eastAsia="de-DE" w:bidi="de-DE"/>
        </w:rPr>
        <w:t>’v.</w:t>
      </w:r>
    </w:p>
  </w:footnote>
  <w:footnote w:id="406">
    <w:p>
      <w:pPr>
        <w:pStyle w:val="Style2"/>
        <w:keepNext w:val="0"/>
        <w:keepLines w:val="0"/>
        <w:widowControl w:val="0"/>
        <w:shd w:val="clear" w:color="auto" w:fill="auto"/>
        <w:tabs>
          <w:tab w:pos="1295" w:val="left"/>
        </w:tabs>
        <w:bidi w:val="0"/>
        <w:ind w:left="0" w:firstLine="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F. </w:t>
      </w:r>
      <w:r>
        <w:rPr>
          <w:smallCaps/>
          <w:color w:val="000000"/>
          <w:spacing w:val="0"/>
          <w:w w:val="100"/>
          <w:position w:val="0"/>
          <w:shd w:val="clear" w:color="auto" w:fill="auto"/>
          <w:lang w:val="de-DE" w:eastAsia="de-DE" w:bidi="de-DE"/>
        </w:rPr>
        <w:t>Soto Yarritu:</w:t>
      </w:r>
      <w:r>
        <w:rPr>
          <w:color w:val="000000"/>
          <w:spacing w:val="0"/>
          <w:w w:val="100"/>
          <w:position w:val="0"/>
          <w:shd w:val="clear" w:color="auto" w:fill="auto"/>
          <w:lang w:val="de-DE" w:eastAsia="de-DE" w:bidi="de-DE"/>
        </w:rPr>
        <w:t xml:space="preserve"> El destino humano como problcma eicntifieo. Nucstros Resultados</w:t>
      </w:r>
    </w:p>
    <w:p>
      <w:pPr>
        <w:pStyle w:val="Style2"/>
        <w:keepNext w:val="0"/>
        <w:keepLines w:val="0"/>
        <w:widowControl w:val="0"/>
        <w:shd w:val="clear" w:color="auto" w:fill="auto"/>
        <w:tabs>
          <w:tab w:pos="4849" w:val="left"/>
        </w:tabs>
        <w:bidi w:val="0"/>
        <w:ind w:left="0" w:firstLine="0"/>
        <w:jc w:val="left"/>
      </w:pPr>
      <w:r>
        <w:rPr>
          <w:color w:val="000000"/>
          <w:spacing w:val="0"/>
          <w:w w:val="100"/>
          <w:position w:val="0"/>
          <w:shd w:val="clear" w:color="auto" w:fill="auto"/>
          <w:lang w:val="de-DE" w:eastAsia="de-DE" w:bidi="de-DE"/>
        </w:rPr>
        <w:t>con la prueba de Szondi. D’putac’ön Foral de Navarra. Inst’tucion principe de Viana. 1952. S. 251, Tab. 40.</w:t>
        <w:tab/>
        <w:t>„</w:t>
      </w:r>
    </w:p>
  </w:footnote>
  <w:footnote w:id="407">
    <w:p>
      <w:pPr>
        <w:pStyle w:val="Style2"/>
        <w:keepNext w:val="0"/>
        <w:keepLines w:val="0"/>
        <w:widowControl w:val="0"/>
        <w:shd w:val="clear" w:color="auto" w:fill="auto"/>
        <w:tabs>
          <w:tab w:pos="1297" w:val="left"/>
        </w:tabs>
        <w:bidi w:val="0"/>
        <w:spacing w:line="216" w:lineRule="auto"/>
        <w:ind w:left="0" w:firstLine="360"/>
        <w:jc w:val="left"/>
      </w:pPr>
      <w:r>
        <w:rPr>
          <w:color w:val="000000"/>
          <w:spacing w:val="0"/>
          <w:w w:val="100"/>
          <w:position w:val="0"/>
          <w:sz w:val="15"/>
          <w:szCs w:val="15"/>
          <w:shd w:val="clear" w:color="auto" w:fill="auto"/>
          <w:lang w:val="de-DE" w:eastAsia="de-DE" w:bidi="de-DE"/>
        </w:rPr>
        <w:footnoteRef/>
      </w:r>
      <w:r>
        <w:rPr>
          <w:color w:val="000000"/>
          <w:spacing w:val="0"/>
          <w:w w:val="100"/>
          <w:position w:val="0"/>
          <w:sz w:val="15"/>
          <w:szCs w:val="15"/>
          <w:shd w:val="clear" w:color="auto" w:fill="auto"/>
          <w:lang w:val="de-DE" w:eastAsia="de-DE" w:bidi="de-DE"/>
        </w:rPr>
        <w:tab/>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E. : Das Tricbleeen der Buschncgcr in Äquator’alafrika. Erscheint später als Heft der Abhandlungen zur exp. Tr’ebforschung und Schicksalspsychologie. Huber, Bern.</w:t>
      </w:r>
    </w:p>
  </w:footnote>
  <w:footnote w:id="408">
    <w:p>
      <w:pPr>
        <w:pStyle w:val="Style2"/>
        <w:keepNext w:val="0"/>
        <w:keepLines w:val="0"/>
        <w:widowControl w:val="0"/>
        <w:shd w:val="clear" w:color="auto" w:fill="auto"/>
        <w:tabs>
          <w:tab w:pos="44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Die Verneinung. Gcs. Sehr., Bd. XI, S. 4.</w:t>
      </w:r>
    </w:p>
  </w:footnote>
  <w:footnote w:id="409">
    <w:p>
      <w:pPr>
        <w:pStyle w:val="Style2"/>
        <w:keepNext w:val="0"/>
        <w:keepLines w:val="0"/>
        <w:widowControl w:val="0"/>
        <w:shd w:val="clear" w:color="auto" w:fill="auto"/>
        <w:tabs>
          <w:tab w:pos="44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w:t>
      </w:r>
    </w:p>
  </w:footnote>
  <w:footnote w:id="410">
    <w:p>
      <w:pPr>
        <w:pStyle w:val="Style2"/>
        <w:keepNext w:val="0"/>
        <w:keepLines w:val="0"/>
        <w:widowControl w:val="0"/>
        <w:shd w:val="clear" w:color="auto" w:fill="auto"/>
        <w:tabs>
          <w:tab w:pos="1235" w:val="left"/>
        </w:tabs>
        <w:bidi w:val="0"/>
        <w:spacing w:line="240"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Die Verneinung. Ges. Sehr., Bd. X.T, ,S. 5/6.</w:t>
      </w:r>
    </w:p>
  </w:footnote>
  <w:footnote w:id="411">
    <w:p>
      <w:pPr>
        <w:pStyle w:val="Style2"/>
        <w:keepNext w:val="0"/>
        <w:keepLines w:val="0"/>
        <w:widowControl w:val="0"/>
        <w:shd w:val="clear" w:color="auto" w:fill="auto"/>
        <w:tabs>
          <w:tab w:pos="1220" w:val="left"/>
        </w:tabs>
        <w:bidi w:val="0"/>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7.</w:t>
      </w:r>
    </w:p>
  </w:footnote>
  <w:footnote w:id="412">
    <w:p>
      <w:pPr>
        <w:pStyle w:val="Style2"/>
        <w:keepNext w:val="0"/>
        <w:keepLines w:val="0"/>
        <w:widowControl w:val="0"/>
        <w:shd w:val="clear" w:color="auto" w:fill="auto"/>
        <w:tabs>
          <w:tab w:pos="1220" w:val="left"/>
        </w:tabs>
        <w:bidi w:val="0"/>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die geschichtliche Zusammenfassung der Abwchrlehrc.</w:t>
      </w:r>
    </w:p>
  </w:footnote>
  <w:footnote w:id="413">
    <w:p>
      <w:pPr>
        <w:pStyle w:val="Style2"/>
        <w:keepNext w:val="0"/>
        <w:keepLines w:val="0"/>
        <w:widowControl w:val="0"/>
        <w:shd w:val="clear" w:color="auto" w:fill="auto"/>
        <w:tabs>
          <w:tab w:pos="44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Tricbpathologic, Bd. I, S. 284, 345 f.</w:t>
      </w:r>
    </w:p>
  </w:footnote>
  <w:footnote w:id="414">
    <w:p>
      <w:pPr>
        <w:pStyle w:val="Style2"/>
        <w:keepNext w:val="0"/>
        <w:keepLines w:val="0"/>
        <w:widowControl w:val="0"/>
        <w:shd w:val="clear" w:color="auto" w:fill="auto"/>
        <w:tabs>
          <w:tab w:pos="43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Näheres siehe im Kapitel: «lch-Dialcktik ».</w:t>
      </w:r>
    </w:p>
  </w:footnote>
  <w:footnote w:id="415">
    <w:p>
      <w:pPr>
        <w:pStyle w:val="Style2"/>
        <w:keepNext w:val="0"/>
        <w:keepLines w:val="0"/>
        <w:widowControl w:val="0"/>
        <w:shd w:val="clear" w:color="auto" w:fill="auto"/>
        <w:tabs>
          <w:tab w:pos="1273"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Rohleder,</w:t>
      </w:r>
      <w:r>
        <w:rPr>
          <w:color w:val="000000"/>
          <w:spacing w:val="0"/>
          <w:w w:val="100"/>
          <w:position w:val="0"/>
          <w:shd w:val="clear" w:color="auto" w:fill="auto"/>
          <w:lang w:val="de-DE" w:eastAsia="de-DE" w:bidi="de-DE"/>
        </w:rPr>
        <w:t xml:space="preserve"> FI. : Die Zeugung unter Blutsverwandten. Bd. II d. Monographien über die Zeugung beim Menschen. G. Thicmc, Leipzig 1912. S. 155 ff.</w:t>
      </w:r>
    </w:p>
  </w:footnote>
  <w:footnote w:id="416">
    <w:p>
      <w:pPr>
        <w:pStyle w:val="Style2"/>
        <w:keepNext w:val="0"/>
        <w:keepLines w:val="0"/>
        <w:widowControl w:val="0"/>
        <w:shd w:val="clear" w:color="auto" w:fill="auto"/>
        <w:tabs>
          <w:tab w:pos="1280" w:val="left"/>
        </w:tabs>
        <w:bidi w:val="0"/>
        <w:spacing w:line="197"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Rank,</w:t>
      </w:r>
      <w:r>
        <w:rPr>
          <w:color w:val="000000"/>
          <w:spacing w:val="0"/>
          <w:w w:val="100"/>
          <w:position w:val="0"/>
          <w:shd w:val="clear" w:color="auto" w:fill="auto"/>
          <w:lang w:val="de-DE" w:eastAsia="de-DE" w:bidi="de-DE"/>
        </w:rPr>
        <w:t xml:space="preserve"> O.: Das Inzestmotiv in Dichtung und Sage. F. Deutickc, Leipzig-Wien 1926.</w:t>
      </w:r>
    </w:p>
  </w:footnote>
  <w:footnote w:id="417">
    <w:p>
      <w:pPr>
        <w:pStyle w:val="Style2"/>
        <w:keepNext w:val="0"/>
        <w:keepLines w:val="0"/>
        <w:widowControl w:val="0"/>
        <w:shd w:val="clear" w:color="auto" w:fill="auto"/>
        <w:tabs>
          <w:tab w:pos="1282"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a) Symbole der Wandlung. Rascher, Zürich, 4. Aufl., 1952. bj Die Psychologie der Übertragung. Rascher, Zürich 1946.</w:t>
      </w:r>
    </w:p>
  </w:footnote>
  <w:footnote w:id="418">
    <w:p>
      <w:pPr>
        <w:pStyle w:val="Style2"/>
        <w:keepNext w:val="0"/>
        <w:keepLines w:val="0"/>
        <w:widowControl w:val="0"/>
        <w:shd w:val="clear" w:color="auto" w:fill="auto"/>
        <w:tabs>
          <w:tab w:pos="1275" w:val="left"/>
        </w:tabs>
        <w:bidi w:val="0"/>
        <w:spacing w:line="240"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Totem und Tabu. Ges. Sehr., Bd. X, S. 41/42.</w:t>
      </w:r>
    </w:p>
  </w:footnote>
  <w:footnote w:id="419">
    <w:p>
      <w:pPr>
        <w:pStyle w:val="Style2"/>
        <w:keepNext w:val="0"/>
        <w:keepLines w:val="0"/>
        <w:widowControl w:val="0"/>
        <w:shd w:val="clear" w:color="auto" w:fill="auto"/>
        <w:tabs>
          <w:tab w:pos="1280" w:val="left"/>
        </w:tabs>
        <w:bidi w:val="0"/>
        <w:spacing w:line="194"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Malinowski,</w:t>
      </w:r>
      <w:r>
        <w:rPr>
          <w:color w:val="000000"/>
          <w:spacing w:val="0"/>
          <w:w w:val="100"/>
          <w:position w:val="0"/>
          <w:shd w:val="clear" w:color="auto" w:fill="auto"/>
          <w:lang w:val="de-DE" w:eastAsia="de-DE" w:bidi="de-DE"/>
        </w:rPr>
        <w:t xml:space="preserve"> B.: Das Geschlechtsleben der Wilden. Grcthlcin &amp; Co., Leipzig. S. 381 ff.</w:t>
      </w:r>
    </w:p>
  </w:footnote>
  <w:footnote w:id="420">
    <w:p>
      <w:pPr>
        <w:pStyle w:val="Style2"/>
        <w:keepNext w:val="0"/>
        <w:keepLines w:val="0"/>
        <w:widowControl w:val="0"/>
        <w:shd w:val="clear" w:color="auto" w:fill="auto"/>
        <w:tabs>
          <w:tab w:pos="47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B.: Das Geschlechtsleben der Wilden, S. 383f.</w:t>
      </w:r>
    </w:p>
  </w:footnote>
  <w:footnote w:id="421">
    <w:p>
      <w:pPr>
        <w:pStyle w:val="Style2"/>
        <w:keepNext w:val="0"/>
        <w:keepLines w:val="0"/>
        <w:widowControl w:val="0"/>
        <w:shd w:val="clear" w:color="auto" w:fill="auto"/>
        <w:tabs>
          <w:tab w:pos="455"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331.</w:t>
      </w:r>
    </w:p>
  </w:footnote>
  <w:footnote w:id="422">
    <w:p>
      <w:pPr>
        <w:pStyle w:val="Style2"/>
        <w:keepNext w:val="0"/>
        <w:keepLines w:val="0"/>
        <w:widowControl w:val="0"/>
        <w:shd w:val="clear" w:color="auto" w:fill="auto"/>
        <w:tabs>
          <w:tab w:pos="485" w:val="left"/>
        </w:tabs>
        <w:bidi w:val="0"/>
        <w:spacing w:line="19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3.</w:t>
      </w:r>
    </w:p>
  </w:footnote>
  <w:footnote w:id="423">
    <w:p>
      <w:pPr>
        <w:pStyle w:val="Style2"/>
        <w:keepNext w:val="0"/>
        <w:keepLines w:val="0"/>
        <w:widowControl w:val="0"/>
        <w:shd w:val="clear" w:color="auto" w:fill="auto"/>
        <w:tabs>
          <w:tab w:pos="49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4.</w:t>
      </w:r>
    </w:p>
  </w:footnote>
  <w:footnote w:id="424">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 Ich glaube, jeder Mann könnte sich in der Dorfgcmcinschaft seiner Frau niedcrlasscn, wenn er gern wollte; doch würde er sich dadurch selbst entwürdigen und gewisser Rechte verlustig gehen. Ein Häuptlingssohn jedoch bildet eine Ausnahme auf Grund seiner Stellung im Dorfe und seiner erworbenen Rechte.»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S. 72.</w:t>
      </w:r>
    </w:p>
  </w:footnote>
  <w:footnote w:id="425">
    <w:p>
      <w:pPr>
        <w:pStyle w:val="Style2"/>
        <w:keepNext w:val="0"/>
        <w:keepLines w:val="0"/>
        <w:widowControl w:val="0"/>
        <w:shd w:val="clear" w:color="auto" w:fill="auto"/>
        <w:tabs>
          <w:tab w:pos="45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Malinowski,</w:t>
      </w:r>
      <w:r>
        <w:rPr>
          <w:color w:val="000000"/>
          <w:spacing w:val="0"/>
          <w:w w:val="100"/>
          <w:position w:val="0"/>
          <w:shd w:val="clear" w:color="auto" w:fill="auto"/>
          <w:lang w:val="de-DE" w:eastAsia="de-DE" w:bidi="de-DE"/>
        </w:rPr>
        <w:t xml:space="preserve"> B.: Das Geschlechtsleben der Wilden, S. 71/72.</w:t>
      </w:r>
    </w:p>
  </w:footnote>
  <w:footnote w:id="426">
    <w:p>
      <w:pPr>
        <w:pStyle w:val="Style2"/>
        <w:keepNext w:val="0"/>
        <w:keepLines w:val="0"/>
        <w:widowControl w:val="0"/>
        <w:shd w:val="clear" w:color="auto" w:fill="auto"/>
        <w:tabs>
          <w:tab w:pos="4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 xml:space="preserve">Layard, Joi-in;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Stone Men of Malckula. London 1942.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Thc Inzest Taboo and thc Virgin Archetype. Eranos-Jahrbuch, Bd. XII. Rhein-Verlag, Zürich 1945.</w:t>
      </w:r>
    </w:p>
  </w:footnote>
  <w:footnote w:id="427">
    <w:p>
      <w:pPr>
        <w:pStyle w:val="Style2"/>
        <w:keepNext w:val="0"/>
        <w:keepLines w:val="0"/>
        <w:widowControl w:val="0"/>
        <w:shd w:val="clear" w:color="auto" w:fill="auto"/>
        <w:tabs>
          <w:tab w:pos="454"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Symbole der Wandlung. Rascher, Zürich. 4. Aufl. S. 719/720.</w:t>
      </w:r>
    </w:p>
  </w:footnote>
  <w:footnote w:id="428">
    <w:p>
      <w:pPr>
        <w:pStyle w:val="Style2"/>
        <w:keepNext w:val="0"/>
        <w:keepLines w:val="0"/>
        <w:widowControl w:val="0"/>
        <w:shd w:val="clear" w:color="auto" w:fill="auto"/>
        <w:tabs>
          <w:tab w:pos="44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Die Tochter der Tante mütterlicherseits kann der Mann wegen des </w:t>
      </w:r>
      <w:r>
        <w:rPr>
          <w:i/>
          <w:iCs/>
          <w:color w:val="000000"/>
          <w:spacing w:val="0"/>
          <w:w w:val="100"/>
          <w:position w:val="0"/>
          <w:shd w:val="clear" w:color="auto" w:fill="auto"/>
          <w:lang w:val="de-DE" w:eastAsia="de-DE" w:bidi="de-DE"/>
        </w:rPr>
        <w:t>Inzestes</w:t>
      </w:r>
      <w:r>
        <w:rPr>
          <w:color w:val="000000"/>
          <w:spacing w:val="0"/>
          <w:w w:val="100"/>
          <w:position w:val="0"/>
          <w:shd w:val="clear" w:color="auto" w:fill="auto"/>
          <w:lang w:val="de-DE" w:eastAsia="de-DE" w:bidi="de-DE"/>
        </w:rPr>
        <w:t xml:space="preserve"> nicht heiraten!</w:t>
      </w:r>
    </w:p>
  </w:footnote>
  <w:footnote w:id="429">
    <w:p>
      <w:pPr>
        <w:pStyle w:val="Style2"/>
        <w:keepNext w:val="0"/>
        <w:keepLines w:val="0"/>
        <w:widowControl w:val="0"/>
        <w:shd w:val="clear" w:color="auto" w:fill="auto"/>
        <w:tabs>
          <w:tab w:pos="1275" w:val="left"/>
        </w:tabs>
        <w:bidi w:val="0"/>
        <w:spacing w:line="240"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Malinowski:</w:t>
      </w:r>
      <w:r>
        <w:rPr>
          <w:color w:val="000000"/>
          <w:spacing w:val="0"/>
          <w:w w:val="100"/>
          <w:position w:val="0"/>
          <w:shd w:val="clear" w:color="auto" w:fill="auto"/>
          <w:lang w:val="de-DE" w:eastAsia="de-DE" w:bidi="de-DE"/>
        </w:rPr>
        <w:t xml:space="preserve"> Zit. Arbeit, S. 75.</w:t>
      </w:r>
    </w:p>
  </w:footnote>
  <w:footnote w:id="430">
    <w:p>
      <w:pPr>
        <w:pStyle w:val="Style2"/>
        <w:keepNext w:val="0"/>
        <w:keepLines w:val="0"/>
        <w:widowControl w:val="0"/>
        <w:shd w:val="clear" w:color="auto" w:fill="auto"/>
        <w:tabs>
          <w:tab w:pos="1275" w:val="left"/>
        </w:tabs>
        <w:bidi w:val="0"/>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74.</w:t>
      </w:r>
    </w:p>
  </w:footnote>
  <w:footnote w:id="431">
    <w:p>
      <w:pPr>
        <w:pStyle w:val="Style2"/>
        <w:keepNext w:val="0"/>
        <w:keepLines w:val="0"/>
        <w:widowControl w:val="0"/>
        <w:shd w:val="clear" w:color="auto" w:fill="auto"/>
        <w:tabs>
          <w:tab w:pos="1280" w:val="left"/>
        </w:tabs>
        <w:bidi w:val="0"/>
        <w:spacing w:line="194"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Layard:</w:t>
      </w:r>
      <w:r>
        <w:rPr>
          <w:color w:val="000000"/>
          <w:spacing w:val="0"/>
          <w:w w:val="100"/>
          <w:position w:val="0"/>
          <w:shd w:val="clear" w:color="auto" w:fill="auto"/>
          <w:lang w:val="de-DE" w:eastAsia="de-DE" w:bidi="de-DE"/>
        </w:rPr>
        <w:t xml:space="preserve"> Thc Inzcst-Taboo..., S. 284.</w:t>
      </w:r>
    </w:p>
  </w:footnote>
  <w:footnote w:id="432">
    <w:p>
      <w:pPr>
        <w:pStyle w:val="Style2"/>
        <w:keepNext w:val="0"/>
        <w:keepLines w:val="0"/>
        <w:widowControl w:val="0"/>
        <w:shd w:val="clear" w:color="auto" w:fill="auto"/>
        <w:tabs>
          <w:tab w:pos="422"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Contributions to Fate Analysis. Analysis of Marriages. Acta Psychologica, 1937, Bd. III.</w:t>
      </w:r>
    </w:p>
  </w:footnote>
  <w:footnote w:id="433">
    <w:p>
      <w:pPr>
        <w:pStyle w:val="Style2"/>
        <w:keepNext w:val="0"/>
        <w:keepLines w:val="0"/>
        <w:widowControl w:val="0"/>
        <w:shd w:val="clear" w:color="auto" w:fill="auto"/>
        <w:tabs>
          <w:tab w:pos="422"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Rilke, Rainer Maria:</w:t>
      </w:r>
      <w:r>
        <w:rPr>
          <w:color w:val="000000"/>
          <w:spacing w:val="0"/>
          <w:w w:val="100"/>
          <w:position w:val="0"/>
          <w:shd w:val="clear" w:color="auto" w:fill="auto"/>
          <w:lang w:val="de-DE" w:eastAsia="de-DE" w:bidi="de-DE"/>
        </w:rPr>
        <w:t xml:space="preserve"> Die Aufzeichnungen des Malte Laurids Briggc. Insel-Verlag, Leipzig. S. 241 f.</w:t>
      </w:r>
    </w:p>
  </w:footnote>
  <w:footnote w:id="434">
    <w:p>
      <w:pPr>
        <w:pStyle w:val="Style2"/>
        <w:keepNext w:val="0"/>
        <w:keepLines w:val="0"/>
        <w:widowControl w:val="0"/>
        <w:shd w:val="clear" w:color="auto" w:fill="auto"/>
        <w:tabs>
          <w:tab w:pos="44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Triebpathologie, Bd. I, S. 139 f.</w:t>
      </w:r>
    </w:p>
  </w:footnote>
  <w:footnote w:id="435">
    <w:p>
      <w:pPr>
        <w:pStyle w:val="Style2"/>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Schicksalsanalysc, 2. Auf]., S. 148 ff.</w:t>
      </w:r>
    </w:p>
  </w:footnote>
  <w:footnote w:id="436">
    <w:p>
      <w:pPr>
        <w:pStyle w:val="Style2"/>
        <w:keepNext w:val="0"/>
        <w:keepLines w:val="0"/>
        <w:widowControl w:val="0"/>
        <w:shd w:val="clear" w:color="auto" w:fill="auto"/>
        <w:tabs>
          <w:tab w:pos="50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Sehieksalsanalyse, 2. Aufl., S. 150ff.</w:t>
      </w:r>
    </w:p>
  </w:footnote>
  <w:footnote w:id="437">
    <w:p>
      <w:pPr>
        <w:pStyle w:val="Style2"/>
        <w:keepNext w:val="0"/>
        <w:keepLines w:val="0"/>
        <w:widowControl w:val="0"/>
        <w:shd w:val="clear" w:color="auto" w:fill="auto"/>
        <w:tabs>
          <w:tab w:pos="50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152.</w:t>
      </w:r>
    </w:p>
  </w:footnote>
  <w:footnote w:id="438">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Salzmann,</w:t>
      </w:r>
      <w:r>
        <w:rPr>
          <w:color w:val="000000"/>
          <w:spacing w:val="0"/>
          <w:w w:val="100"/>
          <w:position w:val="0"/>
          <w:shd w:val="clear" w:color="auto" w:fill="auto"/>
          <w:lang w:val="de-DE" w:eastAsia="de-DE" w:bidi="de-DE"/>
        </w:rPr>
        <w:t xml:space="preserve"> U.: Schicksalspsychologie und Glaukom (grüner Star). Szondiana II. Huber, Bern urd Stuttgart 1955. S. 129 ff.</w:t>
      </w:r>
    </w:p>
  </w:footnote>
  <w:footnote w:id="439">
    <w:p>
      <w:pPr>
        <w:pStyle w:val="Style2"/>
        <w:keepNext w:val="0"/>
        <w:keepLines w:val="0"/>
        <w:widowControl w:val="0"/>
        <w:shd w:val="clear" w:color="auto" w:fill="auto"/>
        <w:tabs>
          <w:tab w:pos="45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Malinowski,</w:t>
      </w:r>
      <w:r>
        <w:rPr>
          <w:color w:val="000000"/>
          <w:spacing w:val="0"/>
          <w:w w:val="100"/>
          <w:position w:val="0"/>
          <w:shd w:val="clear" w:color="auto" w:fill="auto"/>
          <w:lang w:val="de-DE" w:eastAsia="de-DE" w:bidi="de-DE"/>
        </w:rPr>
        <w:t xml:space="preserve"> B.: Das Geschlechtsleben der Wilden, S. 354/355.</w:t>
      </w:r>
    </w:p>
  </w:footnote>
  <w:footnote w:id="440">
    <w:p>
      <w:pPr>
        <w:pStyle w:val="Style2"/>
        <w:keepNext w:val="0"/>
        <w:keepLines w:val="0"/>
        <w:widowControl w:val="0"/>
        <w:shd w:val="clear" w:color="auto" w:fill="auto"/>
        <w:tabs>
          <w:tab w:pos="46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361.</w:t>
      </w:r>
    </w:p>
  </w:footnote>
  <w:footnote w:id="441">
    <w:p>
      <w:pPr>
        <w:pStyle w:val="Style2"/>
        <w:keepNext w:val="0"/>
        <w:keepLines w:val="0"/>
        <w:widowControl w:val="0"/>
        <w:shd w:val="clear" w:color="auto" w:fill="auto"/>
        <w:tabs>
          <w:tab w:pos="44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366.</w:t>
      </w:r>
    </w:p>
  </w:footnote>
  <w:footnote w:id="442">
    <w:p>
      <w:pPr>
        <w:pStyle w:val="Style2"/>
        <w:keepNext w:val="0"/>
        <w:keepLines w:val="0"/>
        <w:widowControl w:val="0"/>
        <w:shd w:val="clear" w:color="auto" w:fill="auto"/>
        <w:tabs>
          <w:tab w:pos="44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367.</w:t>
      </w:r>
    </w:p>
  </w:footnote>
  <w:footnote w:id="443">
    <w:p>
      <w:pPr>
        <w:pStyle w:val="Style2"/>
        <w:keepNext w:val="0"/>
        <w:keepLines w:val="0"/>
        <w:widowControl w:val="0"/>
        <w:shd w:val="clear" w:color="auto" w:fill="auto"/>
        <w:tabs>
          <w:tab w:pos="44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367.</w:t>
      </w:r>
    </w:p>
  </w:footnote>
  <w:footnote w:id="444">
    <w:p>
      <w:pPr>
        <w:pStyle w:val="Style2"/>
        <w:keepNext w:val="0"/>
        <w:keepLines w:val="0"/>
        <w:widowControl w:val="0"/>
        <w:shd w:val="clear" w:color="auto" w:fill="auto"/>
        <w:tabs>
          <w:tab w:pos="1287"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Die Partikel </w:t>
      </w:r>
      <w:r>
        <w:rPr>
          <w:i/>
          <w:iCs/>
          <w:color w:val="000000"/>
          <w:spacing w:val="0"/>
          <w:w w:val="100"/>
          <w:position w:val="0"/>
          <w:shd w:val="clear" w:color="auto" w:fill="auto"/>
          <w:lang w:val="de-DE" w:eastAsia="de-DE" w:bidi="de-DE"/>
        </w:rPr>
        <w:t>«gu»</w:t>
      </w:r>
      <w:r>
        <w:rPr>
          <w:color w:val="000000"/>
          <w:spacing w:val="0"/>
          <w:w w:val="100"/>
          <w:position w:val="0"/>
          <w:shd w:val="clear" w:color="auto" w:fill="auto"/>
          <w:lang w:val="de-DE" w:eastAsia="de-DE" w:bidi="de-DE"/>
        </w:rPr>
        <w:t xml:space="preserve"> bedeutet: </w:t>
      </w:r>
      <w:r>
        <w:rPr>
          <w:i/>
          <w:iCs/>
          <w:color w:val="000000"/>
          <w:spacing w:val="0"/>
          <w:w w:val="100"/>
          <w:position w:val="0"/>
          <w:shd w:val="clear" w:color="auto" w:fill="auto"/>
          <w:lang w:val="de-DE" w:eastAsia="de-DE" w:bidi="de-DE"/>
        </w:rPr>
        <w:t>«mein».</w:t>
      </w:r>
      <w:r>
        <w:rPr>
          <w:color w:val="000000"/>
          <w:spacing w:val="0"/>
          <w:w w:val="100"/>
          <w:position w:val="0"/>
          <w:shd w:val="clear" w:color="auto" w:fill="auto"/>
          <w:lang w:val="de-DE" w:eastAsia="de-DE" w:bidi="de-DE"/>
        </w:rPr>
        <w:t xml:space="preserve"> Sic wird meistens an die Wurzel angehängt. </w:t>
      </w:r>
      <w:r>
        <w:rPr>
          <w:i/>
          <w:iCs/>
          <w:color w:val="000000"/>
          <w:spacing w:val="0"/>
          <w:w w:val="100"/>
          <w:position w:val="0"/>
          <w:shd w:val="clear" w:color="auto" w:fill="auto"/>
          <w:lang w:val="de-DE" w:eastAsia="de-DE" w:bidi="de-DE"/>
        </w:rPr>
        <w:t xml:space="preserve">Inagu = </w:t>
      </w:r>
      <w:r>
        <w:rPr>
          <w:color w:val="000000"/>
          <w:spacing w:val="0"/>
          <w:w w:val="100"/>
          <w:position w:val="0"/>
          <w:shd w:val="clear" w:color="auto" w:fill="auto"/>
          <w:lang w:val="de-DE" w:eastAsia="de-DE" w:bidi="de-DE"/>
        </w:rPr>
        <w:t xml:space="preserve">meine Mutter; </w:t>
      </w:r>
      <w:r>
        <w:rPr>
          <w:i/>
          <w:iCs/>
          <w:color w:val="000000"/>
          <w:spacing w:val="0"/>
          <w:w w:val="100"/>
          <w:position w:val="0"/>
          <w:shd w:val="clear" w:color="auto" w:fill="auto"/>
          <w:lang w:val="de-DE" w:eastAsia="de-DE" w:bidi="de-DE"/>
        </w:rPr>
        <w:t>tamagu</w:t>
      </w:r>
      <w:r>
        <w:rPr>
          <w:color w:val="000000"/>
          <w:spacing w:val="0"/>
          <w:w w:val="100"/>
          <w:position w:val="0"/>
          <w:shd w:val="clear" w:color="auto" w:fill="auto"/>
          <w:lang w:val="de-DE" w:eastAsia="de-DE" w:bidi="de-DE"/>
        </w:rPr>
        <w:t xml:space="preserve"> = mein Vater. Oft wird die Partikel dazwischcngcschobcn: lu-gu-ta — meine Schwester. </w:t>
      </w:r>
      <w:r>
        <w:rPr>
          <w:smallCaps/>
          <w:color w:val="000000"/>
          <w:spacing w:val="0"/>
          <w:w w:val="100"/>
          <w:position w:val="0"/>
          <w:shd w:val="clear" w:color="auto" w:fill="auto"/>
          <w:lang w:val="de-DE" w:eastAsia="de-DE" w:bidi="de-DE"/>
        </w:rPr>
        <w:t>Malinowski:</w:t>
      </w:r>
      <w:r>
        <w:rPr>
          <w:color w:val="000000"/>
          <w:spacing w:val="0"/>
          <w:w w:val="100"/>
          <w:position w:val="0"/>
          <w:shd w:val="clear" w:color="auto" w:fill="auto"/>
          <w:lang w:val="de-DE" w:eastAsia="de-DE" w:bidi="de-DE"/>
        </w:rPr>
        <w:t xml:space="preserve"> Zit. Arbeit, S. 371.</w:t>
      </w:r>
    </w:p>
  </w:footnote>
  <w:footnote w:id="445">
    <w:p>
      <w:pPr>
        <w:pStyle w:val="Style2"/>
        <w:keepNext w:val="0"/>
        <w:keepLines w:val="0"/>
        <w:widowControl w:val="0"/>
        <w:shd w:val="clear" w:color="auto" w:fill="auto"/>
        <w:tabs>
          <w:tab w:pos="1275" w:val="left"/>
        </w:tabs>
        <w:bidi w:val="0"/>
        <w:spacing w:line="202"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Malinowski:</w:t>
      </w:r>
      <w:r>
        <w:rPr>
          <w:color w:val="000000"/>
          <w:spacing w:val="0"/>
          <w:w w:val="100"/>
          <w:position w:val="0"/>
          <w:shd w:val="clear" w:color="auto" w:fill="auto"/>
          <w:lang w:val="de-DE" w:eastAsia="de-DE" w:bidi="de-DE"/>
        </w:rPr>
        <w:t xml:space="preserve"> Zit. Arbeit, S. 368 ff.</w:t>
      </w:r>
    </w:p>
  </w:footnote>
  <w:footnote w:id="446">
    <w:p>
      <w:pPr>
        <w:pStyle w:val="Style2"/>
        <w:keepNext w:val="0"/>
        <w:keepLines w:val="0"/>
        <w:widowControl w:val="0"/>
        <w:shd w:val="clear" w:color="auto" w:fill="auto"/>
        <w:tabs>
          <w:tab w:pos="1285" w:val="left"/>
        </w:tabs>
        <w:bidi w:val="0"/>
        <w:spacing w:line="202"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377.</w:t>
      </w:r>
    </w:p>
  </w:footnote>
  <w:footnote w:id="447">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Malinowski,</w:t>
      </w:r>
      <w:r>
        <w:rPr>
          <w:color w:val="000000"/>
          <w:spacing w:val="0"/>
          <w:w w:val="100"/>
          <w:position w:val="0"/>
          <w:shd w:val="clear" w:color="auto" w:fill="auto"/>
          <w:lang w:val="de-DE" w:eastAsia="de-DE" w:bidi="de-DE"/>
        </w:rPr>
        <w:t xml:space="preserve"> B.: Ebenda, S. 382.</w:t>
      </w:r>
    </w:p>
  </w:footnote>
  <w:footnote w:id="448">
    <w:p>
      <w:pPr>
        <w:pStyle w:val="Style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Wznthuzs:</w:t>
      </w:r>
      <w:r>
        <w:rPr>
          <w:color w:val="000000"/>
          <w:spacing w:val="0"/>
          <w:w w:val="100"/>
          <w:position w:val="0"/>
          <w:shd w:val="clear" w:color="auto" w:fill="auto"/>
          <w:lang w:val="de-DE" w:eastAsia="de-DE" w:bidi="de-DE"/>
        </w:rPr>
        <w:t xml:space="preserve"> Das Zwcigcschlechtcrwcscn. Hirschfcld, Leipzig 1928. S. 204/205.</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2491740</wp:posOffset>
              </wp:positionH>
              <wp:positionV relativeFrom="page">
                <wp:posOffset>1330325</wp:posOffset>
              </wp:positionV>
              <wp:extent cx="2377440" cy="64135"/>
              <wp:wrapNone/>
              <wp:docPr id="1" name="Shape 1"/>
              <a:graphic xmlns:a="http://schemas.openxmlformats.org/drawingml/2006/main">
                <a:graphicData uri="http://schemas.microsoft.com/office/word/2010/wordprocessingShape">
                  <wps:wsp>
                    <wps:cNvSpPr txBox="1"/>
                    <wps:spPr>
                      <a:xfrm>
                        <a:ext cx="2377440" cy="64135"/>
                      </a:xfrm>
                      <a:prstGeom prst="rect"/>
                      <a:noFill/>
                    </wps:spPr>
                    <wps:txbx>
                      <w:txbxContent>
                        <w:p>
                          <w:pPr>
                            <w:pStyle w:val="Style15"/>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DAS VIERTE BUCH DER SCHICKSALS A NALYSE</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96.19999999999999pt;margin-top:104.75pt;width:187.19999999999999pt;height:5.0499999999999998pt;z-index:-188744063;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DAS VIERTE BUCH DER SCHICKSALS A NALYSE</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2491740</wp:posOffset>
              </wp:positionH>
              <wp:positionV relativeFrom="page">
                <wp:posOffset>1330325</wp:posOffset>
              </wp:positionV>
              <wp:extent cx="2377440" cy="64135"/>
              <wp:wrapNone/>
              <wp:docPr id="3" name="Shape 3"/>
              <a:graphic xmlns:a="http://schemas.openxmlformats.org/drawingml/2006/main">
                <a:graphicData uri="http://schemas.microsoft.com/office/word/2010/wordprocessingShape">
                  <wps:wsp>
                    <wps:cNvSpPr txBox="1"/>
                    <wps:spPr>
                      <a:xfrm>
                        <a:ext cx="2377440" cy="64135"/>
                      </a:xfrm>
                      <a:prstGeom prst="rect"/>
                      <a:noFill/>
                    </wps:spPr>
                    <wps:txbx>
                      <w:txbxContent>
                        <w:p>
                          <w:pPr>
                            <w:pStyle w:val="Style15"/>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DAS VIERTE BUCH DER SCHICKSALS A NALYSE</w:t>
                          </w:r>
                        </w:p>
                      </w:txbxContent>
                    </wps:txbx>
                    <wps:bodyPr wrap="none" lIns="0" tIns="0" rIns="0" bIns="0">
                      <a:spAutoFit/>
                    </wps:bodyPr>
                  </wps:wsp>
                </a:graphicData>
              </a:graphic>
            </wp:anchor>
          </w:drawing>
        </mc:Choice>
        <mc:Fallback>
          <w:pict>
            <v:shape id="_x0000_s1029" type="#_x0000_t202" style="position:absolute;margin-left:196.19999999999999pt;margin-top:104.75pt;width:187.19999999999999pt;height:5.0499999999999998pt;z-index:-188744061;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DAS VIERTE BUCH DER SCHICKSALS A NALYSE</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1636395</wp:posOffset>
              </wp:positionH>
              <wp:positionV relativeFrom="page">
                <wp:posOffset>1404620</wp:posOffset>
              </wp:positionV>
              <wp:extent cx="3757930" cy="100330"/>
              <wp:wrapNone/>
              <wp:docPr id="165" name="Shape 165"/>
              <a:graphic xmlns:a="http://schemas.openxmlformats.org/drawingml/2006/main">
                <a:graphicData uri="http://schemas.microsoft.com/office/word/2010/wordprocessingShape">
                  <wps:wsp>
                    <wps:cNvSpPr txBox="1"/>
                    <wps:spPr>
                      <a:xfrm>
                        <a:ext cx="3757930" cy="10033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Tabelle ]. Die erlaubten und verbotenen Ehen bei den Trobriandern nach </w:t>
                          </w:r>
                          <w:r>
                            <w:rPr>
                              <w:smallCaps/>
                              <w:color w:val="000000"/>
                              <w:spacing w:val="0"/>
                              <w:w w:val="100"/>
                              <w:position w:val="0"/>
                              <w:sz w:val="18"/>
                              <w:szCs w:val="18"/>
                              <w:shd w:val="clear" w:color="auto" w:fill="auto"/>
                              <w:lang w:val="de-DE" w:eastAsia="de-DE" w:bidi="de-DE"/>
                            </w:rPr>
                            <w:t>'Malinowski</w:t>
                          </w:r>
                        </w:p>
                      </w:txbxContent>
                    </wps:txbx>
                    <wps:bodyPr wrap="none" lIns="0" tIns="0" rIns="0" bIns="0">
                      <a:spAutoFit/>
                    </wps:bodyPr>
                  </wps:wsp>
                </a:graphicData>
              </a:graphic>
            </wp:anchor>
          </w:drawing>
        </mc:Choice>
        <mc:Fallback>
          <w:pict>
            <v:shape id="_x0000_s1191" type="#_x0000_t202" style="position:absolute;margin-left:128.84999999999999pt;margin-top:110.59999999999999pt;width:295.89999999999998pt;height:7.9000000000000004pt;z-index:-18874392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Tabelle ]. Die erlaubten und verbotenen Ehen bei den Trobriandern nach </w:t>
                    </w:r>
                    <w:r>
                      <w:rPr>
                        <w:smallCaps/>
                        <w:color w:val="000000"/>
                        <w:spacing w:val="0"/>
                        <w:w w:val="100"/>
                        <w:position w:val="0"/>
                        <w:sz w:val="18"/>
                        <w:szCs w:val="18"/>
                        <w:shd w:val="clear" w:color="auto" w:fill="auto"/>
                        <w:lang w:val="de-DE" w:eastAsia="de-DE" w:bidi="de-DE"/>
                      </w:rPr>
                      <w:t>'Malinowski</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1636395</wp:posOffset>
              </wp:positionH>
              <wp:positionV relativeFrom="page">
                <wp:posOffset>1404620</wp:posOffset>
              </wp:positionV>
              <wp:extent cx="3757930" cy="100330"/>
              <wp:wrapNone/>
              <wp:docPr id="169" name="Shape 169"/>
              <a:graphic xmlns:a="http://schemas.openxmlformats.org/drawingml/2006/main">
                <a:graphicData uri="http://schemas.microsoft.com/office/word/2010/wordprocessingShape">
                  <wps:wsp>
                    <wps:cNvSpPr txBox="1"/>
                    <wps:spPr>
                      <a:xfrm>
                        <a:ext cx="3757930" cy="10033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Tabelle ]. Die erlaubten und verbotenen Ehen bei den Trobriandern nach </w:t>
                          </w:r>
                          <w:r>
                            <w:rPr>
                              <w:smallCaps/>
                              <w:color w:val="000000"/>
                              <w:spacing w:val="0"/>
                              <w:w w:val="100"/>
                              <w:position w:val="0"/>
                              <w:sz w:val="18"/>
                              <w:szCs w:val="18"/>
                              <w:shd w:val="clear" w:color="auto" w:fill="auto"/>
                              <w:lang w:val="de-DE" w:eastAsia="de-DE" w:bidi="de-DE"/>
                            </w:rPr>
                            <w:t>'Malinowski</w:t>
                          </w:r>
                        </w:p>
                      </w:txbxContent>
                    </wps:txbx>
                    <wps:bodyPr wrap="none" lIns="0" tIns="0" rIns="0" bIns="0">
                      <a:spAutoFit/>
                    </wps:bodyPr>
                  </wps:wsp>
                </a:graphicData>
              </a:graphic>
            </wp:anchor>
          </w:drawing>
        </mc:Choice>
        <mc:Fallback>
          <w:pict>
            <v:shape id="_x0000_s1195" type="#_x0000_t202" style="position:absolute;margin-left:128.84999999999999pt;margin-top:110.59999999999999pt;width:295.89999999999998pt;height:7.9000000000000004pt;z-index:-18874392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Tabelle ]. Die erlaubten und verbotenen Ehen bei den Trobriandern nach </w:t>
                    </w:r>
                    <w:r>
                      <w:rPr>
                        <w:smallCaps/>
                        <w:color w:val="000000"/>
                        <w:spacing w:val="0"/>
                        <w:w w:val="100"/>
                        <w:position w:val="0"/>
                        <w:sz w:val="18"/>
                        <w:szCs w:val="18"/>
                        <w:shd w:val="clear" w:color="auto" w:fill="auto"/>
                        <w:lang w:val="de-DE" w:eastAsia="de-DE" w:bidi="de-DE"/>
                      </w:rPr>
                      <w:t>'Malinowski</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2312670</wp:posOffset>
              </wp:positionH>
              <wp:positionV relativeFrom="page">
                <wp:posOffset>1211580</wp:posOffset>
              </wp:positionV>
              <wp:extent cx="2673350" cy="121920"/>
              <wp:wrapNone/>
              <wp:docPr id="179" name="Shape 179"/>
              <a:graphic xmlns:a="http://schemas.openxmlformats.org/drawingml/2006/main">
                <a:graphicData uri="http://schemas.microsoft.com/office/word/2010/wordprocessingShape">
                  <wps:wsp>
                    <wps:cNvSpPr txBox="1"/>
                    <wps:spPr>
                      <a:xfrm>
                        <a:ext cx="2673350" cy="12192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4. Übersicht über die Projektion des Ichs (Fortsetzung)</w:t>
                          </w:r>
                        </w:p>
                      </w:txbxContent>
                    </wps:txbx>
                    <wps:bodyPr wrap="none" lIns="0" tIns="0" rIns="0" bIns="0">
                      <a:spAutoFit/>
                    </wps:bodyPr>
                  </wps:wsp>
                </a:graphicData>
              </a:graphic>
            </wp:anchor>
          </w:drawing>
        </mc:Choice>
        <mc:Fallback>
          <w:pict>
            <v:shape id="_x0000_s1205" type="#_x0000_t202" style="position:absolute;margin-left:182.09999999999999pt;margin-top:95.400000000000006pt;width:210.5pt;height:9.5999999999999996pt;z-index:-18874391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4. Übersicht über die Projektion des Ichs (Fortsetzung)</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2312670</wp:posOffset>
              </wp:positionH>
              <wp:positionV relativeFrom="page">
                <wp:posOffset>1211580</wp:posOffset>
              </wp:positionV>
              <wp:extent cx="2673350" cy="121920"/>
              <wp:wrapNone/>
              <wp:docPr id="181" name="Shape 181"/>
              <a:graphic xmlns:a="http://schemas.openxmlformats.org/drawingml/2006/main">
                <a:graphicData uri="http://schemas.microsoft.com/office/word/2010/wordprocessingShape">
                  <wps:wsp>
                    <wps:cNvSpPr txBox="1"/>
                    <wps:spPr>
                      <a:xfrm>
                        <a:ext cx="2673350" cy="12192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4. Übersicht über die Projektion des Ichs (Fortsetzung)</w:t>
                          </w:r>
                        </w:p>
                      </w:txbxContent>
                    </wps:txbx>
                    <wps:bodyPr wrap="none" lIns="0" tIns="0" rIns="0" bIns="0">
                      <a:spAutoFit/>
                    </wps:bodyPr>
                  </wps:wsp>
                </a:graphicData>
              </a:graphic>
            </wp:anchor>
          </w:drawing>
        </mc:Choice>
        <mc:Fallback>
          <w:pict>
            <v:shape id="_x0000_s1207" type="#_x0000_t202" style="position:absolute;margin-left:182.09999999999999pt;margin-top:95.400000000000006pt;width:210.5pt;height:9.5999999999999996pt;z-index:-18874390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4. Übersicht über die Projektion des Ichs (Fortsetzung)</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3222625</wp:posOffset>
              </wp:positionH>
              <wp:positionV relativeFrom="page">
                <wp:posOffset>1208405</wp:posOffset>
              </wp:positionV>
              <wp:extent cx="2069465" cy="115570"/>
              <wp:wrapNone/>
              <wp:docPr id="183" name="Shape 183"/>
              <a:graphic xmlns:a="http://schemas.openxmlformats.org/drawingml/2006/main">
                <a:graphicData uri="http://schemas.microsoft.com/office/word/2010/wordprocessingShape">
                  <wps:wsp>
                    <wps:cNvSpPr txBox="1"/>
                    <wps:spPr>
                      <a:xfrm>
                        <a:ext cx="2069465" cy="11557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4. Übersicht über die Projektion des Ichs</w:t>
                          </w:r>
                        </w:p>
                      </w:txbxContent>
                    </wps:txbx>
                    <wps:bodyPr wrap="none" lIns="0" tIns="0" rIns="0" bIns="0">
                      <a:spAutoFit/>
                    </wps:bodyPr>
                  </wps:wsp>
                </a:graphicData>
              </a:graphic>
            </wp:anchor>
          </w:drawing>
        </mc:Choice>
        <mc:Fallback>
          <w:pict>
            <v:shape id="_x0000_s1209" type="#_x0000_t202" style="position:absolute;margin-left:253.75pt;margin-top:95.150000000000006pt;width:162.94999999999999pt;height:9.0999999999999996pt;z-index:-18874390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4. Übersicht über die Projektion des Ichs</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2343150</wp:posOffset>
              </wp:positionH>
              <wp:positionV relativeFrom="page">
                <wp:posOffset>1221105</wp:posOffset>
              </wp:positionV>
              <wp:extent cx="2587625" cy="118745"/>
              <wp:wrapNone/>
              <wp:docPr id="185" name="Shape 185"/>
              <a:graphic xmlns:a="http://schemas.openxmlformats.org/drawingml/2006/main">
                <a:graphicData uri="http://schemas.microsoft.com/office/word/2010/wordprocessingShape">
                  <wps:wsp>
                    <wps:cNvSpPr txBox="1"/>
                    <wps:spPr>
                      <a:xfrm>
                        <a:ext cx="2587625" cy="118745"/>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j. </w:t>
                          </w:r>
                          <w:r>
                            <w:rPr>
                              <w:i/>
                              <w:iCs/>
                              <w:color w:val="000000"/>
                              <w:spacing w:val="0"/>
                              <w:w w:val="100"/>
                              <w:position w:val="0"/>
                              <w:sz w:val="18"/>
                              <w:szCs w:val="18"/>
                              <w:shd w:val="clear" w:color="auto" w:fill="auto"/>
                              <w:lang w:val="de-DE" w:eastAsia="de-DE" w:bidi="de-DE"/>
                            </w:rPr>
                            <w:t>Übersicht über die Inflation des Ichs (Fortsetzung)</w:t>
                          </w:r>
                        </w:p>
                      </w:txbxContent>
                    </wps:txbx>
                    <wps:bodyPr wrap="none" lIns="0" tIns="0" rIns="0" bIns="0">
                      <a:spAutoFit/>
                    </wps:bodyPr>
                  </wps:wsp>
                </a:graphicData>
              </a:graphic>
            </wp:anchor>
          </w:drawing>
        </mc:Choice>
        <mc:Fallback>
          <w:pict>
            <v:shape id="_x0000_s1211" type="#_x0000_t202" style="position:absolute;margin-left:184.5pt;margin-top:96.150000000000006pt;width:203.75pt;height:9.3499999999999996pt;z-index:-18874390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j. </w:t>
                    </w:r>
                    <w:r>
                      <w:rPr>
                        <w:i/>
                        <w:iCs/>
                        <w:color w:val="000000"/>
                        <w:spacing w:val="0"/>
                        <w:w w:val="100"/>
                        <w:position w:val="0"/>
                        <w:sz w:val="18"/>
                        <w:szCs w:val="18"/>
                        <w:shd w:val="clear" w:color="auto" w:fill="auto"/>
                        <w:lang w:val="de-DE" w:eastAsia="de-DE" w:bidi="de-DE"/>
                      </w:rPr>
                      <w:t>Übersicht über die Inflation des Ichs (Fortsetzung)</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2343150</wp:posOffset>
              </wp:positionH>
              <wp:positionV relativeFrom="page">
                <wp:posOffset>1221105</wp:posOffset>
              </wp:positionV>
              <wp:extent cx="2587625" cy="118745"/>
              <wp:wrapNone/>
              <wp:docPr id="187" name="Shape 187"/>
              <a:graphic xmlns:a="http://schemas.openxmlformats.org/drawingml/2006/main">
                <a:graphicData uri="http://schemas.microsoft.com/office/word/2010/wordprocessingShape">
                  <wps:wsp>
                    <wps:cNvSpPr txBox="1"/>
                    <wps:spPr>
                      <a:xfrm>
                        <a:ext cx="2587625" cy="118745"/>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j. </w:t>
                          </w:r>
                          <w:r>
                            <w:rPr>
                              <w:i/>
                              <w:iCs/>
                              <w:color w:val="000000"/>
                              <w:spacing w:val="0"/>
                              <w:w w:val="100"/>
                              <w:position w:val="0"/>
                              <w:sz w:val="18"/>
                              <w:szCs w:val="18"/>
                              <w:shd w:val="clear" w:color="auto" w:fill="auto"/>
                              <w:lang w:val="de-DE" w:eastAsia="de-DE" w:bidi="de-DE"/>
                            </w:rPr>
                            <w:t>Übersicht über die Inflation des Ichs (Fortsetzung)</w:t>
                          </w:r>
                        </w:p>
                      </w:txbxContent>
                    </wps:txbx>
                    <wps:bodyPr wrap="none" lIns="0" tIns="0" rIns="0" bIns="0">
                      <a:spAutoFit/>
                    </wps:bodyPr>
                  </wps:wsp>
                </a:graphicData>
              </a:graphic>
            </wp:anchor>
          </w:drawing>
        </mc:Choice>
        <mc:Fallback>
          <w:pict>
            <v:shape id="_x0000_s1213" type="#_x0000_t202" style="position:absolute;margin-left:184.5pt;margin-top:96.150000000000006pt;width:203.75pt;height:9.3499999999999996pt;z-index:-18874390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j. </w:t>
                    </w:r>
                    <w:r>
                      <w:rPr>
                        <w:i/>
                        <w:iCs/>
                        <w:color w:val="000000"/>
                        <w:spacing w:val="0"/>
                        <w:w w:val="100"/>
                        <w:position w:val="0"/>
                        <w:sz w:val="18"/>
                        <w:szCs w:val="18"/>
                        <w:shd w:val="clear" w:color="auto" w:fill="auto"/>
                        <w:lang w:val="de-DE" w:eastAsia="de-DE" w:bidi="de-DE"/>
                      </w:rPr>
                      <w:t>Übersicht über die Inflation des Ichs (Fortsetzung)</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3129280</wp:posOffset>
              </wp:positionH>
              <wp:positionV relativeFrom="page">
                <wp:posOffset>1211580</wp:posOffset>
              </wp:positionV>
              <wp:extent cx="1996440" cy="113030"/>
              <wp:wrapNone/>
              <wp:docPr id="189" name="Shape 189"/>
              <a:graphic xmlns:a="http://schemas.openxmlformats.org/drawingml/2006/main">
                <a:graphicData uri="http://schemas.microsoft.com/office/word/2010/wordprocessingShape">
                  <wps:wsp>
                    <wps:cNvSpPr txBox="1"/>
                    <wps:spPr>
                      <a:xfrm>
                        <a:ext cx="1996440" cy="11303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p. Übersicht über die Inflation des Ichs</w:t>
                          </w:r>
                        </w:p>
                      </w:txbxContent>
                    </wps:txbx>
                    <wps:bodyPr wrap="none" lIns="0" tIns="0" rIns="0" bIns="0">
                      <a:spAutoFit/>
                    </wps:bodyPr>
                  </wps:wsp>
                </a:graphicData>
              </a:graphic>
            </wp:anchor>
          </w:drawing>
        </mc:Choice>
        <mc:Fallback>
          <w:pict>
            <v:shape id="_x0000_s1215" type="#_x0000_t202" style="position:absolute;margin-left:246.40000000000001pt;margin-top:95.400000000000006pt;width:157.19999999999999pt;height:8.9000000000000004pt;z-index:-18874390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p. Übersicht über die Inflation des Ichs</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2276475</wp:posOffset>
              </wp:positionH>
              <wp:positionV relativeFrom="page">
                <wp:posOffset>1349375</wp:posOffset>
              </wp:positionV>
              <wp:extent cx="2736850" cy="118745"/>
              <wp:wrapNone/>
              <wp:docPr id="191" name="Shape 191"/>
              <a:graphic xmlns:a="http://schemas.openxmlformats.org/drawingml/2006/main">
                <a:graphicData uri="http://schemas.microsoft.com/office/word/2010/wordprocessingShape">
                  <wps:wsp>
                    <wps:cNvSpPr txBox="1"/>
                    <wps:spPr>
                      <a:xfrm>
                        <a:ext cx="2736850" cy="118745"/>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Tabel/e 6. Übiss■iCh/ über die </w:t>
                          </w:r>
                          <w:r>
                            <w:rPr>
                              <w:i/>
                              <w:iCs/>
                              <w:color w:val="000000"/>
                              <w:spacing w:val="0"/>
                              <w:w w:val="100"/>
                              <w:position w:val="0"/>
                              <w:sz w:val="18"/>
                              <w:szCs w:val="18"/>
                              <w:shd w:val="clear" w:color="auto" w:fill="auto"/>
                              <w:lang w:val="de-DE" w:eastAsia="de-DE" w:bidi="de-DE"/>
                            </w:rPr>
                            <w:t>Introjektion</w:t>
                          </w:r>
                          <w:r>
                            <w:rPr>
                              <w:color w:val="000000"/>
                              <w:spacing w:val="0"/>
                              <w:w w:val="100"/>
                              <w:position w:val="0"/>
                              <w:sz w:val="18"/>
                              <w:szCs w:val="18"/>
                              <w:shd w:val="clear" w:color="auto" w:fill="auto"/>
                              <w:lang w:val="de-DE" w:eastAsia="de-DE" w:bidi="de-DE"/>
                            </w:rPr>
                            <w:t xml:space="preserve"> des Zchs </w:t>
                          </w:r>
                          <w:r>
                            <w:rPr>
                              <w:i/>
                              <w:iCs/>
                              <w:color w:val="000000"/>
                              <w:spacing w:val="0"/>
                              <w:w w:val="100"/>
                              <w:position w:val="0"/>
                              <w:sz w:val="18"/>
                              <w:szCs w:val="18"/>
                              <w:shd w:val="clear" w:color="auto" w:fill="auto"/>
                              <w:lang w:val="de-DE" w:eastAsia="de-DE" w:bidi="de-DE"/>
                            </w:rPr>
                            <w:t>(Fortsetzung)</w:t>
                          </w:r>
                        </w:p>
                      </w:txbxContent>
                    </wps:txbx>
                    <wps:bodyPr wrap="none" lIns="0" tIns="0" rIns="0" bIns="0">
                      <a:spAutoFit/>
                    </wps:bodyPr>
                  </wps:wsp>
                </a:graphicData>
              </a:graphic>
            </wp:anchor>
          </w:drawing>
        </mc:Choice>
        <mc:Fallback>
          <w:pict>
            <v:shape id="_x0000_s1217" type="#_x0000_t202" style="position:absolute;margin-left:179.25pt;margin-top:106.25pt;width:215.5pt;height:9.3499999999999996pt;z-index:-18874389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Tabel/e 6. Übiss■iCh/ über die </w:t>
                    </w:r>
                    <w:r>
                      <w:rPr>
                        <w:i/>
                        <w:iCs/>
                        <w:color w:val="000000"/>
                        <w:spacing w:val="0"/>
                        <w:w w:val="100"/>
                        <w:position w:val="0"/>
                        <w:sz w:val="18"/>
                        <w:szCs w:val="18"/>
                        <w:shd w:val="clear" w:color="auto" w:fill="auto"/>
                        <w:lang w:val="de-DE" w:eastAsia="de-DE" w:bidi="de-DE"/>
                      </w:rPr>
                      <w:t>Introjektion</w:t>
                    </w:r>
                    <w:r>
                      <w:rPr>
                        <w:color w:val="000000"/>
                        <w:spacing w:val="0"/>
                        <w:w w:val="100"/>
                        <w:position w:val="0"/>
                        <w:sz w:val="18"/>
                        <w:szCs w:val="18"/>
                        <w:shd w:val="clear" w:color="auto" w:fill="auto"/>
                        <w:lang w:val="de-DE" w:eastAsia="de-DE" w:bidi="de-DE"/>
                      </w:rPr>
                      <w:t xml:space="preserve"> des Zchs </w:t>
                    </w:r>
                    <w:r>
                      <w:rPr>
                        <w:i/>
                        <w:iCs/>
                        <w:color w:val="000000"/>
                        <w:spacing w:val="0"/>
                        <w:w w:val="100"/>
                        <w:position w:val="0"/>
                        <w:sz w:val="18"/>
                        <w:szCs w:val="18"/>
                        <w:shd w:val="clear" w:color="auto" w:fill="auto"/>
                        <w:lang w:val="de-DE" w:eastAsia="de-DE" w:bidi="de-DE"/>
                      </w:rPr>
                      <w:t>(Fortsetzung)</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2276475</wp:posOffset>
              </wp:positionH>
              <wp:positionV relativeFrom="page">
                <wp:posOffset>1349375</wp:posOffset>
              </wp:positionV>
              <wp:extent cx="2736850" cy="118745"/>
              <wp:wrapNone/>
              <wp:docPr id="195" name="Shape 195"/>
              <a:graphic xmlns:a="http://schemas.openxmlformats.org/drawingml/2006/main">
                <a:graphicData uri="http://schemas.microsoft.com/office/word/2010/wordprocessingShape">
                  <wps:wsp>
                    <wps:cNvSpPr txBox="1"/>
                    <wps:spPr>
                      <a:xfrm>
                        <a:ext cx="2736850" cy="118745"/>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Tabel/e 6. Übiss■iCh/ über die </w:t>
                          </w:r>
                          <w:r>
                            <w:rPr>
                              <w:i/>
                              <w:iCs/>
                              <w:color w:val="000000"/>
                              <w:spacing w:val="0"/>
                              <w:w w:val="100"/>
                              <w:position w:val="0"/>
                              <w:sz w:val="18"/>
                              <w:szCs w:val="18"/>
                              <w:shd w:val="clear" w:color="auto" w:fill="auto"/>
                              <w:lang w:val="de-DE" w:eastAsia="de-DE" w:bidi="de-DE"/>
                            </w:rPr>
                            <w:t>Introjektion</w:t>
                          </w:r>
                          <w:r>
                            <w:rPr>
                              <w:color w:val="000000"/>
                              <w:spacing w:val="0"/>
                              <w:w w:val="100"/>
                              <w:position w:val="0"/>
                              <w:sz w:val="18"/>
                              <w:szCs w:val="18"/>
                              <w:shd w:val="clear" w:color="auto" w:fill="auto"/>
                              <w:lang w:val="de-DE" w:eastAsia="de-DE" w:bidi="de-DE"/>
                            </w:rPr>
                            <w:t xml:space="preserve"> des Zchs </w:t>
                          </w:r>
                          <w:r>
                            <w:rPr>
                              <w:i/>
                              <w:iCs/>
                              <w:color w:val="000000"/>
                              <w:spacing w:val="0"/>
                              <w:w w:val="100"/>
                              <w:position w:val="0"/>
                              <w:sz w:val="18"/>
                              <w:szCs w:val="18"/>
                              <w:shd w:val="clear" w:color="auto" w:fill="auto"/>
                              <w:lang w:val="de-DE" w:eastAsia="de-DE" w:bidi="de-DE"/>
                            </w:rPr>
                            <w:t>(Fortsetzung)</w:t>
                          </w:r>
                        </w:p>
                      </w:txbxContent>
                    </wps:txbx>
                    <wps:bodyPr wrap="none" lIns="0" tIns="0" rIns="0" bIns="0">
                      <a:spAutoFit/>
                    </wps:bodyPr>
                  </wps:wsp>
                </a:graphicData>
              </a:graphic>
            </wp:anchor>
          </w:drawing>
        </mc:Choice>
        <mc:Fallback>
          <w:pict>
            <v:shape id="_x0000_s1221" type="#_x0000_t202" style="position:absolute;margin-left:179.25pt;margin-top:106.25pt;width:215.5pt;height:9.3499999999999996pt;z-index:-18874389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Tabel/e 6. Übiss■iCh/ über die </w:t>
                    </w:r>
                    <w:r>
                      <w:rPr>
                        <w:i/>
                        <w:iCs/>
                        <w:color w:val="000000"/>
                        <w:spacing w:val="0"/>
                        <w:w w:val="100"/>
                        <w:position w:val="0"/>
                        <w:sz w:val="18"/>
                        <w:szCs w:val="18"/>
                        <w:shd w:val="clear" w:color="auto" w:fill="auto"/>
                        <w:lang w:val="de-DE" w:eastAsia="de-DE" w:bidi="de-DE"/>
                      </w:rPr>
                      <w:t>Introjektion</w:t>
                    </w:r>
                    <w:r>
                      <w:rPr>
                        <w:color w:val="000000"/>
                        <w:spacing w:val="0"/>
                        <w:w w:val="100"/>
                        <w:position w:val="0"/>
                        <w:sz w:val="18"/>
                        <w:szCs w:val="18"/>
                        <w:shd w:val="clear" w:color="auto" w:fill="auto"/>
                        <w:lang w:val="de-DE" w:eastAsia="de-DE" w:bidi="de-DE"/>
                      </w:rPr>
                      <w:t xml:space="preserve"> des Zchs </w:t>
                    </w:r>
                    <w:r>
                      <w:rPr>
                        <w:i/>
                        <w:iCs/>
                        <w:color w:val="000000"/>
                        <w:spacing w:val="0"/>
                        <w:w w:val="100"/>
                        <w:position w:val="0"/>
                        <w:sz w:val="18"/>
                        <w:szCs w:val="18"/>
                        <w:shd w:val="clear" w:color="auto" w:fill="auto"/>
                        <w:lang w:val="de-DE" w:eastAsia="de-DE" w:bidi="de-DE"/>
                      </w:rPr>
                      <w:t>(Fortsetzung)</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3038475</wp:posOffset>
              </wp:positionH>
              <wp:positionV relativeFrom="page">
                <wp:posOffset>1376680</wp:posOffset>
              </wp:positionV>
              <wp:extent cx="2139950" cy="113030"/>
              <wp:wrapNone/>
              <wp:docPr id="199" name="Shape 199"/>
              <a:graphic xmlns:a="http://schemas.openxmlformats.org/drawingml/2006/main">
                <a:graphicData uri="http://schemas.microsoft.com/office/word/2010/wordprocessingShape">
                  <wps:wsp>
                    <wps:cNvSpPr txBox="1"/>
                    <wps:spPr>
                      <a:xfrm>
                        <a:ext cx="2139950" cy="11303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6. Übersicht über die Introjektion des Ichs</w:t>
                          </w:r>
                        </w:p>
                      </w:txbxContent>
                    </wps:txbx>
                    <wps:bodyPr wrap="none" lIns="0" tIns="0" rIns="0" bIns="0">
                      <a:spAutoFit/>
                    </wps:bodyPr>
                  </wps:wsp>
                </a:graphicData>
              </a:graphic>
            </wp:anchor>
          </w:drawing>
        </mc:Choice>
        <mc:Fallback>
          <w:pict>
            <v:shape id="_x0000_s1225" type="#_x0000_t202" style="position:absolute;margin-left:239.25pt;margin-top:108.40000000000001pt;width:168.5pt;height:8.9000000000000004pt;z-index:-18874389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6. Übersicht über die Introjektion des Ichs</w:t>
                    </w:r>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2710815</wp:posOffset>
              </wp:positionH>
              <wp:positionV relativeFrom="page">
                <wp:posOffset>1355725</wp:posOffset>
              </wp:positionV>
              <wp:extent cx="2746375" cy="113030"/>
              <wp:wrapNone/>
              <wp:docPr id="203" name="Shape 203"/>
              <a:graphic xmlns:a="http://schemas.openxmlformats.org/drawingml/2006/main">
                <a:graphicData uri="http://schemas.microsoft.com/office/word/2010/wordprocessingShape">
                  <wps:wsp>
                    <wps:cNvSpPr txBox="1"/>
                    <wps:spPr>
                      <a:xfrm>
                        <a:ext cx="2746375" cy="11303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6. Übersicht über die Introjektion des Ichs (Fortsetzung)</w:t>
                          </w:r>
                        </w:p>
                      </w:txbxContent>
                    </wps:txbx>
                    <wps:bodyPr wrap="none" lIns="0" tIns="0" rIns="0" bIns="0">
                      <a:spAutoFit/>
                    </wps:bodyPr>
                  </wps:wsp>
                </a:graphicData>
              </a:graphic>
            </wp:anchor>
          </w:drawing>
        </mc:Choice>
        <mc:Fallback>
          <w:pict>
            <v:shape id="_x0000_s1229" type="#_x0000_t202" style="position:absolute;margin-left:213.44999999999999pt;margin-top:106.75pt;width:216.25pt;height:8.9000000000000004pt;z-index:-18874388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6. Übersicht über die Introjektion des Ichs (Fortsetzung)</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2710815</wp:posOffset>
              </wp:positionH>
              <wp:positionV relativeFrom="page">
                <wp:posOffset>1355725</wp:posOffset>
              </wp:positionV>
              <wp:extent cx="2746375" cy="113030"/>
              <wp:wrapNone/>
              <wp:docPr id="207" name="Shape 207"/>
              <a:graphic xmlns:a="http://schemas.openxmlformats.org/drawingml/2006/main">
                <a:graphicData uri="http://schemas.microsoft.com/office/word/2010/wordprocessingShape">
                  <wps:wsp>
                    <wps:cNvSpPr txBox="1"/>
                    <wps:spPr>
                      <a:xfrm>
                        <a:ext cx="2746375" cy="11303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6. Übersicht über die Introjektion des Ichs (Fortsetzung)</w:t>
                          </w:r>
                        </w:p>
                      </w:txbxContent>
                    </wps:txbx>
                    <wps:bodyPr wrap="none" lIns="0" tIns="0" rIns="0" bIns="0">
                      <a:spAutoFit/>
                    </wps:bodyPr>
                  </wps:wsp>
                </a:graphicData>
              </a:graphic>
            </wp:anchor>
          </w:drawing>
        </mc:Choice>
        <mc:Fallback>
          <w:pict>
            <v:shape id="_x0000_s1233" type="#_x0000_t202" style="position:absolute;margin-left:213.44999999999999pt;margin-top:106.75pt;width:216.25pt;height:8.9000000000000004pt;z-index:-18874388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6. Übersicht über die Introjektion des Ichs (Fortsetzung)</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2283460</wp:posOffset>
              </wp:positionH>
              <wp:positionV relativeFrom="page">
                <wp:posOffset>1102995</wp:posOffset>
              </wp:positionV>
              <wp:extent cx="2633345" cy="115570"/>
              <wp:wrapNone/>
              <wp:docPr id="215" name="Shape 215"/>
              <a:graphic xmlns:a="http://schemas.openxmlformats.org/drawingml/2006/main">
                <a:graphicData uri="http://schemas.microsoft.com/office/word/2010/wordprocessingShape">
                  <wps:wsp>
                    <wps:cNvSpPr txBox="1"/>
                    <wps:spPr>
                      <a:xfrm>
                        <a:ext cx="2633345" cy="11557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7. </w:t>
                          </w:r>
                          <w:r>
                            <w:rPr>
                              <w:i/>
                              <w:iCs/>
                              <w:color w:val="000000"/>
                              <w:spacing w:val="0"/>
                              <w:w w:val="100"/>
                              <w:position w:val="0"/>
                              <w:sz w:val="18"/>
                              <w:szCs w:val="18"/>
                              <w:shd w:val="clear" w:color="auto" w:fill="auto"/>
                              <w:lang w:val="de-DE" w:eastAsia="de-DE" w:bidi="de-DE"/>
                            </w:rPr>
                            <w:t>Übersicht über die Negation des Ichs (Fortsetzung)</w:t>
                          </w:r>
                        </w:p>
                      </w:txbxContent>
                    </wps:txbx>
                    <wps:bodyPr wrap="none" lIns="0" tIns="0" rIns="0" bIns="0">
                      <a:spAutoFit/>
                    </wps:bodyPr>
                  </wps:wsp>
                </a:graphicData>
              </a:graphic>
            </wp:anchor>
          </w:drawing>
        </mc:Choice>
        <mc:Fallback>
          <w:pict>
            <v:shape id="_x0000_s1241" type="#_x0000_t202" style="position:absolute;margin-left:179.80000000000001pt;margin-top:86.849999999999994pt;width:207.34999999999999pt;height:9.0999999999999996pt;z-index:-18874387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7. </w:t>
                    </w:r>
                    <w:r>
                      <w:rPr>
                        <w:i/>
                        <w:iCs/>
                        <w:color w:val="000000"/>
                        <w:spacing w:val="0"/>
                        <w:w w:val="100"/>
                        <w:position w:val="0"/>
                        <w:sz w:val="18"/>
                        <w:szCs w:val="18"/>
                        <w:shd w:val="clear" w:color="auto" w:fill="auto"/>
                        <w:lang w:val="de-DE" w:eastAsia="de-DE" w:bidi="de-DE"/>
                      </w:rPr>
                      <w:t>Übersicht über die Negation des Ichs (Fortsetzung)</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2283460</wp:posOffset>
              </wp:positionH>
              <wp:positionV relativeFrom="page">
                <wp:posOffset>1102995</wp:posOffset>
              </wp:positionV>
              <wp:extent cx="2633345" cy="115570"/>
              <wp:wrapNone/>
              <wp:docPr id="217" name="Shape 217"/>
              <a:graphic xmlns:a="http://schemas.openxmlformats.org/drawingml/2006/main">
                <a:graphicData uri="http://schemas.microsoft.com/office/word/2010/wordprocessingShape">
                  <wps:wsp>
                    <wps:cNvSpPr txBox="1"/>
                    <wps:spPr>
                      <a:xfrm>
                        <a:ext cx="2633345" cy="11557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7. </w:t>
                          </w:r>
                          <w:r>
                            <w:rPr>
                              <w:i/>
                              <w:iCs/>
                              <w:color w:val="000000"/>
                              <w:spacing w:val="0"/>
                              <w:w w:val="100"/>
                              <w:position w:val="0"/>
                              <w:sz w:val="18"/>
                              <w:szCs w:val="18"/>
                              <w:shd w:val="clear" w:color="auto" w:fill="auto"/>
                              <w:lang w:val="de-DE" w:eastAsia="de-DE" w:bidi="de-DE"/>
                            </w:rPr>
                            <w:t>Übersicht über die Negation des Ichs (Fortsetzung)</w:t>
                          </w:r>
                        </w:p>
                      </w:txbxContent>
                    </wps:txbx>
                    <wps:bodyPr wrap="none" lIns="0" tIns="0" rIns="0" bIns="0">
                      <a:spAutoFit/>
                    </wps:bodyPr>
                  </wps:wsp>
                </a:graphicData>
              </a:graphic>
            </wp:anchor>
          </w:drawing>
        </mc:Choice>
        <mc:Fallback>
          <w:pict>
            <v:shape id="_x0000_s1243" type="#_x0000_t202" style="position:absolute;margin-left:179.80000000000001pt;margin-top:86.849999999999994pt;width:207.34999999999999pt;height:9.0999999999999996pt;z-index:-18874387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7. </w:t>
                    </w:r>
                    <w:r>
                      <w:rPr>
                        <w:i/>
                        <w:iCs/>
                        <w:color w:val="000000"/>
                        <w:spacing w:val="0"/>
                        <w:w w:val="100"/>
                        <w:position w:val="0"/>
                        <w:sz w:val="18"/>
                        <w:szCs w:val="18"/>
                        <w:shd w:val="clear" w:color="auto" w:fill="auto"/>
                        <w:lang w:val="de-DE" w:eastAsia="de-DE" w:bidi="de-DE"/>
                      </w:rPr>
                      <w:t>Übersicht über die Negation des Ichs (Fortsetzung)</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3167380</wp:posOffset>
              </wp:positionH>
              <wp:positionV relativeFrom="page">
                <wp:posOffset>1099820</wp:posOffset>
              </wp:positionV>
              <wp:extent cx="2011680" cy="115570"/>
              <wp:wrapNone/>
              <wp:docPr id="219" name="Shape 219"/>
              <a:graphic xmlns:a="http://schemas.openxmlformats.org/drawingml/2006/main">
                <a:graphicData uri="http://schemas.microsoft.com/office/word/2010/wordprocessingShape">
                  <wps:wsp>
                    <wps:cNvSpPr txBox="1"/>
                    <wps:spPr>
                      <a:xfrm>
                        <a:ext cx="2011680" cy="115570"/>
                      </a:xfrm>
                      <a:prstGeom prst="rect"/>
                      <a:noFill/>
                    </wps:spPr>
                    <wps:txbx>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y. </w:t>
                          </w:r>
                          <w:r>
                            <w:rPr>
                              <w:i/>
                              <w:iCs/>
                              <w:color w:val="000000"/>
                              <w:spacing w:val="0"/>
                              <w:w w:val="100"/>
                              <w:position w:val="0"/>
                              <w:sz w:val="18"/>
                              <w:szCs w:val="18"/>
                              <w:shd w:val="clear" w:color="auto" w:fill="auto"/>
                              <w:lang w:val="de-DE" w:eastAsia="de-DE" w:bidi="de-DE"/>
                            </w:rPr>
                            <w:t>Übersicht über die Negation des Ichs</w:t>
                          </w:r>
                        </w:p>
                      </w:txbxContent>
                    </wps:txbx>
                    <wps:bodyPr wrap="none" lIns="0" tIns="0" rIns="0" bIns="0">
                      <a:spAutoFit/>
                    </wps:bodyPr>
                  </wps:wsp>
                </a:graphicData>
              </a:graphic>
            </wp:anchor>
          </w:drawing>
        </mc:Choice>
        <mc:Fallback>
          <w:pict>
            <v:shape id="_x0000_s1245" type="#_x0000_t202" style="position:absolute;margin-left:249.40000000000001pt;margin-top:86.599999999999994pt;width:158.40000000000001pt;height:9.0999999999999996pt;z-index:-18874387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y. </w:t>
                    </w:r>
                    <w:r>
                      <w:rPr>
                        <w:i/>
                        <w:iCs/>
                        <w:color w:val="000000"/>
                        <w:spacing w:val="0"/>
                        <w:w w:val="100"/>
                        <w:position w:val="0"/>
                        <w:sz w:val="18"/>
                        <w:szCs w:val="18"/>
                        <w:shd w:val="clear" w:color="auto" w:fill="auto"/>
                        <w:lang w:val="de-DE" w:eastAsia="de-DE" w:bidi="de-DE"/>
                      </w:rPr>
                      <w:t>Übersicht über die Negation des Ichs</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4">
    <w:multiLevelType w:val="multilevel"/>
    <w:lvl w:ilvl="0">
      <w:start w:val="6"/>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6">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8">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10">
    <w:multiLevelType w:val="multilevel"/>
    <w:lvl w:ilvl="0">
      <w:start w:val="3"/>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12">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14">
    <w:multiLevelType w:val="multilevel"/>
    <w:lvl w:ilvl="0">
      <w:start w:val="6"/>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1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22">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24">
    <w:multiLevelType w:val="multilevel"/>
    <w:lvl w:ilvl="0">
      <w:start w:val="8"/>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28">
    <w:multiLevelType w:val="multilevel"/>
    <w:lvl w:ilvl="0">
      <w:start w:val="2"/>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7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4">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8">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8">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6">
    <w:multiLevelType w:val="multilevel"/>
    <w:lvl w:ilvl="0">
      <w:start w:val="1"/>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12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de-DE" w:eastAsia="de-DE" w:bidi="de-DE"/>
      </w:rPr>
    </w:lvl>
  </w:abstractNum>
  <w:abstractNum w:abstractNumId="130">
    <w:multiLevelType w:val="multilevel"/>
    <w:lvl w:ilvl="0">
      <w:start w:val="1"/>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1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6">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8">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60">
    <w:multiLevelType w:val="multilevel"/>
    <w:lvl w:ilvl="0">
      <w:start w:val="2"/>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2">
    <w:multiLevelType w:val="multilevel"/>
    <w:lvl w:ilvl="0">
      <w:start w:val="1"/>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17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2">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184">
    <w:multiLevelType w:val="multilevel"/>
    <w:lvl w:ilvl="0">
      <w:start w:val="2"/>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90">
    <w:multiLevelType w:val="multilevel"/>
    <w:lvl w:ilvl="0">
      <w:start w:val="1"/>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1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1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0">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02">
    <w:multiLevelType w:val="multilevel"/>
    <w:lvl w:ilvl="0">
      <w:start w:val="2"/>
      <w:numFmt w:val="decimal"/>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6">
    <w:multiLevelType w:val="multilevel"/>
    <w:lvl w:ilvl="0">
      <w:start w:val="6"/>
      <w:numFmt w:val="decimal"/>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08">
    <w:multiLevelType w:val="multilevel"/>
    <w:lvl w:ilvl="0">
      <w:start w:val="1"/>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2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12">
    <w:multiLevelType w:val="multilevel"/>
    <w:lvl w:ilvl="0">
      <w:start w:val="8"/>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de-DE" w:eastAsia="de-DE" w:bidi="de-DE"/>
      </w:rPr>
    </w:lvl>
  </w:abstractNum>
  <w:abstractNum w:abstractNumId="21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1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18">
    <w:multiLevelType w:val="multilevel"/>
    <w:lvl w:ilvl="0">
      <w:start w:val="3"/>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2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de-DE" w:eastAsia="de-DE" w:bidi="de-DE"/>
      </w:rPr>
    </w:lvl>
  </w:abstractNum>
  <w:abstractNum w:abstractNumId="24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44">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4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8">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5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56">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58">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8">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7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0">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single"/>
        <w:shd w:val="clear" w:color="auto" w:fill="auto"/>
        <w:lang w:val="de-DE" w:eastAsia="de-DE" w:bidi="de-DE"/>
      </w:rPr>
    </w:lvl>
  </w:abstractNum>
  <w:abstractNum w:abstractNumId="28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284">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single"/>
        <w:shd w:val="clear" w:color="auto" w:fill="auto"/>
        <w:lang w:val="de-DE" w:eastAsia="de-DE" w:bidi="de-DE"/>
      </w:rPr>
    </w:lvl>
  </w:abstractNum>
  <w:abstractNum w:abstractNumId="28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9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9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9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00">
    <w:multiLevelType w:val="multilevel"/>
    <w:lvl w:ilvl="0">
      <w:start w:val="3"/>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30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0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0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36">
    <w:multiLevelType w:val="multilevel"/>
    <w:lvl w:ilvl="0">
      <w:start w:val="2"/>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3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3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344">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3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3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5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62">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3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8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382">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38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02">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41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42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4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4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4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44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4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6">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448">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4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4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7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8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8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9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4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496">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49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0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6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6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7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1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5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5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62">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7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7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7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7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 w:numId="591">
    <w:abstractNumId w:val="590"/>
  </w:num>
  <w:num w:numId="593">
    <w:abstractNumId w:val="592"/>
  </w:num>
  <w:num w:numId="595">
    <w:abstractNumId w:val="594"/>
  </w:num>
  <w:num w:numId="597">
    <w:abstractNumId w:val="596"/>
  </w:num>
  <w:num w:numId="599">
    <w:abstractNumId w:val="598"/>
  </w:num>
  <w:num w:numId="601">
    <w:abstractNumId w:val="600"/>
  </w:num>
  <w:num w:numId="603">
    <w:abstractNumId w:val="602"/>
  </w:num>
  <w:num w:numId="605">
    <w:abstractNumId w:val="604"/>
  </w:num>
  <w:num w:numId="607">
    <w:abstractNumId w:val="606"/>
  </w:num>
  <w:num w:numId="609">
    <w:abstractNumId w:val="608"/>
  </w:num>
  <w:num w:numId="611">
    <w:abstractNumId w:val="610"/>
  </w:num>
  <w:num w:numId="613">
    <w:abstractNumId w:val="612"/>
  </w:num>
  <w:num w:numId="615">
    <w:abstractNumId w:val="614"/>
  </w:num>
  <w:num w:numId="617">
    <w:abstractNumId w:val="616"/>
  </w:num>
  <w:num w:numId="619">
    <w:abstractNumId w:val="618"/>
  </w:num>
  <w:num w:numId="621">
    <w:abstractNumId w:val="620"/>
  </w:num>
  <w:num w:numId="623">
    <w:abstractNumId w:val="622"/>
  </w:num>
  <w:num w:numId="625">
    <w:abstractNumId w:val="624"/>
  </w:num>
  <w:num w:numId="627">
    <w:abstractNumId w:val="626"/>
  </w:num>
  <w:num w:numId="629">
    <w:abstractNumId w:val="628"/>
  </w:num>
  <w:num w:numId="631">
    <w:abstractNumId w:val="630"/>
  </w:num>
  <w:num w:numId="633">
    <w:abstractNumId w:val="632"/>
  </w:num>
  <w:num w:numId="635">
    <w:abstractNumId w:val="634"/>
  </w:num>
  <w:num w:numId="637">
    <w:abstractNumId w:val="636"/>
  </w:num>
  <w:num w:numId="639">
    <w:abstractNumId w:val="638"/>
  </w:num>
  <w:num w:numId="641">
    <w:abstractNumId w:val="640"/>
  </w:num>
  <w:num w:numId="643">
    <w:abstractNumId w:val="642"/>
  </w:num>
  <w:num w:numId="645">
    <w:abstractNumId w:val="644"/>
  </w:num>
  <w:num w:numId="647">
    <w:abstractNumId w:val="646"/>
  </w:num>
  <w:num w:numId="649">
    <w:abstractNumId w:val="648"/>
  </w:num>
  <w:num w:numId="651">
    <w:abstractNumId w:val="650"/>
  </w:num>
  <w:num w:numId="653">
    <w:abstractNumId w:val="652"/>
  </w:num>
  <w:num w:numId="655">
    <w:abstractNumId w:val="654"/>
  </w:num>
  <w:num w:numId="657">
    <w:abstractNumId w:val="656"/>
  </w:num>
  <w:num w:numId="659">
    <w:abstractNumId w:val="658"/>
  </w:num>
  <w:num w:numId="661">
    <w:abstractNumId w:val="660"/>
  </w:num>
  <w:num w:numId="663">
    <w:abstractNumId w:val="662"/>
  </w:num>
  <w:num w:numId="665">
    <w:abstractNumId w:val="664"/>
  </w:num>
  <w:num w:numId="667">
    <w:abstractNumId w:val="666"/>
  </w:num>
  <w:num w:numId="669">
    <w:abstractNumId w:val="668"/>
  </w:num>
  <w:num w:numId="671">
    <w:abstractNumId w:val="670"/>
  </w:num>
  <w:num w:numId="673">
    <w:abstractNumId w:val="672"/>
  </w:num>
  <w:num w:numId="675">
    <w:abstractNumId w:val="674"/>
  </w:num>
  <w:num w:numId="677">
    <w:abstractNumId w:val="676"/>
  </w:num>
  <w:num w:numId="679">
    <w:abstractNumId w:val="678"/>
  </w:num>
  <w:num w:numId="681">
    <w:abstractNumId w:val="680"/>
  </w:num>
  <w:num w:numId="683">
    <w:abstractNumId w:val="682"/>
  </w:num>
  <w:num w:numId="685">
    <w:abstractNumId w:val="684"/>
  </w:num>
  <w:num w:numId="687">
    <w:abstractNumId w:val="686"/>
  </w:num>
  <w:num w:numId="689">
    <w:abstractNumId w:val="688"/>
  </w:num>
  <w:num w:numId="691">
    <w:abstractNumId w:val="690"/>
  </w:num>
  <w:num w:numId="693">
    <w:abstractNumId w:val="692"/>
  </w:num>
  <w:num w:numId="695">
    <w:abstractNumId w:val="694"/>
  </w:num>
  <w:num w:numId="697">
    <w:abstractNumId w:val="696"/>
  </w:num>
  <w:num w:numId="699">
    <w:abstractNumId w:val="698"/>
  </w:num>
  <w:num w:numId="701">
    <w:abstractNumId w:val="700"/>
  </w:num>
  <w:num w:numId="703">
    <w:abstractNumId w:val="702"/>
  </w:num>
  <w:num w:numId="705">
    <w:abstractNumId w:val="704"/>
  </w:num>
  <w:num w:numId="707">
    <w:abstractNumId w:val="706"/>
  </w:num>
  <w:num w:numId="709">
    <w:abstractNumId w:val="70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customStyle="1" w:styleId="CharStyle3">
    <w:name w:val="Footnote_"/>
    <w:basedOn w:val="DefaultParagraphFont"/>
    <w:link w:val="Style2"/>
    <w:rPr>
      <w:rFonts w:ascii="Times New Roman" w:eastAsia="Times New Roman" w:hAnsi="Times New Roman" w:cs="Times New Roman"/>
      <w:b w:val="0"/>
      <w:bCs w:val="0"/>
      <w:i w:val="0"/>
      <w:iCs w:val="0"/>
      <w:smallCaps w:val="0"/>
      <w:strike w:val="0"/>
      <w:sz w:val="18"/>
      <w:szCs w:val="18"/>
      <w:u w:val="none"/>
    </w:rPr>
  </w:style>
  <w:style w:type="character" w:customStyle="1" w:styleId="CharStyle14">
    <w:name w:val="Body text (3)_"/>
    <w:basedOn w:val="DefaultParagraphFont"/>
    <w:link w:val="Style13"/>
    <w:rPr>
      <w:rFonts w:ascii="Times New Roman" w:eastAsia="Times New Roman" w:hAnsi="Times New Roman" w:cs="Times New Roman"/>
      <w:b/>
      <w:bCs/>
      <w:i w:val="0"/>
      <w:iCs w:val="0"/>
      <w:smallCaps w:val="0"/>
      <w:strike w:val="0"/>
      <w:sz w:val="12"/>
      <w:szCs w:val="12"/>
      <w:u w:val="none"/>
    </w:rPr>
  </w:style>
  <w:style w:type="character" w:customStyle="1" w:styleId="CharStyle16">
    <w:name w:val="Header or footer (2)_"/>
    <w:basedOn w:val="DefaultParagraphFont"/>
    <w:link w:val="Style15"/>
    <w:rPr>
      <w:rFonts w:ascii="Times New Roman" w:eastAsia="Times New Roman" w:hAnsi="Times New Roman" w:cs="Times New Roman"/>
      <w:b w:val="0"/>
      <w:bCs w:val="0"/>
      <w:i w:val="0"/>
      <w:iCs w:val="0"/>
      <w:smallCaps w:val="0"/>
      <w:strike w:val="0"/>
      <w:sz w:val="20"/>
      <w:szCs w:val="20"/>
      <w:u w:val="none"/>
    </w:rPr>
  </w:style>
  <w:style w:type="character" w:customStyle="1" w:styleId="CharStyle19">
    <w:name w:val="Body text_"/>
    <w:basedOn w:val="DefaultParagraphFont"/>
    <w:link w:val="Style18"/>
    <w:rPr>
      <w:rFonts w:ascii="Times New Roman" w:eastAsia="Times New Roman" w:hAnsi="Times New Roman" w:cs="Times New Roman"/>
      <w:b w:val="0"/>
      <w:bCs w:val="0"/>
      <w:i w:val="0"/>
      <w:iCs w:val="0"/>
      <w:smallCaps w:val="0"/>
      <w:strike w:val="0"/>
      <w:sz w:val="20"/>
      <w:szCs w:val="20"/>
      <w:u w:val="none"/>
    </w:rPr>
  </w:style>
  <w:style w:type="character" w:customStyle="1" w:styleId="CharStyle21">
    <w:name w:val="Heading #1_"/>
    <w:basedOn w:val="DefaultParagraphFont"/>
    <w:link w:val="Style20"/>
    <w:rPr>
      <w:rFonts w:ascii="Times New Roman" w:eastAsia="Times New Roman" w:hAnsi="Times New Roman" w:cs="Times New Roman"/>
      <w:b w:val="0"/>
      <w:bCs w:val="0"/>
      <w:i w:val="0"/>
      <w:iCs w:val="0"/>
      <w:smallCaps w:val="0"/>
      <w:strike w:val="0"/>
      <w:sz w:val="60"/>
      <w:szCs w:val="60"/>
      <w:u w:val="none"/>
    </w:rPr>
  </w:style>
  <w:style w:type="character" w:customStyle="1" w:styleId="CharStyle23">
    <w:name w:val="Body text (5)_"/>
    <w:basedOn w:val="DefaultParagraphFont"/>
    <w:link w:val="Style22"/>
    <w:rPr>
      <w:rFonts w:ascii="Arial" w:eastAsia="Arial" w:hAnsi="Arial" w:cs="Arial"/>
      <w:b w:val="0"/>
      <w:bCs w:val="0"/>
      <w:i w:val="0"/>
      <w:iCs w:val="0"/>
      <w:smallCaps w:val="0"/>
      <w:strike w:val="0"/>
      <w:sz w:val="28"/>
      <w:szCs w:val="28"/>
      <w:u w:val="none"/>
    </w:rPr>
  </w:style>
  <w:style w:type="character" w:customStyle="1" w:styleId="CharStyle25">
    <w:name w:val="Table of contents_"/>
    <w:basedOn w:val="DefaultParagraphFont"/>
    <w:link w:val="Style24"/>
    <w:rPr>
      <w:rFonts w:ascii="Times New Roman" w:eastAsia="Times New Roman" w:hAnsi="Times New Roman" w:cs="Times New Roman"/>
      <w:b w:val="0"/>
      <w:bCs w:val="0"/>
      <w:i w:val="0"/>
      <w:iCs w:val="0"/>
      <w:smallCaps w:val="0"/>
      <w:strike w:val="0"/>
      <w:sz w:val="18"/>
      <w:szCs w:val="18"/>
      <w:u w:val="none"/>
    </w:rPr>
  </w:style>
  <w:style w:type="character" w:customStyle="1" w:styleId="CharStyle30">
    <w:name w:val="Body text (2)_"/>
    <w:basedOn w:val="DefaultParagraphFont"/>
    <w:link w:val="Style29"/>
    <w:rPr>
      <w:rFonts w:ascii="Times New Roman" w:eastAsia="Times New Roman" w:hAnsi="Times New Roman" w:cs="Times New Roman"/>
      <w:b w:val="0"/>
      <w:bCs w:val="0"/>
      <w:i w:val="0"/>
      <w:iCs w:val="0"/>
      <w:smallCaps w:val="0"/>
      <w:strike w:val="0"/>
      <w:sz w:val="18"/>
      <w:szCs w:val="18"/>
      <w:u w:val="none"/>
    </w:rPr>
  </w:style>
  <w:style w:type="character" w:customStyle="1" w:styleId="CharStyle37">
    <w:name w:val="Body text (4)_"/>
    <w:basedOn w:val="DefaultParagraphFont"/>
    <w:link w:val="Style36"/>
    <w:rPr>
      <w:rFonts w:ascii="Times New Roman" w:eastAsia="Times New Roman" w:hAnsi="Times New Roman" w:cs="Times New Roman"/>
      <w:b w:val="0"/>
      <w:bCs w:val="0"/>
      <w:i w:val="0"/>
      <w:iCs w:val="0"/>
      <w:smallCaps w:val="0"/>
      <w:strike w:val="0"/>
      <w:sz w:val="26"/>
      <w:szCs w:val="26"/>
      <w:u w:val="none"/>
    </w:rPr>
  </w:style>
  <w:style w:type="character" w:customStyle="1" w:styleId="CharStyle39">
    <w:name w:val="Heading #4_"/>
    <w:basedOn w:val="DefaultParagraphFont"/>
    <w:link w:val="Style38"/>
    <w:rPr>
      <w:rFonts w:ascii="Garamond" w:eastAsia="Garamond" w:hAnsi="Garamond" w:cs="Garamond"/>
      <w:b w:val="0"/>
      <w:bCs w:val="0"/>
      <w:i/>
      <w:iCs/>
      <w:smallCaps w:val="0"/>
      <w:strike w:val="0"/>
      <w:sz w:val="28"/>
      <w:szCs w:val="28"/>
      <w:u w:val="none"/>
    </w:rPr>
  </w:style>
  <w:style w:type="character" w:customStyle="1" w:styleId="CharStyle44">
    <w:name w:val="Header or footer_"/>
    <w:basedOn w:val="DefaultParagraphFont"/>
    <w:link w:val="Style43"/>
    <w:rPr>
      <w:rFonts w:ascii="Times New Roman" w:eastAsia="Times New Roman" w:hAnsi="Times New Roman" w:cs="Times New Roman"/>
      <w:b w:val="0"/>
      <w:bCs w:val="0"/>
      <w:i w:val="0"/>
      <w:iCs w:val="0"/>
      <w:smallCaps w:val="0"/>
      <w:strike w:val="0"/>
      <w:sz w:val="20"/>
      <w:szCs w:val="20"/>
      <w:u w:val="none"/>
    </w:rPr>
  </w:style>
  <w:style w:type="character" w:customStyle="1" w:styleId="CharStyle47">
    <w:name w:val="Body text (8)_"/>
    <w:basedOn w:val="DefaultParagraphFont"/>
    <w:link w:val="Style46"/>
    <w:rPr>
      <w:rFonts w:ascii="Times New Roman" w:eastAsia="Times New Roman" w:hAnsi="Times New Roman" w:cs="Times New Roman"/>
      <w:b w:val="0"/>
      <w:bCs w:val="0"/>
      <w:i w:val="0"/>
      <w:iCs w:val="0"/>
      <w:smallCaps w:val="0"/>
      <w:strike w:val="0"/>
      <w:sz w:val="34"/>
      <w:szCs w:val="34"/>
      <w:u w:val="none"/>
    </w:rPr>
  </w:style>
  <w:style w:type="character" w:customStyle="1" w:styleId="CharStyle51">
    <w:name w:val="Table caption_"/>
    <w:basedOn w:val="DefaultParagraphFont"/>
    <w:link w:val="Style50"/>
    <w:rPr>
      <w:rFonts w:ascii="Times New Roman" w:eastAsia="Times New Roman" w:hAnsi="Times New Roman" w:cs="Times New Roman"/>
      <w:b w:val="0"/>
      <w:bCs w:val="0"/>
      <w:i/>
      <w:iCs/>
      <w:smallCaps w:val="0"/>
      <w:strike w:val="0"/>
      <w:sz w:val="18"/>
      <w:szCs w:val="18"/>
      <w:u w:val="none"/>
    </w:rPr>
  </w:style>
  <w:style w:type="character" w:customStyle="1" w:styleId="CharStyle55">
    <w:name w:val="Other_"/>
    <w:basedOn w:val="DefaultParagraphFont"/>
    <w:link w:val="Style54"/>
    <w:rPr>
      <w:rFonts w:ascii="Times New Roman" w:eastAsia="Times New Roman" w:hAnsi="Times New Roman" w:cs="Times New Roman"/>
      <w:b w:val="0"/>
      <w:bCs w:val="0"/>
      <w:i w:val="0"/>
      <w:iCs w:val="0"/>
      <w:smallCaps w:val="0"/>
      <w:strike w:val="0"/>
      <w:sz w:val="20"/>
      <w:szCs w:val="20"/>
      <w:u w:val="none"/>
    </w:rPr>
  </w:style>
  <w:style w:type="character" w:customStyle="1" w:styleId="CharStyle72">
    <w:name w:val="Heading #3_"/>
    <w:basedOn w:val="DefaultParagraphFont"/>
    <w:link w:val="Style71"/>
    <w:rPr>
      <w:rFonts w:ascii="Times New Roman" w:eastAsia="Times New Roman" w:hAnsi="Times New Roman" w:cs="Times New Roman"/>
      <w:b w:val="0"/>
      <w:bCs w:val="0"/>
      <w:i w:val="0"/>
      <w:iCs w:val="0"/>
      <w:smallCaps w:val="0"/>
      <w:strike w:val="0"/>
      <w:sz w:val="36"/>
      <w:szCs w:val="36"/>
      <w:u w:val="none"/>
    </w:rPr>
  </w:style>
  <w:style w:type="character" w:customStyle="1" w:styleId="CharStyle74">
    <w:name w:val="Picture caption_"/>
    <w:basedOn w:val="DefaultParagraphFont"/>
    <w:link w:val="Style73"/>
    <w:rPr>
      <w:rFonts w:ascii="Arial" w:eastAsia="Arial" w:hAnsi="Arial" w:cs="Arial"/>
      <w:b/>
      <w:bCs/>
      <w:i/>
      <w:iCs/>
      <w:smallCaps w:val="0"/>
      <w:strike w:val="0"/>
      <w:sz w:val="8"/>
      <w:szCs w:val="8"/>
      <w:u w:val="none"/>
    </w:rPr>
  </w:style>
  <w:style w:type="character" w:customStyle="1" w:styleId="CharStyle145">
    <w:name w:val="Heading #5_"/>
    <w:basedOn w:val="DefaultParagraphFont"/>
    <w:link w:val="Style144"/>
    <w:rPr>
      <w:rFonts w:ascii="Times New Roman" w:eastAsia="Times New Roman" w:hAnsi="Times New Roman" w:cs="Times New Roman"/>
      <w:b w:val="0"/>
      <w:bCs w:val="0"/>
      <w:i w:val="0"/>
      <w:iCs w:val="0"/>
      <w:smallCaps w:val="0"/>
      <w:strike w:val="0"/>
      <w:u w:val="single"/>
    </w:rPr>
  </w:style>
  <w:style w:type="character" w:customStyle="1" w:styleId="CharStyle157">
    <w:name w:val="Heading #2_"/>
    <w:basedOn w:val="DefaultParagraphFont"/>
    <w:link w:val="Style156"/>
    <w:rPr>
      <w:rFonts w:ascii="Segoe UI" w:eastAsia="Segoe UI" w:hAnsi="Segoe UI" w:cs="Segoe UI"/>
      <w:b w:val="0"/>
      <w:bCs w:val="0"/>
      <w:i w:val="0"/>
      <w:iCs w:val="0"/>
      <w:smallCaps w:val="0"/>
      <w:strike w:val="0"/>
      <w:w w:val="100"/>
      <w:sz w:val="34"/>
      <w:szCs w:val="34"/>
      <w:u w:val="none"/>
    </w:rPr>
  </w:style>
  <w:style w:type="paragraph" w:customStyle="1" w:styleId="Style2">
    <w:name w:val="Footnote"/>
    <w:basedOn w:val="Normal"/>
    <w:link w:val="CharStyle3"/>
    <w:pPr>
      <w:widowControl w:val="0"/>
      <w:shd w:val="clear" w:color="auto" w:fill="FFFFFF"/>
      <w:spacing w:line="199" w:lineRule="auto"/>
      <w:ind w:firstLine="340"/>
    </w:pPr>
    <w:rPr>
      <w:rFonts w:ascii="Times New Roman" w:eastAsia="Times New Roman" w:hAnsi="Times New Roman" w:cs="Times New Roman"/>
      <w:b w:val="0"/>
      <w:bCs w:val="0"/>
      <w:i w:val="0"/>
      <w:iCs w:val="0"/>
      <w:smallCaps w:val="0"/>
      <w:strike w:val="0"/>
      <w:sz w:val="18"/>
      <w:szCs w:val="18"/>
      <w:u w:val="none"/>
    </w:rPr>
  </w:style>
  <w:style w:type="paragraph" w:customStyle="1" w:styleId="Style13">
    <w:name w:val="Body text (3)"/>
    <w:basedOn w:val="Normal"/>
    <w:link w:val="CharStyle14"/>
    <w:pPr>
      <w:widowControl w:val="0"/>
      <w:shd w:val="clear" w:color="auto" w:fill="FFFFFF"/>
      <w:jc w:val="center"/>
    </w:pPr>
    <w:rPr>
      <w:rFonts w:ascii="Times New Roman" w:eastAsia="Times New Roman" w:hAnsi="Times New Roman" w:cs="Times New Roman"/>
      <w:b/>
      <w:bCs/>
      <w:i w:val="0"/>
      <w:iCs w:val="0"/>
      <w:smallCaps w:val="0"/>
      <w:strike w:val="0"/>
      <w:sz w:val="12"/>
      <w:szCs w:val="12"/>
      <w:u w:val="none"/>
    </w:rPr>
  </w:style>
  <w:style w:type="paragraph" w:customStyle="1" w:styleId="Style15">
    <w:name w:val="Header or footer (2)"/>
    <w:basedOn w:val="Normal"/>
    <w:link w:val="CharStyle16"/>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styleId="Style18">
    <w:name w:val="Body text"/>
    <w:basedOn w:val="Normal"/>
    <w:link w:val="CharStyle19"/>
    <w:qFormat/>
    <w:pPr>
      <w:widowControl w:val="0"/>
      <w:shd w:val="clear" w:color="auto" w:fill="FFFFFF"/>
      <w:ind w:firstLine="320"/>
    </w:pPr>
    <w:rPr>
      <w:rFonts w:ascii="Times New Roman" w:eastAsia="Times New Roman" w:hAnsi="Times New Roman" w:cs="Times New Roman"/>
      <w:b w:val="0"/>
      <w:bCs w:val="0"/>
      <w:i w:val="0"/>
      <w:iCs w:val="0"/>
      <w:smallCaps w:val="0"/>
      <w:strike w:val="0"/>
      <w:sz w:val="20"/>
      <w:szCs w:val="20"/>
      <w:u w:val="none"/>
    </w:rPr>
  </w:style>
  <w:style w:type="paragraph" w:customStyle="1" w:styleId="Style20">
    <w:name w:val="Heading #1"/>
    <w:basedOn w:val="Normal"/>
    <w:link w:val="CharStyle21"/>
    <w:pPr>
      <w:widowControl w:val="0"/>
      <w:shd w:val="clear" w:color="auto" w:fill="FFFFFF"/>
      <w:jc w:val="center"/>
      <w:outlineLvl w:val="0"/>
    </w:pPr>
    <w:rPr>
      <w:rFonts w:ascii="Times New Roman" w:eastAsia="Times New Roman" w:hAnsi="Times New Roman" w:cs="Times New Roman"/>
      <w:b w:val="0"/>
      <w:bCs w:val="0"/>
      <w:i w:val="0"/>
      <w:iCs w:val="0"/>
      <w:smallCaps w:val="0"/>
      <w:strike w:val="0"/>
      <w:sz w:val="60"/>
      <w:szCs w:val="60"/>
      <w:u w:val="none"/>
    </w:rPr>
  </w:style>
  <w:style w:type="paragraph" w:customStyle="1" w:styleId="Style22">
    <w:name w:val="Body text (5)"/>
    <w:basedOn w:val="Normal"/>
    <w:link w:val="CharStyle23"/>
    <w:pPr>
      <w:widowControl w:val="0"/>
      <w:shd w:val="clear" w:color="auto" w:fill="FFFFFF"/>
      <w:jc w:val="center"/>
    </w:pPr>
    <w:rPr>
      <w:rFonts w:ascii="Arial" w:eastAsia="Arial" w:hAnsi="Arial" w:cs="Arial"/>
      <w:b w:val="0"/>
      <w:bCs w:val="0"/>
      <w:i w:val="0"/>
      <w:iCs w:val="0"/>
      <w:smallCaps w:val="0"/>
      <w:strike w:val="0"/>
      <w:sz w:val="28"/>
      <w:szCs w:val="28"/>
      <w:u w:val="none"/>
    </w:rPr>
  </w:style>
  <w:style w:type="paragraph" w:customStyle="1" w:styleId="Style24">
    <w:name w:val="Table of contents"/>
    <w:basedOn w:val="Normal"/>
    <w:link w:val="CharStyle25"/>
    <w:pPr>
      <w:widowControl w:val="0"/>
      <w:shd w:val="clear" w:color="auto" w:fill="FFFFFF"/>
      <w:spacing w:line="223" w:lineRule="auto"/>
    </w:pPr>
    <w:rPr>
      <w:rFonts w:ascii="Times New Roman" w:eastAsia="Times New Roman" w:hAnsi="Times New Roman" w:cs="Times New Roman"/>
      <w:b w:val="0"/>
      <w:bCs w:val="0"/>
      <w:i w:val="0"/>
      <w:iCs w:val="0"/>
      <w:smallCaps w:val="0"/>
      <w:strike w:val="0"/>
      <w:sz w:val="18"/>
      <w:szCs w:val="18"/>
      <w:u w:val="none"/>
    </w:rPr>
  </w:style>
  <w:style w:type="paragraph" w:customStyle="1" w:styleId="Style29">
    <w:name w:val="Body text (2)"/>
    <w:basedOn w:val="Normal"/>
    <w:link w:val="CharStyle30"/>
    <w:pPr>
      <w:widowControl w:val="0"/>
      <w:shd w:val="clear" w:color="auto" w:fill="FFFFFF"/>
      <w:spacing w:line="197" w:lineRule="auto"/>
      <w:ind w:firstLine="340"/>
    </w:pPr>
    <w:rPr>
      <w:rFonts w:ascii="Times New Roman" w:eastAsia="Times New Roman" w:hAnsi="Times New Roman" w:cs="Times New Roman"/>
      <w:b w:val="0"/>
      <w:bCs w:val="0"/>
      <w:i w:val="0"/>
      <w:iCs w:val="0"/>
      <w:smallCaps w:val="0"/>
      <w:strike w:val="0"/>
      <w:sz w:val="18"/>
      <w:szCs w:val="18"/>
      <w:u w:val="none"/>
    </w:rPr>
  </w:style>
  <w:style w:type="paragraph" w:customStyle="1" w:styleId="Style36">
    <w:name w:val="Body text (4)"/>
    <w:basedOn w:val="Normal"/>
    <w:link w:val="CharStyle37"/>
    <w:pPr>
      <w:widowControl w:val="0"/>
      <w:shd w:val="clear" w:color="auto" w:fill="FFFFFF"/>
      <w:spacing w:line="187" w:lineRule="auto"/>
      <w:jc w:val="center"/>
    </w:pPr>
    <w:rPr>
      <w:rFonts w:ascii="Times New Roman" w:eastAsia="Times New Roman" w:hAnsi="Times New Roman" w:cs="Times New Roman"/>
      <w:b w:val="0"/>
      <w:bCs w:val="0"/>
      <w:i w:val="0"/>
      <w:iCs w:val="0"/>
      <w:smallCaps w:val="0"/>
      <w:strike w:val="0"/>
      <w:sz w:val="26"/>
      <w:szCs w:val="26"/>
      <w:u w:val="none"/>
    </w:rPr>
  </w:style>
  <w:style w:type="paragraph" w:customStyle="1" w:styleId="Style38">
    <w:name w:val="Heading #4"/>
    <w:basedOn w:val="Normal"/>
    <w:link w:val="CharStyle39"/>
    <w:pPr>
      <w:widowControl w:val="0"/>
      <w:shd w:val="clear" w:color="auto" w:fill="FFFFFF"/>
      <w:jc w:val="center"/>
      <w:outlineLvl w:val="3"/>
    </w:pPr>
    <w:rPr>
      <w:rFonts w:ascii="Garamond" w:eastAsia="Garamond" w:hAnsi="Garamond" w:cs="Garamond"/>
      <w:b w:val="0"/>
      <w:bCs w:val="0"/>
      <w:i/>
      <w:iCs/>
      <w:smallCaps w:val="0"/>
      <w:strike w:val="0"/>
      <w:sz w:val="28"/>
      <w:szCs w:val="28"/>
      <w:u w:val="none"/>
    </w:rPr>
  </w:style>
  <w:style w:type="paragraph" w:customStyle="1" w:styleId="Style43">
    <w:name w:val="Header or footer"/>
    <w:basedOn w:val="Normal"/>
    <w:link w:val="CharStyle44"/>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46">
    <w:name w:val="Body text (8)"/>
    <w:basedOn w:val="Normal"/>
    <w:link w:val="CharStyle47"/>
    <w:pPr>
      <w:widowControl w:val="0"/>
      <w:shd w:val="clear" w:color="auto" w:fill="FFFFFF"/>
      <w:jc w:val="center"/>
    </w:pPr>
    <w:rPr>
      <w:rFonts w:ascii="Times New Roman" w:eastAsia="Times New Roman" w:hAnsi="Times New Roman" w:cs="Times New Roman"/>
      <w:b w:val="0"/>
      <w:bCs w:val="0"/>
      <w:i w:val="0"/>
      <w:iCs w:val="0"/>
      <w:smallCaps w:val="0"/>
      <w:strike w:val="0"/>
      <w:sz w:val="34"/>
      <w:szCs w:val="34"/>
      <w:u w:val="none"/>
    </w:rPr>
  </w:style>
  <w:style w:type="paragraph" w:customStyle="1" w:styleId="Style50">
    <w:name w:val="Table caption"/>
    <w:basedOn w:val="Normal"/>
    <w:link w:val="CharStyle51"/>
    <w:pPr>
      <w:widowControl w:val="0"/>
      <w:shd w:val="clear" w:color="auto" w:fill="FFFFFF"/>
    </w:pPr>
    <w:rPr>
      <w:rFonts w:ascii="Times New Roman" w:eastAsia="Times New Roman" w:hAnsi="Times New Roman" w:cs="Times New Roman"/>
      <w:b w:val="0"/>
      <w:bCs w:val="0"/>
      <w:i/>
      <w:iCs/>
      <w:smallCaps w:val="0"/>
      <w:strike w:val="0"/>
      <w:sz w:val="18"/>
      <w:szCs w:val="18"/>
      <w:u w:val="none"/>
    </w:rPr>
  </w:style>
  <w:style w:type="paragraph" w:customStyle="1" w:styleId="Style54">
    <w:name w:val="Other"/>
    <w:basedOn w:val="Normal"/>
    <w:link w:val="CharStyle55"/>
    <w:pPr>
      <w:widowControl w:val="0"/>
      <w:shd w:val="clear" w:color="auto" w:fill="FFFFFF"/>
      <w:ind w:firstLine="320"/>
    </w:pPr>
    <w:rPr>
      <w:rFonts w:ascii="Times New Roman" w:eastAsia="Times New Roman" w:hAnsi="Times New Roman" w:cs="Times New Roman"/>
      <w:b w:val="0"/>
      <w:bCs w:val="0"/>
      <w:i w:val="0"/>
      <w:iCs w:val="0"/>
      <w:smallCaps w:val="0"/>
      <w:strike w:val="0"/>
      <w:sz w:val="20"/>
      <w:szCs w:val="20"/>
      <w:u w:val="none"/>
    </w:rPr>
  </w:style>
  <w:style w:type="paragraph" w:customStyle="1" w:styleId="Style71">
    <w:name w:val="Heading #3"/>
    <w:basedOn w:val="Normal"/>
    <w:link w:val="CharStyle72"/>
    <w:pPr>
      <w:widowControl w:val="0"/>
      <w:shd w:val="clear" w:color="auto" w:fill="FFFFFF"/>
      <w:spacing w:line="209" w:lineRule="auto"/>
      <w:outlineLvl w:val="2"/>
    </w:pPr>
    <w:rPr>
      <w:rFonts w:ascii="Times New Roman" w:eastAsia="Times New Roman" w:hAnsi="Times New Roman" w:cs="Times New Roman"/>
      <w:b w:val="0"/>
      <w:bCs w:val="0"/>
      <w:i w:val="0"/>
      <w:iCs w:val="0"/>
      <w:smallCaps w:val="0"/>
      <w:strike w:val="0"/>
      <w:sz w:val="36"/>
      <w:szCs w:val="36"/>
      <w:u w:val="none"/>
    </w:rPr>
  </w:style>
  <w:style w:type="paragraph" w:customStyle="1" w:styleId="Style73">
    <w:name w:val="Picture caption"/>
    <w:basedOn w:val="Normal"/>
    <w:link w:val="CharStyle74"/>
    <w:pPr>
      <w:widowControl w:val="0"/>
      <w:shd w:val="clear" w:color="auto" w:fill="FFFFFF"/>
    </w:pPr>
    <w:rPr>
      <w:rFonts w:ascii="Arial" w:eastAsia="Arial" w:hAnsi="Arial" w:cs="Arial"/>
      <w:b/>
      <w:bCs/>
      <w:i/>
      <w:iCs/>
      <w:smallCaps w:val="0"/>
      <w:strike w:val="0"/>
      <w:sz w:val="8"/>
      <w:szCs w:val="8"/>
      <w:u w:val="none"/>
    </w:rPr>
  </w:style>
  <w:style w:type="paragraph" w:customStyle="1" w:styleId="Style144">
    <w:name w:val="Heading #5"/>
    <w:basedOn w:val="Normal"/>
    <w:link w:val="CharStyle145"/>
    <w:pPr>
      <w:widowControl w:val="0"/>
      <w:shd w:val="clear" w:color="auto" w:fill="FFFFFF"/>
      <w:outlineLvl w:val="4"/>
    </w:pPr>
    <w:rPr>
      <w:rFonts w:ascii="Times New Roman" w:eastAsia="Times New Roman" w:hAnsi="Times New Roman" w:cs="Times New Roman"/>
      <w:b w:val="0"/>
      <w:bCs w:val="0"/>
      <w:i w:val="0"/>
      <w:iCs w:val="0"/>
      <w:smallCaps w:val="0"/>
      <w:strike w:val="0"/>
      <w:u w:val="single"/>
    </w:rPr>
  </w:style>
  <w:style w:type="paragraph" w:customStyle="1" w:styleId="Style156">
    <w:name w:val="Heading #2"/>
    <w:basedOn w:val="Normal"/>
    <w:link w:val="CharStyle157"/>
    <w:pPr>
      <w:widowControl w:val="0"/>
      <w:shd w:val="clear" w:color="auto" w:fill="FFFFFF"/>
      <w:outlineLvl w:val="1"/>
    </w:pPr>
    <w:rPr>
      <w:rFonts w:ascii="Segoe UI" w:eastAsia="Segoe UI" w:hAnsi="Segoe UI" w:cs="Segoe UI"/>
      <w:b w:val="0"/>
      <w:bCs w:val="0"/>
      <w:i w:val="0"/>
      <w:iCs w:val="0"/>
      <w:smallCaps w:val="0"/>
      <w:strike w:val="0"/>
      <w:w w:val="100"/>
      <w:sz w:val="34"/>
      <w:szCs w:val="3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1.png" TargetMode="Externa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1.xml"/><Relationship Id="rId13" Type="http://schemas.openxmlformats.org/officeDocument/2006/relationships/header" Target="header6.xml"/><Relationship Id="rId14" Type="http://schemas.openxmlformats.org/officeDocument/2006/relationships/footer" Target="footer2.xml"/><Relationship Id="rId15" Type="http://schemas.openxmlformats.org/officeDocument/2006/relationships/header" Target="header7.xml"/><Relationship Id="rId16" Type="http://schemas.openxmlformats.org/officeDocument/2006/relationships/footer" Target="footer3.xml"/><Relationship Id="rId17" Type="http://schemas.openxmlformats.org/officeDocument/2006/relationships/header" Target="header8.xml"/><Relationship Id="rId18" Type="http://schemas.openxmlformats.org/officeDocument/2006/relationships/footer" Target="footer4.xml"/><Relationship Id="rId19" Type="http://schemas.openxmlformats.org/officeDocument/2006/relationships/header" Target="header9.xml"/><Relationship Id="rId20" Type="http://schemas.openxmlformats.org/officeDocument/2006/relationships/footer" Target="footer5.xml"/><Relationship Id="rId21" Type="http://schemas.openxmlformats.org/officeDocument/2006/relationships/header" Target="header10.xml"/><Relationship Id="rId22" Type="http://schemas.openxmlformats.org/officeDocument/2006/relationships/footer" Target="footer6.xml"/><Relationship Id="rId23" Type="http://schemas.openxmlformats.org/officeDocument/2006/relationships/header" Target="header11.xml"/><Relationship Id="rId24" Type="http://schemas.openxmlformats.org/officeDocument/2006/relationships/footer" Target="footer7.xml"/><Relationship Id="rId25" Type="http://schemas.openxmlformats.org/officeDocument/2006/relationships/header" Target="header12.xml"/><Relationship Id="rId26" Type="http://schemas.openxmlformats.org/officeDocument/2006/relationships/footer" Target="footer8.xml"/><Relationship Id="rId27" Type="http://schemas.openxmlformats.org/officeDocument/2006/relationships/header" Target="header13.xml"/><Relationship Id="rId28" Type="http://schemas.openxmlformats.org/officeDocument/2006/relationships/footer" Target="footer9.xml"/><Relationship Id="rId29" Type="http://schemas.openxmlformats.org/officeDocument/2006/relationships/header" Target="header14.xml"/><Relationship Id="rId30" Type="http://schemas.openxmlformats.org/officeDocument/2006/relationships/footer" Target="footer10.xml"/><Relationship Id="rId31" Type="http://schemas.openxmlformats.org/officeDocument/2006/relationships/header" Target="header15.xml"/><Relationship Id="rId32" Type="http://schemas.openxmlformats.org/officeDocument/2006/relationships/footer" Target="footer11.xml"/><Relationship Id="rId33" Type="http://schemas.openxmlformats.org/officeDocument/2006/relationships/header" Target="header16.xml"/><Relationship Id="rId34" Type="http://schemas.openxmlformats.org/officeDocument/2006/relationships/footer" Target="footer12.xml"/><Relationship Id="rId35" Type="http://schemas.openxmlformats.org/officeDocument/2006/relationships/header" Target="header17.xml"/><Relationship Id="rId36" Type="http://schemas.openxmlformats.org/officeDocument/2006/relationships/footer" Target="footer13.xml"/><Relationship Id="rId37" Type="http://schemas.openxmlformats.org/officeDocument/2006/relationships/header" Target="header18.xml"/><Relationship Id="rId38" Type="http://schemas.openxmlformats.org/officeDocument/2006/relationships/footer" Target="footer14.xml"/><Relationship Id="rId39" Type="http://schemas.openxmlformats.org/officeDocument/2006/relationships/header" Target="header19.xml"/><Relationship Id="rId40" Type="http://schemas.openxmlformats.org/officeDocument/2006/relationships/footer" Target="footer15.xml"/><Relationship Id="rId41" Type="http://schemas.openxmlformats.org/officeDocument/2006/relationships/header" Target="header20.xml"/><Relationship Id="rId42" Type="http://schemas.openxmlformats.org/officeDocument/2006/relationships/footer" Target="footer16.xml"/><Relationship Id="rId43" Type="http://schemas.openxmlformats.org/officeDocument/2006/relationships/header" Target="header21.xml"/><Relationship Id="rId44" Type="http://schemas.openxmlformats.org/officeDocument/2006/relationships/footer" Target="footer17.xml"/><Relationship Id="rId45" Type="http://schemas.openxmlformats.org/officeDocument/2006/relationships/header" Target="header22.xml"/><Relationship Id="rId46" Type="http://schemas.openxmlformats.org/officeDocument/2006/relationships/footer" Target="footer18.xml"/><Relationship Id="rId47" Type="http://schemas.openxmlformats.org/officeDocument/2006/relationships/header" Target="header23.xml"/><Relationship Id="rId48" Type="http://schemas.openxmlformats.org/officeDocument/2006/relationships/footer" Target="footer19.xml"/><Relationship Id="rId49" Type="http://schemas.openxmlformats.org/officeDocument/2006/relationships/header" Target="header24.xml"/><Relationship Id="rId50" Type="http://schemas.openxmlformats.org/officeDocument/2006/relationships/footer" Target="footer20.xml"/><Relationship Id="rId51" Type="http://schemas.openxmlformats.org/officeDocument/2006/relationships/header" Target="header25.xml"/><Relationship Id="rId52" Type="http://schemas.openxmlformats.org/officeDocument/2006/relationships/footer" Target="footer21.xml"/><Relationship Id="rId53" Type="http://schemas.openxmlformats.org/officeDocument/2006/relationships/image" Target="media/image2.png"/><Relationship Id="rId54" Type="http://schemas.openxmlformats.org/officeDocument/2006/relationships/image" Target="media/image2.png" TargetMode="External"/><Relationship Id="rId55" Type="http://schemas.openxmlformats.org/officeDocument/2006/relationships/header" Target="header26.xml"/><Relationship Id="rId56" Type="http://schemas.openxmlformats.org/officeDocument/2006/relationships/footer" Target="footer22.xml"/><Relationship Id="rId57" Type="http://schemas.openxmlformats.org/officeDocument/2006/relationships/header" Target="header27.xml"/><Relationship Id="rId58" Type="http://schemas.openxmlformats.org/officeDocument/2006/relationships/footer" Target="footer23.xml"/><Relationship Id="rId59" Type="http://schemas.openxmlformats.org/officeDocument/2006/relationships/header" Target="header28.xml"/><Relationship Id="rId60" Type="http://schemas.openxmlformats.org/officeDocument/2006/relationships/footer" Target="footer24.xml"/><Relationship Id="rId61" Type="http://schemas.openxmlformats.org/officeDocument/2006/relationships/image" Target="media/image3.png"/><Relationship Id="rId62" Type="http://schemas.openxmlformats.org/officeDocument/2006/relationships/image" Target="media/image3.png" TargetMode="External"/><Relationship Id="rId63" Type="http://schemas.openxmlformats.org/officeDocument/2006/relationships/image" Target="media/image4.png"/><Relationship Id="rId64" Type="http://schemas.openxmlformats.org/officeDocument/2006/relationships/image" Target="media/image4.png" TargetMode="External"/><Relationship Id="rId65" Type="http://schemas.openxmlformats.org/officeDocument/2006/relationships/image" Target="media/image5.png"/><Relationship Id="rId66" Type="http://schemas.openxmlformats.org/officeDocument/2006/relationships/image" Target="media/image5.png" TargetMode="External"/><Relationship Id="rId67" Type="http://schemas.openxmlformats.org/officeDocument/2006/relationships/image" Target="media/image6.png"/><Relationship Id="rId68" Type="http://schemas.openxmlformats.org/officeDocument/2006/relationships/image" Target="media/image6.png" TargetMode="External"/><Relationship Id="rId69" Type="http://schemas.openxmlformats.org/officeDocument/2006/relationships/image" Target="media/image7.png"/><Relationship Id="rId70" Type="http://schemas.openxmlformats.org/officeDocument/2006/relationships/image" Target="media/image7.png" TargetMode="External"/><Relationship Id="rId71" Type="http://schemas.openxmlformats.org/officeDocument/2006/relationships/image" Target="media/image8.png"/><Relationship Id="rId72" Type="http://schemas.openxmlformats.org/officeDocument/2006/relationships/image" Target="media/image8.png" TargetMode="External"/><Relationship Id="rId73" Type="http://schemas.openxmlformats.org/officeDocument/2006/relationships/image" Target="media/image9.png"/><Relationship Id="rId74" Type="http://schemas.openxmlformats.org/officeDocument/2006/relationships/image" Target="media/image9.png" TargetMode="External"/><Relationship Id="rId75" Type="http://schemas.openxmlformats.org/officeDocument/2006/relationships/image" Target="media/image10.png"/><Relationship Id="rId76" Type="http://schemas.openxmlformats.org/officeDocument/2006/relationships/image" Target="media/image10.png" TargetMode="External"/><Relationship Id="rId77" Type="http://schemas.openxmlformats.org/officeDocument/2006/relationships/image" Target="media/image11.png"/><Relationship Id="rId78" Type="http://schemas.openxmlformats.org/officeDocument/2006/relationships/image" Target="media/image11.png" TargetMode="External"/><Relationship Id="rId79" Type="http://schemas.openxmlformats.org/officeDocument/2006/relationships/image" Target="media/image12.png"/><Relationship Id="rId80" Type="http://schemas.openxmlformats.org/officeDocument/2006/relationships/image" Target="media/image12.png" TargetMode="External"/><Relationship Id="rId81" Type="http://schemas.openxmlformats.org/officeDocument/2006/relationships/image" Target="media/image13.png"/><Relationship Id="rId82" Type="http://schemas.openxmlformats.org/officeDocument/2006/relationships/image" Target="media/image13.png" TargetMode="External"/><Relationship Id="rId83" Type="http://schemas.openxmlformats.org/officeDocument/2006/relationships/image" Target="media/image14.png"/><Relationship Id="rId84" Type="http://schemas.openxmlformats.org/officeDocument/2006/relationships/image" Target="media/image14.png" TargetMode="External"/><Relationship Id="rId85" Type="http://schemas.openxmlformats.org/officeDocument/2006/relationships/image" Target="media/image15.png"/><Relationship Id="rId86" Type="http://schemas.openxmlformats.org/officeDocument/2006/relationships/image" Target="media/image15.png" TargetMode="External"/><Relationship Id="rId87" Type="http://schemas.openxmlformats.org/officeDocument/2006/relationships/image" Target="media/image16.png"/><Relationship Id="rId88" Type="http://schemas.openxmlformats.org/officeDocument/2006/relationships/image" Target="media/image16.png" TargetMode="External"/><Relationship Id="rId89" Type="http://schemas.openxmlformats.org/officeDocument/2006/relationships/image" Target="media/image17.png"/><Relationship Id="rId90" Type="http://schemas.openxmlformats.org/officeDocument/2006/relationships/image" Target="media/image17.png" TargetMode="External"/><Relationship Id="rId91" Type="http://schemas.openxmlformats.org/officeDocument/2006/relationships/image" Target="media/image18.png"/><Relationship Id="rId92" Type="http://schemas.openxmlformats.org/officeDocument/2006/relationships/image" Target="media/image18.png" TargetMode="External"/><Relationship Id="rId93" Type="http://schemas.openxmlformats.org/officeDocument/2006/relationships/header" Target="header29.xml"/><Relationship Id="rId94" Type="http://schemas.openxmlformats.org/officeDocument/2006/relationships/footer" Target="footer25.xml"/><Relationship Id="rId95" Type="http://schemas.openxmlformats.org/officeDocument/2006/relationships/header" Target="header30.xml"/><Relationship Id="rId96" Type="http://schemas.openxmlformats.org/officeDocument/2006/relationships/footer" Target="footer26.xml"/><Relationship Id="rId97" Type="http://schemas.openxmlformats.org/officeDocument/2006/relationships/header" Target="header31.xml"/><Relationship Id="rId98" Type="http://schemas.openxmlformats.org/officeDocument/2006/relationships/footer" Target="footer27.xml"/><Relationship Id="rId99" Type="http://schemas.openxmlformats.org/officeDocument/2006/relationships/header" Target="header32.xml"/><Relationship Id="rId100" Type="http://schemas.openxmlformats.org/officeDocument/2006/relationships/footer" Target="footer28.xml"/><Relationship Id="rId101" Type="http://schemas.openxmlformats.org/officeDocument/2006/relationships/image" Target="media/image19.png"/><Relationship Id="rId102" Type="http://schemas.openxmlformats.org/officeDocument/2006/relationships/image" Target="media/image19.png" TargetMode="External"/><Relationship Id="rId103" Type="http://schemas.openxmlformats.org/officeDocument/2006/relationships/header" Target="header33.xml"/><Relationship Id="rId104" Type="http://schemas.openxmlformats.org/officeDocument/2006/relationships/footer" Target="footer29.xml"/><Relationship Id="rId105" Type="http://schemas.openxmlformats.org/officeDocument/2006/relationships/header" Target="header34.xml"/><Relationship Id="rId106" Type="http://schemas.openxmlformats.org/officeDocument/2006/relationships/footer" Target="footer30.xml"/><Relationship Id="rId107" Type="http://schemas.openxmlformats.org/officeDocument/2006/relationships/image" Target="media/image20.png"/><Relationship Id="rId108" Type="http://schemas.openxmlformats.org/officeDocument/2006/relationships/image" Target="media/image20.png" TargetMode="External"/><Relationship Id="rId109" Type="http://schemas.openxmlformats.org/officeDocument/2006/relationships/image" Target="media/image21.png"/><Relationship Id="rId110" Type="http://schemas.openxmlformats.org/officeDocument/2006/relationships/image" Target="media/image21.png" TargetMode="External"/><Relationship Id="rId111" Type="http://schemas.openxmlformats.org/officeDocument/2006/relationships/header" Target="header35.xml"/><Relationship Id="rId112" Type="http://schemas.openxmlformats.org/officeDocument/2006/relationships/footer" Target="footer31.xml"/><Relationship Id="rId113" Type="http://schemas.openxmlformats.org/officeDocument/2006/relationships/header" Target="header36.xml"/><Relationship Id="rId114" Type="http://schemas.openxmlformats.org/officeDocument/2006/relationships/footer" Target="footer32.xml"/><Relationship Id="rId115" Type="http://schemas.openxmlformats.org/officeDocument/2006/relationships/header" Target="header37.xml"/><Relationship Id="rId116" Type="http://schemas.openxmlformats.org/officeDocument/2006/relationships/footer" Target="footer33.xml"/><Relationship Id="rId117" Type="http://schemas.openxmlformats.org/officeDocument/2006/relationships/header" Target="header38.xml"/><Relationship Id="rId118" Type="http://schemas.openxmlformats.org/officeDocument/2006/relationships/footer" Target="footer34.xml"/><Relationship Id="rId119" Type="http://schemas.openxmlformats.org/officeDocument/2006/relationships/header" Target="header39.xml"/><Relationship Id="rId120" Type="http://schemas.openxmlformats.org/officeDocument/2006/relationships/footer" Target="footer35.xml"/><Relationship Id="rId121" Type="http://schemas.openxmlformats.org/officeDocument/2006/relationships/header" Target="header40.xml"/><Relationship Id="rId122" Type="http://schemas.openxmlformats.org/officeDocument/2006/relationships/footer" Target="footer36.xml"/><Relationship Id="rId123" Type="http://schemas.openxmlformats.org/officeDocument/2006/relationships/header" Target="header41.xml"/><Relationship Id="rId124" Type="http://schemas.openxmlformats.org/officeDocument/2006/relationships/footer" Target="footer37.xml"/><Relationship Id="rId125" Type="http://schemas.openxmlformats.org/officeDocument/2006/relationships/header" Target="header42.xml"/><Relationship Id="rId126" Type="http://schemas.openxmlformats.org/officeDocument/2006/relationships/footer" Target="footer38.xml"/><Relationship Id="rId127" Type="http://schemas.openxmlformats.org/officeDocument/2006/relationships/header" Target="header43.xml"/><Relationship Id="rId128" Type="http://schemas.openxmlformats.org/officeDocument/2006/relationships/footer" Target="footer39.xml"/><Relationship Id="rId129" Type="http://schemas.openxmlformats.org/officeDocument/2006/relationships/header" Target="header44.xml"/><Relationship Id="rId130" Type="http://schemas.openxmlformats.org/officeDocument/2006/relationships/footer" Target="footer40.xml"/><Relationship Id="rId131" Type="http://schemas.openxmlformats.org/officeDocument/2006/relationships/header" Target="header45.xml"/><Relationship Id="rId132" Type="http://schemas.openxmlformats.org/officeDocument/2006/relationships/footer" Target="footer41.xml"/><Relationship Id="rId133" Type="http://schemas.openxmlformats.org/officeDocument/2006/relationships/header" Target="header46.xml"/><Relationship Id="rId134" Type="http://schemas.openxmlformats.org/officeDocument/2006/relationships/footer" Target="footer42.xml"/><Relationship Id="rId135" Type="http://schemas.openxmlformats.org/officeDocument/2006/relationships/image" Target="media/image22.png"/><Relationship Id="rId136" Type="http://schemas.openxmlformats.org/officeDocument/2006/relationships/image" Target="media/image22.png" TargetMode="External"/><Relationship Id="rId137" Type="http://schemas.openxmlformats.org/officeDocument/2006/relationships/header" Target="header47.xml"/><Relationship Id="rId138" Type="http://schemas.openxmlformats.org/officeDocument/2006/relationships/footer" Target="footer43.xml"/><Relationship Id="rId139" Type="http://schemas.openxmlformats.org/officeDocument/2006/relationships/header" Target="header48.xml"/><Relationship Id="rId140" Type="http://schemas.openxmlformats.org/officeDocument/2006/relationships/footer" Target="footer44.xml"/><Relationship Id="rId141" Type="http://schemas.openxmlformats.org/officeDocument/2006/relationships/header" Target="header49.xml"/><Relationship Id="rId142" Type="http://schemas.openxmlformats.org/officeDocument/2006/relationships/footer" Target="footer45.xml"/><Relationship Id="rId143" Type="http://schemas.openxmlformats.org/officeDocument/2006/relationships/header" Target="header50.xml"/><Relationship Id="rId144" Type="http://schemas.openxmlformats.org/officeDocument/2006/relationships/footer" Target="footer46.xml"/><Relationship Id="rId145" Type="http://schemas.openxmlformats.org/officeDocument/2006/relationships/header" Target="header51.xml"/><Relationship Id="rId146" Type="http://schemas.openxmlformats.org/officeDocument/2006/relationships/footer" Target="footer47.xml"/><Relationship Id="rId147" Type="http://schemas.openxmlformats.org/officeDocument/2006/relationships/header" Target="header52.xml"/><Relationship Id="rId148" Type="http://schemas.openxmlformats.org/officeDocument/2006/relationships/footer" Target="footer48.xml"/><Relationship Id="rId149" Type="http://schemas.openxmlformats.org/officeDocument/2006/relationships/header" Target="header53.xml"/><Relationship Id="rId150" Type="http://schemas.openxmlformats.org/officeDocument/2006/relationships/footer" Target="footer49.xml"/><Relationship Id="rId151" Type="http://schemas.openxmlformats.org/officeDocument/2006/relationships/header" Target="header54.xml"/><Relationship Id="rId152" Type="http://schemas.openxmlformats.org/officeDocument/2006/relationships/footer" Target="footer50.xml"/><Relationship Id="rId153" Type="http://schemas.openxmlformats.org/officeDocument/2006/relationships/header" Target="header55.xml"/><Relationship Id="rId154" Type="http://schemas.openxmlformats.org/officeDocument/2006/relationships/footer" Target="footer51.xml"/><Relationship Id="rId155" Type="http://schemas.openxmlformats.org/officeDocument/2006/relationships/image" Target="media/image23.png"/><Relationship Id="rId156" Type="http://schemas.openxmlformats.org/officeDocument/2006/relationships/image" Target="media/image23.png" TargetMode="External"/><Relationship Id="rId157" Type="http://schemas.openxmlformats.org/officeDocument/2006/relationships/header" Target="header56.xml"/><Relationship Id="rId158" Type="http://schemas.openxmlformats.org/officeDocument/2006/relationships/footer" Target="footer52.xml"/><Relationship Id="rId159" Type="http://schemas.openxmlformats.org/officeDocument/2006/relationships/header" Target="header57.xml"/><Relationship Id="rId160" Type="http://schemas.openxmlformats.org/officeDocument/2006/relationships/footer" Target="footer53.xml"/><Relationship Id="rId161" Type="http://schemas.openxmlformats.org/officeDocument/2006/relationships/header" Target="header58.xml"/><Relationship Id="rId162" Type="http://schemas.openxmlformats.org/officeDocument/2006/relationships/footer" Target="footer54.xml"/><Relationship Id="rId163" Type="http://schemas.openxmlformats.org/officeDocument/2006/relationships/header" Target="header59.xml"/><Relationship Id="rId164" Type="http://schemas.openxmlformats.org/officeDocument/2006/relationships/footer" Target="footer55.xml"/><Relationship Id="rId165" Type="http://schemas.openxmlformats.org/officeDocument/2006/relationships/header" Target="header60.xml"/><Relationship Id="rId166" Type="http://schemas.openxmlformats.org/officeDocument/2006/relationships/footer" Target="footer56.xml"/><Relationship Id="rId167" Type="http://schemas.openxmlformats.org/officeDocument/2006/relationships/header" Target="header61.xml"/><Relationship Id="rId168" Type="http://schemas.openxmlformats.org/officeDocument/2006/relationships/footer" Target="footer57.xml"/><Relationship Id="rId169" Type="http://schemas.openxmlformats.org/officeDocument/2006/relationships/header" Target="header62.xml"/><Relationship Id="rId170" Type="http://schemas.openxmlformats.org/officeDocument/2006/relationships/footer" Target="footer58.xml"/><Relationship Id="rId171" Type="http://schemas.openxmlformats.org/officeDocument/2006/relationships/header" Target="header63.xml"/><Relationship Id="rId172" Type="http://schemas.openxmlformats.org/officeDocument/2006/relationships/footer" Target="footer59.xml"/><Relationship Id="rId173" Type="http://schemas.openxmlformats.org/officeDocument/2006/relationships/header" Target="header64.xml"/><Relationship Id="rId174" Type="http://schemas.openxmlformats.org/officeDocument/2006/relationships/footer" Target="footer60.xml"/><Relationship Id="rId175" Type="http://schemas.openxmlformats.org/officeDocument/2006/relationships/header" Target="header65.xml"/><Relationship Id="rId176" Type="http://schemas.openxmlformats.org/officeDocument/2006/relationships/footer" Target="footer61.xml"/><Relationship Id="rId177" Type="http://schemas.openxmlformats.org/officeDocument/2006/relationships/header" Target="header66.xml"/><Relationship Id="rId178" Type="http://schemas.openxmlformats.org/officeDocument/2006/relationships/footer" Target="footer62.xml"/><Relationship Id="rId179" Type="http://schemas.openxmlformats.org/officeDocument/2006/relationships/header" Target="header67.xml"/><Relationship Id="rId180" Type="http://schemas.openxmlformats.org/officeDocument/2006/relationships/footer" Target="footer63.xml"/><Relationship Id="rId181" Type="http://schemas.openxmlformats.org/officeDocument/2006/relationships/header" Target="header68.xml"/><Relationship Id="rId182" Type="http://schemas.openxmlformats.org/officeDocument/2006/relationships/footer" Target="footer64.xml"/><Relationship Id="rId183" Type="http://schemas.openxmlformats.org/officeDocument/2006/relationships/header" Target="header69.xml"/><Relationship Id="rId184" Type="http://schemas.openxmlformats.org/officeDocument/2006/relationships/footer" Target="footer65.xml"/><Relationship Id="rId185" Type="http://schemas.openxmlformats.org/officeDocument/2006/relationships/header" Target="header70.xml"/><Relationship Id="rId186" Type="http://schemas.openxmlformats.org/officeDocument/2006/relationships/footer" Target="footer66.xml"/><Relationship Id="rId187" Type="http://schemas.openxmlformats.org/officeDocument/2006/relationships/image" Target="media/image24.png"/><Relationship Id="rId188" Type="http://schemas.openxmlformats.org/officeDocument/2006/relationships/image" Target="media/image24.png" TargetMode="External"/><Relationship Id="rId189" Type="http://schemas.openxmlformats.org/officeDocument/2006/relationships/image" Target="media/image25.png"/><Relationship Id="rId190" Type="http://schemas.openxmlformats.org/officeDocument/2006/relationships/image" Target="media/image25.png" TargetMode="External"/><Relationship Id="rId191" Type="http://schemas.openxmlformats.org/officeDocument/2006/relationships/header" Target="header71.xml"/><Relationship Id="rId192" Type="http://schemas.openxmlformats.org/officeDocument/2006/relationships/footer" Target="footer67.xml"/><Relationship Id="rId193" Type="http://schemas.openxmlformats.org/officeDocument/2006/relationships/header" Target="header72.xml"/><Relationship Id="rId194" Type="http://schemas.openxmlformats.org/officeDocument/2006/relationships/footer" Target="footer68.xml"/><Relationship Id="rId195" Type="http://schemas.openxmlformats.org/officeDocument/2006/relationships/header" Target="header73.xml"/><Relationship Id="rId196" Type="http://schemas.openxmlformats.org/officeDocument/2006/relationships/footer" Target="footer69.xml"/><Relationship Id="rId197" Type="http://schemas.openxmlformats.org/officeDocument/2006/relationships/image" Target="media/image26.png"/><Relationship Id="rId198" Type="http://schemas.openxmlformats.org/officeDocument/2006/relationships/image" Target="media/image26.png" TargetMode="External"/><Relationship Id="rId199" Type="http://schemas.openxmlformats.org/officeDocument/2006/relationships/header" Target="header74.xml"/><Relationship Id="rId200" Type="http://schemas.openxmlformats.org/officeDocument/2006/relationships/footer" Target="footer70.xml"/><Relationship Id="rId201" Type="http://schemas.openxmlformats.org/officeDocument/2006/relationships/header" Target="header75.xml"/><Relationship Id="rId202" Type="http://schemas.openxmlformats.org/officeDocument/2006/relationships/footer" Target="footer71.xml"/><Relationship Id="rId203" Type="http://schemas.openxmlformats.org/officeDocument/2006/relationships/header" Target="header76.xml"/><Relationship Id="rId204" Type="http://schemas.openxmlformats.org/officeDocument/2006/relationships/footer" Target="footer72.xml"/><Relationship Id="rId205" Type="http://schemas.openxmlformats.org/officeDocument/2006/relationships/header" Target="header77.xml"/><Relationship Id="rId206" Type="http://schemas.openxmlformats.org/officeDocument/2006/relationships/footer" Target="footer73.xml"/><Relationship Id="rId207" Type="http://schemas.openxmlformats.org/officeDocument/2006/relationships/header" Target="header78.xml"/><Relationship Id="rId208" Type="http://schemas.openxmlformats.org/officeDocument/2006/relationships/footer" Target="footer74.xml"/><Relationship Id="rId209" Type="http://schemas.openxmlformats.org/officeDocument/2006/relationships/header" Target="header79.xml"/><Relationship Id="rId210" Type="http://schemas.openxmlformats.org/officeDocument/2006/relationships/footer" Target="footer75.xml"/><Relationship Id="rId211" Type="http://schemas.openxmlformats.org/officeDocument/2006/relationships/header" Target="header80.xml"/><Relationship Id="rId212" Type="http://schemas.openxmlformats.org/officeDocument/2006/relationships/footer" Target="footer76.xml"/><Relationship Id="rId213" Type="http://schemas.openxmlformats.org/officeDocument/2006/relationships/header" Target="header81.xml"/><Relationship Id="rId214" Type="http://schemas.openxmlformats.org/officeDocument/2006/relationships/footer" Target="footer77.xml"/><Relationship Id="rId215" Type="http://schemas.openxmlformats.org/officeDocument/2006/relationships/header" Target="header82.xml"/><Relationship Id="rId216" Type="http://schemas.openxmlformats.org/officeDocument/2006/relationships/footer" Target="footer78.xml"/><Relationship Id="rId217" Type="http://schemas.openxmlformats.org/officeDocument/2006/relationships/header" Target="header83.xml"/><Relationship Id="rId218" Type="http://schemas.openxmlformats.org/officeDocument/2006/relationships/footer" Target="footer79.xml"/><Relationship Id="rId219" Type="http://schemas.openxmlformats.org/officeDocument/2006/relationships/header" Target="header84.xml"/><Relationship Id="rId220" Type="http://schemas.openxmlformats.org/officeDocument/2006/relationships/footer" Target="footer80.xml"/><Relationship Id="rId221" Type="http://schemas.openxmlformats.org/officeDocument/2006/relationships/header" Target="header85.xml"/><Relationship Id="rId222" Type="http://schemas.openxmlformats.org/officeDocument/2006/relationships/footer" Target="footer81.xml"/><Relationship Id="rId223" Type="http://schemas.openxmlformats.org/officeDocument/2006/relationships/header" Target="header86.xml"/><Relationship Id="rId224" Type="http://schemas.openxmlformats.org/officeDocument/2006/relationships/footer" Target="footer82.xml"/><Relationship Id="rId225" Type="http://schemas.openxmlformats.org/officeDocument/2006/relationships/header" Target="header87.xml"/><Relationship Id="rId226" Type="http://schemas.openxmlformats.org/officeDocument/2006/relationships/footer" Target="footer83.xml"/><Relationship Id="rId227" Type="http://schemas.openxmlformats.org/officeDocument/2006/relationships/header" Target="header88.xml"/><Relationship Id="rId228" Type="http://schemas.openxmlformats.org/officeDocument/2006/relationships/footer" Target="footer84.xml"/><Relationship Id="rId229" Type="http://schemas.openxmlformats.org/officeDocument/2006/relationships/header" Target="header89.xml"/><Relationship Id="rId230" Type="http://schemas.openxmlformats.org/officeDocument/2006/relationships/footer" Target="footer85.xml"/><Relationship Id="rId231" Type="http://schemas.openxmlformats.org/officeDocument/2006/relationships/header" Target="header90.xml"/><Relationship Id="rId232" Type="http://schemas.openxmlformats.org/officeDocument/2006/relationships/footer" Target="footer86.xml"/><Relationship Id="rId233" Type="http://schemas.openxmlformats.org/officeDocument/2006/relationships/header" Target="header91.xml"/><Relationship Id="rId234" Type="http://schemas.openxmlformats.org/officeDocument/2006/relationships/footer" Target="footer87.xml"/><Relationship Id="rId235" Type="http://schemas.openxmlformats.org/officeDocument/2006/relationships/header" Target="header92.xml"/><Relationship Id="rId236" Type="http://schemas.openxmlformats.org/officeDocument/2006/relationships/footer" Target="footer88.xml"/><Relationship Id="rId237" Type="http://schemas.openxmlformats.org/officeDocument/2006/relationships/header" Target="header93.xml"/><Relationship Id="rId238" Type="http://schemas.openxmlformats.org/officeDocument/2006/relationships/footer" Target="footer89.xml"/><Relationship Id="rId239" Type="http://schemas.openxmlformats.org/officeDocument/2006/relationships/header" Target="header94.xml"/><Relationship Id="rId240" Type="http://schemas.openxmlformats.org/officeDocument/2006/relationships/footer" Target="footer90.xml"/><Relationship Id="rId241" Type="http://schemas.openxmlformats.org/officeDocument/2006/relationships/header" Target="header95.xml"/><Relationship Id="rId242" Type="http://schemas.openxmlformats.org/officeDocument/2006/relationships/footer" Target="footer91.xml"/><Relationship Id="rId243" Type="http://schemas.openxmlformats.org/officeDocument/2006/relationships/header" Target="header96.xml"/><Relationship Id="rId244" Type="http://schemas.openxmlformats.org/officeDocument/2006/relationships/footer" Target="footer92.xml"/><Relationship Id="rId245" Type="http://schemas.openxmlformats.org/officeDocument/2006/relationships/header" Target="header97.xml"/><Relationship Id="rId246" Type="http://schemas.openxmlformats.org/officeDocument/2006/relationships/footer" Target="footer93.xml"/><Relationship Id="rId247" Type="http://schemas.openxmlformats.org/officeDocument/2006/relationships/header" Target="header98.xml"/><Relationship Id="rId248" Type="http://schemas.openxmlformats.org/officeDocument/2006/relationships/footer" Target="footer94.xml"/><Relationship Id="rId249" Type="http://schemas.openxmlformats.org/officeDocument/2006/relationships/header" Target="header99.xml"/><Relationship Id="rId250" Type="http://schemas.openxmlformats.org/officeDocument/2006/relationships/footer" Target="footer95.xml"/></Relationships>
</file>